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BCFC" w14:textId="77777777" w:rsidR="00940BF3" w:rsidRPr="00222DE7" w:rsidRDefault="00940BF3">
      <w:pPr>
        <w:jc w:val="center"/>
        <w:rPr>
          <w:spacing w:val="60"/>
          <w:sz w:val="44"/>
        </w:rPr>
      </w:pPr>
      <w:bookmarkStart w:id="0" w:name="_Toc494778661"/>
      <w:r w:rsidRPr="00222DE7">
        <w:rPr>
          <w:spacing w:val="60"/>
          <w:sz w:val="44"/>
        </w:rPr>
        <w:t>DOSSIER TYPE D’APPEL D’OFFRES</w:t>
      </w:r>
      <w:bookmarkEnd w:id="0"/>
    </w:p>
    <w:p w14:paraId="1FCAD455" w14:textId="77777777" w:rsidR="00940BF3" w:rsidRPr="00222DE7" w:rsidRDefault="00940BF3">
      <w:pPr>
        <w:jc w:val="center"/>
        <w:rPr>
          <w:b/>
          <w:sz w:val="40"/>
        </w:rPr>
      </w:pPr>
    </w:p>
    <w:p w14:paraId="434090FA" w14:textId="77777777" w:rsidR="00940BF3" w:rsidRPr="00222DE7" w:rsidRDefault="00940BF3">
      <w:pPr>
        <w:jc w:val="center"/>
        <w:rPr>
          <w:b/>
          <w:sz w:val="52"/>
        </w:rPr>
      </w:pPr>
    </w:p>
    <w:p w14:paraId="1F06A755" w14:textId="77777777" w:rsidR="00940BF3" w:rsidRPr="00222DE7" w:rsidRDefault="00940BF3">
      <w:pPr>
        <w:tabs>
          <w:tab w:val="left" w:pos="3261"/>
        </w:tabs>
        <w:jc w:val="center"/>
        <w:rPr>
          <w:sz w:val="52"/>
        </w:rPr>
      </w:pPr>
    </w:p>
    <w:p w14:paraId="5D4E198E" w14:textId="77777777" w:rsidR="00B122FF" w:rsidRPr="000B6204" w:rsidRDefault="00940BF3" w:rsidP="00B122FF">
      <w:pPr>
        <w:pStyle w:val="Subtitle"/>
        <w:rPr>
          <w:sz w:val="72"/>
          <w:lang w:val="fr-FR"/>
        </w:rPr>
      </w:pPr>
      <w:r w:rsidRPr="000B6204">
        <w:rPr>
          <w:sz w:val="72"/>
          <w:lang w:val="fr-FR"/>
        </w:rPr>
        <w:t>Passation des marchés de </w:t>
      </w:r>
      <w:r w:rsidR="00B122FF" w:rsidRPr="000B6204">
        <w:rPr>
          <w:sz w:val="72"/>
          <w:lang w:val="fr-FR"/>
        </w:rPr>
        <w:t>produits de santé</w:t>
      </w:r>
    </w:p>
    <w:p w14:paraId="183746D6" w14:textId="77777777" w:rsidR="00B122FF" w:rsidRDefault="00B122FF" w:rsidP="00B122FF">
      <w:pPr>
        <w:pStyle w:val="Date"/>
        <w:rPr>
          <w:lang w:val="fr-FR"/>
        </w:rPr>
      </w:pPr>
    </w:p>
    <w:p w14:paraId="1BA548F3" w14:textId="77777777" w:rsidR="00B122FF" w:rsidRDefault="00B122FF" w:rsidP="00B122FF"/>
    <w:p w14:paraId="2EEC5783" w14:textId="56BE43BF" w:rsidR="00B122FF" w:rsidRDefault="00B122FF" w:rsidP="00B122FF">
      <w:pPr>
        <w:jc w:val="center"/>
        <w:rPr>
          <w:b/>
          <w:sz w:val="48"/>
        </w:rPr>
      </w:pPr>
      <w:r>
        <w:rPr>
          <w:b/>
          <w:sz w:val="48"/>
        </w:rPr>
        <w:t xml:space="preserve">(Produits </w:t>
      </w:r>
      <w:r>
        <w:rPr>
          <w:rFonts w:ascii="Times New Roman Bold" w:hAnsi="Times New Roman Bold"/>
          <w:b/>
          <w:sz w:val="48"/>
        </w:rPr>
        <w:t>pharmaceutiques</w:t>
      </w:r>
      <w:r>
        <w:rPr>
          <w:b/>
          <w:sz w:val="48"/>
        </w:rPr>
        <w:t>, vaccins et</w:t>
      </w:r>
      <w:r w:rsidR="000221D9">
        <w:rPr>
          <w:b/>
          <w:sz w:val="48"/>
        </w:rPr>
        <w:br/>
      </w:r>
      <w:r>
        <w:rPr>
          <w:b/>
          <w:sz w:val="48"/>
        </w:rPr>
        <w:t> préservatifs)</w:t>
      </w:r>
    </w:p>
    <w:p w14:paraId="3BE61023" w14:textId="77777777" w:rsidR="00940BF3" w:rsidRPr="00222DE7" w:rsidRDefault="00940BF3">
      <w:pPr>
        <w:jc w:val="center"/>
        <w:rPr>
          <w:b/>
          <w:sz w:val="72"/>
        </w:rPr>
      </w:pPr>
    </w:p>
    <w:p w14:paraId="0405D680" w14:textId="77777777" w:rsidR="00940BF3" w:rsidRPr="00222DE7" w:rsidRDefault="00940BF3">
      <w:pPr>
        <w:jc w:val="center"/>
        <w:rPr>
          <w:b/>
          <w:sz w:val="52"/>
        </w:rPr>
      </w:pPr>
    </w:p>
    <w:p w14:paraId="6F02A06C" w14:textId="77777777" w:rsidR="00940BF3" w:rsidRPr="00222DE7" w:rsidRDefault="00940BF3">
      <w:pPr>
        <w:jc w:val="center"/>
        <w:rPr>
          <w:b/>
          <w:sz w:val="52"/>
        </w:rPr>
      </w:pPr>
    </w:p>
    <w:p w14:paraId="52D14AB7" w14:textId="0435B333" w:rsidR="00940BF3" w:rsidRPr="00222DE7" w:rsidRDefault="00940BF3">
      <w:pPr>
        <w:pStyle w:val="Subtitle2"/>
        <w:spacing w:before="0"/>
      </w:pPr>
    </w:p>
    <w:p w14:paraId="422C3582" w14:textId="77777777" w:rsidR="00940BF3" w:rsidRPr="00222DE7" w:rsidRDefault="00940BF3">
      <w:pPr>
        <w:jc w:val="center"/>
        <w:rPr>
          <w:b/>
          <w:sz w:val="44"/>
        </w:rPr>
      </w:pPr>
    </w:p>
    <w:p w14:paraId="350D8CB3" w14:textId="77777777" w:rsidR="00940BF3" w:rsidRPr="00222DE7" w:rsidRDefault="00940BF3">
      <w:pPr>
        <w:jc w:val="center"/>
        <w:rPr>
          <w:b/>
          <w:sz w:val="44"/>
        </w:rPr>
      </w:pPr>
    </w:p>
    <w:p w14:paraId="6BB9ECCC" w14:textId="77777777" w:rsidR="000221D9" w:rsidRDefault="000221D9" w:rsidP="000221D9">
      <w:pPr>
        <w:tabs>
          <w:tab w:val="left" w:pos="1215"/>
        </w:tabs>
        <w:rPr>
          <w:b/>
          <w:sz w:val="44"/>
        </w:rPr>
      </w:pPr>
    </w:p>
    <w:p w14:paraId="789738E3" w14:textId="25F9658F" w:rsidR="00940BF3" w:rsidRPr="00222DE7" w:rsidRDefault="000221D9" w:rsidP="000221D9">
      <w:pPr>
        <w:tabs>
          <w:tab w:val="left" w:pos="1215"/>
        </w:tabs>
        <w:rPr>
          <w:b/>
          <w:sz w:val="44"/>
        </w:rPr>
      </w:pPr>
      <w:r w:rsidRPr="004A2C5F">
        <w:rPr>
          <w:noProof/>
          <w:spacing w:val="-5"/>
          <w:sz w:val="16"/>
          <w:szCs w:val="16"/>
        </w:rPr>
        <w:drawing>
          <wp:anchor distT="0" distB="0" distL="114300" distR="114300" simplePos="0" relativeHeight="251659264" behindDoc="0" locked="0" layoutInCell="1" allowOverlap="1" wp14:anchorId="724CE9EA" wp14:editId="0BB6B4F1">
            <wp:simplePos x="0" y="0"/>
            <wp:positionH relativeFrom="column">
              <wp:posOffset>0</wp:posOffset>
            </wp:positionH>
            <wp:positionV relativeFrom="paragraph">
              <wp:posOffset>323850</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E4896" w14:textId="7337398C" w:rsidR="00940BF3" w:rsidRPr="000221D9" w:rsidRDefault="00B122FF" w:rsidP="000221D9">
      <w:pPr>
        <w:ind w:left="1440" w:firstLine="720"/>
        <w:jc w:val="center"/>
        <w:rPr>
          <w:b/>
          <w:sz w:val="36"/>
          <w:szCs w:val="36"/>
        </w:rPr>
      </w:pPr>
      <w:r w:rsidRPr="000221D9">
        <w:rPr>
          <w:b/>
          <w:sz w:val="36"/>
          <w:szCs w:val="36"/>
        </w:rPr>
        <w:t xml:space="preserve">Juin </w:t>
      </w:r>
      <w:r w:rsidR="00940BF3" w:rsidRPr="000221D9">
        <w:rPr>
          <w:b/>
          <w:sz w:val="36"/>
          <w:szCs w:val="36"/>
        </w:rPr>
        <w:t>20</w:t>
      </w:r>
      <w:r w:rsidR="002A0E17" w:rsidRPr="000221D9">
        <w:rPr>
          <w:b/>
          <w:sz w:val="36"/>
          <w:szCs w:val="36"/>
        </w:rPr>
        <w:t>21</w:t>
      </w:r>
      <w:r w:rsidR="00940BF3" w:rsidRPr="000221D9">
        <w:rPr>
          <w:b/>
          <w:sz w:val="36"/>
          <w:szCs w:val="36"/>
        </w:rPr>
        <w:t xml:space="preserve"> </w:t>
      </w:r>
    </w:p>
    <w:p w14:paraId="0DE38088" w14:textId="77777777" w:rsidR="00940BF3" w:rsidRPr="00222DE7" w:rsidRDefault="00940BF3">
      <w:pPr>
        <w:jc w:val="center"/>
        <w:rPr>
          <w:b/>
          <w:sz w:val="20"/>
        </w:rPr>
      </w:pPr>
      <w:r w:rsidRPr="00222DE7">
        <w:rPr>
          <w:b/>
          <w:sz w:val="20"/>
        </w:rPr>
        <w:t xml:space="preserve"> </w:t>
      </w:r>
    </w:p>
    <w:p w14:paraId="6BC6934E" w14:textId="77777777" w:rsidR="00940BF3" w:rsidRPr="00222DE7" w:rsidRDefault="00940BF3">
      <w:pPr>
        <w:jc w:val="center"/>
        <w:sectPr w:rsidR="00940BF3" w:rsidRPr="00222DE7" w:rsidSect="0031261E">
          <w:headerReference w:type="default" r:id="rId9"/>
          <w:headerReference w:type="first" r:id="rId10"/>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docGrid w:linePitch="326"/>
        </w:sectPr>
      </w:pPr>
    </w:p>
    <w:p w14:paraId="3C0E167D"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03819CB2"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E64FFA1" w14:textId="77777777" w:rsidR="00940BF3" w:rsidRPr="00894649" w:rsidRDefault="007A3B2A">
      <w:pPr>
        <w:rPr>
          <w:b/>
          <w:sz w:val="32"/>
          <w:szCs w:val="32"/>
          <w:u w:val="single"/>
        </w:rPr>
      </w:pPr>
      <w:r w:rsidRPr="00222DE7">
        <w:rPr>
          <w:rFonts w:ascii="Arial" w:hAnsi="Arial" w:cs="Arial"/>
          <w:color w:val="0000FF"/>
          <w:sz w:val="20"/>
        </w:rPr>
        <w:br w:type="page"/>
      </w:r>
      <w:r w:rsidR="00940BF3" w:rsidRPr="00894649">
        <w:rPr>
          <w:b/>
          <w:sz w:val="32"/>
          <w:szCs w:val="32"/>
          <w:u w:val="single"/>
        </w:rPr>
        <w:t>Révisions</w:t>
      </w:r>
    </w:p>
    <w:p w14:paraId="23AF8859" w14:textId="77777777" w:rsidR="00940BF3" w:rsidRPr="00222DE7" w:rsidRDefault="00940BF3"/>
    <w:p w14:paraId="200E9567" w14:textId="63162E54" w:rsidR="00940BF3" w:rsidRPr="00894649" w:rsidRDefault="0030406D">
      <w:pPr>
        <w:rPr>
          <w:b/>
          <w:bCs/>
          <w:sz w:val="28"/>
          <w:szCs w:val="28"/>
        </w:rPr>
      </w:pPr>
      <w:r w:rsidRPr="00894649">
        <w:rPr>
          <w:b/>
          <w:bCs/>
          <w:sz w:val="28"/>
          <w:szCs w:val="28"/>
        </w:rPr>
        <w:t xml:space="preserve">Juin </w:t>
      </w:r>
      <w:r w:rsidR="00B147CC" w:rsidRPr="00894649">
        <w:rPr>
          <w:b/>
          <w:bCs/>
          <w:sz w:val="28"/>
          <w:szCs w:val="28"/>
        </w:rPr>
        <w:t>2</w:t>
      </w:r>
      <w:r w:rsidR="00AF7775" w:rsidRPr="00894649">
        <w:rPr>
          <w:b/>
          <w:bCs/>
          <w:sz w:val="28"/>
          <w:szCs w:val="28"/>
        </w:rPr>
        <w:t>021</w:t>
      </w:r>
    </w:p>
    <w:p w14:paraId="319B0A93" w14:textId="77777777" w:rsidR="00AF7775" w:rsidRPr="00863F14" w:rsidRDefault="00AF7775" w:rsidP="00AF7775">
      <w:pPr>
        <w:spacing w:before="240" w:after="240"/>
        <w:jc w:val="both"/>
        <w:rPr>
          <w:color w:val="000000" w:themeColor="text1"/>
          <w:szCs w:val="24"/>
        </w:rPr>
      </w:pPr>
      <w:r w:rsidRPr="00863F14">
        <w:rPr>
          <w:color w:val="000000" w:themeColor="text1"/>
          <w:szCs w:val="24"/>
        </w:rPr>
        <w:t>Cette version inclut des dispositions pour assurer qu’une firme disqualifiée par la Banque pour non-observance des obligations EAS/HS ne soit pas attributaire d’un marché.  Quelques améliorations ont également été apportées.</w:t>
      </w:r>
    </w:p>
    <w:p w14:paraId="19998CCF" w14:textId="77777777" w:rsidR="00894649" w:rsidRPr="00894649" w:rsidRDefault="00894649" w:rsidP="00894649">
      <w:pPr>
        <w:spacing w:after="200"/>
        <w:rPr>
          <w:b/>
          <w:color w:val="000000"/>
          <w:sz w:val="28"/>
          <w:szCs w:val="28"/>
        </w:rPr>
      </w:pPr>
      <w:r w:rsidRPr="00894649">
        <w:rPr>
          <w:b/>
          <w:color w:val="000000"/>
          <w:sz w:val="28"/>
          <w:szCs w:val="28"/>
          <w:lang w:val="fr"/>
        </w:rPr>
        <w:t>Octobre 2017</w:t>
      </w:r>
    </w:p>
    <w:p w14:paraId="32BB992C" w14:textId="77777777" w:rsidR="00894649" w:rsidRPr="008D7B9F" w:rsidRDefault="00894649" w:rsidP="00894649">
      <w:pPr>
        <w:jc w:val="both"/>
        <w:rPr>
          <w:b/>
          <w:bCs/>
        </w:rPr>
      </w:pPr>
      <w:r w:rsidRPr="00F80D03">
        <w:rPr>
          <w:lang w:val="fr"/>
        </w:rPr>
        <w:t>Cette révision datée d’octobre 2017 incorpore de nouvelles dispositions sur la propriété effective et le paiement direct.</w:t>
      </w:r>
    </w:p>
    <w:p w14:paraId="61EFFAC2" w14:textId="77777777" w:rsidR="00894649" w:rsidRPr="008D7B9F" w:rsidRDefault="00894649" w:rsidP="00894649">
      <w:pPr>
        <w:jc w:val="both"/>
        <w:rPr>
          <w:b/>
          <w:bCs/>
        </w:rPr>
      </w:pPr>
    </w:p>
    <w:p w14:paraId="4E73D325" w14:textId="77777777" w:rsidR="00894649" w:rsidRPr="00894649" w:rsidRDefault="00894649" w:rsidP="00894649">
      <w:pPr>
        <w:jc w:val="both"/>
        <w:rPr>
          <w:b/>
          <w:bCs/>
          <w:sz w:val="28"/>
          <w:szCs w:val="28"/>
        </w:rPr>
      </w:pPr>
      <w:r w:rsidRPr="00894649">
        <w:rPr>
          <w:b/>
          <w:bCs/>
          <w:sz w:val="28"/>
          <w:szCs w:val="28"/>
          <w:lang w:val="fr"/>
        </w:rPr>
        <w:t>Janvier 2017</w:t>
      </w:r>
    </w:p>
    <w:p w14:paraId="4C781725" w14:textId="77777777" w:rsidR="00894649" w:rsidRPr="00894649" w:rsidRDefault="00894649" w:rsidP="00894649">
      <w:pPr>
        <w:jc w:val="both"/>
        <w:rPr>
          <w:b/>
          <w:bCs/>
          <w:color w:val="000000" w:themeColor="text1"/>
          <w:sz w:val="28"/>
          <w:szCs w:val="28"/>
        </w:rPr>
      </w:pPr>
    </w:p>
    <w:p w14:paraId="361CC514" w14:textId="3DFD09F8" w:rsidR="00894649" w:rsidRDefault="00894649" w:rsidP="00894649">
      <w:pPr>
        <w:jc w:val="both"/>
        <w:rPr>
          <w:bCs/>
          <w:color w:val="000000" w:themeColor="text1"/>
        </w:rPr>
      </w:pPr>
      <w:r w:rsidRPr="00A5236B">
        <w:rPr>
          <w:bCs/>
          <w:color w:val="000000" w:themeColor="text1"/>
          <w:lang w:val="fr"/>
        </w:rPr>
        <w:t xml:space="preserve">Cette révision datée de janvier 2017 comprend un modèle de notification de l’intention d’attribuer un </w:t>
      </w:r>
      <w:r>
        <w:rPr>
          <w:bCs/>
          <w:color w:val="000000" w:themeColor="text1"/>
          <w:lang w:val="fr"/>
        </w:rPr>
        <w:t>Marché</w:t>
      </w:r>
      <w:r w:rsidRPr="00A5236B">
        <w:rPr>
          <w:bCs/>
          <w:color w:val="000000" w:themeColor="text1"/>
          <w:lang w:val="fr"/>
        </w:rPr>
        <w:t>. Quelques améliorations rédactionnelles ont également été apportées.</w:t>
      </w:r>
    </w:p>
    <w:p w14:paraId="08C1538E" w14:textId="77777777" w:rsidR="00894649" w:rsidRPr="00A5236B" w:rsidRDefault="00894649" w:rsidP="00894649">
      <w:pPr>
        <w:jc w:val="both"/>
        <w:rPr>
          <w:bCs/>
          <w:color w:val="000000" w:themeColor="text1"/>
        </w:rPr>
      </w:pPr>
    </w:p>
    <w:p w14:paraId="7BAF2667" w14:textId="77777777" w:rsidR="00894649" w:rsidRPr="00894649" w:rsidRDefault="00894649" w:rsidP="00894649">
      <w:pPr>
        <w:jc w:val="both"/>
        <w:rPr>
          <w:b/>
          <w:bCs/>
          <w:sz w:val="28"/>
          <w:szCs w:val="28"/>
        </w:rPr>
      </w:pPr>
      <w:r w:rsidRPr="00894649">
        <w:rPr>
          <w:b/>
          <w:bCs/>
          <w:sz w:val="28"/>
          <w:szCs w:val="28"/>
          <w:lang w:val="fr"/>
        </w:rPr>
        <w:t>Juillet 2016</w:t>
      </w:r>
    </w:p>
    <w:p w14:paraId="096149FD" w14:textId="77777777" w:rsidR="00894649" w:rsidRPr="00A5236B" w:rsidRDefault="00894649" w:rsidP="00894649">
      <w:pPr>
        <w:jc w:val="both"/>
        <w:rPr>
          <w:b/>
          <w:bCs/>
        </w:rPr>
      </w:pPr>
    </w:p>
    <w:p w14:paraId="74601918" w14:textId="7CF18C3D" w:rsidR="00894649" w:rsidRPr="00A5236B" w:rsidRDefault="00894649" w:rsidP="00894649">
      <w:pPr>
        <w:jc w:val="both"/>
        <w:rPr>
          <w:bCs/>
        </w:rPr>
      </w:pPr>
      <w:r w:rsidRPr="00A5236B">
        <w:rPr>
          <w:bCs/>
          <w:lang w:val="fr"/>
        </w:rPr>
        <w:t xml:space="preserve">Cette révision datée de juillet 2016 intègre un certain nombre de changements reflétant le Règlement sur </w:t>
      </w:r>
      <w:r>
        <w:rPr>
          <w:bCs/>
          <w:lang w:val="fr"/>
        </w:rPr>
        <w:t xml:space="preserve">la Passation des Marchés </w:t>
      </w:r>
      <w:r w:rsidRPr="00A5236B">
        <w:rPr>
          <w:bCs/>
          <w:lang w:val="fr"/>
        </w:rPr>
        <w:t xml:space="preserve">pour les </w:t>
      </w:r>
      <w:r>
        <w:rPr>
          <w:bCs/>
          <w:lang w:val="fr"/>
        </w:rPr>
        <w:t>E</w:t>
      </w:r>
      <w:r w:rsidRPr="00A5236B">
        <w:rPr>
          <w:bCs/>
          <w:lang w:val="fr"/>
        </w:rPr>
        <w:t>mprunteurs d</w:t>
      </w:r>
      <w:r>
        <w:rPr>
          <w:bCs/>
          <w:lang w:val="fr"/>
        </w:rPr>
        <w:t>e</w:t>
      </w:r>
      <w:r w:rsidRPr="00A5236B">
        <w:rPr>
          <w:bCs/>
          <w:lang w:val="fr"/>
        </w:rPr>
        <w:t xml:space="preserve"> FPI, juillet 2016.</w:t>
      </w:r>
    </w:p>
    <w:p w14:paraId="5B745950" w14:textId="77777777" w:rsidR="00894649" w:rsidRPr="00A5236B" w:rsidRDefault="00894649" w:rsidP="00894649">
      <w:pPr>
        <w:jc w:val="both"/>
        <w:rPr>
          <w:b/>
          <w:bCs/>
        </w:rPr>
      </w:pPr>
    </w:p>
    <w:p w14:paraId="19932622" w14:textId="77777777" w:rsidR="00894649" w:rsidRPr="00894649" w:rsidRDefault="00894649" w:rsidP="00894649">
      <w:pPr>
        <w:jc w:val="both"/>
        <w:rPr>
          <w:b/>
          <w:bCs/>
          <w:sz w:val="28"/>
          <w:szCs w:val="28"/>
        </w:rPr>
      </w:pPr>
      <w:r w:rsidRPr="00894649">
        <w:rPr>
          <w:b/>
          <w:bCs/>
          <w:sz w:val="28"/>
          <w:szCs w:val="28"/>
          <w:lang w:val="fr"/>
        </w:rPr>
        <w:t>Avril 2015</w:t>
      </w:r>
    </w:p>
    <w:p w14:paraId="3D2AB88C" w14:textId="77777777" w:rsidR="00894649" w:rsidRPr="00A5236B" w:rsidRDefault="00894649" w:rsidP="00894649">
      <w:pPr>
        <w:jc w:val="both"/>
        <w:rPr>
          <w:b/>
          <w:bCs/>
        </w:rPr>
      </w:pPr>
    </w:p>
    <w:p w14:paraId="2AF6B6AA" w14:textId="2165AA35" w:rsidR="00894649" w:rsidRPr="00A5236B" w:rsidRDefault="00894649" w:rsidP="00894649">
      <w:pPr>
        <w:jc w:val="both"/>
      </w:pPr>
      <w:r w:rsidRPr="00A5236B">
        <w:rPr>
          <w:lang w:val="fr"/>
        </w:rPr>
        <w:t xml:space="preserve">Cette révision datée d’avril 2015 élargit l’alinéa </w:t>
      </w:r>
      <w:r>
        <w:rPr>
          <w:lang w:val="fr"/>
        </w:rPr>
        <w:t>(</w:t>
      </w:r>
      <w:r w:rsidRPr="00A5236B">
        <w:rPr>
          <w:lang w:val="fr"/>
        </w:rPr>
        <w:t xml:space="preserve">j) de la </w:t>
      </w:r>
      <w:r>
        <w:rPr>
          <w:lang w:val="fr"/>
        </w:rPr>
        <w:t>L</w:t>
      </w:r>
      <w:r w:rsidRPr="00A5236B">
        <w:rPr>
          <w:lang w:val="fr"/>
        </w:rPr>
        <w:t xml:space="preserve">ettre </w:t>
      </w:r>
      <w:r>
        <w:rPr>
          <w:lang w:val="fr"/>
        </w:rPr>
        <w:t xml:space="preserve">de Soumission </w:t>
      </w:r>
      <w:r w:rsidRPr="00A5236B">
        <w:rPr>
          <w:lang w:val="fr"/>
        </w:rPr>
        <w:t xml:space="preserve">de la </w:t>
      </w:r>
      <w:r>
        <w:rPr>
          <w:lang w:val="fr"/>
        </w:rPr>
        <w:t>S</w:t>
      </w:r>
      <w:r w:rsidRPr="00A5236B">
        <w:rPr>
          <w:lang w:val="fr"/>
        </w:rPr>
        <w:t>ection IV sur l’</w:t>
      </w:r>
      <w:r>
        <w:rPr>
          <w:lang w:val="fr"/>
        </w:rPr>
        <w:t>éligibilité des S</w:t>
      </w:r>
      <w:r w:rsidRPr="00A5236B">
        <w:rPr>
          <w:lang w:val="fr"/>
        </w:rPr>
        <w:t>oumissionnaires.</w:t>
      </w:r>
    </w:p>
    <w:p w14:paraId="55CA6F7F" w14:textId="77777777" w:rsidR="00894649" w:rsidRPr="00A5236B" w:rsidRDefault="00894649" w:rsidP="00894649">
      <w:pPr>
        <w:jc w:val="both"/>
        <w:rPr>
          <w:b/>
          <w:bCs/>
        </w:rPr>
      </w:pPr>
    </w:p>
    <w:p w14:paraId="6F1BBA9C" w14:textId="77777777" w:rsidR="00AF7775" w:rsidRPr="00894649" w:rsidRDefault="00AF7775" w:rsidP="00894649">
      <w:pPr>
        <w:jc w:val="both"/>
        <w:rPr>
          <w:b/>
          <w:bCs/>
          <w:sz w:val="28"/>
          <w:szCs w:val="28"/>
        </w:rPr>
      </w:pPr>
      <w:r w:rsidRPr="00894649">
        <w:rPr>
          <w:b/>
          <w:bCs/>
          <w:sz w:val="28"/>
          <w:szCs w:val="28"/>
        </w:rPr>
        <w:t xml:space="preserve">Juin 2014 </w:t>
      </w:r>
    </w:p>
    <w:p w14:paraId="1D2A0C46" w14:textId="77777777" w:rsidR="00AF7775" w:rsidRDefault="00AF7775" w:rsidP="00894649">
      <w:pPr>
        <w:jc w:val="both"/>
        <w:rPr>
          <w:szCs w:val="24"/>
        </w:rPr>
      </w:pPr>
    </w:p>
    <w:p w14:paraId="3C493577" w14:textId="6D9D9C6A" w:rsidR="00B147CC" w:rsidRPr="00222DE7" w:rsidRDefault="00B147CC" w:rsidP="00894649">
      <w:pPr>
        <w:jc w:val="both"/>
        <w:rPr>
          <w:szCs w:val="24"/>
        </w:rPr>
      </w:pPr>
      <w:r w:rsidRPr="00222DE7">
        <w:rPr>
          <w:szCs w:val="24"/>
        </w:rPr>
        <w:t xml:space="preserve">La révision de </w:t>
      </w:r>
      <w:r w:rsidR="00A42769">
        <w:rPr>
          <w:szCs w:val="24"/>
        </w:rPr>
        <w:t>juin 2014</w:t>
      </w:r>
      <w:r w:rsidRPr="00222DE7">
        <w:rPr>
          <w:szCs w:val="24"/>
        </w:rPr>
        <w:t xml:space="preserve"> incorpore les modifications reflétant l’expérience de la Banque dans l’utilisation des versions précédentes de ce document (la version la plus récente en </w:t>
      </w:r>
      <w:r w:rsidR="009B03B6">
        <w:rPr>
          <w:szCs w:val="24"/>
        </w:rPr>
        <w:t>franç</w:t>
      </w:r>
      <w:r w:rsidR="009B03B6" w:rsidRPr="00222DE7">
        <w:rPr>
          <w:szCs w:val="24"/>
        </w:rPr>
        <w:t xml:space="preserve">ais </w:t>
      </w:r>
      <w:r w:rsidRPr="00222DE7">
        <w:rPr>
          <w:szCs w:val="24"/>
        </w:rPr>
        <w:t xml:space="preserve">datant de mai </w:t>
      </w:r>
      <w:r w:rsidR="0030406D" w:rsidRPr="00222DE7">
        <w:rPr>
          <w:szCs w:val="24"/>
        </w:rPr>
        <w:t>20</w:t>
      </w:r>
      <w:r w:rsidR="0030406D">
        <w:rPr>
          <w:szCs w:val="24"/>
        </w:rPr>
        <w:t>0</w:t>
      </w:r>
      <w:r w:rsidR="00894649">
        <w:rPr>
          <w:szCs w:val="24"/>
        </w:rPr>
        <w:t>8</w:t>
      </w:r>
      <w:r w:rsidRPr="00222DE7">
        <w:rPr>
          <w:szCs w:val="24"/>
        </w:rPr>
        <w:t>), rectifie des incohérences entre clauses et incorpore les modifications provenant des Directives de Passation des Marchés de fournitures, travaux et services autres que les services de consultants de janvier 2011.</w:t>
      </w:r>
    </w:p>
    <w:p w14:paraId="5F94FCF5" w14:textId="77777777" w:rsidR="00B147CC" w:rsidRPr="00222DE7" w:rsidRDefault="00B147CC">
      <w:pPr>
        <w:rPr>
          <w:highlight w:val="yellow"/>
        </w:rPr>
      </w:pPr>
    </w:p>
    <w:p w14:paraId="71B91DF7" w14:textId="77777777" w:rsidR="007A3B2A" w:rsidRPr="00CE6A66" w:rsidRDefault="00940BF3" w:rsidP="007A3B2A">
      <w:pPr>
        <w:jc w:val="center"/>
        <w:rPr>
          <w:b/>
          <w:sz w:val="48"/>
        </w:rPr>
      </w:pPr>
      <w:r w:rsidRPr="00CE6A66">
        <w:rPr>
          <w:b/>
          <w:sz w:val="48"/>
        </w:rPr>
        <w:br w:type="page"/>
      </w:r>
      <w:r w:rsidR="007A3B2A" w:rsidRPr="00CE6A66">
        <w:rPr>
          <w:b/>
          <w:sz w:val="48"/>
        </w:rPr>
        <w:t>Avant-Propos</w:t>
      </w:r>
    </w:p>
    <w:p w14:paraId="65BF7A33" w14:textId="77777777" w:rsidR="007A3B2A" w:rsidRPr="00CE6A66" w:rsidRDefault="007A3B2A" w:rsidP="007A3B2A">
      <w:pPr>
        <w:rPr>
          <w:strike/>
        </w:rPr>
      </w:pPr>
    </w:p>
    <w:p w14:paraId="2197485B" w14:textId="0BED7592" w:rsidR="00894649" w:rsidRDefault="00894649" w:rsidP="00894649">
      <w:pPr>
        <w:jc w:val="both"/>
      </w:pPr>
      <w:r w:rsidRPr="00A5236B">
        <w:rPr>
          <w:lang w:val="fr"/>
        </w:rPr>
        <w:t xml:space="preserve">Le présent </w:t>
      </w:r>
      <w:r>
        <w:rPr>
          <w:lang w:val="fr"/>
        </w:rPr>
        <w:t>D</w:t>
      </w:r>
      <w:r w:rsidRPr="00A5236B">
        <w:rPr>
          <w:lang w:val="fr"/>
        </w:rPr>
        <w:t xml:space="preserve">ocument </w:t>
      </w:r>
      <w:r>
        <w:rPr>
          <w:lang w:val="fr"/>
        </w:rPr>
        <w:t>T</w:t>
      </w:r>
      <w:r w:rsidRPr="00A5236B">
        <w:rPr>
          <w:lang w:val="fr"/>
        </w:rPr>
        <w:t>ype d</w:t>
      </w:r>
      <w:r>
        <w:rPr>
          <w:lang w:val="fr"/>
        </w:rPr>
        <w:t xml:space="preserve">e Passation de Marchés </w:t>
      </w:r>
      <w:r w:rsidRPr="00A5236B">
        <w:rPr>
          <w:lang w:val="fr"/>
        </w:rPr>
        <w:t>(D</w:t>
      </w:r>
      <w:r>
        <w:rPr>
          <w:lang w:val="fr"/>
        </w:rPr>
        <w:t>TPM</w:t>
      </w:r>
      <w:r w:rsidRPr="00A5236B">
        <w:rPr>
          <w:lang w:val="fr"/>
        </w:rPr>
        <w:t>)</w:t>
      </w:r>
      <w:r>
        <w:rPr>
          <w:lang w:val="fr"/>
        </w:rPr>
        <w:t xml:space="preserve"> </w:t>
      </w:r>
      <w:r w:rsidRPr="00A5236B">
        <w:rPr>
          <w:lang w:val="fr"/>
        </w:rPr>
        <w:t xml:space="preserve">pour les </w:t>
      </w:r>
      <w:r>
        <w:rPr>
          <w:lang w:val="fr"/>
        </w:rPr>
        <w:t xml:space="preserve">fournitures </w:t>
      </w:r>
      <w:r w:rsidRPr="00A5236B">
        <w:rPr>
          <w:lang w:val="fr"/>
        </w:rPr>
        <w:t xml:space="preserve">du secteur de la santé a été préparé par la Banque mondiale. </w:t>
      </w:r>
      <w:r>
        <w:rPr>
          <w:lang w:val="fr"/>
        </w:rPr>
        <w:t xml:space="preserve"> </w:t>
      </w:r>
      <w:r w:rsidRPr="00A5236B">
        <w:rPr>
          <w:lang w:val="fr"/>
        </w:rPr>
        <w:t>Ce D</w:t>
      </w:r>
      <w:r>
        <w:rPr>
          <w:lang w:val="fr"/>
        </w:rPr>
        <w:t>TPM</w:t>
      </w:r>
      <w:r w:rsidRPr="00A5236B">
        <w:rPr>
          <w:lang w:val="fr"/>
        </w:rPr>
        <w:t xml:space="preserve"> découle du document d’appel d’offres principal pour l</w:t>
      </w:r>
      <w:r>
        <w:rPr>
          <w:lang w:val="fr"/>
        </w:rPr>
        <w:t>a Passation des Marchés de Fournitures.</w:t>
      </w:r>
    </w:p>
    <w:p w14:paraId="43BF911E" w14:textId="77777777" w:rsidR="00894649" w:rsidRPr="00A5236B" w:rsidRDefault="00894649" w:rsidP="00894649">
      <w:pPr>
        <w:jc w:val="both"/>
      </w:pPr>
    </w:p>
    <w:p w14:paraId="272EFF5F" w14:textId="47E80A81" w:rsidR="00894649" w:rsidRPr="00894649" w:rsidRDefault="00894649" w:rsidP="00894649">
      <w:pPr>
        <w:jc w:val="both"/>
        <w:rPr>
          <w:i/>
          <w:szCs w:val="24"/>
        </w:rPr>
      </w:pPr>
      <w:r w:rsidRPr="00A5236B">
        <w:rPr>
          <w:lang w:val="fr"/>
        </w:rPr>
        <w:t>Ce D</w:t>
      </w:r>
      <w:r>
        <w:rPr>
          <w:lang w:val="fr"/>
        </w:rPr>
        <w:t>TPM</w:t>
      </w:r>
      <w:r w:rsidRPr="00A5236B">
        <w:rPr>
          <w:lang w:val="fr"/>
        </w:rPr>
        <w:t xml:space="preserve"> a été mis à jour pour refléter le Règlement de la Banque mondiale </w:t>
      </w:r>
      <w:r w:rsidRPr="00894649">
        <w:rPr>
          <w:i/>
          <w:lang w:val="fr"/>
        </w:rPr>
        <w:t>sur l</w:t>
      </w:r>
      <w:r>
        <w:rPr>
          <w:i/>
          <w:lang w:val="fr"/>
        </w:rPr>
        <w:t xml:space="preserve">a Passation des Marchés </w:t>
      </w:r>
      <w:r>
        <w:rPr>
          <w:lang w:val="fr"/>
        </w:rPr>
        <w:t xml:space="preserve">pour </w:t>
      </w:r>
      <w:r w:rsidRPr="00A5236B">
        <w:rPr>
          <w:i/>
          <w:lang w:val="fr"/>
        </w:rPr>
        <w:t xml:space="preserve">les </w:t>
      </w:r>
      <w:r>
        <w:rPr>
          <w:i/>
          <w:lang w:val="fr"/>
        </w:rPr>
        <w:t>E</w:t>
      </w:r>
      <w:r w:rsidRPr="00A5236B">
        <w:rPr>
          <w:i/>
          <w:lang w:val="fr"/>
        </w:rPr>
        <w:t>mprunteurs d</w:t>
      </w:r>
      <w:r>
        <w:rPr>
          <w:i/>
          <w:lang w:val="fr"/>
        </w:rPr>
        <w:t>e</w:t>
      </w:r>
      <w:r w:rsidRPr="00A5236B">
        <w:rPr>
          <w:i/>
          <w:lang w:val="fr"/>
        </w:rPr>
        <w:t xml:space="preserve"> FPI, juillet 2016</w:t>
      </w:r>
      <w:r>
        <w:rPr>
          <w:lang w:val="fr"/>
        </w:rPr>
        <w:t xml:space="preserve">, </w:t>
      </w:r>
      <w:r w:rsidRPr="00A5236B">
        <w:rPr>
          <w:i/>
          <w:lang w:val="fr"/>
        </w:rPr>
        <w:t>tel que modifié de temps à autre. Le présent D</w:t>
      </w:r>
      <w:r>
        <w:rPr>
          <w:i/>
          <w:lang w:val="fr"/>
        </w:rPr>
        <w:t>TPM</w:t>
      </w:r>
      <w:r w:rsidRPr="00A5236B">
        <w:rPr>
          <w:i/>
          <w:lang w:val="fr"/>
        </w:rPr>
        <w:t xml:space="preserve"> s’applique à l</w:t>
      </w:r>
      <w:r>
        <w:rPr>
          <w:i/>
          <w:lang w:val="fr"/>
        </w:rPr>
        <w:t>a passation de marchés de fournitures</w:t>
      </w:r>
      <w:r w:rsidRPr="00A5236B">
        <w:rPr>
          <w:lang w:val="fr"/>
        </w:rPr>
        <w:t xml:space="preserve"> du secteur de la santé financés par la BIRD ou les projets financés par l’IDA dont l’accord juridique fait référence au</w:t>
      </w:r>
      <w:r>
        <w:rPr>
          <w:lang w:val="fr"/>
        </w:rPr>
        <w:t xml:space="preserve"> </w:t>
      </w:r>
      <w:r w:rsidRPr="00324BD9">
        <w:rPr>
          <w:i/>
          <w:lang w:val="fr"/>
        </w:rPr>
        <w:t xml:space="preserve">Règlement </w:t>
      </w:r>
      <w:r w:rsidRPr="00894649">
        <w:rPr>
          <w:i/>
          <w:lang w:val="fr"/>
        </w:rPr>
        <w:t>sur la passation des Marchés pour  les Emprunteurs de FPI.</w:t>
      </w:r>
    </w:p>
    <w:p w14:paraId="0BC2CB78" w14:textId="77777777" w:rsidR="007A3B2A" w:rsidRPr="00894649" w:rsidRDefault="002B510F" w:rsidP="007A3B2A">
      <w:pPr>
        <w:jc w:val="both"/>
        <w:rPr>
          <w:i/>
        </w:rPr>
      </w:pPr>
      <w:r w:rsidRPr="00894649">
        <w:rPr>
          <w:i/>
        </w:rPr>
        <w:br w:type="page"/>
      </w:r>
    </w:p>
    <w:p w14:paraId="4B0484C6" w14:textId="77777777" w:rsidR="00940BF3" w:rsidRPr="00CE6A66" w:rsidRDefault="00940BF3">
      <w:pPr>
        <w:jc w:val="center"/>
        <w:rPr>
          <w:b/>
          <w:sz w:val="48"/>
        </w:rPr>
      </w:pPr>
      <w:r w:rsidRPr="00CE6A66">
        <w:rPr>
          <w:b/>
          <w:sz w:val="48"/>
        </w:rPr>
        <w:t>Préface</w:t>
      </w:r>
    </w:p>
    <w:p w14:paraId="07667307" w14:textId="77777777" w:rsidR="00940BF3" w:rsidRPr="00CE6A66" w:rsidRDefault="00940BF3">
      <w:pPr>
        <w:rPr>
          <w:strike/>
        </w:rPr>
      </w:pPr>
    </w:p>
    <w:p w14:paraId="310F5D40" w14:textId="6CF28D77" w:rsidR="007D54D6" w:rsidRPr="00CA60B5" w:rsidRDefault="007D54D6" w:rsidP="007D54D6">
      <w:pPr>
        <w:jc w:val="both"/>
      </w:pPr>
      <w:r w:rsidRPr="00A5236B">
        <w:rPr>
          <w:lang w:val="fr"/>
        </w:rPr>
        <w:t xml:space="preserve">Le présent Document </w:t>
      </w:r>
      <w:r>
        <w:rPr>
          <w:lang w:val="fr"/>
        </w:rPr>
        <w:t>T</w:t>
      </w:r>
      <w:r w:rsidRPr="00A5236B">
        <w:rPr>
          <w:lang w:val="fr"/>
        </w:rPr>
        <w:t>ype d</w:t>
      </w:r>
      <w:r>
        <w:rPr>
          <w:lang w:val="fr"/>
        </w:rPr>
        <w:t xml:space="preserve">e Passation de Marchés </w:t>
      </w:r>
      <w:r w:rsidRPr="00A5236B">
        <w:rPr>
          <w:lang w:val="fr"/>
        </w:rPr>
        <w:t>(D</w:t>
      </w:r>
      <w:r>
        <w:rPr>
          <w:lang w:val="fr"/>
        </w:rPr>
        <w:t>TPM</w:t>
      </w:r>
      <w:r w:rsidRPr="00A5236B">
        <w:rPr>
          <w:lang w:val="fr"/>
        </w:rPr>
        <w:t xml:space="preserve">) pour les </w:t>
      </w:r>
      <w:r>
        <w:rPr>
          <w:lang w:val="fr"/>
        </w:rPr>
        <w:t xml:space="preserve">Fournitures </w:t>
      </w:r>
      <w:r w:rsidRPr="00A5236B">
        <w:rPr>
          <w:lang w:val="fr"/>
        </w:rPr>
        <w:t>d</w:t>
      </w:r>
      <w:r w:rsidR="00C04A8A">
        <w:rPr>
          <w:lang w:val="fr"/>
        </w:rPr>
        <w:t>u Secteur Santé</w:t>
      </w:r>
      <w:r w:rsidRPr="00A5236B">
        <w:rPr>
          <w:lang w:val="fr"/>
        </w:rPr>
        <w:t xml:space="preserve"> a été préparé pour être utilisé dans les </w:t>
      </w:r>
      <w:r>
        <w:rPr>
          <w:lang w:val="fr"/>
        </w:rPr>
        <w:t>marchés</w:t>
      </w:r>
      <w:r w:rsidRPr="00A5236B">
        <w:rPr>
          <w:lang w:val="fr"/>
        </w:rPr>
        <w:t xml:space="preserve"> financés par la Banque internationale pour la reconstruction et le développement (BIRD) et l’Association internationale de développement (IDA).</w:t>
      </w:r>
      <w:r w:rsidRPr="00A5236B">
        <w:rPr>
          <w:rStyle w:val="FootnoteReference"/>
          <w:lang w:val="fr"/>
        </w:rPr>
        <w:footnoteReference w:id="1"/>
      </w:r>
      <w:r>
        <w:rPr>
          <w:lang w:val="fr"/>
        </w:rPr>
        <w:t xml:space="preserve"> Ce </w:t>
      </w:r>
      <w:r w:rsidRPr="00324BD9">
        <w:rPr>
          <w:lang w:val="fr"/>
        </w:rPr>
        <w:t>D</w:t>
      </w:r>
      <w:r>
        <w:rPr>
          <w:lang w:val="fr"/>
        </w:rPr>
        <w:t>TPM</w:t>
      </w:r>
      <w:r w:rsidRPr="00324BD9">
        <w:rPr>
          <w:lang w:val="fr"/>
        </w:rPr>
        <w:t xml:space="preserve"> a été mis à jour pour refléter le Règlement de la Banque mondiale sur l</w:t>
      </w:r>
      <w:r>
        <w:rPr>
          <w:lang w:val="fr"/>
        </w:rPr>
        <w:t xml:space="preserve">a </w:t>
      </w:r>
      <w:r w:rsidRPr="00B56142">
        <w:rPr>
          <w:i/>
          <w:iCs/>
          <w:lang w:val="fr"/>
        </w:rPr>
        <w:t>Passation des Marchés</w:t>
      </w:r>
      <w:r>
        <w:rPr>
          <w:lang w:val="fr"/>
        </w:rPr>
        <w:t xml:space="preserve"> </w:t>
      </w:r>
      <w:r>
        <w:rPr>
          <w:i/>
          <w:lang w:val="fr"/>
        </w:rPr>
        <w:t xml:space="preserve">pour </w:t>
      </w:r>
      <w:r w:rsidRPr="00324BD9">
        <w:rPr>
          <w:i/>
          <w:lang w:val="fr"/>
        </w:rPr>
        <w:t>les emprunteurs d</w:t>
      </w:r>
      <w:r>
        <w:rPr>
          <w:i/>
          <w:lang w:val="fr"/>
        </w:rPr>
        <w:t>e</w:t>
      </w:r>
      <w:r w:rsidRPr="00324BD9">
        <w:rPr>
          <w:i/>
          <w:lang w:val="fr"/>
        </w:rPr>
        <w:t xml:space="preserve"> FPI</w:t>
      </w:r>
      <w:r>
        <w:rPr>
          <w:i/>
          <w:lang w:val="fr"/>
        </w:rPr>
        <w:t xml:space="preserve">, </w:t>
      </w:r>
      <w:r w:rsidRPr="0095004D">
        <w:rPr>
          <w:i/>
          <w:lang w:val="fr"/>
        </w:rPr>
        <w:t>juillet 2016,</w:t>
      </w:r>
      <w:r w:rsidRPr="00324BD9">
        <w:rPr>
          <w:lang w:val="fr"/>
        </w:rPr>
        <w:t xml:space="preserve"> tel que modifié de temps à autre.</w:t>
      </w:r>
    </w:p>
    <w:p w14:paraId="35793286" w14:textId="77777777" w:rsidR="007D54D6" w:rsidRPr="00CA60B5" w:rsidRDefault="007D54D6" w:rsidP="007D54D6">
      <w:pPr>
        <w:jc w:val="both"/>
      </w:pPr>
    </w:p>
    <w:p w14:paraId="05940318" w14:textId="77777777" w:rsidR="007D54D6" w:rsidRPr="00CA60B5" w:rsidRDefault="007D54D6" w:rsidP="007D54D6">
      <w:pPr>
        <w:jc w:val="both"/>
      </w:pPr>
      <w:r w:rsidRPr="00A5236B">
        <w:rPr>
          <w:lang w:val="fr"/>
        </w:rPr>
        <w:t>Ce D</w:t>
      </w:r>
      <w:r>
        <w:rPr>
          <w:lang w:val="fr"/>
        </w:rPr>
        <w:t>TPM</w:t>
      </w:r>
      <w:r w:rsidRPr="00A5236B">
        <w:rPr>
          <w:lang w:val="fr"/>
        </w:rPr>
        <w:t xml:space="preserve"> doit être utilisé pour l</w:t>
      </w:r>
      <w:r>
        <w:rPr>
          <w:lang w:val="fr"/>
        </w:rPr>
        <w:t xml:space="preserve">a passation de marchés </w:t>
      </w:r>
      <w:r w:rsidRPr="00A5236B">
        <w:rPr>
          <w:lang w:val="fr"/>
        </w:rPr>
        <w:t xml:space="preserve">de </w:t>
      </w:r>
      <w:r>
        <w:rPr>
          <w:lang w:val="fr"/>
        </w:rPr>
        <w:t>fournitures</w:t>
      </w:r>
      <w:r w:rsidRPr="00A5236B">
        <w:rPr>
          <w:lang w:val="fr"/>
        </w:rPr>
        <w:t xml:space="preserve"> du secteur de la santé par le biais d’appels d’offres internationaux concurrentiels utilisant une méthode d</w:t>
      </w:r>
      <w:r>
        <w:rPr>
          <w:lang w:val="fr"/>
        </w:rPr>
        <w:t>’appel d’offres</w:t>
      </w:r>
      <w:r w:rsidRPr="00A5236B">
        <w:rPr>
          <w:lang w:val="fr"/>
        </w:rPr>
        <w:t xml:space="preserve"> (</w:t>
      </w:r>
      <w:r>
        <w:rPr>
          <w:lang w:val="fr"/>
        </w:rPr>
        <w:t>AO</w:t>
      </w:r>
      <w:r w:rsidRPr="00A5236B">
        <w:rPr>
          <w:lang w:val="fr"/>
        </w:rPr>
        <w:t xml:space="preserve">), un processus </w:t>
      </w:r>
      <w:r>
        <w:rPr>
          <w:lang w:val="fr"/>
        </w:rPr>
        <w:t xml:space="preserve">à une </w:t>
      </w:r>
      <w:r w:rsidRPr="00A5236B">
        <w:rPr>
          <w:lang w:val="fr"/>
        </w:rPr>
        <w:t xml:space="preserve">enveloppe, dans des projets qui sont financés, en tout ou en partie, par la Banque mondiale par le biais d’un </w:t>
      </w:r>
      <w:r>
        <w:rPr>
          <w:lang w:val="fr"/>
        </w:rPr>
        <w:t>F</w:t>
      </w:r>
      <w:r w:rsidRPr="00A5236B">
        <w:rPr>
          <w:lang w:val="fr"/>
        </w:rPr>
        <w:t xml:space="preserve">inancement de </w:t>
      </w:r>
      <w:r>
        <w:rPr>
          <w:lang w:val="fr"/>
        </w:rPr>
        <w:t>P</w:t>
      </w:r>
      <w:r w:rsidRPr="00A5236B">
        <w:rPr>
          <w:lang w:val="fr"/>
        </w:rPr>
        <w:t>rojets d’</w:t>
      </w:r>
      <w:r>
        <w:rPr>
          <w:lang w:val="fr"/>
        </w:rPr>
        <w:t>I</w:t>
      </w:r>
      <w:r w:rsidRPr="00A5236B">
        <w:rPr>
          <w:lang w:val="fr"/>
        </w:rPr>
        <w:t>nvestissement</w:t>
      </w:r>
      <w:r>
        <w:rPr>
          <w:lang w:val="fr"/>
        </w:rPr>
        <w:t xml:space="preserve"> (FPI)</w:t>
      </w:r>
      <w:r w:rsidRPr="00A5236B">
        <w:rPr>
          <w:lang w:val="fr"/>
        </w:rPr>
        <w:t xml:space="preserve">. </w:t>
      </w:r>
    </w:p>
    <w:p w14:paraId="1A475CFA" w14:textId="77777777" w:rsidR="007D54D6" w:rsidRPr="00CA60B5" w:rsidRDefault="007D54D6" w:rsidP="007D54D6"/>
    <w:p w14:paraId="3EC6B192" w14:textId="77777777" w:rsidR="007D54D6" w:rsidRPr="00CA60B5" w:rsidRDefault="007D54D6" w:rsidP="007D54D6">
      <w:pPr>
        <w:spacing w:after="240"/>
        <w:jc w:val="both"/>
      </w:pPr>
      <w:r w:rsidRPr="00A5236B">
        <w:rPr>
          <w:lang w:val="fr"/>
        </w:rPr>
        <w:t>Aux fins du présent document, les produits pharmaceutiques comprennent également les suppléments nutritionnels et les formes de contraception hormonales orales et injectables. Les procédures et pratiques présentées dans ce D</w:t>
      </w:r>
      <w:r>
        <w:rPr>
          <w:lang w:val="fr"/>
        </w:rPr>
        <w:t>TPM</w:t>
      </w:r>
      <w:r w:rsidRPr="00A5236B">
        <w:rPr>
          <w:lang w:val="fr"/>
        </w:rPr>
        <w:t xml:space="preserve"> ont été développées grâce à une vaste expérience internationale.</w:t>
      </w:r>
    </w:p>
    <w:p w14:paraId="67970434" w14:textId="1B673F9E" w:rsidR="007D54D6" w:rsidRPr="00CA60B5" w:rsidRDefault="007D54D6" w:rsidP="007D54D6">
      <w:pPr>
        <w:spacing w:after="240"/>
        <w:jc w:val="both"/>
      </w:pPr>
      <w:r w:rsidRPr="00A5236B">
        <w:rPr>
          <w:lang w:val="fr"/>
        </w:rPr>
        <w:t xml:space="preserve">La </w:t>
      </w:r>
      <w:r>
        <w:rPr>
          <w:lang w:val="fr"/>
        </w:rPr>
        <w:t>S</w:t>
      </w:r>
      <w:r w:rsidRPr="00A5236B">
        <w:rPr>
          <w:lang w:val="fr"/>
        </w:rPr>
        <w:t xml:space="preserve">ection </w:t>
      </w:r>
      <w:r>
        <w:rPr>
          <w:lang w:val="fr"/>
        </w:rPr>
        <w:t>du Modèle de</w:t>
      </w:r>
      <w:r w:rsidRPr="00A5236B">
        <w:rPr>
          <w:lang w:val="fr"/>
        </w:rPr>
        <w:t xml:space="preserve"> </w:t>
      </w:r>
      <w:r>
        <w:rPr>
          <w:lang w:val="fr"/>
        </w:rPr>
        <w:t>S</w:t>
      </w:r>
      <w:r w:rsidRPr="00A5236B">
        <w:rPr>
          <w:lang w:val="fr"/>
        </w:rPr>
        <w:t xml:space="preserve">pécifications </w:t>
      </w:r>
      <w:r>
        <w:rPr>
          <w:lang w:val="fr"/>
        </w:rPr>
        <w:t>T</w:t>
      </w:r>
      <w:r w:rsidRPr="00A5236B">
        <w:rPr>
          <w:lang w:val="fr"/>
        </w:rPr>
        <w:t>echniques, ainsi que certaines dispositions spécifiques de</w:t>
      </w:r>
      <w:r>
        <w:rPr>
          <w:lang w:val="fr"/>
        </w:rPr>
        <w:t>s Données Particulières de l’Appel d’Offres et les C</w:t>
      </w:r>
      <w:r w:rsidRPr="00A5236B">
        <w:rPr>
          <w:lang w:val="fr"/>
        </w:rPr>
        <w:t xml:space="preserve">onditions </w:t>
      </w:r>
      <w:r>
        <w:rPr>
          <w:lang w:val="fr"/>
        </w:rPr>
        <w:t>Particulières</w:t>
      </w:r>
      <w:r w:rsidRPr="00A5236B">
        <w:rPr>
          <w:lang w:val="fr"/>
        </w:rPr>
        <w:t xml:space="preserve"> du </w:t>
      </w:r>
      <w:r>
        <w:rPr>
          <w:lang w:val="fr"/>
        </w:rPr>
        <w:t>Marché</w:t>
      </w:r>
      <w:r w:rsidRPr="00A5236B">
        <w:rPr>
          <w:lang w:val="fr"/>
        </w:rPr>
        <w:t>, s’appliquent aux produits pharmaceutiques, aux vaccins et aux préservatifs. Il faut veiller à ce que ces dispositions spécifiques supplémentaires soient incorporées dans le corps du document d’appel d’offres et à ce que les modifications ou ajouts apportés à l’une des sections personnalisées soient reflétés dans les autres sections personnalisées, le cas échéant. Certains des termes présentés dans la section des spécifications techniques du présent D</w:t>
      </w:r>
      <w:r>
        <w:rPr>
          <w:lang w:val="fr"/>
        </w:rPr>
        <w:t>TPM</w:t>
      </w:r>
      <w:r w:rsidRPr="00A5236B">
        <w:rPr>
          <w:lang w:val="fr"/>
        </w:rPr>
        <w:t>, ainsi que certains formulaires (ainsi identifiés), sont illustratifs. Des modifications appropriées devraient être apportées pour répondre aux exigences d’un marché particulier.</w:t>
      </w:r>
    </w:p>
    <w:p w14:paraId="4FC1BE0C" w14:textId="77777777" w:rsidR="00940BF3" w:rsidRPr="00B62823" w:rsidRDefault="004F086B" w:rsidP="00CA7365">
      <w:pPr>
        <w:spacing w:after="120"/>
        <w:jc w:val="both"/>
      </w:pPr>
      <w:r w:rsidRPr="00154A73">
        <w:t>Pour toutes questions relative</w:t>
      </w:r>
      <w:r w:rsidR="00940BF3" w:rsidRPr="00AA46EA">
        <w:t>s à ce document, ou pour obtenir des informations sur la passation des marchés dans le cadre de proj</w:t>
      </w:r>
      <w:r w:rsidR="00940BF3" w:rsidRPr="00B62823">
        <w:t xml:space="preserve">ets financés par la Banque mondiale, s’adresser à : </w:t>
      </w:r>
    </w:p>
    <w:p w14:paraId="56A4B976" w14:textId="77777777" w:rsidR="00940BF3" w:rsidRPr="00CE6A66" w:rsidRDefault="00940BF3">
      <w:pPr>
        <w:suppressAutoHyphens/>
      </w:pPr>
    </w:p>
    <w:p w14:paraId="0ED1160C" w14:textId="77777777" w:rsidR="00C04A8A" w:rsidRPr="0012322C" w:rsidRDefault="00C04A8A" w:rsidP="00C04A8A">
      <w:pPr>
        <w:jc w:val="center"/>
        <w:rPr>
          <w:lang w:val="en-US"/>
        </w:rPr>
      </w:pPr>
      <w:r w:rsidRPr="0012322C">
        <w:rPr>
          <w:lang w:val="en-US"/>
        </w:rPr>
        <w:t>Chief Procurement Officer</w:t>
      </w:r>
    </w:p>
    <w:p w14:paraId="06478E19" w14:textId="77777777" w:rsidR="00C04A8A" w:rsidRPr="0012322C" w:rsidRDefault="00C04A8A" w:rsidP="00C04A8A">
      <w:pPr>
        <w:jc w:val="center"/>
        <w:rPr>
          <w:rFonts w:asciiTheme="majorBidi" w:hAnsiTheme="majorBidi" w:cstheme="majorBidi"/>
          <w:lang w:val="en-US"/>
        </w:rPr>
      </w:pPr>
    </w:p>
    <w:p w14:paraId="0223105B" w14:textId="77777777" w:rsidR="00C04A8A" w:rsidRPr="0012322C" w:rsidRDefault="00C04A8A" w:rsidP="00C04A8A">
      <w:pPr>
        <w:jc w:val="center"/>
        <w:rPr>
          <w:rFonts w:asciiTheme="majorBidi" w:hAnsiTheme="majorBidi" w:cstheme="majorBidi"/>
          <w:lang w:val="en-US"/>
        </w:rPr>
      </w:pPr>
      <w:r w:rsidRPr="0012322C">
        <w:rPr>
          <w:rFonts w:asciiTheme="majorBidi" w:hAnsiTheme="majorBidi" w:cstheme="majorBidi"/>
          <w:lang w:val="en-US"/>
        </w:rPr>
        <w:t>The World Bank</w:t>
      </w:r>
    </w:p>
    <w:p w14:paraId="16371A2D" w14:textId="77777777" w:rsidR="00C04A8A" w:rsidRPr="0012322C" w:rsidRDefault="00C04A8A" w:rsidP="00C04A8A">
      <w:pPr>
        <w:jc w:val="center"/>
        <w:rPr>
          <w:rFonts w:asciiTheme="majorBidi" w:hAnsiTheme="majorBidi" w:cstheme="majorBidi"/>
          <w:lang w:val="en-US"/>
        </w:rPr>
      </w:pPr>
      <w:r w:rsidRPr="0012322C">
        <w:rPr>
          <w:rFonts w:asciiTheme="majorBidi" w:hAnsiTheme="majorBidi" w:cstheme="majorBidi"/>
          <w:lang w:val="en-US"/>
        </w:rPr>
        <w:t>1818 H Street, N.W.</w:t>
      </w:r>
    </w:p>
    <w:p w14:paraId="5AF3DCC8" w14:textId="77777777" w:rsidR="00C04A8A" w:rsidRPr="0012322C" w:rsidRDefault="00C04A8A" w:rsidP="00C04A8A">
      <w:pPr>
        <w:jc w:val="center"/>
        <w:rPr>
          <w:rFonts w:asciiTheme="majorBidi" w:hAnsiTheme="majorBidi" w:cstheme="majorBidi"/>
          <w:lang w:val="en-US"/>
        </w:rPr>
      </w:pPr>
      <w:r w:rsidRPr="0012322C">
        <w:rPr>
          <w:rFonts w:asciiTheme="majorBidi" w:hAnsiTheme="majorBidi" w:cstheme="majorBidi"/>
          <w:lang w:val="en-US"/>
        </w:rPr>
        <w:t>Washington, D.C. 20433 U.S.A.</w:t>
      </w:r>
    </w:p>
    <w:p w14:paraId="5869CA7C" w14:textId="77777777" w:rsidR="00C04A8A" w:rsidRPr="00C76C41" w:rsidRDefault="00C04A8A" w:rsidP="00C04A8A">
      <w:pPr>
        <w:jc w:val="center"/>
        <w:rPr>
          <w:szCs w:val="24"/>
          <w:lang w:eastAsia="en-US"/>
        </w:rPr>
      </w:pPr>
      <w:r w:rsidRPr="00C76C41">
        <w:rPr>
          <w:szCs w:val="24"/>
          <w:lang w:eastAsia="en-US"/>
        </w:rPr>
        <w:t>http://www.worldbank.org</w:t>
      </w:r>
    </w:p>
    <w:p w14:paraId="6D89CB1D" w14:textId="77777777" w:rsidR="00C04A8A" w:rsidRPr="00C76C41" w:rsidRDefault="00C04A8A" w:rsidP="00C04A8A">
      <w:pPr>
        <w:jc w:val="center"/>
        <w:rPr>
          <w:rFonts w:asciiTheme="majorBidi" w:hAnsiTheme="majorBidi" w:cstheme="majorBidi"/>
        </w:rPr>
      </w:pPr>
    </w:p>
    <w:p w14:paraId="3FDBFAB7" w14:textId="77777777" w:rsidR="00940BF3" w:rsidRPr="00295838" w:rsidRDefault="00940BF3">
      <w:pPr>
        <w:jc w:val="both"/>
      </w:pPr>
    </w:p>
    <w:p w14:paraId="752E11B9" w14:textId="77777777" w:rsidR="00940BF3" w:rsidRPr="00295838" w:rsidRDefault="00940BF3">
      <w:pPr>
        <w:jc w:val="both"/>
        <w:sectPr w:rsidR="00940BF3" w:rsidRPr="00295838" w:rsidSect="008D04CF">
          <w:headerReference w:type="even" r:id="rId11"/>
          <w:headerReference w:type="default" r:id="rId12"/>
          <w:headerReference w:type="first" r:id="rId13"/>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036ADED8" w14:textId="230E9D98" w:rsidR="00940BF3" w:rsidRDefault="007D54D6" w:rsidP="007D54D6">
      <w:pPr>
        <w:jc w:val="center"/>
        <w:rPr>
          <w:b/>
          <w:bCs/>
          <w:sz w:val="32"/>
          <w:szCs w:val="32"/>
        </w:rPr>
      </w:pPr>
      <w:r w:rsidRPr="007D54D6">
        <w:rPr>
          <w:b/>
          <w:bCs/>
          <w:sz w:val="32"/>
          <w:szCs w:val="32"/>
        </w:rPr>
        <w:t>Document Type de Passation des Marc</w:t>
      </w:r>
      <w:r>
        <w:rPr>
          <w:b/>
          <w:bCs/>
          <w:sz w:val="32"/>
          <w:szCs w:val="32"/>
        </w:rPr>
        <w:t>hés</w:t>
      </w:r>
    </w:p>
    <w:p w14:paraId="02C09B4D" w14:textId="77777777" w:rsidR="007D54D6" w:rsidRPr="007D54D6" w:rsidRDefault="007D54D6" w:rsidP="007D54D6">
      <w:pPr>
        <w:jc w:val="center"/>
        <w:rPr>
          <w:b/>
          <w:bCs/>
          <w:sz w:val="32"/>
          <w:szCs w:val="32"/>
        </w:rPr>
      </w:pPr>
    </w:p>
    <w:p w14:paraId="35F3C907" w14:textId="77777777" w:rsidR="00940BF3" w:rsidRPr="002F3AA5" w:rsidRDefault="00940BF3" w:rsidP="004F086B">
      <w:pPr>
        <w:pStyle w:val="Title"/>
        <w:rPr>
          <w:sz w:val="36"/>
          <w:lang w:val="fr-FR"/>
        </w:rPr>
      </w:pPr>
      <w:r w:rsidRPr="00222DE7">
        <w:rPr>
          <w:sz w:val="36"/>
          <w:lang w:val="fr-FR"/>
        </w:rPr>
        <w:t>Somm</w:t>
      </w:r>
      <w:r w:rsidRPr="002F3AA5">
        <w:rPr>
          <w:sz w:val="36"/>
          <w:lang w:val="fr-FR"/>
        </w:rPr>
        <w:t>aire</w:t>
      </w:r>
    </w:p>
    <w:p w14:paraId="6473F319" w14:textId="77777777" w:rsidR="00940BF3" w:rsidRPr="003D5EF6" w:rsidRDefault="00940BF3"/>
    <w:p w14:paraId="33982E7C" w14:textId="77777777" w:rsidR="007D54D6" w:rsidRDefault="007D54D6">
      <w:pPr>
        <w:rPr>
          <w:b/>
          <w:u w:val="single"/>
        </w:rPr>
      </w:pPr>
      <w:bookmarkStart w:id="1" w:name="_Toc438270254"/>
      <w:bookmarkStart w:id="2" w:name="_Toc438366661"/>
    </w:p>
    <w:p w14:paraId="6EEC41C8" w14:textId="6FD31D8F" w:rsidR="007D54D6" w:rsidRDefault="007D54D6">
      <w:pPr>
        <w:rPr>
          <w:b/>
          <w:sz w:val="28"/>
          <w:szCs w:val="28"/>
          <w:u w:val="single"/>
        </w:rPr>
      </w:pPr>
      <w:r w:rsidRPr="007D54D6">
        <w:rPr>
          <w:b/>
          <w:sz w:val="28"/>
          <w:szCs w:val="28"/>
          <w:u w:val="single"/>
        </w:rPr>
        <w:t xml:space="preserve">Avis </w:t>
      </w:r>
      <w:proofErr w:type="spellStart"/>
      <w:r w:rsidRPr="007D54D6">
        <w:rPr>
          <w:b/>
          <w:sz w:val="28"/>
          <w:szCs w:val="28"/>
          <w:u w:val="single"/>
        </w:rPr>
        <w:t>Spécific</w:t>
      </w:r>
      <w:proofErr w:type="spellEnd"/>
      <w:r w:rsidRPr="007D54D6">
        <w:rPr>
          <w:b/>
          <w:sz w:val="28"/>
          <w:szCs w:val="28"/>
          <w:u w:val="single"/>
        </w:rPr>
        <w:t xml:space="preserve"> </w:t>
      </w:r>
      <w:r w:rsidR="00133245" w:rsidRPr="00133245">
        <w:rPr>
          <w:b/>
          <w:sz w:val="28"/>
          <w:szCs w:val="28"/>
          <w:u w:val="single"/>
        </w:rPr>
        <w:t>d</w:t>
      </w:r>
      <w:r w:rsidR="00B91229">
        <w:rPr>
          <w:b/>
          <w:sz w:val="28"/>
          <w:szCs w:val="28"/>
          <w:u w:val="single"/>
        </w:rPr>
        <w:t>’Appel d’Offres</w:t>
      </w:r>
    </w:p>
    <w:p w14:paraId="687EB9AC" w14:textId="3792B195" w:rsidR="007D54D6" w:rsidRDefault="007D54D6" w:rsidP="007D54D6">
      <w:pPr>
        <w:rPr>
          <w:b/>
          <w:szCs w:val="24"/>
        </w:rPr>
      </w:pPr>
      <w:r w:rsidRPr="007D54D6">
        <w:rPr>
          <w:b/>
          <w:szCs w:val="24"/>
        </w:rPr>
        <w:t xml:space="preserve">Avis </w:t>
      </w:r>
      <w:proofErr w:type="spellStart"/>
      <w:r w:rsidRPr="007D54D6">
        <w:rPr>
          <w:b/>
          <w:szCs w:val="24"/>
        </w:rPr>
        <w:t>Spécific</w:t>
      </w:r>
      <w:proofErr w:type="spellEnd"/>
      <w:r w:rsidRPr="007D54D6">
        <w:rPr>
          <w:b/>
          <w:szCs w:val="24"/>
        </w:rPr>
        <w:t xml:space="preserve"> </w:t>
      </w:r>
      <w:r w:rsidR="00133245" w:rsidRPr="00133245">
        <w:rPr>
          <w:b/>
          <w:szCs w:val="24"/>
        </w:rPr>
        <w:t>d</w:t>
      </w:r>
      <w:r w:rsidR="00B91229">
        <w:rPr>
          <w:b/>
          <w:szCs w:val="24"/>
        </w:rPr>
        <w:t>’Appel d’Offres</w:t>
      </w:r>
      <w:r w:rsidR="00133245">
        <w:rPr>
          <w:bCs/>
          <w:szCs w:val="24"/>
        </w:rPr>
        <w:t xml:space="preserve"> </w:t>
      </w:r>
      <w:r w:rsidR="00133245">
        <w:rPr>
          <w:b/>
          <w:szCs w:val="24"/>
        </w:rPr>
        <w:t>– Appel d’Offres (AO)</w:t>
      </w:r>
    </w:p>
    <w:p w14:paraId="1D9AD351" w14:textId="5F53EB65" w:rsidR="00133245" w:rsidRDefault="00133245" w:rsidP="007D54D6">
      <w:pPr>
        <w:rPr>
          <w:b/>
          <w:szCs w:val="24"/>
        </w:rPr>
      </w:pPr>
    </w:p>
    <w:p w14:paraId="2AD12020" w14:textId="77777777" w:rsidR="00133245" w:rsidRDefault="00133245" w:rsidP="00F915C0">
      <w:pPr>
        <w:jc w:val="both"/>
        <w:rPr>
          <w:bCs/>
          <w:szCs w:val="24"/>
        </w:rPr>
      </w:pPr>
      <w:r w:rsidRPr="00133245">
        <w:rPr>
          <w:bCs/>
          <w:szCs w:val="24"/>
        </w:rPr>
        <w:t xml:space="preserve">Le </w:t>
      </w:r>
      <w:r>
        <w:rPr>
          <w:bCs/>
          <w:szCs w:val="24"/>
        </w:rPr>
        <w:t>modèle ci-joint est l’Avis Spécifique de Passation de Marchés pour la méthode d’Appel d’Offres, processus à une enveloppe.  C’est le modèle à utiliser par l’Emprunteur.</w:t>
      </w:r>
    </w:p>
    <w:p w14:paraId="43525C63" w14:textId="77777777" w:rsidR="00133245" w:rsidRDefault="00133245" w:rsidP="007D54D6">
      <w:pPr>
        <w:rPr>
          <w:bCs/>
          <w:szCs w:val="24"/>
        </w:rPr>
      </w:pPr>
    </w:p>
    <w:p w14:paraId="317A5B15" w14:textId="521A135C" w:rsidR="00133245" w:rsidRPr="00133245" w:rsidRDefault="00133245" w:rsidP="007D54D6">
      <w:pPr>
        <w:rPr>
          <w:b/>
          <w:sz w:val="28"/>
          <w:szCs w:val="28"/>
        </w:rPr>
      </w:pPr>
      <w:r w:rsidRPr="00133245">
        <w:rPr>
          <w:b/>
          <w:sz w:val="28"/>
          <w:szCs w:val="28"/>
        </w:rPr>
        <w:t xml:space="preserve">Document d’Appel d’Offres : Appel d’Offres – Fournitures du Secteur </w:t>
      </w:r>
      <w:r w:rsidR="00F915C0">
        <w:rPr>
          <w:b/>
          <w:sz w:val="28"/>
          <w:szCs w:val="28"/>
        </w:rPr>
        <w:t>Santé</w:t>
      </w:r>
      <w:r w:rsidRPr="00133245">
        <w:rPr>
          <w:b/>
          <w:sz w:val="28"/>
          <w:szCs w:val="28"/>
        </w:rPr>
        <w:t xml:space="preserve"> </w:t>
      </w:r>
    </w:p>
    <w:p w14:paraId="22376478" w14:textId="77777777" w:rsidR="007D54D6" w:rsidRDefault="007D54D6">
      <w:pPr>
        <w:rPr>
          <w:b/>
          <w:u w:val="single"/>
        </w:rPr>
      </w:pPr>
    </w:p>
    <w:p w14:paraId="4F41F2F4" w14:textId="05978E36" w:rsidR="00940BF3" w:rsidRPr="00616BE0" w:rsidRDefault="00940BF3">
      <w:pPr>
        <w:rPr>
          <w:b/>
          <w:u w:val="single"/>
        </w:rPr>
      </w:pPr>
      <w:r w:rsidRPr="00616BE0">
        <w:rPr>
          <w:b/>
          <w:u w:val="single"/>
        </w:rPr>
        <w:t>PREMIÈRE PARTIE –PROCÉDURES</w:t>
      </w:r>
      <w:bookmarkEnd w:id="1"/>
      <w:bookmarkEnd w:id="2"/>
      <w:r w:rsidRPr="00616BE0">
        <w:rPr>
          <w:b/>
          <w:u w:val="single"/>
        </w:rPr>
        <w:t xml:space="preserve"> D’APPEL D’OFFRES</w:t>
      </w:r>
    </w:p>
    <w:p w14:paraId="3012518F" w14:textId="77777777" w:rsidR="00940BF3" w:rsidRPr="00400C1E" w:rsidRDefault="00940BF3">
      <w:pPr>
        <w:pStyle w:val="Outline"/>
        <w:spacing w:before="0"/>
        <w:rPr>
          <w:kern w:val="0"/>
        </w:rPr>
      </w:pPr>
    </w:p>
    <w:p w14:paraId="49CFA966" w14:textId="77777777" w:rsidR="00940BF3" w:rsidRPr="00F76F58" w:rsidRDefault="00940BF3">
      <w:pPr>
        <w:tabs>
          <w:tab w:val="left" w:pos="1350"/>
        </w:tabs>
        <w:rPr>
          <w:b/>
        </w:rPr>
      </w:pPr>
      <w:r w:rsidRPr="00F76F58">
        <w:rPr>
          <w:b/>
        </w:rPr>
        <w:t>Section I.</w:t>
      </w:r>
      <w:r w:rsidRPr="00F76F58">
        <w:rPr>
          <w:b/>
        </w:rPr>
        <w:tab/>
        <w:t>Instructions aux soumissionnaires (IS)</w:t>
      </w:r>
    </w:p>
    <w:p w14:paraId="3EA28EB6" w14:textId="77777777" w:rsidR="00940BF3" w:rsidRPr="00B62823" w:rsidRDefault="00940BF3">
      <w:pPr>
        <w:pStyle w:val="List"/>
        <w:rPr>
          <w:b/>
          <w:lang w:val="fr-FR"/>
        </w:rPr>
      </w:pPr>
      <w:r w:rsidRPr="00154A73">
        <w:rPr>
          <w:lang w:val="fr-FR"/>
        </w:rPr>
        <w:t>Cette Section fournit aux soumissionnaires les informations utiles pour préparer leurs soumissions. Elle comporte aussi des renseign</w:t>
      </w:r>
      <w:r w:rsidRPr="00AA46EA">
        <w:rPr>
          <w:lang w:val="fr-FR"/>
        </w:rPr>
        <w:t>ements sur la soumission, l’ouverture des plis et l’évaluation des offres, et sur l’attribution des marchés</w:t>
      </w:r>
      <w:r w:rsidRPr="00B62823">
        <w:rPr>
          <w:b/>
          <w:lang w:val="fr-FR"/>
        </w:rPr>
        <w:t>. Les dispositions figurant dans cette Section I ne doivent pas être modifiées.</w:t>
      </w:r>
    </w:p>
    <w:p w14:paraId="7D49C217" w14:textId="77777777" w:rsidR="00940BF3" w:rsidRPr="001C2DA2" w:rsidRDefault="00940BF3">
      <w:pPr>
        <w:pStyle w:val="Heading2"/>
        <w:keepNext w:val="0"/>
      </w:pPr>
      <w:bookmarkStart w:id="3" w:name="_Toc494778663"/>
      <w:bookmarkStart w:id="4" w:name="_Toc499607131"/>
      <w:bookmarkStart w:id="5" w:name="_Toc499608184"/>
      <w:r w:rsidRPr="001C2DA2">
        <w:t>Section II.</w:t>
      </w:r>
      <w:r w:rsidRPr="001C2DA2">
        <w:tab/>
        <w:t>Données particulières de l’appel d’offres</w:t>
      </w:r>
      <w:bookmarkEnd w:id="3"/>
      <w:bookmarkEnd w:id="4"/>
      <w:bookmarkEnd w:id="5"/>
      <w:r w:rsidRPr="001C2DA2">
        <w:t xml:space="preserve"> (DPAO)</w:t>
      </w:r>
    </w:p>
    <w:p w14:paraId="11A7F4BA" w14:textId="77777777" w:rsidR="00940BF3" w:rsidRPr="00CE6A66" w:rsidRDefault="00940BF3">
      <w:pPr>
        <w:pStyle w:val="List"/>
        <w:rPr>
          <w:lang w:val="fr-FR"/>
        </w:rPr>
      </w:pPr>
      <w:r w:rsidRPr="00CE6A66">
        <w:rPr>
          <w:lang w:val="fr-FR"/>
        </w:rPr>
        <w:t xml:space="preserve">Cette Section énonce les dispositions propres à chaque passation de marché, qui complètent les informations ou conditions figurant à la Section I, Instructions aux soumissionnaires. </w:t>
      </w:r>
    </w:p>
    <w:p w14:paraId="73644D86" w14:textId="77777777" w:rsidR="00940BF3" w:rsidRPr="00CE6A66" w:rsidRDefault="00940BF3">
      <w:pPr>
        <w:pStyle w:val="Heading2"/>
        <w:keepNext w:val="0"/>
      </w:pPr>
      <w:bookmarkStart w:id="6" w:name="_Toc494778664"/>
      <w:bookmarkStart w:id="7" w:name="_Toc499607132"/>
      <w:bookmarkStart w:id="8" w:name="_Toc499608185"/>
      <w:r w:rsidRPr="00CE6A66">
        <w:t>Section III.</w:t>
      </w:r>
      <w:r w:rsidRPr="00CE6A66">
        <w:tab/>
        <w:t>Critères d’évaluation et de qualification</w:t>
      </w:r>
      <w:bookmarkEnd w:id="6"/>
      <w:bookmarkEnd w:id="7"/>
      <w:bookmarkEnd w:id="8"/>
    </w:p>
    <w:p w14:paraId="69FEF23B" w14:textId="08065315" w:rsidR="00940BF3" w:rsidRPr="00CE6A66" w:rsidRDefault="00940BF3">
      <w:pPr>
        <w:pStyle w:val="List"/>
        <w:rPr>
          <w:lang w:val="fr-FR"/>
        </w:rPr>
      </w:pPr>
      <w:r w:rsidRPr="00CE6A66">
        <w:rPr>
          <w:lang w:val="fr-FR"/>
        </w:rPr>
        <w:t>Cette Section indique les critères à utiliser pour déterminer l’</w:t>
      </w:r>
      <w:r w:rsidR="00F915C0">
        <w:rPr>
          <w:lang w:val="fr-FR"/>
        </w:rPr>
        <w:t>O</w:t>
      </w:r>
      <w:r w:rsidRPr="00CE6A66">
        <w:rPr>
          <w:lang w:val="fr-FR"/>
        </w:rPr>
        <w:t xml:space="preserve">ffre </w:t>
      </w:r>
      <w:r w:rsidR="00F915C0">
        <w:rPr>
          <w:lang w:val="fr-FR"/>
        </w:rPr>
        <w:t>la Plus Avantageuse</w:t>
      </w:r>
      <w:r w:rsidRPr="00CE6A66">
        <w:rPr>
          <w:lang w:val="fr-FR"/>
        </w:rPr>
        <w:t>.</w:t>
      </w:r>
    </w:p>
    <w:p w14:paraId="749FB8A4" w14:textId="77777777" w:rsidR="00940BF3" w:rsidRPr="00CE6A66" w:rsidRDefault="00940BF3">
      <w:pPr>
        <w:pStyle w:val="Heading2"/>
        <w:keepNext w:val="0"/>
        <w:tabs>
          <w:tab w:val="clear" w:pos="1350"/>
          <w:tab w:val="left" w:pos="1440"/>
        </w:tabs>
      </w:pPr>
      <w:bookmarkStart w:id="9" w:name="_Toc494778665"/>
      <w:bookmarkStart w:id="10" w:name="_Toc499607133"/>
      <w:bookmarkStart w:id="11" w:name="_Toc499608186"/>
      <w:r w:rsidRPr="00CE6A66">
        <w:t>Section IV.</w:t>
      </w:r>
      <w:r w:rsidRPr="00CE6A66">
        <w:tab/>
        <w:t>Formulaires de soumission</w:t>
      </w:r>
      <w:bookmarkEnd w:id="9"/>
      <w:bookmarkEnd w:id="10"/>
      <w:bookmarkEnd w:id="11"/>
    </w:p>
    <w:p w14:paraId="2E7B6B68" w14:textId="0524F9DA" w:rsidR="00940BF3" w:rsidRPr="00CE6A66" w:rsidRDefault="00940BF3">
      <w:pPr>
        <w:pStyle w:val="List"/>
        <w:rPr>
          <w:lang w:val="fr-FR"/>
        </w:rPr>
      </w:pPr>
      <w:r w:rsidRPr="00CE6A66">
        <w:rPr>
          <w:lang w:val="fr-FR"/>
        </w:rPr>
        <w:t xml:space="preserve">Cette Section contient les modèles des formulaires </w:t>
      </w:r>
      <w:r w:rsidR="00F915C0">
        <w:rPr>
          <w:lang w:val="fr-FR"/>
        </w:rPr>
        <w:t xml:space="preserve">pour la soumission de </w:t>
      </w:r>
      <w:r w:rsidRPr="00CE6A66">
        <w:rPr>
          <w:lang w:val="fr-FR"/>
        </w:rPr>
        <w:t xml:space="preserve">l’offre : les </w:t>
      </w:r>
      <w:r w:rsidR="00F915C0">
        <w:rPr>
          <w:lang w:val="fr-FR"/>
        </w:rPr>
        <w:t>B</w:t>
      </w:r>
      <w:r w:rsidRPr="00CE6A66">
        <w:rPr>
          <w:lang w:val="fr-FR"/>
        </w:rPr>
        <w:t xml:space="preserve">ordereaux de </w:t>
      </w:r>
      <w:r w:rsidR="00F915C0">
        <w:rPr>
          <w:lang w:val="fr-FR"/>
        </w:rPr>
        <w:t>P</w:t>
      </w:r>
      <w:r w:rsidRPr="00CE6A66">
        <w:rPr>
          <w:lang w:val="fr-FR"/>
        </w:rPr>
        <w:t xml:space="preserve">rix, la </w:t>
      </w:r>
      <w:r w:rsidR="00F915C0">
        <w:rPr>
          <w:lang w:val="fr-FR"/>
        </w:rPr>
        <w:t>G</w:t>
      </w:r>
      <w:r w:rsidRPr="00CE6A66">
        <w:rPr>
          <w:lang w:val="fr-FR"/>
        </w:rPr>
        <w:t>arantie d’</w:t>
      </w:r>
      <w:r w:rsidR="00F915C0">
        <w:rPr>
          <w:lang w:val="fr-FR"/>
        </w:rPr>
        <w:t>O</w:t>
      </w:r>
      <w:r w:rsidRPr="00CE6A66">
        <w:rPr>
          <w:lang w:val="fr-FR"/>
        </w:rPr>
        <w:t>ffre</w:t>
      </w:r>
      <w:r w:rsidR="00F915C0">
        <w:rPr>
          <w:lang w:val="fr-FR"/>
        </w:rPr>
        <w:t>,</w:t>
      </w:r>
      <w:r w:rsidRPr="00CE6A66">
        <w:rPr>
          <w:lang w:val="fr-FR"/>
        </w:rPr>
        <w:t xml:space="preserve"> l’</w:t>
      </w:r>
      <w:r w:rsidR="00F915C0">
        <w:rPr>
          <w:lang w:val="fr-FR"/>
        </w:rPr>
        <w:t>A</w:t>
      </w:r>
      <w:r w:rsidRPr="00CE6A66">
        <w:rPr>
          <w:lang w:val="fr-FR"/>
        </w:rPr>
        <w:t xml:space="preserve">utorisation du </w:t>
      </w:r>
      <w:r w:rsidR="00F915C0">
        <w:rPr>
          <w:lang w:val="fr-FR"/>
        </w:rPr>
        <w:t>F</w:t>
      </w:r>
      <w:r w:rsidRPr="00CE6A66">
        <w:rPr>
          <w:lang w:val="fr-FR"/>
        </w:rPr>
        <w:t>abricant</w:t>
      </w:r>
      <w:r w:rsidR="00F915C0">
        <w:rPr>
          <w:lang w:val="fr-FR"/>
        </w:rPr>
        <w:t xml:space="preserve"> et le Certificat de Produit Pharmaceutique à compléter et fournir par le Soumissionnaire en tant parties de son Offre</w:t>
      </w:r>
      <w:r w:rsidRPr="00CE6A66">
        <w:rPr>
          <w:lang w:val="fr-FR"/>
        </w:rPr>
        <w:t xml:space="preserve">. </w:t>
      </w:r>
    </w:p>
    <w:p w14:paraId="4FD44A20" w14:textId="34B615E2" w:rsidR="00940BF3" w:rsidRPr="00CE6A66" w:rsidRDefault="00940BF3">
      <w:pPr>
        <w:pStyle w:val="Heading2"/>
        <w:keepNext w:val="0"/>
        <w:tabs>
          <w:tab w:val="clear" w:pos="1350"/>
          <w:tab w:val="left" w:pos="1440"/>
        </w:tabs>
        <w:spacing w:after="120"/>
      </w:pPr>
      <w:bookmarkStart w:id="12" w:name="_Toc494778666"/>
      <w:bookmarkStart w:id="13" w:name="_Toc499607134"/>
      <w:bookmarkStart w:id="14" w:name="_Toc499608187"/>
      <w:r w:rsidRPr="00CE6A66">
        <w:t>Section V.</w:t>
      </w:r>
      <w:r w:rsidRPr="00CE6A66">
        <w:tab/>
      </w:r>
      <w:r w:rsidR="00700488">
        <w:t>Pays Eligibles</w:t>
      </w:r>
      <w:bookmarkEnd w:id="12"/>
      <w:bookmarkEnd w:id="13"/>
      <w:bookmarkEnd w:id="14"/>
    </w:p>
    <w:p w14:paraId="1E2C8332" w14:textId="77777777" w:rsidR="00940BF3" w:rsidRPr="00CE6A66" w:rsidRDefault="00940BF3">
      <w:pPr>
        <w:spacing w:after="120"/>
        <w:ind w:left="1440"/>
      </w:pPr>
      <w:r w:rsidRPr="00CE6A66">
        <w:t xml:space="preserve">Cette Section fournit des informations sur les critères d’éligibilité des pays. </w:t>
      </w:r>
    </w:p>
    <w:p w14:paraId="2CB1D946" w14:textId="1E11CBF6" w:rsidR="004F086B" w:rsidRPr="00CE6A66" w:rsidRDefault="004F086B" w:rsidP="004F086B">
      <w:pPr>
        <w:pStyle w:val="List"/>
        <w:ind w:left="0"/>
        <w:rPr>
          <w:lang w:val="fr-FR"/>
        </w:rPr>
      </w:pPr>
      <w:r w:rsidRPr="00CE6A66">
        <w:rPr>
          <w:b/>
          <w:lang w:val="fr-FR"/>
        </w:rPr>
        <w:t>Section VI.</w:t>
      </w:r>
      <w:r w:rsidRPr="00CE6A66">
        <w:rPr>
          <w:b/>
          <w:lang w:val="fr-FR"/>
        </w:rPr>
        <w:tab/>
        <w:t>Fraude et Corruption</w:t>
      </w:r>
    </w:p>
    <w:p w14:paraId="3DE9308A" w14:textId="2C9B00A7" w:rsidR="004F086B" w:rsidRPr="00CE6A66" w:rsidRDefault="004F086B" w:rsidP="004F086B">
      <w:pPr>
        <w:pStyle w:val="List"/>
        <w:rPr>
          <w:lang w:val="fr-FR"/>
        </w:rPr>
      </w:pPr>
      <w:r w:rsidRPr="00CE6A66">
        <w:rPr>
          <w:lang w:val="fr-FR"/>
        </w:rPr>
        <w:t xml:space="preserve">Cette Section </w:t>
      </w:r>
      <w:r w:rsidR="00700488">
        <w:rPr>
          <w:lang w:val="fr-FR"/>
        </w:rPr>
        <w:t xml:space="preserve">inclut les dispositions sur la Fraude et la Corruption </w:t>
      </w:r>
      <w:r w:rsidRPr="00CE6A66">
        <w:rPr>
          <w:lang w:val="fr-FR"/>
        </w:rPr>
        <w:t>applicable</w:t>
      </w:r>
      <w:r w:rsidR="00700488">
        <w:rPr>
          <w:lang w:val="fr-FR"/>
        </w:rPr>
        <w:t>s</w:t>
      </w:r>
      <w:r w:rsidRPr="00CE6A66">
        <w:rPr>
          <w:lang w:val="fr-FR"/>
        </w:rPr>
        <w:t xml:space="preserve"> </w:t>
      </w:r>
      <w:r w:rsidR="00700488">
        <w:rPr>
          <w:lang w:val="fr-FR"/>
        </w:rPr>
        <w:t>au processus d’appel d’offres</w:t>
      </w:r>
      <w:r w:rsidRPr="00CE6A66">
        <w:rPr>
          <w:lang w:val="fr-FR"/>
        </w:rPr>
        <w:t>.</w:t>
      </w:r>
    </w:p>
    <w:p w14:paraId="35F7FD5E" w14:textId="77777777" w:rsidR="00940BF3" w:rsidRPr="00CE6A66" w:rsidRDefault="00940BF3"/>
    <w:p w14:paraId="05BFD3D2" w14:textId="77777777" w:rsidR="00940BF3" w:rsidRPr="00F76F58" w:rsidRDefault="00940BF3">
      <w:pPr>
        <w:rPr>
          <w:b/>
          <w:u w:val="single"/>
        </w:rPr>
      </w:pPr>
      <w:bookmarkStart w:id="15" w:name="_Toc438267875"/>
      <w:bookmarkStart w:id="16" w:name="_Toc438270255"/>
      <w:bookmarkStart w:id="17" w:name="_Toc438366662"/>
      <w:r w:rsidRPr="00CE6A66">
        <w:rPr>
          <w:b/>
          <w:u w:val="single"/>
        </w:rPr>
        <w:t>DEUXIÈME PARTIE – CONDITIONS D’APPROVISONNEMENT</w:t>
      </w:r>
      <w:r w:rsidRPr="00F76F58">
        <w:rPr>
          <w:b/>
          <w:u w:val="single"/>
        </w:rPr>
        <w:t xml:space="preserve"> DES FOURNITURES  </w:t>
      </w:r>
      <w:bookmarkEnd w:id="15"/>
      <w:bookmarkEnd w:id="16"/>
      <w:bookmarkEnd w:id="17"/>
    </w:p>
    <w:p w14:paraId="2B2DDC82" w14:textId="77777777" w:rsidR="00940BF3" w:rsidRPr="00154A73" w:rsidRDefault="00940BF3">
      <w:pPr>
        <w:ind w:left="1440" w:hanging="1440"/>
        <w:rPr>
          <w:b/>
        </w:rPr>
      </w:pPr>
    </w:p>
    <w:p w14:paraId="19712A11" w14:textId="0536979D"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700488">
        <w:rPr>
          <w:b/>
        </w:rPr>
        <w:t>Exigences</w:t>
      </w:r>
    </w:p>
    <w:p w14:paraId="2567828D" w14:textId="77777777" w:rsidR="00940BF3" w:rsidRPr="00CE6A66" w:rsidRDefault="00940BF3">
      <w:pPr>
        <w:pStyle w:val="List"/>
        <w:rPr>
          <w:lang w:val="fr-FR"/>
        </w:rPr>
      </w:pPr>
      <w:r w:rsidRPr="00CE6A66">
        <w:rPr>
          <w:lang w:val="fr-FR"/>
        </w:rPr>
        <w:t>Dans cette Section figurent la liste des Fournitures et Services connexes, le calendrier de livraison et d’achèvement, les spécifications techniques, les plans décrivant les Fournitures et Service</w:t>
      </w:r>
      <w:r w:rsidR="004F086B" w:rsidRPr="00CE6A66">
        <w:rPr>
          <w:lang w:val="fr-FR"/>
        </w:rPr>
        <w:t xml:space="preserve">s connexes devant être fournis </w:t>
      </w:r>
      <w:r w:rsidRPr="00CE6A66">
        <w:rPr>
          <w:lang w:val="fr-FR"/>
        </w:rPr>
        <w:t xml:space="preserve">relatifs à ces fournitures. </w:t>
      </w:r>
    </w:p>
    <w:p w14:paraId="0F0833CB" w14:textId="77777777" w:rsidR="00940BF3" w:rsidRPr="00CE6A66" w:rsidRDefault="00940BF3">
      <w:pPr>
        <w:rPr>
          <w:b/>
          <w:sz w:val="28"/>
        </w:rPr>
      </w:pPr>
      <w:bookmarkStart w:id="18" w:name="_Toc438267876"/>
      <w:bookmarkStart w:id="19" w:name="_Toc438270256"/>
      <w:bookmarkStart w:id="20" w:name="_Toc438366663"/>
    </w:p>
    <w:p w14:paraId="48B79AAF" w14:textId="77777777" w:rsidR="00940BF3" w:rsidRPr="00CE6A66" w:rsidRDefault="00940BF3" w:rsidP="008D04CF">
      <w:pPr>
        <w:keepNext/>
        <w:keepLines/>
        <w:rPr>
          <w:b/>
          <w:u w:val="single"/>
        </w:rPr>
      </w:pPr>
      <w:r w:rsidRPr="00CE6A66">
        <w:rPr>
          <w:b/>
          <w:u w:val="single"/>
        </w:rPr>
        <w:t>TROISIÈME PARTIE – MARCHÉ</w:t>
      </w:r>
      <w:bookmarkEnd w:id="18"/>
      <w:bookmarkEnd w:id="19"/>
      <w:bookmarkEnd w:id="20"/>
    </w:p>
    <w:p w14:paraId="46B5FE4C" w14:textId="77777777" w:rsidR="00940BF3" w:rsidRPr="00CE6A66" w:rsidRDefault="00940BF3" w:rsidP="008D04CF">
      <w:pPr>
        <w:keepNext/>
        <w:keepLines/>
      </w:pPr>
    </w:p>
    <w:p w14:paraId="4EE97177" w14:textId="77777777"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t>Cahier des clauses administratives générales (CCAG)</w:t>
      </w:r>
    </w:p>
    <w:p w14:paraId="6CB2C37C" w14:textId="77777777" w:rsidR="00940BF3" w:rsidRPr="00CE6A66" w:rsidRDefault="00940BF3">
      <w:pPr>
        <w:pStyle w:val="List"/>
        <w:rPr>
          <w:lang w:val="fr-FR"/>
        </w:rPr>
      </w:pPr>
      <w:r w:rsidRPr="00CE6A66">
        <w:rPr>
          <w:lang w:val="fr-FR"/>
        </w:rPr>
        <w:t xml:space="preserve">Cette Section contient les dispositions générales applicables à tous les marchés. </w:t>
      </w:r>
      <w:r w:rsidRPr="00CE6A66">
        <w:rPr>
          <w:b/>
          <w:lang w:val="fr-FR"/>
        </w:rPr>
        <w:t>La formulation des clauses de la présente Section ne doit pas être modifiée</w:t>
      </w:r>
      <w:r w:rsidRPr="00CE6A66">
        <w:rPr>
          <w:lang w:val="fr-FR"/>
        </w:rPr>
        <w:t xml:space="preserve">. </w:t>
      </w:r>
    </w:p>
    <w:p w14:paraId="21026369" w14:textId="77777777" w:rsidR="00940BF3" w:rsidRPr="00CE6A66" w:rsidRDefault="00940BF3">
      <w:pPr>
        <w:tabs>
          <w:tab w:val="left" w:pos="1440"/>
        </w:tabs>
        <w:rPr>
          <w:b/>
        </w:rPr>
      </w:pPr>
      <w:r w:rsidRPr="00CE6A66">
        <w:rPr>
          <w:b/>
        </w:rPr>
        <w:t xml:space="preserve">Section </w:t>
      </w:r>
      <w:r w:rsidR="004F086B" w:rsidRPr="00CE6A66">
        <w:rPr>
          <w:b/>
        </w:rPr>
        <w:t>IX</w:t>
      </w:r>
      <w:r w:rsidRPr="00CE6A66">
        <w:rPr>
          <w:b/>
        </w:rPr>
        <w:t>.</w:t>
      </w:r>
      <w:r w:rsidRPr="00CE6A66">
        <w:rPr>
          <w:b/>
        </w:rPr>
        <w:tab/>
        <w:t xml:space="preserve">Cahier des clauses administratives particulières (CCAP) </w:t>
      </w:r>
    </w:p>
    <w:p w14:paraId="73AC7441" w14:textId="76CFFCC0" w:rsidR="00940BF3" w:rsidRPr="00CE6A66" w:rsidRDefault="00940BF3">
      <w:pPr>
        <w:pStyle w:val="List"/>
        <w:rPr>
          <w:lang w:val="fr-FR"/>
        </w:rPr>
      </w:pPr>
      <w:r w:rsidRPr="00CE6A66">
        <w:rPr>
          <w:lang w:val="fr-FR"/>
        </w:rPr>
        <w:t xml:space="preserve">Cette Section </w:t>
      </w:r>
      <w:r w:rsidR="00700488">
        <w:rPr>
          <w:lang w:val="fr-FR"/>
        </w:rPr>
        <w:t xml:space="preserve">contient les Conditions Particulières du Marché (CCAP). Le contenu de cette Section </w:t>
      </w:r>
      <w:r w:rsidRPr="00CE6A66">
        <w:rPr>
          <w:lang w:val="fr-FR"/>
        </w:rPr>
        <w:t>modifie ou complète</w:t>
      </w:r>
      <w:r w:rsidR="00B91229">
        <w:rPr>
          <w:lang w:val="fr-FR"/>
        </w:rPr>
        <w:t xml:space="preserve">, sans contredire, </w:t>
      </w:r>
      <w:r w:rsidR="00B91229" w:rsidRPr="00CE6A66">
        <w:rPr>
          <w:lang w:val="fr-FR"/>
        </w:rPr>
        <w:t>la</w:t>
      </w:r>
      <w:r w:rsidRPr="00CE6A66">
        <w:rPr>
          <w:lang w:val="fr-FR"/>
        </w:rPr>
        <w:t xml:space="preserve"> Section VII</w:t>
      </w:r>
      <w:r w:rsidR="00E32202" w:rsidRPr="00CE6A66">
        <w:rPr>
          <w:lang w:val="fr-FR"/>
        </w:rPr>
        <w:t>I</w:t>
      </w:r>
      <w:r w:rsidRPr="00CE6A66">
        <w:rPr>
          <w:lang w:val="fr-FR"/>
        </w:rPr>
        <w:t>, Cahier des clauses administratives générales</w:t>
      </w:r>
      <w:r w:rsidR="00B91229">
        <w:rPr>
          <w:lang w:val="fr-FR"/>
        </w:rPr>
        <w:t>, et sera préparé par l’Acheteur</w:t>
      </w:r>
      <w:r w:rsidRPr="00CE6A66">
        <w:rPr>
          <w:lang w:val="fr-FR"/>
        </w:rPr>
        <w:t>.</w:t>
      </w:r>
    </w:p>
    <w:p w14:paraId="39F4DBE6" w14:textId="77777777" w:rsidR="00940BF3" w:rsidRPr="00CE6A66" w:rsidRDefault="004F086B">
      <w:pPr>
        <w:pStyle w:val="Heading2"/>
        <w:keepNext w:val="0"/>
        <w:tabs>
          <w:tab w:val="clear" w:pos="1350"/>
          <w:tab w:val="left" w:pos="1440"/>
        </w:tabs>
      </w:pPr>
      <w:bookmarkStart w:id="21" w:name="_Toc494778667"/>
      <w:bookmarkStart w:id="22" w:name="_Toc499607135"/>
      <w:bookmarkStart w:id="23" w:name="_Toc499608188"/>
      <w:r w:rsidRPr="00CE6A66">
        <w:t xml:space="preserve">Section </w:t>
      </w:r>
      <w:r w:rsidR="00940BF3" w:rsidRPr="00CE6A66">
        <w:t>X.</w:t>
      </w:r>
      <w:r w:rsidR="00940BF3" w:rsidRPr="00CE6A66">
        <w:tab/>
        <w:t>Formulaires du Marché</w:t>
      </w:r>
      <w:bookmarkEnd w:id="21"/>
      <w:bookmarkEnd w:id="22"/>
      <w:bookmarkEnd w:id="23"/>
    </w:p>
    <w:p w14:paraId="01A4CAD2" w14:textId="7C39B96B" w:rsidR="00E32202" w:rsidRPr="00CE6A66" w:rsidRDefault="00E32202" w:rsidP="00E32202">
      <w:pPr>
        <w:pStyle w:val="List"/>
        <w:rPr>
          <w:i/>
          <w:sz w:val="22"/>
          <w:lang w:val="fr-FR"/>
        </w:rPr>
      </w:pPr>
      <w:r w:rsidRPr="00CE6A66">
        <w:rPr>
          <w:lang w:val="fr-FR"/>
        </w:rPr>
        <w:t xml:space="preserve">Cette Section contient </w:t>
      </w:r>
      <w:r w:rsidR="00B91229">
        <w:rPr>
          <w:lang w:val="fr-FR"/>
        </w:rPr>
        <w:t xml:space="preserve">la Lettre de Marché, l’Acte d’Engagement et autres formulaires adéquates. </w:t>
      </w:r>
    </w:p>
    <w:p w14:paraId="2A05799C" w14:textId="77777777" w:rsidR="00940BF3" w:rsidRPr="00CE6A66" w:rsidRDefault="00940BF3">
      <w:pPr>
        <w:pStyle w:val="List"/>
        <w:rPr>
          <w:lang w:val="fr-FR"/>
        </w:rPr>
      </w:pPr>
    </w:p>
    <w:p w14:paraId="1EA1ECC1" w14:textId="217CBA30" w:rsidR="00B91229" w:rsidRDefault="00B91229">
      <w:r>
        <w:br w:type="page"/>
      </w:r>
    </w:p>
    <w:p w14:paraId="16C9F4EF" w14:textId="5ADAA9DA" w:rsidR="00B91229" w:rsidRDefault="00B91229" w:rsidP="00B91229">
      <w:pPr>
        <w:pStyle w:val="Subtitle"/>
        <w:rPr>
          <w:lang w:val="fr-FR"/>
        </w:rPr>
      </w:pPr>
      <w:r w:rsidRPr="0047716A">
        <w:rPr>
          <w:lang w:val="fr-FR"/>
        </w:rPr>
        <w:t xml:space="preserve">Avis </w:t>
      </w:r>
      <w:r>
        <w:rPr>
          <w:lang w:val="fr-FR"/>
        </w:rPr>
        <w:t>Spécifique d’Appel d’Offres</w:t>
      </w:r>
    </w:p>
    <w:p w14:paraId="4CE7F83E" w14:textId="07F111D6" w:rsidR="00B91229" w:rsidRDefault="00B91229" w:rsidP="00B91229">
      <w:pPr>
        <w:pStyle w:val="Subtitle"/>
        <w:rPr>
          <w:lang w:val="fr-FR"/>
        </w:rPr>
      </w:pPr>
      <w:r>
        <w:rPr>
          <w:lang w:val="fr-FR"/>
        </w:rPr>
        <w:t>Modèle</w:t>
      </w:r>
    </w:p>
    <w:p w14:paraId="4645FBBC" w14:textId="07FC2964" w:rsidR="00B91229" w:rsidRDefault="00B91229" w:rsidP="00B91229">
      <w:pPr>
        <w:pStyle w:val="Subtitle"/>
        <w:rPr>
          <w:lang w:val="fr-FR"/>
        </w:rPr>
      </w:pPr>
      <w:r>
        <w:rPr>
          <w:lang w:val="fr-FR"/>
        </w:rPr>
        <w:t>Appel d’Offres</w:t>
      </w:r>
    </w:p>
    <w:p w14:paraId="6FCC9E18" w14:textId="0A19DF19" w:rsidR="00B91229" w:rsidRPr="0047716A" w:rsidRDefault="00B91229" w:rsidP="00B91229">
      <w:pPr>
        <w:pStyle w:val="Subtitle"/>
        <w:rPr>
          <w:lang w:val="fr-FR"/>
        </w:rPr>
      </w:pPr>
      <w:r>
        <w:rPr>
          <w:lang w:val="fr-FR"/>
        </w:rPr>
        <w:t>Fournitures Secteur Santé</w:t>
      </w:r>
    </w:p>
    <w:p w14:paraId="5CC6271A" w14:textId="77777777" w:rsidR="00B91229" w:rsidRPr="0047716A" w:rsidRDefault="00B91229" w:rsidP="00B91229">
      <w:pPr>
        <w:jc w:val="center"/>
        <w:rPr>
          <w:i/>
          <w:spacing w:val="-2"/>
        </w:rPr>
      </w:pPr>
    </w:p>
    <w:p w14:paraId="5C834356" w14:textId="203C6BEB" w:rsidR="00B91229" w:rsidRPr="001D445A" w:rsidRDefault="00B91229" w:rsidP="008925C2">
      <w:pPr>
        <w:rPr>
          <w:i/>
          <w:iCs/>
        </w:rPr>
      </w:pPr>
      <w:r w:rsidRPr="001D445A">
        <w:rPr>
          <w:i/>
          <w:iCs/>
        </w:rPr>
        <w:t>[Insérer : nom d</w:t>
      </w:r>
      <w:r>
        <w:rPr>
          <w:i/>
          <w:iCs/>
        </w:rPr>
        <w:t>e l’Agence de l’Acheteur</w:t>
      </w:r>
      <w:r w:rsidRPr="001D445A">
        <w:rPr>
          <w:i/>
          <w:iCs/>
        </w:rPr>
        <w:t>]</w:t>
      </w:r>
    </w:p>
    <w:p w14:paraId="3CB630DA" w14:textId="4117AA61" w:rsidR="00B91229" w:rsidRDefault="00B91229" w:rsidP="008925C2">
      <w:pPr>
        <w:rPr>
          <w:bCs/>
          <w:i/>
          <w:iCs/>
        </w:rPr>
      </w:pPr>
      <w:r w:rsidRPr="001D445A">
        <w:rPr>
          <w:bCs/>
          <w:i/>
          <w:iCs/>
        </w:rPr>
        <w:t>[Insérer : nom du Projet]</w:t>
      </w:r>
    </w:p>
    <w:p w14:paraId="62AA5178" w14:textId="4156E56B" w:rsidR="00B91229" w:rsidRPr="008925C2" w:rsidRDefault="00B91229" w:rsidP="008925C2">
      <w:pPr>
        <w:rPr>
          <w:bCs/>
          <w:i/>
          <w:iCs/>
        </w:rPr>
      </w:pPr>
      <w:r w:rsidRPr="001D445A">
        <w:rPr>
          <w:bCs/>
          <w:i/>
          <w:iCs/>
        </w:rPr>
        <w:t xml:space="preserve">[Insérer : </w:t>
      </w:r>
      <w:r>
        <w:rPr>
          <w:bCs/>
          <w:i/>
          <w:iCs/>
        </w:rPr>
        <w:t xml:space="preserve">titre du </w:t>
      </w:r>
      <w:proofErr w:type="spellStart"/>
      <w:r>
        <w:rPr>
          <w:bCs/>
          <w:i/>
          <w:iCs/>
        </w:rPr>
        <w:t>narché</w:t>
      </w:r>
      <w:proofErr w:type="spellEnd"/>
      <w:r w:rsidRPr="001D445A">
        <w:rPr>
          <w:bCs/>
          <w:i/>
          <w:iCs/>
        </w:rPr>
        <w:t>]</w:t>
      </w:r>
    </w:p>
    <w:p w14:paraId="38D6E5B7" w14:textId="7EFE63B0" w:rsidR="00B91229" w:rsidRPr="001D445A" w:rsidRDefault="00B91229" w:rsidP="008925C2">
      <w:pPr>
        <w:rPr>
          <w:i/>
          <w:iCs/>
        </w:rPr>
      </w:pPr>
      <w:r w:rsidRPr="001D445A">
        <w:rPr>
          <w:i/>
          <w:iCs/>
        </w:rPr>
        <w:t>[Insérer : nom du pays]</w:t>
      </w:r>
    </w:p>
    <w:p w14:paraId="37E7A9B4" w14:textId="278F7642" w:rsidR="00B91229" w:rsidRPr="001D445A" w:rsidRDefault="00B91229" w:rsidP="008925C2">
      <w:pPr>
        <w:rPr>
          <w:bCs/>
          <w:i/>
          <w:iCs/>
        </w:rPr>
      </w:pPr>
      <w:r w:rsidRPr="001D445A">
        <w:rPr>
          <w:bCs/>
          <w:i/>
          <w:iCs/>
        </w:rPr>
        <w:t xml:space="preserve">[Insérer : </w:t>
      </w:r>
      <w:r>
        <w:rPr>
          <w:bCs/>
          <w:i/>
          <w:iCs/>
        </w:rPr>
        <w:t>le numéro d’identification du prêt/crédit/don</w:t>
      </w:r>
      <w:r w:rsidRPr="001D445A">
        <w:rPr>
          <w:bCs/>
          <w:i/>
          <w:iCs/>
        </w:rPr>
        <w:t>]</w:t>
      </w:r>
    </w:p>
    <w:p w14:paraId="3159A1CA" w14:textId="54FD4259" w:rsidR="00B91229" w:rsidRDefault="00B91229" w:rsidP="008925C2">
      <w:pPr>
        <w:rPr>
          <w:bCs/>
          <w:i/>
          <w:iCs/>
        </w:rPr>
      </w:pPr>
      <w:r w:rsidRPr="001D445A">
        <w:rPr>
          <w:bCs/>
          <w:i/>
          <w:iCs/>
        </w:rPr>
        <w:t>[insérer : Numéro et Titre de l’AAO]</w:t>
      </w:r>
    </w:p>
    <w:p w14:paraId="1F053E46" w14:textId="69FF1CB2" w:rsidR="00B91229" w:rsidRPr="001D445A" w:rsidRDefault="00B91229" w:rsidP="008925C2">
      <w:pPr>
        <w:rPr>
          <w:bCs/>
          <w:i/>
          <w:iCs/>
        </w:rPr>
      </w:pPr>
      <w:r w:rsidRPr="001D445A">
        <w:rPr>
          <w:bCs/>
          <w:i/>
          <w:iCs/>
        </w:rPr>
        <w:t xml:space="preserve">[Insérer : </w:t>
      </w:r>
      <w:r>
        <w:rPr>
          <w:bCs/>
          <w:i/>
          <w:iCs/>
        </w:rPr>
        <w:t>Date d’émission de l’AAO sur le marché</w:t>
      </w:r>
      <w:r w:rsidRPr="001D445A">
        <w:rPr>
          <w:bCs/>
          <w:i/>
          <w:iCs/>
        </w:rPr>
        <w:t>]</w:t>
      </w:r>
    </w:p>
    <w:p w14:paraId="699F5DFE" w14:textId="77777777" w:rsidR="00B91229" w:rsidRPr="001D445A" w:rsidRDefault="00B91229" w:rsidP="008925C2">
      <w:pPr>
        <w:rPr>
          <w:bCs/>
          <w:i/>
          <w:iCs/>
        </w:rPr>
      </w:pPr>
    </w:p>
    <w:p w14:paraId="67266FF3" w14:textId="77777777" w:rsidR="00B91229" w:rsidRPr="001D445A" w:rsidRDefault="00B91229" w:rsidP="00B91229">
      <w:pPr>
        <w:jc w:val="center"/>
        <w:rPr>
          <w:b/>
          <w:bCs/>
          <w:i/>
          <w:iCs/>
        </w:rPr>
      </w:pPr>
    </w:p>
    <w:p w14:paraId="48A1B816" w14:textId="77777777" w:rsidR="00B91229" w:rsidRPr="001D445A" w:rsidRDefault="00B91229" w:rsidP="00B91229">
      <w:pPr>
        <w:spacing w:after="200"/>
        <w:jc w:val="both"/>
        <w:rPr>
          <w:i/>
          <w:iCs/>
        </w:rPr>
      </w:pPr>
      <w:r w:rsidRPr="001D445A">
        <w:t xml:space="preserve">Cet Avis d’appel d’offres fait suite à l’Avis Général de Passation des Marchés paru dans le numéro </w:t>
      </w:r>
      <w:r w:rsidRPr="001D445A">
        <w:rPr>
          <w:i/>
          <w:iCs/>
        </w:rPr>
        <w:t>[insérer le numéro]</w:t>
      </w:r>
      <w:r w:rsidRPr="001D445A">
        <w:t xml:space="preserve"> du </w:t>
      </w:r>
      <w:r w:rsidRPr="001D445A">
        <w:rPr>
          <w:i/>
          <w:iCs/>
        </w:rPr>
        <w:t>[insérer la date</w:t>
      </w:r>
      <w:r w:rsidRPr="001D445A">
        <w:rPr>
          <w:i/>
          <w:iCs/>
          <w:vertAlign w:val="superscript"/>
        </w:rPr>
        <w:t>1</w:t>
      </w:r>
      <w:r w:rsidRPr="001D445A">
        <w:rPr>
          <w:i/>
          <w:iCs/>
        </w:rPr>
        <w:t xml:space="preserve">] </w:t>
      </w:r>
      <w:r w:rsidRPr="001D445A">
        <w:t>de « Development Business »,</w:t>
      </w:r>
    </w:p>
    <w:p w14:paraId="17CF3D7A" w14:textId="22AA8604" w:rsidR="008925C2" w:rsidRPr="00EF2F64" w:rsidRDefault="00B91229" w:rsidP="00574F6D">
      <w:pPr>
        <w:numPr>
          <w:ilvl w:val="0"/>
          <w:numId w:val="51"/>
        </w:numPr>
        <w:tabs>
          <w:tab w:val="clear" w:pos="720"/>
        </w:tabs>
        <w:spacing w:before="360" w:after="240"/>
        <w:ind w:left="0" w:firstLine="0"/>
        <w:jc w:val="both"/>
        <w:rPr>
          <w:rFonts w:asciiTheme="majorBidi" w:hAnsiTheme="majorBidi" w:cstheme="majorBidi"/>
        </w:rPr>
      </w:pPr>
      <w:r w:rsidRPr="001D445A">
        <w:t xml:space="preserve">Le </w:t>
      </w:r>
      <w:r w:rsidRPr="008925C2">
        <w:rPr>
          <w:i/>
          <w:iCs/>
        </w:rPr>
        <w:t>[insérer le nom de l’Emprunteur</w:t>
      </w:r>
      <w:r w:rsidR="008925C2" w:rsidRPr="008925C2">
        <w:rPr>
          <w:i/>
          <w:iCs/>
        </w:rPr>
        <w:t>/Bénéficiaire/Destinataire</w:t>
      </w:r>
      <w:r w:rsidRPr="008925C2">
        <w:rPr>
          <w:i/>
          <w:iCs/>
        </w:rPr>
        <w:t>]</w:t>
      </w:r>
      <w:r w:rsidRPr="001D445A">
        <w:t xml:space="preserve"> </w:t>
      </w:r>
      <w:r w:rsidRPr="008925C2">
        <w:rPr>
          <w:i/>
          <w:iCs/>
        </w:rPr>
        <w:t>[a reçu/a sollicité/à l’intention de solliciter]</w:t>
      </w:r>
      <w:r w:rsidRPr="001D445A">
        <w:t xml:space="preserve"> un </w:t>
      </w:r>
      <w:r w:rsidRPr="008925C2">
        <w:rPr>
          <w:i/>
          <w:iCs/>
        </w:rPr>
        <w:t>[prêt/crédit]</w:t>
      </w:r>
      <w:r w:rsidRPr="001D445A">
        <w:t xml:space="preserve"> de </w:t>
      </w:r>
      <w:r w:rsidRPr="008925C2">
        <w:rPr>
          <w:i/>
          <w:iCs/>
        </w:rPr>
        <w:t>[la Banque Internationale pour la Reconstruction et le Développement/ l’Association Internationale pour le Développement]</w:t>
      </w:r>
      <w:r w:rsidRPr="001D445A">
        <w:t xml:space="preserve"> pour financer</w:t>
      </w:r>
      <w:r w:rsidRPr="008925C2">
        <w:rPr>
          <w:i/>
          <w:iCs/>
        </w:rPr>
        <w:t xml:space="preserve"> [insérer le nom du Projet],</w:t>
      </w:r>
      <w:r w:rsidRPr="001D445A">
        <w:t xml:space="preserve"> et à l’intention d’utiliser une partie de ce </w:t>
      </w:r>
      <w:r w:rsidRPr="008925C2">
        <w:rPr>
          <w:i/>
          <w:iCs/>
        </w:rPr>
        <w:t>[prêt/crédit]</w:t>
      </w:r>
      <w:r w:rsidRPr="001D445A">
        <w:t xml:space="preserve"> pour effectuer des paiements au titre du Marché</w:t>
      </w:r>
      <w:r w:rsidR="008925C2">
        <w:rPr>
          <w:rStyle w:val="FootnoteReference"/>
        </w:rPr>
        <w:footnoteReference w:id="2"/>
      </w:r>
      <w:r w:rsidRPr="001D445A">
        <w:t xml:space="preserve"> </w:t>
      </w:r>
      <w:r w:rsidRPr="008925C2">
        <w:rPr>
          <w:i/>
          <w:iCs/>
        </w:rPr>
        <w:t>[insérer le nom / numéro du March</w:t>
      </w:r>
      <w:r w:rsidR="008925C2">
        <w:rPr>
          <w:rStyle w:val="FootnoteReference"/>
          <w:i/>
          <w:iCs/>
        </w:rPr>
        <w:footnoteReference w:id="3"/>
      </w:r>
      <w:r w:rsidRPr="008925C2">
        <w:rPr>
          <w:i/>
          <w:iCs/>
        </w:rPr>
        <w:t>].</w:t>
      </w:r>
      <w:r w:rsidR="008925C2" w:rsidRPr="008925C2">
        <w:rPr>
          <w:i/>
          <w:iCs/>
        </w:rPr>
        <w:t xml:space="preserve"> </w:t>
      </w:r>
      <w:r w:rsidR="008925C2">
        <w:rPr>
          <w:i/>
          <w:iCs/>
          <w:spacing w:val="-3"/>
        </w:rPr>
        <w:t xml:space="preserve">[Insérer le cas échéant : </w:t>
      </w:r>
      <w:r w:rsidR="008925C2">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sauf pour les paiements pour lesquels le marché prévoit l’utilisation de lettres de crédit »]</w:t>
      </w:r>
    </w:p>
    <w:p w14:paraId="07AD5953" w14:textId="296E05E1" w:rsidR="00B91229" w:rsidRPr="001D445A" w:rsidRDefault="00B91229" w:rsidP="00574F6D">
      <w:pPr>
        <w:numPr>
          <w:ilvl w:val="0"/>
          <w:numId w:val="51"/>
        </w:numPr>
        <w:spacing w:after="200"/>
        <w:ind w:left="0" w:firstLine="0"/>
        <w:jc w:val="both"/>
      </w:pPr>
      <w:r w:rsidRPr="001D445A">
        <w:t xml:space="preserve">Le </w:t>
      </w:r>
      <w:r w:rsidRPr="008925C2">
        <w:rPr>
          <w:i/>
          <w:iCs/>
        </w:rPr>
        <w:t>[insérer le nom de l’Agence d’exécution]</w:t>
      </w:r>
      <w:r w:rsidRPr="001D445A">
        <w:t xml:space="preserve"> sollicite des offres fermées de la part de soumissionnaires éligibles et répondant aux qualifications requises pour fournir </w:t>
      </w:r>
      <w:r w:rsidRPr="008925C2">
        <w:rPr>
          <w:i/>
          <w:iCs/>
        </w:rPr>
        <w:t xml:space="preserve">[insérer une brève description des Fournitures </w:t>
      </w:r>
      <w:r w:rsidR="008925C2">
        <w:rPr>
          <w:i/>
          <w:iCs/>
        </w:rPr>
        <w:t>du Secteur Santé, y compris les quantités, le lieu, la période de livraison, et la marge de préférence si applicable, etc.</w:t>
      </w:r>
      <w:r w:rsidRPr="008925C2">
        <w:rPr>
          <w:i/>
          <w:iCs/>
        </w:rPr>
        <w:t>]</w:t>
      </w:r>
      <w:r w:rsidR="008925C2">
        <w:rPr>
          <w:rStyle w:val="FootnoteReference"/>
          <w:i/>
          <w:iCs/>
        </w:rPr>
        <w:footnoteReference w:id="4"/>
      </w:r>
      <w:r w:rsidRPr="001D445A">
        <w:t xml:space="preserve">. </w:t>
      </w:r>
    </w:p>
    <w:p w14:paraId="2048787B" w14:textId="642F2688" w:rsidR="00B91229" w:rsidRPr="001D445A" w:rsidRDefault="00B91229" w:rsidP="00574F6D">
      <w:pPr>
        <w:numPr>
          <w:ilvl w:val="0"/>
          <w:numId w:val="51"/>
        </w:numPr>
        <w:spacing w:after="200"/>
        <w:ind w:left="0" w:firstLine="0"/>
        <w:jc w:val="both"/>
      </w:pPr>
      <w:r w:rsidRPr="001D445A">
        <w:t xml:space="preserve">La passation du Marché sera conduite par Appel d‘offres international (AOI) tel que défini dans les </w:t>
      </w:r>
      <w:r w:rsidR="008925C2">
        <w:t xml:space="preserve">« Règles de Passation de Marchés de la Banque pour les Emprunteurs de FPI » </w:t>
      </w:r>
      <w:r w:rsidR="008925C2" w:rsidRPr="008925C2">
        <w:rPr>
          <w:i/>
          <w:iCs/>
        </w:rPr>
        <w:t>[insérer la date de l’édition applicable des Règles de Passation de Marchés comme indiqué dans l’accord légal]</w:t>
      </w:r>
      <w:r w:rsidRPr="001D445A">
        <w:rPr>
          <w:i/>
          <w:iCs/>
        </w:rPr>
        <w:t>,</w:t>
      </w:r>
      <w:r w:rsidRPr="001D445A">
        <w:t xml:space="preserve"> et ouvert à tous les soumissionnaires de pays éligibles tels que d</w:t>
      </w:r>
      <w:r w:rsidRPr="0047716A">
        <w:t>é</w:t>
      </w:r>
      <w:r w:rsidRPr="001D445A">
        <w:t xml:space="preserve">finis dans les </w:t>
      </w:r>
      <w:r w:rsidR="008925C2">
        <w:t>Règles de Passation de Marchés</w:t>
      </w:r>
      <w:r w:rsidRPr="001D445A">
        <w:t xml:space="preserve">. </w:t>
      </w:r>
    </w:p>
    <w:p w14:paraId="1742CA6C" w14:textId="77777777" w:rsidR="00B91229" w:rsidRPr="001D445A" w:rsidRDefault="00B91229" w:rsidP="00574F6D">
      <w:pPr>
        <w:numPr>
          <w:ilvl w:val="0"/>
          <w:numId w:val="51"/>
        </w:numPr>
        <w:spacing w:after="200"/>
        <w:ind w:left="0" w:firstLine="0"/>
        <w:jc w:val="both"/>
      </w:pPr>
      <w:r w:rsidRPr="001D445A">
        <w:t xml:space="preserve">Les soumissionnaires éligibles et intéressés peuvent obtenir des informations auprès de </w:t>
      </w:r>
      <w:r w:rsidRPr="001D445A">
        <w:rPr>
          <w:i/>
          <w:iCs/>
        </w:rPr>
        <w:t>[insérer le nom de l’Agence</w:t>
      </w:r>
      <w:r>
        <w:rPr>
          <w:i/>
          <w:iCs/>
        </w:rPr>
        <w:t xml:space="preserve"> </w:t>
      </w:r>
      <w:r w:rsidRPr="001D445A">
        <w:rPr>
          <w:i/>
          <w:iCs/>
        </w:rPr>
        <w:t>; insérer les nom et e-mail du responsable]</w:t>
      </w:r>
      <w:r w:rsidRPr="001D445A">
        <w:t xml:space="preserve"> et prendre connaissance d</w:t>
      </w:r>
      <w:r w:rsidRPr="0047716A">
        <w:t xml:space="preserve">u </w:t>
      </w:r>
      <w:r w:rsidRPr="001D445A">
        <w:t>do</w:t>
      </w:r>
      <w:r w:rsidRPr="0047716A">
        <w:t>ssier</w:t>
      </w:r>
      <w:r w:rsidRPr="001D445A">
        <w:t xml:space="preserve"> d’Appel d’offres </w:t>
      </w:r>
      <w:r>
        <w:t xml:space="preserve">durant les heures de bureau </w:t>
      </w:r>
      <w:r w:rsidRPr="00386D98">
        <w:rPr>
          <w:i/>
          <w:iCs/>
        </w:rPr>
        <w:t>[insérer les heures de bureau si applicable par ex. de 09h00 à 17h00]</w:t>
      </w:r>
      <w:r>
        <w:t xml:space="preserve"> à l’adresse indiquée ci-dessous </w:t>
      </w:r>
      <w:r w:rsidRPr="001D445A">
        <w:rPr>
          <w:i/>
          <w:iCs/>
        </w:rPr>
        <w:t>[spécifier l’adresse</w:t>
      </w:r>
      <w:r>
        <w:rPr>
          <w:i/>
          <w:iCs/>
        </w:rPr>
        <w:t xml:space="preserve"> à la fin de cet avis</w:t>
      </w:r>
      <w:r w:rsidRPr="001D445A">
        <w:rPr>
          <w:i/>
          <w:iCs/>
          <w:vertAlign w:val="superscript"/>
        </w:rPr>
        <w:t>6</w:t>
      </w:r>
      <w:r w:rsidRPr="001D445A">
        <w:rPr>
          <w:i/>
          <w:iCs/>
        </w:rPr>
        <w:t>]</w:t>
      </w:r>
      <w:r w:rsidRPr="001D445A">
        <w:t>.</w:t>
      </w:r>
    </w:p>
    <w:p w14:paraId="785C4C80" w14:textId="77777777" w:rsidR="00B91229" w:rsidRPr="001D445A" w:rsidRDefault="00B91229" w:rsidP="00574F6D">
      <w:pPr>
        <w:numPr>
          <w:ilvl w:val="0"/>
          <w:numId w:val="51"/>
        </w:numPr>
        <w:spacing w:after="200"/>
        <w:ind w:left="0" w:firstLine="0"/>
        <w:jc w:val="both"/>
      </w:pPr>
      <w:r w:rsidRPr="001D445A">
        <w:t xml:space="preserve">Les soumissionnaires intéressés peuvent obtenir un dossier d’Appel d’offres complet en </w:t>
      </w:r>
      <w:r w:rsidRPr="001D445A">
        <w:rPr>
          <w:i/>
          <w:iCs/>
        </w:rPr>
        <w:t>[insérer la langue]</w:t>
      </w:r>
      <w:r w:rsidRPr="001D445A">
        <w:t xml:space="preserve"> en formulant une demande écrite à l’adresse numéro </w:t>
      </w:r>
      <w:r w:rsidRPr="001D445A">
        <w:rPr>
          <w:i/>
          <w:iCs/>
        </w:rPr>
        <w:t>[insérer le numéro]</w:t>
      </w:r>
      <w:r w:rsidRPr="001D445A">
        <w:t xml:space="preserve"> mentionnée ci-dessous contre un paiement</w:t>
      </w:r>
      <w:r w:rsidRPr="001D445A">
        <w:rPr>
          <w:vertAlign w:val="superscript"/>
        </w:rPr>
        <w:t>7</w:t>
      </w:r>
      <w:r w:rsidRPr="001D445A">
        <w:t xml:space="preserve"> non remboursable de </w:t>
      </w:r>
      <w:r w:rsidRPr="001D445A">
        <w:rPr>
          <w:i/>
          <w:iCs/>
        </w:rPr>
        <w:t>[insérer le montant en monnaie nationale]</w:t>
      </w:r>
      <w:r w:rsidRPr="001D445A">
        <w:t xml:space="preserve"> ou </w:t>
      </w:r>
      <w:r w:rsidRPr="001D445A">
        <w:rPr>
          <w:i/>
          <w:iCs/>
        </w:rPr>
        <w:t>[insérer le montant dans une monnaie convertible].</w:t>
      </w:r>
      <w:r w:rsidRPr="001D445A">
        <w:t xml:space="preserve"> La méthode de paiement sera </w:t>
      </w:r>
      <w:r w:rsidRPr="001D445A">
        <w:rPr>
          <w:i/>
          <w:iCs/>
        </w:rPr>
        <w:t>[insérer la forme de paiement] 8.</w:t>
      </w:r>
      <w:r w:rsidRPr="001D445A">
        <w:t xml:space="preserve"> Le do</w:t>
      </w:r>
      <w:r w:rsidRPr="0047716A">
        <w:t>ssier</w:t>
      </w:r>
      <w:r w:rsidRPr="001D445A">
        <w:t xml:space="preserve"> d’Appel d’offres sera adressé par </w:t>
      </w:r>
      <w:r w:rsidRPr="001D445A">
        <w:rPr>
          <w:i/>
          <w:iCs/>
        </w:rPr>
        <w:t>[insérer le mode d’acheminement</w:t>
      </w:r>
      <w:r w:rsidRPr="001D445A">
        <w:rPr>
          <w:i/>
          <w:iCs/>
          <w:vertAlign w:val="superscript"/>
        </w:rPr>
        <w:t>9</w:t>
      </w:r>
      <w:r w:rsidRPr="001D445A">
        <w:rPr>
          <w:i/>
          <w:iCs/>
        </w:rPr>
        <w:t>].</w:t>
      </w:r>
    </w:p>
    <w:p w14:paraId="07EFBE58" w14:textId="6C156AFF" w:rsidR="00B91229" w:rsidRDefault="00B91229" w:rsidP="00574F6D">
      <w:pPr>
        <w:numPr>
          <w:ilvl w:val="0"/>
          <w:numId w:val="51"/>
        </w:numPr>
        <w:tabs>
          <w:tab w:val="clear" w:pos="720"/>
        </w:tabs>
        <w:spacing w:after="200"/>
        <w:ind w:left="0" w:firstLine="0"/>
        <w:jc w:val="both"/>
      </w:pPr>
      <w:r w:rsidRPr="005E6094">
        <w:t xml:space="preserve">Les </w:t>
      </w:r>
      <w:r>
        <w:t>O</w:t>
      </w:r>
      <w:r w:rsidRPr="005E6094">
        <w:t xml:space="preserve">ffres devront être </w:t>
      </w:r>
      <w:r w:rsidR="008925C2">
        <w:t>remises</w:t>
      </w:r>
      <w:r w:rsidRPr="005E6094">
        <w:t xml:space="preserve"> à l’adresse ci-dessous </w:t>
      </w:r>
      <w:r w:rsidRPr="005E6094">
        <w:rPr>
          <w:i/>
          <w:iCs/>
        </w:rPr>
        <w:t xml:space="preserve">[indiquer l’adresse à la fin de cet avis] </w:t>
      </w:r>
      <w:r w:rsidRPr="005E6094">
        <w:t xml:space="preserve">au plus tard le </w:t>
      </w:r>
      <w:r w:rsidRPr="005E6094">
        <w:rPr>
          <w:i/>
          <w:iCs/>
        </w:rPr>
        <w:t>[insérer la date et l‘heure]</w:t>
      </w:r>
      <w:r w:rsidRPr="005E6094">
        <w:t xml:space="preserve">. La soumission des offres par voie électronique </w:t>
      </w:r>
      <w:r w:rsidRPr="005E6094">
        <w:rPr>
          <w:i/>
          <w:iCs/>
        </w:rPr>
        <w:t>[insérer « sera » ou « ne sera pas »]</w:t>
      </w:r>
      <w:r w:rsidRPr="005E6094">
        <w:t xml:space="preserve"> autorisée. Les offres remises en retard ne seront pas acceptées. Les offres seront ouvertes en présence des représentants des soumissionnaires présents en personne et de toute personne qui a choisi d’y assister, à l’adresse ci-dessous </w:t>
      </w:r>
      <w:r w:rsidRPr="005E6094">
        <w:rPr>
          <w:i/>
          <w:iCs/>
        </w:rPr>
        <w:t xml:space="preserve">[indiquer l’adresse à la fin de cet avis] </w:t>
      </w:r>
      <w:r w:rsidRPr="005E6094">
        <w:t xml:space="preserve">le </w:t>
      </w:r>
      <w:r w:rsidRPr="005E6094">
        <w:rPr>
          <w:i/>
          <w:iCs/>
        </w:rPr>
        <w:t>[insérer la date et l’heure].</w:t>
      </w:r>
      <w:r w:rsidRPr="005E6094">
        <w:t xml:space="preserve"> </w:t>
      </w:r>
    </w:p>
    <w:p w14:paraId="1365E28E" w14:textId="15E2E868" w:rsidR="00B91229" w:rsidRDefault="00B91229" w:rsidP="00574F6D">
      <w:pPr>
        <w:numPr>
          <w:ilvl w:val="0"/>
          <w:numId w:val="51"/>
        </w:numPr>
        <w:tabs>
          <w:tab w:val="clear" w:pos="720"/>
        </w:tabs>
        <w:spacing w:after="200"/>
        <w:ind w:left="0" w:firstLine="0"/>
        <w:jc w:val="both"/>
      </w:pPr>
      <w:r w:rsidRPr="005E6094">
        <w:t xml:space="preserve">Toutes les Offres doivent être accompagnées d’une </w:t>
      </w:r>
      <w:r w:rsidRPr="005E6094">
        <w:rPr>
          <w:i/>
          <w:iCs/>
        </w:rPr>
        <w:t>[insérer « Garantie d’Offre » ou « Déclaration de Garantie d’Offre » selon le cas]</w:t>
      </w:r>
      <w:r w:rsidRPr="005E6094">
        <w:t xml:space="preserve"> de </w:t>
      </w:r>
      <w:r w:rsidRPr="005E6094">
        <w:rPr>
          <w:i/>
          <w:iCs/>
        </w:rPr>
        <w:t>[insérer le montant et la monnaie dans le cas d’</w:t>
      </w:r>
      <w:r>
        <w:rPr>
          <w:i/>
          <w:iCs/>
        </w:rPr>
        <w:t xml:space="preserve">une </w:t>
      </w:r>
      <w:r w:rsidRPr="005E6094">
        <w:rPr>
          <w:i/>
          <w:iCs/>
        </w:rPr>
        <w:t>Garantie d’Offre]</w:t>
      </w:r>
      <w:r w:rsidRPr="005E6094">
        <w:t>.</w:t>
      </w:r>
    </w:p>
    <w:p w14:paraId="4A0B649C" w14:textId="11260554" w:rsidR="008925C2" w:rsidRPr="008925C2" w:rsidRDefault="008925C2" w:rsidP="00574F6D">
      <w:pPr>
        <w:numPr>
          <w:ilvl w:val="0"/>
          <w:numId w:val="51"/>
        </w:numPr>
        <w:spacing w:before="360" w:after="360"/>
        <w:ind w:left="0" w:firstLine="0"/>
        <w:jc w:val="both"/>
        <w:rPr>
          <w:rFonts w:asciiTheme="majorBidi" w:hAnsiTheme="majorBidi" w:cstheme="majorBidi"/>
        </w:rPr>
      </w:pPr>
      <w:r>
        <w:rPr>
          <w:szCs w:val="24"/>
        </w:rPr>
        <w:t>[</w:t>
      </w:r>
      <w:r w:rsidRPr="00E645A8">
        <w:rPr>
          <w:i/>
          <w:szCs w:val="24"/>
        </w:rPr>
        <w:t>Insérer ce paragraphe si applicable conformément au Plan de Passation des Marchés :</w:t>
      </w:r>
      <w:r>
        <w:rPr>
          <w:szCs w:val="24"/>
        </w:rPr>
        <w:t xml:space="preserve"> « Veuillez noter que le Règlement de Passation des Marchés exige que l’Emprunteur divulgue les informations sur les </w:t>
      </w:r>
      <w:hyperlink r:id="rId14"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5" w:history="1">
        <w:r w:rsidRPr="002E6233">
          <w:rPr>
            <w:szCs w:val="24"/>
          </w:rPr>
          <w:t>des bénéficiaires effectifs</w:t>
        </w:r>
      </w:hyperlink>
      <w:r>
        <w:rPr>
          <w:szCs w:val="24"/>
        </w:rPr>
        <w:t xml:space="preserve"> inclus dans le dossier d’appel d’offres ».]</w:t>
      </w:r>
    </w:p>
    <w:p w14:paraId="46B117FC" w14:textId="77777777" w:rsidR="00B91229" w:rsidRPr="001D445A" w:rsidRDefault="00B91229" w:rsidP="00574F6D">
      <w:pPr>
        <w:numPr>
          <w:ilvl w:val="0"/>
          <w:numId w:val="51"/>
        </w:numPr>
        <w:tabs>
          <w:tab w:val="clear" w:pos="720"/>
        </w:tabs>
        <w:spacing w:after="200"/>
        <w:ind w:left="0" w:firstLine="0"/>
        <w:jc w:val="both"/>
      </w:pPr>
      <w:r w:rsidRPr="001D445A">
        <w:t xml:space="preserve">L’(les) adresse(s) auxquelles il est fait référence ci-dessus est(sont) : </w:t>
      </w:r>
      <w:r w:rsidRPr="001D445A">
        <w:rPr>
          <w:i/>
          <w:iCs/>
        </w:rPr>
        <w:t>[insérer la (les) adresses détaillée(s) y compris le nom de l’Agence d’exécution, les coordonnées du bureau (étage, numéro), le nom du responsable, le nom de la rue, le numéro dans la rue, le lieu (code postal), le pays ; insérer l’adresse électronique si la passation du Marché par voie électronique est autorisée]</w:t>
      </w:r>
      <w:r w:rsidRPr="001D445A">
        <w:t xml:space="preserve">  </w:t>
      </w:r>
    </w:p>
    <w:p w14:paraId="12F1F372" w14:textId="77777777" w:rsidR="00B91229" w:rsidRPr="001D445A" w:rsidRDefault="00B91229" w:rsidP="00B91229">
      <w:pPr>
        <w:jc w:val="center"/>
        <w:rPr>
          <w:b/>
          <w:bCs/>
          <w:i/>
          <w:iCs/>
        </w:rPr>
      </w:pPr>
    </w:p>
    <w:p w14:paraId="6715082C" w14:textId="77777777" w:rsidR="00B91229" w:rsidRPr="001D445A" w:rsidRDefault="00B91229" w:rsidP="00B91229">
      <w:pPr>
        <w:rPr>
          <w:sz w:val="20"/>
        </w:rPr>
      </w:pPr>
      <w:r w:rsidRPr="001D445A">
        <w:rPr>
          <w:sz w:val="20"/>
        </w:rPr>
        <w:t>_________________</w:t>
      </w:r>
    </w:p>
    <w:p w14:paraId="2CE75CD2" w14:textId="77777777" w:rsidR="00B91229" w:rsidRPr="001D445A" w:rsidRDefault="00B91229" w:rsidP="00B91229">
      <w:pPr>
        <w:ind w:left="360" w:hanging="360"/>
        <w:rPr>
          <w:sz w:val="20"/>
        </w:rPr>
      </w:pPr>
      <w:r w:rsidRPr="001D445A">
        <w:rPr>
          <w:rStyle w:val="FootnoteReference"/>
          <w:sz w:val="20"/>
        </w:rPr>
        <w:t>1</w:t>
      </w:r>
      <w:r w:rsidRPr="001D445A">
        <w:rPr>
          <w:sz w:val="20"/>
        </w:rPr>
        <w:t>.</w:t>
      </w:r>
      <w:r w:rsidRPr="001D445A">
        <w:rPr>
          <w:sz w:val="20"/>
        </w:rPr>
        <w:tab/>
        <w:t xml:space="preserve"> Jour, mois, année; par exemple: 31 </w:t>
      </w:r>
      <w:proofErr w:type="gramStart"/>
      <w:r w:rsidRPr="001D445A">
        <w:rPr>
          <w:sz w:val="20"/>
        </w:rPr>
        <w:t>Janvier</w:t>
      </w:r>
      <w:proofErr w:type="gramEnd"/>
      <w:r w:rsidRPr="001D445A">
        <w:rPr>
          <w:sz w:val="20"/>
        </w:rPr>
        <w:t xml:space="preserve"> 2006 </w:t>
      </w:r>
    </w:p>
    <w:p w14:paraId="42E0C027" w14:textId="77777777" w:rsidR="00B91229" w:rsidRPr="001D445A" w:rsidRDefault="00B91229" w:rsidP="00B91229">
      <w:pPr>
        <w:ind w:left="360" w:hanging="360"/>
        <w:rPr>
          <w:sz w:val="20"/>
        </w:rPr>
      </w:pPr>
      <w:r w:rsidRPr="001D445A">
        <w:rPr>
          <w:rStyle w:val="FootnoteReference"/>
          <w:sz w:val="20"/>
        </w:rPr>
        <w:t>2</w:t>
      </w:r>
      <w:r w:rsidRPr="001D445A">
        <w:rPr>
          <w:sz w:val="20"/>
        </w:rPr>
        <w:t>.</w:t>
      </w:r>
      <w:r w:rsidRPr="001D445A">
        <w:rPr>
          <w:sz w:val="20"/>
        </w:rPr>
        <w:tab/>
      </w:r>
      <w:r w:rsidRPr="001D445A">
        <w:rPr>
          <w:i/>
          <w:iCs/>
          <w:sz w:val="20"/>
        </w:rPr>
        <w:t xml:space="preserve">[insérer, si applicable: “ce contrat sera financé conjointement par {insérer le nom du </w:t>
      </w:r>
      <w:proofErr w:type="spellStart"/>
      <w:r w:rsidRPr="001D445A">
        <w:rPr>
          <w:i/>
          <w:iCs/>
          <w:sz w:val="20"/>
        </w:rPr>
        <w:t>cofinancier</w:t>
      </w:r>
      <w:proofErr w:type="spellEnd"/>
      <w:r w:rsidRPr="001D445A">
        <w:rPr>
          <w:i/>
          <w:iCs/>
          <w:sz w:val="20"/>
        </w:rPr>
        <w:t>). La passation du Marché sera conforme aux règles et procédures d’éligibilité de la Banque mondiale].</w:t>
      </w:r>
      <w:r w:rsidRPr="001D445A">
        <w:rPr>
          <w:sz w:val="20"/>
        </w:rPr>
        <w:t xml:space="preserve"> </w:t>
      </w:r>
    </w:p>
    <w:p w14:paraId="4338662B" w14:textId="77777777" w:rsidR="00B91229" w:rsidRPr="001D445A" w:rsidRDefault="00B91229" w:rsidP="00B91229">
      <w:pPr>
        <w:ind w:left="360" w:hanging="360"/>
        <w:rPr>
          <w:sz w:val="20"/>
        </w:rPr>
      </w:pPr>
      <w:r w:rsidRPr="001D445A">
        <w:rPr>
          <w:rStyle w:val="FootnoteReference"/>
          <w:sz w:val="20"/>
        </w:rPr>
        <w:t>3</w:t>
      </w:r>
      <w:r w:rsidRPr="001D445A">
        <w:rPr>
          <w:sz w:val="20"/>
        </w:rPr>
        <w:t>.</w:t>
      </w:r>
      <w:r w:rsidRPr="001D445A">
        <w:rPr>
          <w:sz w:val="20"/>
        </w:rPr>
        <w:tab/>
        <w:t>Fournir une brève description des Fournitures, y compris quantités, site du Projet, et autre information de nature à permettre aux soumissionnaires potentiels de décider de leur participation ou non à l’Appel d’offres. Le do</w:t>
      </w:r>
      <w:r w:rsidRPr="0047716A">
        <w:rPr>
          <w:sz w:val="20"/>
        </w:rPr>
        <w:t>ssier</w:t>
      </w:r>
      <w:r w:rsidRPr="001D445A">
        <w:rPr>
          <w:sz w:val="20"/>
        </w:rPr>
        <w:t xml:space="preserve"> d’Appel d’offres peut exiger des soumissionnaires une expérience ou des compétences particulières; si tel est le cas, ces exigences doivent être formulées dans ce paragraphe. </w:t>
      </w:r>
    </w:p>
    <w:p w14:paraId="65B45CD4" w14:textId="77777777" w:rsidR="00B91229" w:rsidRPr="001D445A" w:rsidRDefault="00B91229" w:rsidP="00B91229">
      <w:pPr>
        <w:ind w:left="360" w:hanging="360"/>
        <w:rPr>
          <w:sz w:val="20"/>
        </w:rPr>
      </w:pPr>
      <w:r w:rsidRPr="001D445A">
        <w:rPr>
          <w:rStyle w:val="FootnoteReference"/>
          <w:sz w:val="20"/>
        </w:rPr>
        <w:t>4</w:t>
      </w:r>
      <w:r w:rsidRPr="001D445A">
        <w:rPr>
          <w:sz w:val="20"/>
        </w:rPr>
        <w:t>.</w:t>
      </w:r>
      <w:r w:rsidRPr="001D445A">
        <w:rPr>
          <w:sz w:val="20"/>
        </w:rPr>
        <w:tab/>
      </w:r>
      <w:r w:rsidRPr="001D445A">
        <w:rPr>
          <w:i/>
          <w:iCs/>
          <w:sz w:val="20"/>
        </w:rPr>
        <w:t>[insérer: la durée de livraison est de (insérer le nombre de jours/mois/années ou les dates].</w:t>
      </w:r>
    </w:p>
    <w:p w14:paraId="535A2FB8" w14:textId="77777777" w:rsidR="00B91229" w:rsidRPr="001D445A" w:rsidRDefault="00B91229" w:rsidP="00B91229">
      <w:pPr>
        <w:ind w:left="360" w:hanging="360"/>
        <w:rPr>
          <w:sz w:val="20"/>
        </w:rPr>
      </w:pPr>
      <w:r w:rsidRPr="001D445A">
        <w:rPr>
          <w:rStyle w:val="FootnoteReference"/>
          <w:sz w:val="20"/>
        </w:rPr>
        <w:t>5</w:t>
      </w:r>
      <w:r w:rsidRPr="001D445A">
        <w:rPr>
          <w:sz w:val="20"/>
        </w:rPr>
        <w:t>.</w:t>
      </w:r>
      <w:r w:rsidRPr="001D445A">
        <w:rPr>
          <w:sz w:val="20"/>
        </w:rPr>
        <w:tab/>
        <w:t>Il peut arriver que des contrats soient financés par des fonds fiduciaires qui peuvent limiter davantage l’éligibilité à un groupe de pays particulier. Indiquer également si le do</w:t>
      </w:r>
      <w:r w:rsidRPr="0047716A">
        <w:rPr>
          <w:sz w:val="20"/>
        </w:rPr>
        <w:t>ssier</w:t>
      </w:r>
      <w:r w:rsidRPr="001D445A">
        <w:rPr>
          <w:sz w:val="20"/>
        </w:rPr>
        <w:t xml:space="preserve"> d’Appel d’offres fait état d’une marge de préférence, en conformité avec l’Accord de Prêt ou de Crédit.   </w:t>
      </w:r>
    </w:p>
    <w:p w14:paraId="45E5859A" w14:textId="77777777" w:rsidR="00B91229" w:rsidRPr="001D445A" w:rsidRDefault="00B91229" w:rsidP="00B91229">
      <w:pPr>
        <w:ind w:left="360" w:hanging="360"/>
        <w:rPr>
          <w:sz w:val="20"/>
        </w:rPr>
      </w:pPr>
      <w:r w:rsidRPr="001D445A">
        <w:rPr>
          <w:rStyle w:val="FootnoteReference"/>
          <w:sz w:val="20"/>
        </w:rPr>
        <w:t>6</w:t>
      </w:r>
      <w:r w:rsidRPr="001D445A">
        <w:rPr>
          <w:sz w:val="20"/>
        </w:rPr>
        <w:t>.</w:t>
      </w:r>
      <w:r w:rsidRPr="001D445A">
        <w:rPr>
          <w:sz w:val="20"/>
        </w:rPr>
        <w:tab/>
        <w:t>Par exemple: de 9.00 à 17 heures</w:t>
      </w:r>
    </w:p>
    <w:p w14:paraId="11434408" w14:textId="77777777" w:rsidR="00B91229" w:rsidRPr="001D445A" w:rsidRDefault="00B91229" w:rsidP="00B91229">
      <w:pPr>
        <w:ind w:left="360" w:hanging="360"/>
        <w:rPr>
          <w:sz w:val="20"/>
        </w:rPr>
      </w:pPr>
      <w:r w:rsidRPr="001D445A">
        <w:rPr>
          <w:rStyle w:val="FootnoteReference"/>
          <w:sz w:val="20"/>
        </w:rPr>
        <w:t>7</w:t>
      </w:r>
      <w:r w:rsidRPr="001D445A">
        <w:rPr>
          <w:sz w:val="20"/>
        </w:rPr>
        <w:t>.</w:t>
      </w:r>
      <w:r w:rsidRPr="001D445A">
        <w:rPr>
          <w:sz w:val="20"/>
        </w:rPr>
        <w:tab/>
        <w:t xml:space="preserve">Le prix demandé est destiné à défrayer l’Acheteur du coût d’impression, du courrier / d’acheminement du dossier d’Appel d’offres; le prix ne doit pas dissuader les soumissionnaires de participer. </w:t>
      </w:r>
    </w:p>
    <w:p w14:paraId="5C95ADA3" w14:textId="77777777" w:rsidR="00B91229" w:rsidRPr="001D445A" w:rsidRDefault="00B91229" w:rsidP="00B91229">
      <w:pPr>
        <w:ind w:left="360" w:hanging="360"/>
        <w:rPr>
          <w:sz w:val="20"/>
        </w:rPr>
      </w:pPr>
      <w:r w:rsidRPr="001D445A">
        <w:rPr>
          <w:rStyle w:val="FootnoteReference"/>
          <w:sz w:val="20"/>
        </w:rPr>
        <w:t>8</w:t>
      </w:r>
      <w:r w:rsidRPr="001D445A">
        <w:rPr>
          <w:sz w:val="20"/>
        </w:rPr>
        <w:t>.</w:t>
      </w:r>
      <w:r w:rsidRPr="001D445A">
        <w:rPr>
          <w:sz w:val="20"/>
        </w:rPr>
        <w:tab/>
        <w:t xml:space="preserve">Par exemple chèque de caisse, dépôt direct sur un compte particulier. </w:t>
      </w:r>
    </w:p>
    <w:p w14:paraId="75333209" w14:textId="77777777" w:rsidR="00B91229" w:rsidRPr="001D445A" w:rsidRDefault="00B91229" w:rsidP="00B91229">
      <w:pPr>
        <w:ind w:left="360" w:hanging="360"/>
        <w:rPr>
          <w:sz w:val="20"/>
        </w:rPr>
      </w:pPr>
      <w:r w:rsidRPr="001D445A">
        <w:rPr>
          <w:rStyle w:val="FootnoteReference"/>
          <w:sz w:val="20"/>
        </w:rPr>
        <w:t>9</w:t>
      </w:r>
      <w:r w:rsidRPr="001D445A">
        <w:rPr>
          <w:sz w:val="20"/>
        </w:rPr>
        <w:t>.</w:t>
      </w:r>
      <w:r w:rsidRPr="001D445A">
        <w:rPr>
          <w:sz w:val="20"/>
        </w:rPr>
        <w:tab/>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w:t>
      </w:r>
    </w:p>
    <w:p w14:paraId="48136BB8" w14:textId="77777777" w:rsidR="00B91229" w:rsidRPr="001D445A" w:rsidRDefault="00B91229" w:rsidP="00B91229">
      <w:pPr>
        <w:ind w:left="360" w:hanging="360"/>
        <w:rPr>
          <w:sz w:val="20"/>
        </w:rPr>
      </w:pPr>
      <w:r w:rsidRPr="001D445A">
        <w:rPr>
          <w:rStyle w:val="FootnoteReference"/>
          <w:sz w:val="20"/>
        </w:rPr>
        <w:t>10</w:t>
      </w:r>
      <w:r w:rsidRPr="001D445A">
        <w:rPr>
          <w:sz w:val="20"/>
        </w:rPr>
        <w:t>.</w:t>
      </w:r>
      <w:r w:rsidRPr="001D445A">
        <w:rPr>
          <w:sz w:val="20"/>
        </w:rPr>
        <w:tab/>
        <w:t xml:space="preserve">Le bureau où les offres sont ouvertes n’est pas nécessairement celui ou les documents peuvent être consultés ou celui où les offres doivent être soumises. S’ils sont différents chaque adresse doit être mentionnée à la fin du paragraphe 9 et numérotée, par exemple (1), (2), (3). Le texte dans les paragraphes réfère alors à l’adresse (1), (2), (3). Un lieu seulement doit être mentionné pour la remise des offres, qui doit être situé aussi près que possible du lieu d’ouverture des offres afin de limiter la durée entre soumission et ouverture des offres.  </w:t>
      </w:r>
    </w:p>
    <w:p w14:paraId="2C1853C7" w14:textId="77777777" w:rsidR="00B91229" w:rsidRPr="001D445A" w:rsidRDefault="00B91229" w:rsidP="00B91229">
      <w:pPr>
        <w:ind w:left="360" w:hanging="360"/>
      </w:pPr>
      <w:r w:rsidRPr="001D445A">
        <w:rPr>
          <w:rStyle w:val="FootnoteReference"/>
          <w:sz w:val="20"/>
        </w:rPr>
        <w:t>11</w:t>
      </w:r>
      <w:r w:rsidRPr="001D445A">
        <w:rPr>
          <w:sz w:val="20"/>
        </w:rPr>
        <w:t>.</w:t>
      </w:r>
      <w:r w:rsidRPr="001D445A">
        <w:rPr>
          <w:sz w:val="20"/>
        </w:rPr>
        <w:tab/>
        <w:t xml:space="preserve">Le montant de la garantie de l’offre doit être indiqué sous la forme d’un montant déterminé ou d’un pourcentage minimum du </w:t>
      </w:r>
      <w:r>
        <w:rPr>
          <w:sz w:val="20"/>
        </w:rPr>
        <w:t xml:space="preserve">Montant </w:t>
      </w:r>
      <w:r w:rsidRPr="001D445A">
        <w:rPr>
          <w:sz w:val="20"/>
        </w:rPr>
        <w:t xml:space="preserve"> du Marché. Si, par ailleurs, ni une garantie de l’offre, ni une Déclaration de garantie de l’offre n’est requise, ce paragraphe doit le mentionner.</w:t>
      </w:r>
      <w:r w:rsidRPr="001D445A">
        <w:t xml:space="preserve">  </w:t>
      </w:r>
    </w:p>
    <w:p w14:paraId="3C52BC48" w14:textId="77777777" w:rsidR="00B91229" w:rsidRPr="001D445A" w:rsidRDefault="00B91229" w:rsidP="00B91229">
      <w:pPr>
        <w:tabs>
          <w:tab w:val="left" w:pos="3825"/>
        </w:tabs>
      </w:pPr>
    </w:p>
    <w:p w14:paraId="4D0DD878" w14:textId="77777777" w:rsidR="00B91229" w:rsidRPr="004E75CB" w:rsidRDefault="00B91229" w:rsidP="00B91229">
      <w:pPr>
        <w:numPr>
          <w:ilvl w:val="12"/>
          <w:numId w:val="0"/>
        </w:numPr>
        <w:spacing w:after="200"/>
        <w:jc w:val="center"/>
        <w:rPr>
          <w:i/>
          <w:color w:val="0070C0"/>
          <w:spacing w:val="-2"/>
          <w:sz w:val="20"/>
        </w:rPr>
      </w:pPr>
      <w:r w:rsidRPr="0047716A">
        <w:rPr>
          <w:i/>
          <w:color w:val="0070C0"/>
          <w:spacing w:val="-2"/>
        </w:rPr>
        <w:t xml:space="preserve"> </w:t>
      </w:r>
    </w:p>
    <w:p w14:paraId="273643EB" w14:textId="77777777" w:rsidR="00B91229" w:rsidRPr="004E75CB" w:rsidRDefault="00B91229" w:rsidP="00B91229">
      <w:pPr>
        <w:tabs>
          <w:tab w:val="left" w:pos="360"/>
        </w:tabs>
        <w:suppressAutoHyphens/>
        <w:spacing w:after="120"/>
        <w:ind w:left="360" w:hanging="360"/>
        <w:jc w:val="both"/>
        <w:rPr>
          <w:i/>
          <w:color w:val="0070C0"/>
          <w:spacing w:val="-2"/>
          <w:sz w:val="20"/>
        </w:rPr>
      </w:pPr>
    </w:p>
    <w:p w14:paraId="48FF751D" w14:textId="77777777" w:rsidR="00940BF3" w:rsidRPr="00CE6A66" w:rsidRDefault="00940BF3">
      <w:pPr>
        <w:pStyle w:val="i"/>
        <w:suppressAutoHyphens w:val="0"/>
        <w:rPr>
          <w:rFonts w:ascii="Times New Roman" w:hAnsi="Times New Roman"/>
          <w:lang w:val="fr-FR"/>
        </w:rPr>
      </w:pPr>
    </w:p>
    <w:p w14:paraId="45045A04" w14:textId="77777777" w:rsidR="00940BF3" w:rsidRPr="00CE6A66" w:rsidRDefault="00940BF3">
      <w:pPr>
        <w:pStyle w:val="i"/>
        <w:suppressAutoHyphens w:val="0"/>
        <w:rPr>
          <w:rFonts w:ascii="Times New Roman" w:hAnsi="Times New Roman"/>
          <w:lang w:val="fr-FR"/>
        </w:rPr>
      </w:pPr>
    </w:p>
    <w:p w14:paraId="52FE243E" w14:textId="77777777" w:rsidR="00940BF3" w:rsidRPr="00CE6A66" w:rsidRDefault="00940BF3">
      <w:pPr>
        <w:sectPr w:rsidR="00940BF3" w:rsidRPr="00CE6A66" w:rsidSect="008D04CF">
          <w:headerReference w:type="even" r:id="rId16"/>
          <w:headerReference w:type="default" r:id="rId17"/>
          <w:headerReference w:type="first" r:id="rId18"/>
          <w:footerReference w:type="first" r:id="rId19"/>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14:paraId="7AC141BA" w14:textId="77777777" w:rsidR="00940BF3" w:rsidRPr="00CE6A66" w:rsidRDefault="00940BF3"/>
    <w:p w14:paraId="6303694A" w14:textId="77777777" w:rsidR="00940BF3" w:rsidRPr="00CE6A66" w:rsidRDefault="00940BF3" w:rsidP="00216C72">
      <w:pPr>
        <w:jc w:val="center"/>
        <w:rPr>
          <w:sz w:val="72"/>
        </w:rPr>
      </w:pPr>
      <w:r w:rsidRPr="00CE6A66">
        <w:rPr>
          <w:b/>
          <w:sz w:val="72"/>
        </w:rPr>
        <w:t>DOSSIER D’APPEL D’OFFRES</w:t>
      </w:r>
    </w:p>
    <w:p w14:paraId="14EB2B4E" w14:textId="77777777" w:rsidR="00940BF3" w:rsidRPr="00CE6A66" w:rsidRDefault="00940BF3">
      <w:pPr>
        <w:pStyle w:val="Title"/>
        <w:rPr>
          <w:sz w:val="40"/>
          <w:lang w:val="fr-FR"/>
        </w:rPr>
      </w:pPr>
    </w:p>
    <w:p w14:paraId="1CE906A3" w14:textId="77777777" w:rsidR="00940BF3" w:rsidRPr="00CE6A66" w:rsidRDefault="00940BF3">
      <w:pPr>
        <w:pStyle w:val="Title"/>
        <w:rPr>
          <w:sz w:val="40"/>
          <w:lang w:val="fr-FR"/>
        </w:rPr>
      </w:pPr>
    </w:p>
    <w:p w14:paraId="32B050A4" w14:textId="77777777" w:rsidR="00940BF3" w:rsidRPr="00CE6A66" w:rsidRDefault="00940BF3">
      <w:pPr>
        <w:jc w:val="center"/>
        <w:rPr>
          <w:b/>
          <w:sz w:val="40"/>
        </w:rPr>
      </w:pPr>
      <w:r w:rsidRPr="00CE6A66">
        <w:rPr>
          <w:b/>
          <w:sz w:val="40"/>
        </w:rPr>
        <w:t>pour</w:t>
      </w:r>
    </w:p>
    <w:p w14:paraId="31126A9D" w14:textId="77777777" w:rsidR="00940BF3" w:rsidRPr="00CE6A66" w:rsidRDefault="00940BF3"/>
    <w:p w14:paraId="2A90C401" w14:textId="77777777" w:rsidR="00940BF3" w:rsidRPr="00CE6A66" w:rsidRDefault="00940BF3">
      <w:pPr>
        <w:jc w:val="center"/>
        <w:rPr>
          <w:b/>
          <w:sz w:val="72"/>
        </w:rPr>
      </w:pPr>
      <w:r w:rsidRPr="00CE6A66">
        <w:rPr>
          <w:b/>
          <w:sz w:val="72"/>
        </w:rPr>
        <w:t xml:space="preserve">la fourniture de </w:t>
      </w:r>
    </w:p>
    <w:p w14:paraId="0EBC3255" w14:textId="77777777"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8405F8" w:rsidRPr="008405F8">
        <w:rPr>
          <w:i/>
          <w:iCs/>
          <w:sz w:val="28"/>
          <w:lang w:val="fr-FR"/>
        </w:rPr>
        <w:t>produits de santé</w:t>
      </w:r>
      <w:r w:rsidRPr="00CE6A66">
        <w:rPr>
          <w:i/>
          <w:iCs/>
          <w:sz w:val="28"/>
          <w:lang w:val="fr-FR"/>
        </w:rPr>
        <w:t>]</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14:paraId="64E3A3CB" w14:textId="77777777" w:rsidR="00940BF3" w:rsidRPr="00CE6A66" w:rsidRDefault="00940BF3">
      <w:pPr>
        <w:jc w:val="center"/>
        <w:rPr>
          <w:b/>
          <w:sz w:val="56"/>
        </w:rPr>
      </w:pPr>
      <w:r w:rsidRPr="00CE6A66">
        <w:rPr>
          <w:b/>
          <w:sz w:val="56"/>
        </w:rPr>
        <w:t>_______________________________</w:t>
      </w:r>
    </w:p>
    <w:p w14:paraId="0C0F9670" w14:textId="77777777" w:rsidR="00940BF3" w:rsidRPr="00CE6A66" w:rsidRDefault="00940BF3">
      <w:pPr>
        <w:jc w:val="center"/>
        <w:rPr>
          <w:b/>
          <w:sz w:val="56"/>
        </w:rPr>
      </w:pPr>
    </w:p>
    <w:p w14:paraId="4D0B0B8C" w14:textId="77777777" w:rsidR="00940BF3" w:rsidRPr="00CE6A66" w:rsidRDefault="00940BF3" w:rsidP="00216C72">
      <w:pPr>
        <w:rPr>
          <w:b/>
          <w:sz w:val="40"/>
        </w:rPr>
      </w:pPr>
      <w:r w:rsidRPr="00CE6A66">
        <w:rPr>
          <w:b/>
          <w:sz w:val="40"/>
        </w:rPr>
        <w:t xml:space="preserve">Appel d’Offres International No: </w:t>
      </w:r>
      <w:r w:rsidRPr="00CE6A66">
        <w:rPr>
          <w:b/>
          <w:sz w:val="40"/>
        </w:rPr>
        <w:br/>
      </w:r>
      <w:r w:rsidRPr="00CE6A66">
        <w:rPr>
          <w:b/>
          <w:i/>
          <w:iCs/>
          <w:sz w:val="40"/>
        </w:rPr>
        <w:t>[insérer le numéro de l’AOI]</w:t>
      </w:r>
    </w:p>
    <w:p w14:paraId="3BC6D0ED" w14:textId="77777777" w:rsidR="00940BF3" w:rsidRPr="00CE6A66" w:rsidRDefault="00940BF3">
      <w:pPr>
        <w:jc w:val="center"/>
        <w:rPr>
          <w:b/>
          <w:sz w:val="40"/>
        </w:rPr>
      </w:pPr>
    </w:p>
    <w:p w14:paraId="5549F07C" w14:textId="77777777" w:rsidR="00940BF3" w:rsidRPr="00CE6A66" w:rsidRDefault="00940BF3">
      <w:pPr>
        <w:pStyle w:val="BankNormal"/>
        <w:rPr>
          <w:b/>
          <w:sz w:val="40"/>
          <w:lang w:val="fr-FR"/>
        </w:rPr>
      </w:pPr>
      <w:r w:rsidRPr="00CE6A66">
        <w:rPr>
          <w:b/>
          <w:sz w:val="40"/>
          <w:lang w:val="fr-FR"/>
        </w:rPr>
        <w:t xml:space="preserve">Projet : </w:t>
      </w:r>
      <w:r w:rsidRPr="00CE6A66">
        <w:rPr>
          <w:b/>
          <w:i/>
          <w:iCs/>
          <w:sz w:val="40"/>
          <w:lang w:val="fr-FR"/>
        </w:rPr>
        <w:t>[insérer le nom du Projet]</w:t>
      </w:r>
    </w:p>
    <w:p w14:paraId="109B9D77" w14:textId="77777777" w:rsidR="00940BF3" w:rsidRPr="00CE6A66" w:rsidRDefault="00940BF3" w:rsidP="00216C72">
      <w:pPr>
        <w:pStyle w:val="BankNormal"/>
        <w:rPr>
          <w:b/>
          <w:i/>
          <w:iCs/>
          <w:sz w:val="40"/>
          <w:lang w:val="fr-FR"/>
        </w:rPr>
      </w:pPr>
      <w:r w:rsidRPr="00CE6A66">
        <w:rPr>
          <w:b/>
          <w:sz w:val="40"/>
          <w:lang w:val="fr-FR"/>
        </w:rPr>
        <w:t xml:space="preserve">Acheteur: </w:t>
      </w:r>
      <w:r w:rsidRPr="00CE6A66">
        <w:rPr>
          <w:b/>
          <w:i/>
          <w:iCs/>
          <w:sz w:val="40"/>
          <w:lang w:val="fr-FR"/>
        </w:rPr>
        <w:t>[insérer le nom de l’Acheteur]</w:t>
      </w:r>
    </w:p>
    <w:p w14:paraId="3CF49E98" w14:textId="77777777" w:rsidR="00216C72" w:rsidRPr="00CE6A66" w:rsidRDefault="00216C72" w:rsidP="00216C72">
      <w:pPr>
        <w:pStyle w:val="BankNormal"/>
        <w:rPr>
          <w:b/>
          <w:i/>
          <w:iCs/>
          <w:sz w:val="40"/>
          <w:lang w:val="fr-FR"/>
        </w:rPr>
      </w:pPr>
      <w:r w:rsidRPr="00CE6A66">
        <w:rPr>
          <w:b/>
          <w:sz w:val="40"/>
          <w:lang w:val="fr-FR"/>
        </w:rPr>
        <w:t xml:space="preserve">Pays: </w:t>
      </w:r>
      <w:r w:rsidRPr="00CE6A66">
        <w:rPr>
          <w:b/>
          <w:i/>
          <w:iCs/>
          <w:sz w:val="40"/>
          <w:lang w:val="fr-FR"/>
        </w:rPr>
        <w:t>[insérer le nom du Pays de l’Acheteur]</w:t>
      </w:r>
    </w:p>
    <w:p w14:paraId="0F75082F" w14:textId="77777777" w:rsidR="00216C72" w:rsidRPr="00CE6A66" w:rsidRDefault="00216C72" w:rsidP="00216C72">
      <w:pPr>
        <w:pStyle w:val="Title"/>
        <w:jc w:val="left"/>
        <w:rPr>
          <w:sz w:val="40"/>
          <w:lang w:val="fr-FR"/>
        </w:rPr>
      </w:pPr>
      <w:r w:rsidRPr="00CE6A66">
        <w:rPr>
          <w:sz w:val="40"/>
          <w:lang w:val="fr-FR"/>
        </w:rPr>
        <w:t xml:space="preserve">Émis le: </w:t>
      </w:r>
      <w:r w:rsidRPr="00CE6A66">
        <w:rPr>
          <w:i/>
          <w:iCs/>
          <w:sz w:val="40"/>
          <w:lang w:val="fr-FR"/>
        </w:rPr>
        <w:t>[insérer la date]</w:t>
      </w:r>
    </w:p>
    <w:p w14:paraId="17C7BA2F" w14:textId="77777777" w:rsidR="00216C72" w:rsidRPr="00CE6A66" w:rsidRDefault="00216C72">
      <w:pPr>
        <w:pStyle w:val="BankNormal"/>
        <w:jc w:val="center"/>
        <w:rPr>
          <w:b/>
          <w:sz w:val="40"/>
          <w:lang w:val="fr-FR"/>
        </w:rPr>
      </w:pPr>
    </w:p>
    <w:p w14:paraId="643E5F02" w14:textId="77777777" w:rsidR="00940BF3" w:rsidRPr="00CE6A66" w:rsidRDefault="00940BF3">
      <w:pPr>
        <w:pStyle w:val="i"/>
        <w:suppressAutoHyphens w:val="0"/>
        <w:rPr>
          <w:rFonts w:ascii="Times New Roman" w:hAnsi="Times New Roman"/>
          <w:lang w:val="fr-FR"/>
        </w:rPr>
      </w:pPr>
    </w:p>
    <w:p w14:paraId="47CFC9EF" w14:textId="77777777" w:rsidR="00940BF3" w:rsidRPr="00CE6A66" w:rsidRDefault="00940BF3"/>
    <w:p w14:paraId="0982B97C" w14:textId="77777777" w:rsidR="00940BF3" w:rsidRPr="00CE6A66" w:rsidRDefault="00940BF3">
      <w:pPr>
        <w:sectPr w:rsidR="00940BF3" w:rsidRPr="00CE6A66" w:rsidSect="00D569B1">
          <w:headerReference w:type="even" r:id="rId20"/>
          <w:headerReference w:type="default" r:id="rId21"/>
          <w:headerReference w:type="first" r:id="rId22"/>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77126D7C" w14:textId="77777777" w:rsidR="00940BF3" w:rsidRPr="00CE6A66" w:rsidRDefault="00940BF3">
      <w:pPr>
        <w:pStyle w:val="Subtitle2"/>
      </w:pPr>
      <w:bookmarkStart w:id="24" w:name="_Toc494778669"/>
      <w:r w:rsidRPr="00CE6A66">
        <w:t>Table des matières</w:t>
      </w:r>
      <w:bookmarkEnd w:id="24"/>
    </w:p>
    <w:p w14:paraId="18FF2B08" w14:textId="77777777" w:rsidR="00940BF3" w:rsidRPr="00CE6A66" w:rsidRDefault="00940BF3"/>
    <w:p w14:paraId="1022847C" w14:textId="77777777" w:rsidR="00940BF3" w:rsidRPr="00CE6A66" w:rsidRDefault="00940BF3">
      <w:pPr>
        <w:rPr>
          <w:i/>
        </w:rPr>
      </w:pPr>
    </w:p>
    <w:p w14:paraId="06FA7AC6" w14:textId="217B3F61" w:rsidR="00AE3045" w:rsidRDefault="00175360">
      <w:pPr>
        <w:pStyle w:val="TOC1"/>
        <w:rPr>
          <w:rFonts w:asciiTheme="minorHAnsi" w:eastAsiaTheme="minorEastAsia" w:hAnsiTheme="minorHAnsi" w:cstheme="minorBidi"/>
          <w:b w:val="0"/>
          <w:bCs w:val="0"/>
          <w:noProof/>
          <w:sz w:val="22"/>
          <w:szCs w:val="22"/>
          <w:lang w:val="en-US" w:eastAsia="en-US"/>
        </w:rPr>
      </w:pPr>
      <w:r>
        <w:fldChar w:fldCharType="begin"/>
      </w:r>
      <w:r>
        <w:instrText xml:space="preserve"> TOC \h \z \t "PARTS,1,SECTIONS,2" </w:instrText>
      </w:r>
      <w:r>
        <w:fldChar w:fldCharType="separate"/>
      </w:r>
      <w:hyperlink w:anchor="_Toc105410727" w:history="1">
        <w:r w:rsidR="00AE3045" w:rsidRPr="009429FC">
          <w:rPr>
            <w:rStyle w:val="Hyperlink"/>
            <w:noProof/>
          </w:rPr>
          <w:t>PREMIÈRE PARTIE - Procédures d’appel d’offres</w:t>
        </w:r>
        <w:r w:rsidR="00AE3045">
          <w:rPr>
            <w:noProof/>
            <w:webHidden/>
          </w:rPr>
          <w:tab/>
        </w:r>
        <w:r w:rsidR="00AE3045">
          <w:rPr>
            <w:noProof/>
            <w:webHidden/>
          </w:rPr>
          <w:fldChar w:fldCharType="begin"/>
        </w:r>
        <w:r w:rsidR="00AE3045">
          <w:rPr>
            <w:noProof/>
            <w:webHidden/>
          </w:rPr>
          <w:instrText xml:space="preserve"> PAGEREF _Toc105410727 \h </w:instrText>
        </w:r>
        <w:r w:rsidR="00AE3045">
          <w:rPr>
            <w:noProof/>
            <w:webHidden/>
          </w:rPr>
        </w:r>
        <w:r w:rsidR="00AE3045">
          <w:rPr>
            <w:noProof/>
            <w:webHidden/>
          </w:rPr>
          <w:fldChar w:fldCharType="separate"/>
        </w:r>
        <w:r w:rsidR="00AE3045">
          <w:rPr>
            <w:noProof/>
            <w:webHidden/>
          </w:rPr>
          <w:t>1</w:t>
        </w:r>
        <w:r w:rsidR="00AE3045">
          <w:rPr>
            <w:noProof/>
            <w:webHidden/>
          </w:rPr>
          <w:fldChar w:fldCharType="end"/>
        </w:r>
      </w:hyperlink>
    </w:p>
    <w:p w14:paraId="5244B8F9" w14:textId="5321B7C2" w:rsidR="00AE3045" w:rsidRDefault="00AE3045">
      <w:pPr>
        <w:pStyle w:val="TOC2"/>
        <w:rPr>
          <w:rFonts w:asciiTheme="minorHAnsi" w:eastAsiaTheme="minorEastAsia" w:hAnsiTheme="minorHAnsi" w:cstheme="minorBidi"/>
          <w:iCs w:val="0"/>
          <w:noProof/>
          <w:sz w:val="22"/>
          <w:szCs w:val="22"/>
          <w:lang w:val="en-US" w:eastAsia="en-US"/>
        </w:rPr>
      </w:pPr>
      <w:hyperlink w:anchor="_Toc105410728" w:history="1">
        <w:r w:rsidRPr="009429FC">
          <w:rPr>
            <w:rStyle w:val="Hyperlink"/>
            <w:noProof/>
          </w:rPr>
          <w:t>Section I. Instructions aux soumissionnaires (IS)</w:t>
        </w:r>
        <w:r>
          <w:rPr>
            <w:noProof/>
            <w:webHidden/>
          </w:rPr>
          <w:tab/>
        </w:r>
        <w:r>
          <w:rPr>
            <w:noProof/>
            <w:webHidden/>
          </w:rPr>
          <w:fldChar w:fldCharType="begin"/>
        </w:r>
        <w:r>
          <w:rPr>
            <w:noProof/>
            <w:webHidden/>
          </w:rPr>
          <w:instrText xml:space="preserve"> PAGEREF _Toc105410728 \h </w:instrText>
        </w:r>
        <w:r>
          <w:rPr>
            <w:noProof/>
            <w:webHidden/>
          </w:rPr>
        </w:r>
        <w:r>
          <w:rPr>
            <w:noProof/>
            <w:webHidden/>
          </w:rPr>
          <w:fldChar w:fldCharType="separate"/>
        </w:r>
        <w:r>
          <w:rPr>
            <w:noProof/>
            <w:webHidden/>
          </w:rPr>
          <w:t>3</w:t>
        </w:r>
        <w:r>
          <w:rPr>
            <w:noProof/>
            <w:webHidden/>
          </w:rPr>
          <w:fldChar w:fldCharType="end"/>
        </w:r>
      </w:hyperlink>
    </w:p>
    <w:p w14:paraId="31790764" w14:textId="5E575344" w:rsidR="00AE3045" w:rsidRDefault="00AE3045">
      <w:pPr>
        <w:pStyle w:val="TOC2"/>
        <w:rPr>
          <w:rFonts w:asciiTheme="minorHAnsi" w:eastAsiaTheme="minorEastAsia" w:hAnsiTheme="minorHAnsi" w:cstheme="minorBidi"/>
          <w:iCs w:val="0"/>
          <w:noProof/>
          <w:sz w:val="22"/>
          <w:szCs w:val="22"/>
          <w:lang w:val="en-US" w:eastAsia="en-US"/>
        </w:rPr>
      </w:pPr>
      <w:hyperlink w:anchor="_Toc105410729" w:history="1">
        <w:r w:rsidRPr="009429FC">
          <w:rPr>
            <w:rStyle w:val="Hyperlink"/>
            <w:noProof/>
          </w:rPr>
          <w:t>Section II. Données Particulières de l’Appel d’Offres (DPAO)</w:t>
        </w:r>
        <w:r>
          <w:rPr>
            <w:noProof/>
            <w:webHidden/>
          </w:rPr>
          <w:tab/>
        </w:r>
        <w:r>
          <w:rPr>
            <w:noProof/>
            <w:webHidden/>
          </w:rPr>
          <w:fldChar w:fldCharType="begin"/>
        </w:r>
        <w:r>
          <w:rPr>
            <w:noProof/>
            <w:webHidden/>
          </w:rPr>
          <w:instrText xml:space="preserve"> PAGEREF _Toc105410729 \h </w:instrText>
        </w:r>
        <w:r>
          <w:rPr>
            <w:noProof/>
            <w:webHidden/>
          </w:rPr>
        </w:r>
        <w:r>
          <w:rPr>
            <w:noProof/>
            <w:webHidden/>
          </w:rPr>
          <w:fldChar w:fldCharType="separate"/>
        </w:r>
        <w:r>
          <w:rPr>
            <w:noProof/>
            <w:webHidden/>
          </w:rPr>
          <w:t>35</w:t>
        </w:r>
        <w:r>
          <w:rPr>
            <w:noProof/>
            <w:webHidden/>
          </w:rPr>
          <w:fldChar w:fldCharType="end"/>
        </w:r>
      </w:hyperlink>
    </w:p>
    <w:p w14:paraId="0B1D667E" w14:textId="5C48A1F7" w:rsidR="00AE3045" w:rsidRDefault="00AE3045">
      <w:pPr>
        <w:pStyle w:val="TOC2"/>
        <w:rPr>
          <w:rFonts w:asciiTheme="minorHAnsi" w:eastAsiaTheme="minorEastAsia" w:hAnsiTheme="minorHAnsi" w:cstheme="minorBidi"/>
          <w:iCs w:val="0"/>
          <w:noProof/>
          <w:sz w:val="22"/>
          <w:szCs w:val="22"/>
          <w:lang w:val="en-US" w:eastAsia="en-US"/>
        </w:rPr>
      </w:pPr>
      <w:hyperlink w:anchor="_Toc105410730" w:history="1">
        <w:r w:rsidRPr="009429FC">
          <w:rPr>
            <w:rStyle w:val="Hyperlink"/>
            <w:noProof/>
          </w:rPr>
          <w:t>Section III. Critères d’Evaluation et de Qualification</w:t>
        </w:r>
        <w:r>
          <w:rPr>
            <w:noProof/>
            <w:webHidden/>
          </w:rPr>
          <w:tab/>
        </w:r>
        <w:r>
          <w:rPr>
            <w:noProof/>
            <w:webHidden/>
          </w:rPr>
          <w:fldChar w:fldCharType="begin"/>
        </w:r>
        <w:r>
          <w:rPr>
            <w:noProof/>
            <w:webHidden/>
          </w:rPr>
          <w:instrText xml:space="preserve"> PAGEREF _Toc105410730 \h </w:instrText>
        </w:r>
        <w:r>
          <w:rPr>
            <w:noProof/>
            <w:webHidden/>
          </w:rPr>
        </w:r>
        <w:r>
          <w:rPr>
            <w:noProof/>
            <w:webHidden/>
          </w:rPr>
          <w:fldChar w:fldCharType="separate"/>
        </w:r>
        <w:r>
          <w:rPr>
            <w:noProof/>
            <w:webHidden/>
          </w:rPr>
          <w:t>49</w:t>
        </w:r>
        <w:r>
          <w:rPr>
            <w:noProof/>
            <w:webHidden/>
          </w:rPr>
          <w:fldChar w:fldCharType="end"/>
        </w:r>
      </w:hyperlink>
    </w:p>
    <w:p w14:paraId="01F1971D" w14:textId="6C4D42B1" w:rsidR="00AE3045" w:rsidRDefault="00AE3045">
      <w:pPr>
        <w:pStyle w:val="TOC2"/>
        <w:rPr>
          <w:rFonts w:asciiTheme="minorHAnsi" w:eastAsiaTheme="minorEastAsia" w:hAnsiTheme="minorHAnsi" w:cstheme="minorBidi"/>
          <w:iCs w:val="0"/>
          <w:noProof/>
          <w:sz w:val="22"/>
          <w:szCs w:val="22"/>
          <w:lang w:val="en-US" w:eastAsia="en-US"/>
        </w:rPr>
      </w:pPr>
      <w:hyperlink w:anchor="_Toc105410731" w:history="1">
        <w:r w:rsidRPr="009429FC">
          <w:rPr>
            <w:rStyle w:val="Hyperlink"/>
            <w:noProof/>
          </w:rPr>
          <w:t>Section IV. Formulaires de Foumission</w:t>
        </w:r>
        <w:r>
          <w:rPr>
            <w:noProof/>
            <w:webHidden/>
          </w:rPr>
          <w:tab/>
        </w:r>
        <w:r>
          <w:rPr>
            <w:noProof/>
            <w:webHidden/>
          </w:rPr>
          <w:fldChar w:fldCharType="begin"/>
        </w:r>
        <w:r>
          <w:rPr>
            <w:noProof/>
            <w:webHidden/>
          </w:rPr>
          <w:instrText xml:space="preserve"> PAGEREF _Toc105410731 \h </w:instrText>
        </w:r>
        <w:r>
          <w:rPr>
            <w:noProof/>
            <w:webHidden/>
          </w:rPr>
        </w:r>
        <w:r>
          <w:rPr>
            <w:noProof/>
            <w:webHidden/>
          </w:rPr>
          <w:fldChar w:fldCharType="separate"/>
        </w:r>
        <w:r>
          <w:rPr>
            <w:noProof/>
            <w:webHidden/>
          </w:rPr>
          <w:t>62</w:t>
        </w:r>
        <w:r>
          <w:rPr>
            <w:noProof/>
            <w:webHidden/>
          </w:rPr>
          <w:fldChar w:fldCharType="end"/>
        </w:r>
      </w:hyperlink>
    </w:p>
    <w:p w14:paraId="2C3EF4E0" w14:textId="2806424E" w:rsidR="00AE3045" w:rsidRDefault="00AE3045">
      <w:pPr>
        <w:pStyle w:val="TOC2"/>
        <w:rPr>
          <w:rFonts w:asciiTheme="minorHAnsi" w:eastAsiaTheme="minorEastAsia" w:hAnsiTheme="minorHAnsi" w:cstheme="minorBidi"/>
          <w:iCs w:val="0"/>
          <w:noProof/>
          <w:sz w:val="22"/>
          <w:szCs w:val="22"/>
          <w:lang w:val="en-US" w:eastAsia="en-US"/>
        </w:rPr>
      </w:pPr>
      <w:hyperlink w:anchor="_Toc105410732" w:history="1">
        <w:r w:rsidRPr="009429FC">
          <w:rPr>
            <w:rStyle w:val="Hyperlink"/>
            <w:noProof/>
          </w:rPr>
          <w:t>Section V. Pays éligibles</w:t>
        </w:r>
        <w:r>
          <w:rPr>
            <w:noProof/>
            <w:webHidden/>
          </w:rPr>
          <w:tab/>
        </w:r>
        <w:r>
          <w:rPr>
            <w:noProof/>
            <w:webHidden/>
          </w:rPr>
          <w:fldChar w:fldCharType="begin"/>
        </w:r>
        <w:r>
          <w:rPr>
            <w:noProof/>
            <w:webHidden/>
          </w:rPr>
          <w:instrText xml:space="preserve"> PAGEREF _Toc105410732 \h </w:instrText>
        </w:r>
        <w:r>
          <w:rPr>
            <w:noProof/>
            <w:webHidden/>
          </w:rPr>
        </w:r>
        <w:r>
          <w:rPr>
            <w:noProof/>
            <w:webHidden/>
          </w:rPr>
          <w:fldChar w:fldCharType="separate"/>
        </w:r>
        <w:r>
          <w:rPr>
            <w:noProof/>
            <w:webHidden/>
          </w:rPr>
          <w:t>95</w:t>
        </w:r>
        <w:r>
          <w:rPr>
            <w:noProof/>
            <w:webHidden/>
          </w:rPr>
          <w:fldChar w:fldCharType="end"/>
        </w:r>
      </w:hyperlink>
    </w:p>
    <w:p w14:paraId="0644F7D8" w14:textId="5EBC973C" w:rsidR="00AE3045" w:rsidRDefault="00AE3045">
      <w:pPr>
        <w:pStyle w:val="TOC2"/>
        <w:rPr>
          <w:rFonts w:asciiTheme="minorHAnsi" w:eastAsiaTheme="minorEastAsia" w:hAnsiTheme="minorHAnsi" w:cstheme="minorBidi"/>
          <w:iCs w:val="0"/>
          <w:noProof/>
          <w:sz w:val="22"/>
          <w:szCs w:val="22"/>
          <w:lang w:val="en-US" w:eastAsia="en-US"/>
        </w:rPr>
      </w:pPr>
      <w:hyperlink w:anchor="_Toc105410733" w:history="1">
        <w:r w:rsidRPr="009429FC">
          <w:rPr>
            <w:rStyle w:val="Hyperlink"/>
            <w:noProof/>
          </w:rPr>
          <w:t>Section VI. Fraude et Corruption</w:t>
        </w:r>
        <w:r>
          <w:rPr>
            <w:noProof/>
            <w:webHidden/>
          </w:rPr>
          <w:tab/>
        </w:r>
        <w:r>
          <w:rPr>
            <w:noProof/>
            <w:webHidden/>
          </w:rPr>
          <w:fldChar w:fldCharType="begin"/>
        </w:r>
        <w:r>
          <w:rPr>
            <w:noProof/>
            <w:webHidden/>
          </w:rPr>
          <w:instrText xml:space="preserve"> PAGEREF _Toc105410733 \h </w:instrText>
        </w:r>
        <w:r>
          <w:rPr>
            <w:noProof/>
            <w:webHidden/>
          </w:rPr>
        </w:r>
        <w:r>
          <w:rPr>
            <w:noProof/>
            <w:webHidden/>
          </w:rPr>
          <w:fldChar w:fldCharType="separate"/>
        </w:r>
        <w:r>
          <w:rPr>
            <w:noProof/>
            <w:webHidden/>
          </w:rPr>
          <w:t>97</w:t>
        </w:r>
        <w:r>
          <w:rPr>
            <w:noProof/>
            <w:webHidden/>
          </w:rPr>
          <w:fldChar w:fldCharType="end"/>
        </w:r>
      </w:hyperlink>
    </w:p>
    <w:p w14:paraId="1EE4C202" w14:textId="2B17C0C4"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34" w:history="1">
        <w:r w:rsidRPr="009429FC">
          <w:rPr>
            <w:rStyle w:val="Hyperlink"/>
            <w:noProof/>
          </w:rPr>
          <w:t>DEUXIÈME PARTIE - Conditions de livraison  des Fournitures</w:t>
        </w:r>
        <w:r>
          <w:rPr>
            <w:noProof/>
            <w:webHidden/>
          </w:rPr>
          <w:tab/>
        </w:r>
        <w:r>
          <w:rPr>
            <w:noProof/>
            <w:webHidden/>
          </w:rPr>
          <w:fldChar w:fldCharType="begin"/>
        </w:r>
        <w:r>
          <w:rPr>
            <w:noProof/>
            <w:webHidden/>
          </w:rPr>
          <w:instrText xml:space="preserve"> PAGEREF _Toc105410734 \h </w:instrText>
        </w:r>
        <w:r>
          <w:rPr>
            <w:noProof/>
            <w:webHidden/>
          </w:rPr>
        </w:r>
        <w:r>
          <w:rPr>
            <w:noProof/>
            <w:webHidden/>
          </w:rPr>
          <w:fldChar w:fldCharType="separate"/>
        </w:r>
        <w:r>
          <w:rPr>
            <w:noProof/>
            <w:webHidden/>
          </w:rPr>
          <w:t>101</w:t>
        </w:r>
        <w:r>
          <w:rPr>
            <w:noProof/>
            <w:webHidden/>
          </w:rPr>
          <w:fldChar w:fldCharType="end"/>
        </w:r>
      </w:hyperlink>
    </w:p>
    <w:p w14:paraId="48F38478" w14:textId="1C12899E" w:rsidR="00AE3045" w:rsidRDefault="00AE3045">
      <w:pPr>
        <w:pStyle w:val="TOC2"/>
        <w:rPr>
          <w:rFonts w:asciiTheme="minorHAnsi" w:eastAsiaTheme="minorEastAsia" w:hAnsiTheme="minorHAnsi" w:cstheme="minorBidi"/>
          <w:iCs w:val="0"/>
          <w:noProof/>
          <w:sz w:val="22"/>
          <w:szCs w:val="22"/>
          <w:lang w:val="en-US" w:eastAsia="en-US"/>
        </w:rPr>
      </w:pPr>
      <w:hyperlink w:anchor="_Toc105410735" w:history="1">
        <w:r w:rsidRPr="009429FC">
          <w:rPr>
            <w:rStyle w:val="Hyperlink"/>
            <w:noProof/>
          </w:rPr>
          <w:t>Section VII. Liste des fournitures, Calendrier de livraison, Spécifications techniques et Plans</w:t>
        </w:r>
        <w:r>
          <w:rPr>
            <w:noProof/>
            <w:webHidden/>
          </w:rPr>
          <w:tab/>
        </w:r>
        <w:r>
          <w:rPr>
            <w:noProof/>
            <w:webHidden/>
          </w:rPr>
          <w:fldChar w:fldCharType="begin"/>
        </w:r>
        <w:r>
          <w:rPr>
            <w:noProof/>
            <w:webHidden/>
          </w:rPr>
          <w:instrText xml:space="preserve"> PAGEREF _Toc105410735 \h </w:instrText>
        </w:r>
        <w:r>
          <w:rPr>
            <w:noProof/>
            <w:webHidden/>
          </w:rPr>
        </w:r>
        <w:r>
          <w:rPr>
            <w:noProof/>
            <w:webHidden/>
          </w:rPr>
          <w:fldChar w:fldCharType="separate"/>
        </w:r>
        <w:r>
          <w:rPr>
            <w:noProof/>
            <w:webHidden/>
          </w:rPr>
          <w:t>103</w:t>
        </w:r>
        <w:r>
          <w:rPr>
            <w:noProof/>
            <w:webHidden/>
          </w:rPr>
          <w:fldChar w:fldCharType="end"/>
        </w:r>
      </w:hyperlink>
    </w:p>
    <w:p w14:paraId="412DBCD8" w14:textId="6BDEB85E"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36" w:history="1">
        <w:r w:rsidRPr="009429FC">
          <w:rPr>
            <w:rStyle w:val="Hyperlink"/>
            <w:noProof/>
          </w:rPr>
          <w:t>TROISIÈME PARTIE - Marché</w:t>
        </w:r>
        <w:r>
          <w:rPr>
            <w:noProof/>
            <w:webHidden/>
          </w:rPr>
          <w:tab/>
        </w:r>
        <w:r>
          <w:rPr>
            <w:noProof/>
            <w:webHidden/>
          </w:rPr>
          <w:fldChar w:fldCharType="begin"/>
        </w:r>
        <w:r>
          <w:rPr>
            <w:noProof/>
            <w:webHidden/>
          </w:rPr>
          <w:instrText xml:space="preserve"> PAGEREF _Toc105410736 \h </w:instrText>
        </w:r>
        <w:r>
          <w:rPr>
            <w:noProof/>
            <w:webHidden/>
          </w:rPr>
        </w:r>
        <w:r>
          <w:rPr>
            <w:noProof/>
            <w:webHidden/>
          </w:rPr>
          <w:fldChar w:fldCharType="separate"/>
        </w:r>
        <w:r>
          <w:rPr>
            <w:noProof/>
            <w:webHidden/>
          </w:rPr>
          <w:t>123</w:t>
        </w:r>
        <w:r>
          <w:rPr>
            <w:noProof/>
            <w:webHidden/>
          </w:rPr>
          <w:fldChar w:fldCharType="end"/>
        </w:r>
      </w:hyperlink>
    </w:p>
    <w:p w14:paraId="12B28EBA" w14:textId="6285C161" w:rsidR="00AE3045" w:rsidRDefault="00AE3045">
      <w:pPr>
        <w:pStyle w:val="TOC2"/>
        <w:rPr>
          <w:rFonts w:asciiTheme="minorHAnsi" w:eastAsiaTheme="minorEastAsia" w:hAnsiTheme="minorHAnsi" w:cstheme="minorBidi"/>
          <w:iCs w:val="0"/>
          <w:noProof/>
          <w:sz w:val="22"/>
          <w:szCs w:val="22"/>
          <w:lang w:val="en-US" w:eastAsia="en-US"/>
        </w:rPr>
      </w:pPr>
      <w:hyperlink w:anchor="_Toc105410737" w:history="1">
        <w:r w:rsidRPr="009429FC">
          <w:rPr>
            <w:rStyle w:val="Hyperlink"/>
            <w:noProof/>
          </w:rPr>
          <w:t>Section VIII. Cahier des Clauses administratives générales (CCAG)</w:t>
        </w:r>
        <w:r>
          <w:rPr>
            <w:noProof/>
            <w:webHidden/>
          </w:rPr>
          <w:tab/>
        </w:r>
        <w:r>
          <w:rPr>
            <w:noProof/>
            <w:webHidden/>
          </w:rPr>
          <w:fldChar w:fldCharType="begin"/>
        </w:r>
        <w:r>
          <w:rPr>
            <w:noProof/>
            <w:webHidden/>
          </w:rPr>
          <w:instrText xml:space="preserve"> PAGEREF _Toc105410737 \h </w:instrText>
        </w:r>
        <w:r>
          <w:rPr>
            <w:noProof/>
            <w:webHidden/>
          </w:rPr>
        </w:r>
        <w:r>
          <w:rPr>
            <w:noProof/>
            <w:webHidden/>
          </w:rPr>
          <w:fldChar w:fldCharType="separate"/>
        </w:r>
        <w:r>
          <w:rPr>
            <w:noProof/>
            <w:webHidden/>
          </w:rPr>
          <w:t>125</w:t>
        </w:r>
        <w:r>
          <w:rPr>
            <w:noProof/>
            <w:webHidden/>
          </w:rPr>
          <w:fldChar w:fldCharType="end"/>
        </w:r>
      </w:hyperlink>
    </w:p>
    <w:p w14:paraId="671A2A65" w14:textId="7E3AF47B" w:rsidR="00AE3045" w:rsidRDefault="00AE3045">
      <w:pPr>
        <w:pStyle w:val="TOC2"/>
        <w:rPr>
          <w:rFonts w:asciiTheme="minorHAnsi" w:eastAsiaTheme="minorEastAsia" w:hAnsiTheme="minorHAnsi" w:cstheme="minorBidi"/>
          <w:iCs w:val="0"/>
          <w:noProof/>
          <w:sz w:val="22"/>
          <w:szCs w:val="22"/>
          <w:lang w:val="en-US" w:eastAsia="en-US"/>
        </w:rPr>
      </w:pPr>
      <w:hyperlink w:anchor="_Toc105410738" w:history="1">
        <w:r w:rsidRPr="009429FC">
          <w:rPr>
            <w:rStyle w:val="Hyperlink"/>
            <w:noProof/>
          </w:rPr>
          <w:t>Section IX. Cahier des clauses administratives particulières (CCAP)</w:t>
        </w:r>
        <w:r>
          <w:rPr>
            <w:noProof/>
            <w:webHidden/>
          </w:rPr>
          <w:tab/>
        </w:r>
        <w:r>
          <w:rPr>
            <w:noProof/>
            <w:webHidden/>
          </w:rPr>
          <w:fldChar w:fldCharType="begin"/>
        </w:r>
        <w:r>
          <w:rPr>
            <w:noProof/>
            <w:webHidden/>
          </w:rPr>
          <w:instrText xml:space="preserve"> PAGEREF _Toc105410738 \h </w:instrText>
        </w:r>
        <w:r>
          <w:rPr>
            <w:noProof/>
            <w:webHidden/>
          </w:rPr>
        </w:r>
        <w:r>
          <w:rPr>
            <w:noProof/>
            <w:webHidden/>
          </w:rPr>
          <w:fldChar w:fldCharType="separate"/>
        </w:r>
        <w:r>
          <w:rPr>
            <w:noProof/>
            <w:webHidden/>
          </w:rPr>
          <w:t>151</w:t>
        </w:r>
        <w:r>
          <w:rPr>
            <w:noProof/>
            <w:webHidden/>
          </w:rPr>
          <w:fldChar w:fldCharType="end"/>
        </w:r>
      </w:hyperlink>
    </w:p>
    <w:p w14:paraId="71D940B3" w14:textId="4FC0F07C" w:rsidR="00AE3045" w:rsidRDefault="00AE3045">
      <w:pPr>
        <w:pStyle w:val="TOC2"/>
        <w:rPr>
          <w:rFonts w:asciiTheme="minorHAnsi" w:eastAsiaTheme="minorEastAsia" w:hAnsiTheme="minorHAnsi" w:cstheme="minorBidi"/>
          <w:iCs w:val="0"/>
          <w:noProof/>
          <w:sz w:val="22"/>
          <w:szCs w:val="22"/>
          <w:lang w:val="en-US" w:eastAsia="en-US"/>
        </w:rPr>
      </w:pPr>
      <w:hyperlink w:anchor="_Toc105410739" w:history="1">
        <w:r w:rsidRPr="009429FC">
          <w:rPr>
            <w:rStyle w:val="Hyperlink"/>
            <w:noProof/>
          </w:rPr>
          <w:t>Section X. Formulaires du Marché</w:t>
        </w:r>
        <w:r>
          <w:rPr>
            <w:noProof/>
            <w:webHidden/>
          </w:rPr>
          <w:tab/>
        </w:r>
        <w:r>
          <w:rPr>
            <w:noProof/>
            <w:webHidden/>
          </w:rPr>
          <w:fldChar w:fldCharType="begin"/>
        </w:r>
        <w:r>
          <w:rPr>
            <w:noProof/>
            <w:webHidden/>
          </w:rPr>
          <w:instrText xml:space="preserve"> PAGEREF _Toc105410739 \h </w:instrText>
        </w:r>
        <w:r>
          <w:rPr>
            <w:noProof/>
            <w:webHidden/>
          </w:rPr>
        </w:r>
        <w:r>
          <w:rPr>
            <w:noProof/>
            <w:webHidden/>
          </w:rPr>
          <w:fldChar w:fldCharType="separate"/>
        </w:r>
        <w:r>
          <w:rPr>
            <w:noProof/>
            <w:webHidden/>
          </w:rPr>
          <w:t>167</w:t>
        </w:r>
        <w:r>
          <w:rPr>
            <w:noProof/>
            <w:webHidden/>
          </w:rPr>
          <w:fldChar w:fldCharType="end"/>
        </w:r>
      </w:hyperlink>
    </w:p>
    <w:p w14:paraId="0A85AB88" w14:textId="36941554" w:rsidR="00940BF3" w:rsidRPr="00F76F58" w:rsidRDefault="00175360" w:rsidP="00F06AB7">
      <w:pPr>
        <w:pStyle w:val="TOC1"/>
      </w:pPr>
      <w:r>
        <w:fldChar w:fldCharType="end"/>
      </w:r>
    </w:p>
    <w:p w14:paraId="4512274B" w14:textId="77777777" w:rsidR="00940BF3" w:rsidRPr="00F76F58" w:rsidRDefault="00940BF3">
      <w:pPr>
        <w:rPr>
          <w:i/>
        </w:rPr>
      </w:pPr>
    </w:p>
    <w:p w14:paraId="647A4C80" w14:textId="77777777" w:rsidR="00940BF3" w:rsidRPr="00154A73" w:rsidRDefault="00940BF3">
      <w:pPr>
        <w:rPr>
          <w:highlight w:val="yellow"/>
        </w:rPr>
      </w:pPr>
    </w:p>
    <w:p w14:paraId="42D5A5B0" w14:textId="77777777" w:rsidR="00940BF3" w:rsidRPr="00CE6A66" w:rsidRDefault="00940BF3">
      <w:pPr>
        <w:sectPr w:rsidR="00940BF3" w:rsidRPr="00CE6A66" w:rsidSect="00D569B1">
          <w:headerReference w:type="even" r:id="rId23"/>
          <w:headerReference w:type="default" r:id="rId24"/>
          <w:headerReference w:type="first" r:id="rId25"/>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19422CF4" w14:textId="77777777" w:rsidR="00940BF3" w:rsidRPr="00CE6A66" w:rsidRDefault="00940BF3"/>
    <w:p w14:paraId="1AC34238" w14:textId="77777777" w:rsidR="00940BF3" w:rsidRPr="00CE6A66" w:rsidRDefault="00940BF3"/>
    <w:p w14:paraId="4FD00CF3" w14:textId="77777777" w:rsidR="00940BF3" w:rsidRPr="00CE6A66" w:rsidRDefault="00940BF3"/>
    <w:p w14:paraId="7B8D9F5D" w14:textId="77777777" w:rsidR="00940BF3" w:rsidRPr="00CE6A66" w:rsidRDefault="00940BF3"/>
    <w:p w14:paraId="0327B1DE" w14:textId="77777777" w:rsidR="00940BF3" w:rsidRPr="00CE6A66" w:rsidRDefault="00940BF3"/>
    <w:p w14:paraId="24DF4786" w14:textId="77777777" w:rsidR="00940BF3" w:rsidRPr="00CE6A66" w:rsidRDefault="00940BF3"/>
    <w:p w14:paraId="24C7AA2A" w14:textId="77777777" w:rsidR="00940BF3" w:rsidRPr="00CE6A66" w:rsidRDefault="00940BF3"/>
    <w:p w14:paraId="1AD7C681" w14:textId="77777777" w:rsidR="00940BF3" w:rsidRPr="00CE6A66" w:rsidRDefault="00940BF3"/>
    <w:p w14:paraId="62E71402" w14:textId="77777777" w:rsidR="00940BF3" w:rsidRPr="00CE6A66" w:rsidRDefault="00940BF3"/>
    <w:p w14:paraId="55F78610" w14:textId="77777777" w:rsidR="00940BF3" w:rsidRPr="00CE6A66" w:rsidRDefault="00940BF3"/>
    <w:p w14:paraId="13DEFEE3" w14:textId="77777777" w:rsidR="00940BF3" w:rsidRPr="00CE6A66" w:rsidRDefault="00940BF3"/>
    <w:p w14:paraId="6CE51398" w14:textId="77777777" w:rsidR="00940BF3" w:rsidRPr="00CE6A66" w:rsidRDefault="00940BF3"/>
    <w:p w14:paraId="2B2D92D9" w14:textId="77777777" w:rsidR="00940BF3" w:rsidRPr="00CE6A66" w:rsidRDefault="00940BF3"/>
    <w:p w14:paraId="0E676694" w14:textId="77777777" w:rsidR="00940BF3" w:rsidRPr="00CE6A66" w:rsidRDefault="00940BF3"/>
    <w:p w14:paraId="2FD6E3C7" w14:textId="77777777" w:rsidR="00940BF3" w:rsidRPr="00CE6A66" w:rsidRDefault="00940BF3"/>
    <w:p w14:paraId="61ED22FB" w14:textId="77777777" w:rsidR="00940BF3" w:rsidRPr="00CE6A66" w:rsidRDefault="00940BF3"/>
    <w:p w14:paraId="6163E148" w14:textId="77777777" w:rsidR="00940BF3" w:rsidRPr="00CE6A66" w:rsidRDefault="00940BF3"/>
    <w:p w14:paraId="4FC668CA" w14:textId="77777777" w:rsidR="00940BF3" w:rsidRPr="00CE6A66" w:rsidRDefault="00940BF3"/>
    <w:p w14:paraId="09AEDADD" w14:textId="77777777" w:rsidR="00940BF3" w:rsidRPr="00CE6A66" w:rsidRDefault="00940BF3"/>
    <w:p w14:paraId="140EFCB8" w14:textId="77777777" w:rsidR="00940BF3" w:rsidRPr="00CE6A66" w:rsidRDefault="00940BF3" w:rsidP="00784846">
      <w:pPr>
        <w:pStyle w:val="PARTS"/>
      </w:pPr>
      <w:bookmarkStart w:id="25" w:name="_Toc494778682"/>
      <w:bookmarkStart w:id="26" w:name="_Toc499607136"/>
      <w:bookmarkStart w:id="27" w:name="_Toc499608189"/>
      <w:bookmarkStart w:id="28" w:name="_Toc438529596"/>
      <w:bookmarkStart w:id="29" w:name="_Toc438725752"/>
      <w:bookmarkStart w:id="30" w:name="_Toc438817747"/>
      <w:bookmarkStart w:id="31" w:name="_Toc438954441"/>
      <w:bookmarkStart w:id="32" w:name="_Toc461939615"/>
      <w:bookmarkStart w:id="33" w:name="_Toc105410727"/>
      <w:r w:rsidRPr="00CE6A66">
        <w:t>PREMIÈRE PARTIE</w:t>
      </w:r>
      <w:bookmarkStart w:id="34" w:name="_Toc494778683"/>
      <w:bookmarkStart w:id="35" w:name="_Toc499607137"/>
      <w:bookmarkStart w:id="36" w:name="_Toc499608190"/>
      <w:bookmarkEnd w:id="25"/>
      <w:bookmarkEnd w:id="26"/>
      <w:bookmarkEnd w:id="27"/>
      <w:r w:rsidRPr="00CE6A66">
        <w:t xml:space="preserve"> - Procédures</w:t>
      </w:r>
      <w:bookmarkEnd w:id="28"/>
      <w:bookmarkEnd w:id="29"/>
      <w:bookmarkEnd w:id="30"/>
      <w:bookmarkEnd w:id="31"/>
      <w:bookmarkEnd w:id="32"/>
      <w:r w:rsidRPr="00CE6A66">
        <w:t xml:space="preserve"> d’appel d’offres</w:t>
      </w:r>
      <w:bookmarkEnd w:id="33"/>
      <w:bookmarkEnd w:id="34"/>
      <w:bookmarkEnd w:id="35"/>
      <w:bookmarkEnd w:id="36"/>
    </w:p>
    <w:p w14:paraId="1E01EDAC" w14:textId="77777777" w:rsidR="00940BF3" w:rsidRPr="00CE6A66" w:rsidRDefault="00940BF3"/>
    <w:p w14:paraId="4B079642" w14:textId="77777777" w:rsidR="00940BF3" w:rsidRPr="00CE6A66" w:rsidRDefault="00940BF3">
      <w:pPr>
        <w:sectPr w:rsidR="00940BF3" w:rsidRPr="00CE6A66" w:rsidSect="00D569B1">
          <w:headerReference w:type="default" r:id="rId26"/>
          <w:headerReference w:type="first" r:id="rId27"/>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14:paraId="3DEAC136" w14:textId="77777777">
        <w:trPr>
          <w:trHeight w:val="801"/>
        </w:trPr>
        <w:tc>
          <w:tcPr>
            <w:tcW w:w="9198" w:type="dxa"/>
            <w:vAlign w:val="center"/>
          </w:tcPr>
          <w:p w14:paraId="7D1C3358" w14:textId="77777777" w:rsidR="00940BF3" w:rsidRPr="00CE6A66" w:rsidRDefault="00940BF3" w:rsidP="00B50E54">
            <w:pPr>
              <w:pStyle w:val="SECTIONS"/>
            </w:pPr>
            <w:bookmarkStart w:id="37" w:name="_Toc77392467"/>
            <w:bookmarkStart w:id="38" w:name="_Toc105410728"/>
            <w:r w:rsidRPr="00CE6A66">
              <w:t>Section I. Instructions aux soumissionnaires (IS)</w:t>
            </w:r>
            <w:bookmarkEnd w:id="37"/>
            <w:bookmarkEnd w:id="38"/>
          </w:p>
        </w:tc>
      </w:tr>
    </w:tbl>
    <w:p w14:paraId="72031366" w14:textId="77777777" w:rsidR="00940BF3" w:rsidRPr="00CE6A66" w:rsidRDefault="00940BF3"/>
    <w:p w14:paraId="7B0C27A3" w14:textId="77777777" w:rsidR="00940BF3" w:rsidRPr="00CE6A66" w:rsidRDefault="00940BF3">
      <w:pPr>
        <w:pStyle w:val="Subtitle2"/>
      </w:pPr>
      <w:bookmarkStart w:id="39" w:name="_Toc494778684"/>
      <w:r w:rsidRPr="00CE6A66">
        <w:t>Table des clauses</w:t>
      </w:r>
      <w:bookmarkEnd w:id="39"/>
    </w:p>
    <w:p w14:paraId="1C599486" w14:textId="77777777" w:rsidR="00940BF3" w:rsidRPr="00CE6A66" w:rsidRDefault="00940BF3">
      <w:pPr>
        <w:pStyle w:val="Outline"/>
        <w:spacing w:before="0"/>
        <w:rPr>
          <w:kern w:val="0"/>
        </w:rPr>
      </w:pPr>
    </w:p>
    <w:p w14:paraId="3A2192A1" w14:textId="2F238D28" w:rsidR="00750F2A" w:rsidRPr="00750F2A" w:rsidRDefault="00750F2A">
      <w:pPr>
        <w:pStyle w:val="TOC1"/>
        <w:tabs>
          <w:tab w:val="left" w:pos="480"/>
        </w:tabs>
        <w:rPr>
          <w:rFonts w:asciiTheme="minorHAnsi" w:eastAsiaTheme="minorEastAsia" w:hAnsiTheme="minorHAnsi" w:cstheme="minorBidi"/>
          <w:b w:val="0"/>
          <w:bCs w:val="0"/>
          <w:noProof/>
          <w:sz w:val="22"/>
          <w:szCs w:val="22"/>
          <w:lang w:eastAsia="en-US"/>
        </w:rPr>
      </w:pPr>
      <w:r>
        <w:fldChar w:fldCharType="begin"/>
      </w:r>
      <w:r>
        <w:instrText xml:space="preserve"> TOC \t "H Sec 1 - 2,2,H Sec 1 - 1,1" </w:instrText>
      </w:r>
      <w:r>
        <w:fldChar w:fldCharType="separate"/>
      </w:r>
      <w:r>
        <w:rPr>
          <w:noProof/>
        </w:rPr>
        <w:t>A.</w:t>
      </w:r>
      <w:r w:rsidRPr="00750F2A">
        <w:rPr>
          <w:rFonts w:asciiTheme="minorHAnsi" w:eastAsiaTheme="minorEastAsia" w:hAnsiTheme="minorHAnsi" w:cstheme="minorBidi"/>
          <w:b w:val="0"/>
          <w:bCs w:val="0"/>
          <w:noProof/>
          <w:sz w:val="22"/>
          <w:szCs w:val="22"/>
          <w:lang w:eastAsia="en-US"/>
        </w:rPr>
        <w:tab/>
      </w:r>
      <w:r>
        <w:rPr>
          <w:noProof/>
        </w:rPr>
        <w:t>Généralités</w:t>
      </w:r>
      <w:r>
        <w:rPr>
          <w:noProof/>
        </w:rPr>
        <w:tab/>
      </w:r>
      <w:r>
        <w:rPr>
          <w:noProof/>
        </w:rPr>
        <w:fldChar w:fldCharType="begin"/>
      </w:r>
      <w:r>
        <w:rPr>
          <w:noProof/>
        </w:rPr>
        <w:instrText xml:space="preserve"> PAGEREF _Toc105410061 \h </w:instrText>
      </w:r>
      <w:r>
        <w:rPr>
          <w:noProof/>
        </w:rPr>
      </w:r>
      <w:r>
        <w:rPr>
          <w:noProof/>
        </w:rPr>
        <w:fldChar w:fldCharType="separate"/>
      </w:r>
      <w:r w:rsidR="00AE3045">
        <w:rPr>
          <w:noProof/>
        </w:rPr>
        <w:t>5</w:t>
      </w:r>
      <w:r>
        <w:rPr>
          <w:noProof/>
        </w:rPr>
        <w:fldChar w:fldCharType="end"/>
      </w:r>
    </w:p>
    <w:p w14:paraId="350300A8" w14:textId="2EE9FF02" w:rsidR="00750F2A" w:rsidRPr="00750F2A" w:rsidRDefault="00750F2A">
      <w:pPr>
        <w:pStyle w:val="TOC2"/>
        <w:tabs>
          <w:tab w:val="left" w:pos="720"/>
        </w:tabs>
        <w:rPr>
          <w:rFonts w:asciiTheme="minorHAnsi" w:eastAsiaTheme="minorEastAsia" w:hAnsiTheme="minorHAnsi" w:cstheme="minorBidi"/>
          <w:iCs w:val="0"/>
          <w:noProof/>
          <w:sz w:val="22"/>
          <w:szCs w:val="22"/>
          <w:lang w:eastAsia="en-US"/>
        </w:rPr>
      </w:pPr>
      <w:r w:rsidRPr="00585273">
        <w:rPr>
          <w:bCs/>
          <w:noProof/>
        </w:rPr>
        <w:t>1.</w:t>
      </w:r>
      <w:r w:rsidRPr="00750F2A">
        <w:rPr>
          <w:rFonts w:asciiTheme="minorHAnsi" w:eastAsiaTheme="minorEastAsia" w:hAnsiTheme="minorHAnsi" w:cstheme="minorBidi"/>
          <w:iCs w:val="0"/>
          <w:noProof/>
          <w:sz w:val="22"/>
          <w:szCs w:val="22"/>
          <w:lang w:eastAsia="en-US"/>
        </w:rPr>
        <w:tab/>
      </w:r>
      <w:r>
        <w:rPr>
          <w:noProof/>
        </w:rPr>
        <w:t>Objet du Marché</w:t>
      </w:r>
      <w:r>
        <w:rPr>
          <w:noProof/>
        </w:rPr>
        <w:tab/>
      </w:r>
      <w:r>
        <w:rPr>
          <w:noProof/>
        </w:rPr>
        <w:fldChar w:fldCharType="begin"/>
      </w:r>
      <w:r>
        <w:rPr>
          <w:noProof/>
        </w:rPr>
        <w:instrText xml:space="preserve"> PAGEREF _Toc105410062 \h </w:instrText>
      </w:r>
      <w:r>
        <w:rPr>
          <w:noProof/>
        </w:rPr>
      </w:r>
      <w:r>
        <w:rPr>
          <w:noProof/>
        </w:rPr>
        <w:fldChar w:fldCharType="separate"/>
      </w:r>
      <w:r w:rsidR="00AE3045">
        <w:rPr>
          <w:noProof/>
        </w:rPr>
        <w:t>5</w:t>
      </w:r>
      <w:r>
        <w:rPr>
          <w:noProof/>
        </w:rPr>
        <w:fldChar w:fldCharType="end"/>
      </w:r>
    </w:p>
    <w:p w14:paraId="4F3D0286" w14:textId="3911194B" w:rsidR="00750F2A" w:rsidRPr="00750F2A" w:rsidRDefault="00750F2A">
      <w:pPr>
        <w:pStyle w:val="TOC2"/>
        <w:tabs>
          <w:tab w:val="left" w:pos="720"/>
        </w:tabs>
        <w:rPr>
          <w:rFonts w:asciiTheme="minorHAnsi" w:eastAsiaTheme="minorEastAsia" w:hAnsiTheme="minorHAnsi" w:cstheme="minorBidi"/>
          <w:iCs w:val="0"/>
          <w:noProof/>
          <w:sz w:val="22"/>
          <w:szCs w:val="22"/>
          <w:lang w:eastAsia="en-US"/>
        </w:rPr>
      </w:pPr>
      <w:r w:rsidRPr="00585273">
        <w:rPr>
          <w:bCs/>
          <w:noProof/>
        </w:rPr>
        <w:t>2.</w:t>
      </w:r>
      <w:r w:rsidRPr="00750F2A">
        <w:rPr>
          <w:rFonts w:asciiTheme="minorHAnsi" w:eastAsiaTheme="minorEastAsia" w:hAnsiTheme="minorHAnsi" w:cstheme="minorBidi"/>
          <w:iCs w:val="0"/>
          <w:noProof/>
          <w:sz w:val="22"/>
          <w:szCs w:val="22"/>
          <w:lang w:eastAsia="en-US"/>
        </w:rPr>
        <w:tab/>
      </w:r>
      <w:r>
        <w:rPr>
          <w:noProof/>
        </w:rPr>
        <w:t>Origine des fonds</w:t>
      </w:r>
      <w:r>
        <w:rPr>
          <w:noProof/>
        </w:rPr>
        <w:tab/>
      </w:r>
      <w:r>
        <w:rPr>
          <w:noProof/>
        </w:rPr>
        <w:fldChar w:fldCharType="begin"/>
      </w:r>
      <w:r>
        <w:rPr>
          <w:noProof/>
        </w:rPr>
        <w:instrText xml:space="preserve"> PAGEREF _Toc105410063 \h </w:instrText>
      </w:r>
      <w:r>
        <w:rPr>
          <w:noProof/>
        </w:rPr>
      </w:r>
      <w:r>
        <w:rPr>
          <w:noProof/>
        </w:rPr>
        <w:fldChar w:fldCharType="separate"/>
      </w:r>
      <w:r w:rsidR="00AE3045">
        <w:rPr>
          <w:noProof/>
        </w:rPr>
        <w:t>5</w:t>
      </w:r>
      <w:r>
        <w:rPr>
          <w:noProof/>
        </w:rPr>
        <w:fldChar w:fldCharType="end"/>
      </w:r>
    </w:p>
    <w:p w14:paraId="7296B22F" w14:textId="1A19654E" w:rsidR="00750F2A" w:rsidRPr="00750F2A" w:rsidRDefault="00750F2A">
      <w:pPr>
        <w:pStyle w:val="TOC2"/>
        <w:tabs>
          <w:tab w:val="left" w:pos="720"/>
        </w:tabs>
        <w:rPr>
          <w:rFonts w:asciiTheme="minorHAnsi" w:eastAsiaTheme="minorEastAsia" w:hAnsiTheme="minorHAnsi" w:cstheme="minorBidi"/>
          <w:iCs w:val="0"/>
          <w:noProof/>
          <w:sz w:val="22"/>
          <w:szCs w:val="22"/>
          <w:lang w:eastAsia="en-US"/>
        </w:rPr>
      </w:pPr>
      <w:r w:rsidRPr="00585273">
        <w:rPr>
          <w:bCs/>
          <w:noProof/>
        </w:rPr>
        <w:t>3.</w:t>
      </w:r>
      <w:r w:rsidRPr="00750F2A">
        <w:rPr>
          <w:rFonts w:asciiTheme="minorHAnsi" w:eastAsiaTheme="minorEastAsia" w:hAnsiTheme="minorHAnsi" w:cstheme="minorBidi"/>
          <w:iCs w:val="0"/>
          <w:noProof/>
          <w:sz w:val="22"/>
          <w:szCs w:val="22"/>
          <w:lang w:eastAsia="en-US"/>
        </w:rPr>
        <w:tab/>
      </w:r>
      <w:r>
        <w:rPr>
          <w:noProof/>
        </w:rPr>
        <w:t>Fraude et Corruption</w:t>
      </w:r>
      <w:r>
        <w:rPr>
          <w:noProof/>
        </w:rPr>
        <w:tab/>
      </w:r>
      <w:r>
        <w:rPr>
          <w:noProof/>
        </w:rPr>
        <w:fldChar w:fldCharType="begin"/>
      </w:r>
      <w:r>
        <w:rPr>
          <w:noProof/>
        </w:rPr>
        <w:instrText xml:space="preserve"> PAGEREF _Toc105410064 \h </w:instrText>
      </w:r>
      <w:r>
        <w:rPr>
          <w:noProof/>
        </w:rPr>
      </w:r>
      <w:r>
        <w:rPr>
          <w:noProof/>
        </w:rPr>
        <w:fldChar w:fldCharType="separate"/>
      </w:r>
      <w:r w:rsidR="00AE3045">
        <w:rPr>
          <w:noProof/>
        </w:rPr>
        <w:t>6</w:t>
      </w:r>
      <w:r>
        <w:rPr>
          <w:noProof/>
        </w:rPr>
        <w:fldChar w:fldCharType="end"/>
      </w:r>
    </w:p>
    <w:p w14:paraId="1A3E974F" w14:textId="2E0115C8" w:rsidR="00750F2A" w:rsidRPr="00750F2A" w:rsidRDefault="00750F2A">
      <w:pPr>
        <w:pStyle w:val="TOC2"/>
        <w:tabs>
          <w:tab w:val="left" w:pos="720"/>
        </w:tabs>
        <w:rPr>
          <w:rFonts w:asciiTheme="minorHAnsi" w:eastAsiaTheme="minorEastAsia" w:hAnsiTheme="minorHAnsi" w:cstheme="minorBidi"/>
          <w:iCs w:val="0"/>
          <w:noProof/>
          <w:sz w:val="22"/>
          <w:szCs w:val="22"/>
          <w:lang w:eastAsia="en-US"/>
        </w:rPr>
      </w:pPr>
      <w:r w:rsidRPr="00585273">
        <w:rPr>
          <w:bCs/>
          <w:noProof/>
        </w:rPr>
        <w:t>4.</w:t>
      </w:r>
      <w:r w:rsidRPr="00750F2A">
        <w:rPr>
          <w:rFonts w:asciiTheme="minorHAnsi" w:eastAsiaTheme="minorEastAsia" w:hAnsiTheme="minorHAnsi" w:cstheme="minorBidi"/>
          <w:iCs w:val="0"/>
          <w:noProof/>
          <w:sz w:val="22"/>
          <w:szCs w:val="22"/>
          <w:lang w:eastAsia="en-US"/>
        </w:rPr>
        <w:tab/>
      </w:r>
      <w:r>
        <w:rPr>
          <w:noProof/>
        </w:rPr>
        <w:t>Candidats admis à concourir</w:t>
      </w:r>
      <w:r>
        <w:rPr>
          <w:noProof/>
        </w:rPr>
        <w:tab/>
      </w:r>
      <w:r>
        <w:rPr>
          <w:noProof/>
        </w:rPr>
        <w:fldChar w:fldCharType="begin"/>
      </w:r>
      <w:r>
        <w:rPr>
          <w:noProof/>
        </w:rPr>
        <w:instrText xml:space="preserve"> PAGEREF _Toc105410065 \h </w:instrText>
      </w:r>
      <w:r>
        <w:rPr>
          <w:noProof/>
        </w:rPr>
      </w:r>
      <w:r>
        <w:rPr>
          <w:noProof/>
        </w:rPr>
        <w:fldChar w:fldCharType="separate"/>
      </w:r>
      <w:r w:rsidR="00AE3045">
        <w:rPr>
          <w:noProof/>
        </w:rPr>
        <w:t>6</w:t>
      </w:r>
      <w:r>
        <w:rPr>
          <w:noProof/>
        </w:rPr>
        <w:fldChar w:fldCharType="end"/>
      </w:r>
    </w:p>
    <w:p w14:paraId="6E3F6A45" w14:textId="6A9967CA" w:rsidR="00750F2A" w:rsidRPr="00750F2A" w:rsidRDefault="00750F2A">
      <w:pPr>
        <w:pStyle w:val="TOC2"/>
        <w:tabs>
          <w:tab w:val="left" w:pos="720"/>
        </w:tabs>
        <w:rPr>
          <w:rFonts w:asciiTheme="minorHAnsi" w:eastAsiaTheme="minorEastAsia" w:hAnsiTheme="minorHAnsi" w:cstheme="minorBidi"/>
          <w:iCs w:val="0"/>
          <w:noProof/>
          <w:sz w:val="22"/>
          <w:szCs w:val="22"/>
          <w:lang w:eastAsia="en-US"/>
        </w:rPr>
      </w:pPr>
      <w:r w:rsidRPr="00585273">
        <w:rPr>
          <w:bCs/>
          <w:noProof/>
        </w:rPr>
        <w:t>5.</w:t>
      </w:r>
      <w:r w:rsidRPr="00750F2A">
        <w:rPr>
          <w:rFonts w:asciiTheme="minorHAnsi" w:eastAsiaTheme="minorEastAsia" w:hAnsiTheme="minorHAnsi" w:cstheme="minorBidi"/>
          <w:iCs w:val="0"/>
          <w:noProof/>
          <w:sz w:val="22"/>
          <w:szCs w:val="22"/>
          <w:lang w:eastAsia="en-US"/>
        </w:rPr>
        <w:tab/>
      </w:r>
      <w:r>
        <w:rPr>
          <w:noProof/>
        </w:rPr>
        <w:t>Fournitures et Services connexes répondant aux critères d’origine</w:t>
      </w:r>
      <w:r>
        <w:rPr>
          <w:noProof/>
        </w:rPr>
        <w:tab/>
      </w:r>
      <w:r>
        <w:rPr>
          <w:noProof/>
        </w:rPr>
        <w:fldChar w:fldCharType="begin"/>
      </w:r>
      <w:r>
        <w:rPr>
          <w:noProof/>
        </w:rPr>
        <w:instrText xml:space="preserve"> PAGEREF _Toc105410066 \h </w:instrText>
      </w:r>
      <w:r>
        <w:rPr>
          <w:noProof/>
        </w:rPr>
      </w:r>
      <w:r>
        <w:rPr>
          <w:noProof/>
        </w:rPr>
        <w:fldChar w:fldCharType="separate"/>
      </w:r>
      <w:r w:rsidR="00AE3045">
        <w:rPr>
          <w:noProof/>
        </w:rPr>
        <w:t>9</w:t>
      </w:r>
      <w:r>
        <w:rPr>
          <w:noProof/>
        </w:rPr>
        <w:fldChar w:fldCharType="end"/>
      </w:r>
    </w:p>
    <w:p w14:paraId="11DCB83A" w14:textId="315FCA22" w:rsidR="00750F2A" w:rsidRPr="00750F2A" w:rsidRDefault="00750F2A">
      <w:pPr>
        <w:pStyle w:val="TOC1"/>
        <w:tabs>
          <w:tab w:val="left" w:pos="480"/>
        </w:tabs>
        <w:rPr>
          <w:rFonts w:asciiTheme="minorHAnsi" w:eastAsiaTheme="minorEastAsia" w:hAnsiTheme="minorHAnsi" w:cstheme="minorBidi"/>
          <w:b w:val="0"/>
          <w:bCs w:val="0"/>
          <w:noProof/>
          <w:sz w:val="22"/>
          <w:szCs w:val="22"/>
          <w:lang w:eastAsia="en-US"/>
        </w:rPr>
      </w:pPr>
      <w:r>
        <w:rPr>
          <w:noProof/>
        </w:rPr>
        <w:t>B.</w:t>
      </w:r>
      <w:r w:rsidRPr="00750F2A">
        <w:rPr>
          <w:rFonts w:asciiTheme="minorHAnsi" w:eastAsiaTheme="minorEastAsia" w:hAnsiTheme="minorHAnsi" w:cstheme="minorBidi"/>
          <w:b w:val="0"/>
          <w:bCs w:val="0"/>
          <w:noProof/>
          <w:sz w:val="22"/>
          <w:szCs w:val="22"/>
          <w:lang w:eastAsia="en-US"/>
        </w:rPr>
        <w:tab/>
      </w:r>
      <w:r>
        <w:rPr>
          <w:noProof/>
        </w:rPr>
        <w:t>Contenu du Dossier d’appel d’offres</w:t>
      </w:r>
      <w:r>
        <w:rPr>
          <w:noProof/>
        </w:rPr>
        <w:tab/>
      </w:r>
      <w:r>
        <w:rPr>
          <w:noProof/>
        </w:rPr>
        <w:fldChar w:fldCharType="begin"/>
      </w:r>
      <w:r>
        <w:rPr>
          <w:noProof/>
        </w:rPr>
        <w:instrText xml:space="preserve"> PAGEREF _Toc105410067 \h </w:instrText>
      </w:r>
      <w:r>
        <w:rPr>
          <w:noProof/>
        </w:rPr>
      </w:r>
      <w:r>
        <w:rPr>
          <w:noProof/>
        </w:rPr>
        <w:fldChar w:fldCharType="separate"/>
      </w:r>
      <w:r w:rsidR="00AE3045">
        <w:rPr>
          <w:noProof/>
        </w:rPr>
        <w:t>9</w:t>
      </w:r>
      <w:r>
        <w:rPr>
          <w:noProof/>
        </w:rPr>
        <w:fldChar w:fldCharType="end"/>
      </w:r>
    </w:p>
    <w:p w14:paraId="5B9456EB" w14:textId="4A8108A1" w:rsidR="00750F2A" w:rsidRPr="00750F2A" w:rsidRDefault="00750F2A">
      <w:pPr>
        <w:pStyle w:val="TOC2"/>
        <w:tabs>
          <w:tab w:val="left" w:pos="720"/>
        </w:tabs>
        <w:rPr>
          <w:rFonts w:asciiTheme="minorHAnsi" w:eastAsiaTheme="minorEastAsia" w:hAnsiTheme="minorHAnsi" w:cstheme="minorBidi"/>
          <w:iCs w:val="0"/>
          <w:noProof/>
          <w:sz w:val="22"/>
          <w:szCs w:val="22"/>
          <w:lang w:eastAsia="en-US"/>
        </w:rPr>
      </w:pPr>
      <w:r w:rsidRPr="00585273">
        <w:rPr>
          <w:bCs/>
          <w:noProof/>
        </w:rPr>
        <w:t>6.</w:t>
      </w:r>
      <w:r w:rsidRPr="00750F2A">
        <w:rPr>
          <w:rFonts w:asciiTheme="minorHAnsi" w:eastAsiaTheme="minorEastAsia" w:hAnsiTheme="minorHAnsi" w:cstheme="minorBidi"/>
          <w:iCs w:val="0"/>
          <w:noProof/>
          <w:sz w:val="22"/>
          <w:szCs w:val="22"/>
          <w:lang w:eastAsia="en-US"/>
        </w:rPr>
        <w:tab/>
      </w:r>
      <w:r>
        <w:rPr>
          <w:noProof/>
        </w:rPr>
        <w:t>Sections du Dossier d’appel d’offres</w:t>
      </w:r>
      <w:r>
        <w:rPr>
          <w:noProof/>
        </w:rPr>
        <w:tab/>
      </w:r>
      <w:r>
        <w:rPr>
          <w:noProof/>
        </w:rPr>
        <w:fldChar w:fldCharType="begin"/>
      </w:r>
      <w:r>
        <w:rPr>
          <w:noProof/>
        </w:rPr>
        <w:instrText xml:space="preserve"> PAGEREF _Toc105410068 \h </w:instrText>
      </w:r>
      <w:r>
        <w:rPr>
          <w:noProof/>
        </w:rPr>
      </w:r>
      <w:r>
        <w:rPr>
          <w:noProof/>
        </w:rPr>
        <w:fldChar w:fldCharType="separate"/>
      </w:r>
      <w:r w:rsidR="00AE3045">
        <w:rPr>
          <w:noProof/>
        </w:rPr>
        <w:t>9</w:t>
      </w:r>
      <w:r>
        <w:rPr>
          <w:noProof/>
        </w:rPr>
        <w:fldChar w:fldCharType="end"/>
      </w:r>
    </w:p>
    <w:p w14:paraId="64D76B02" w14:textId="32005DFA" w:rsidR="00750F2A" w:rsidRPr="00750F2A" w:rsidRDefault="00750F2A">
      <w:pPr>
        <w:pStyle w:val="TOC2"/>
        <w:tabs>
          <w:tab w:val="left" w:pos="720"/>
        </w:tabs>
        <w:rPr>
          <w:rFonts w:asciiTheme="minorHAnsi" w:eastAsiaTheme="minorEastAsia" w:hAnsiTheme="minorHAnsi" w:cstheme="minorBidi"/>
          <w:iCs w:val="0"/>
          <w:noProof/>
          <w:sz w:val="22"/>
          <w:szCs w:val="22"/>
          <w:lang w:eastAsia="en-US"/>
        </w:rPr>
      </w:pPr>
      <w:r w:rsidRPr="00585273">
        <w:rPr>
          <w:bCs/>
          <w:noProof/>
        </w:rPr>
        <w:t>7.</w:t>
      </w:r>
      <w:r w:rsidRPr="00750F2A">
        <w:rPr>
          <w:rFonts w:asciiTheme="minorHAnsi" w:eastAsiaTheme="minorEastAsia" w:hAnsiTheme="minorHAnsi" w:cstheme="minorBidi"/>
          <w:iCs w:val="0"/>
          <w:noProof/>
          <w:sz w:val="22"/>
          <w:szCs w:val="22"/>
          <w:lang w:eastAsia="en-US"/>
        </w:rPr>
        <w:tab/>
      </w:r>
      <w:r>
        <w:rPr>
          <w:noProof/>
        </w:rPr>
        <w:t>Éclaircissements apportés au Dossier d’appel d’offres</w:t>
      </w:r>
      <w:r>
        <w:rPr>
          <w:noProof/>
        </w:rPr>
        <w:tab/>
      </w:r>
      <w:r>
        <w:rPr>
          <w:noProof/>
        </w:rPr>
        <w:fldChar w:fldCharType="begin"/>
      </w:r>
      <w:r>
        <w:rPr>
          <w:noProof/>
        </w:rPr>
        <w:instrText xml:space="preserve"> PAGEREF _Toc105410069 \h </w:instrText>
      </w:r>
      <w:r>
        <w:rPr>
          <w:noProof/>
        </w:rPr>
      </w:r>
      <w:r>
        <w:rPr>
          <w:noProof/>
        </w:rPr>
        <w:fldChar w:fldCharType="separate"/>
      </w:r>
      <w:r w:rsidR="00AE3045">
        <w:rPr>
          <w:noProof/>
        </w:rPr>
        <w:t>10</w:t>
      </w:r>
      <w:r>
        <w:rPr>
          <w:noProof/>
        </w:rPr>
        <w:fldChar w:fldCharType="end"/>
      </w:r>
    </w:p>
    <w:p w14:paraId="37310C4F" w14:textId="5DBB0004" w:rsidR="00750F2A" w:rsidRPr="00750F2A" w:rsidRDefault="00750F2A">
      <w:pPr>
        <w:pStyle w:val="TOC2"/>
        <w:tabs>
          <w:tab w:val="left" w:pos="720"/>
        </w:tabs>
        <w:rPr>
          <w:rFonts w:asciiTheme="minorHAnsi" w:eastAsiaTheme="minorEastAsia" w:hAnsiTheme="minorHAnsi" w:cstheme="minorBidi"/>
          <w:iCs w:val="0"/>
          <w:noProof/>
          <w:sz w:val="22"/>
          <w:szCs w:val="22"/>
          <w:lang w:eastAsia="en-US"/>
        </w:rPr>
      </w:pPr>
      <w:r w:rsidRPr="00585273">
        <w:rPr>
          <w:bCs/>
          <w:noProof/>
        </w:rPr>
        <w:t>8.</w:t>
      </w:r>
      <w:r w:rsidRPr="00750F2A">
        <w:rPr>
          <w:rFonts w:asciiTheme="minorHAnsi" w:eastAsiaTheme="minorEastAsia" w:hAnsiTheme="minorHAnsi" w:cstheme="minorBidi"/>
          <w:iCs w:val="0"/>
          <w:noProof/>
          <w:sz w:val="22"/>
          <w:szCs w:val="22"/>
          <w:lang w:eastAsia="en-US"/>
        </w:rPr>
        <w:tab/>
      </w:r>
      <w:r>
        <w:rPr>
          <w:noProof/>
        </w:rPr>
        <w:t>Modifications apportées au Dossier d’appel d’offres</w:t>
      </w:r>
      <w:r>
        <w:rPr>
          <w:noProof/>
        </w:rPr>
        <w:tab/>
      </w:r>
      <w:r>
        <w:rPr>
          <w:noProof/>
        </w:rPr>
        <w:fldChar w:fldCharType="begin"/>
      </w:r>
      <w:r>
        <w:rPr>
          <w:noProof/>
        </w:rPr>
        <w:instrText xml:space="preserve"> PAGEREF _Toc105410070 \h </w:instrText>
      </w:r>
      <w:r>
        <w:rPr>
          <w:noProof/>
        </w:rPr>
      </w:r>
      <w:r>
        <w:rPr>
          <w:noProof/>
        </w:rPr>
        <w:fldChar w:fldCharType="separate"/>
      </w:r>
      <w:r w:rsidR="00AE3045">
        <w:rPr>
          <w:noProof/>
        </w:rPr>
        <w:t>10</w:t>
      </w:r>
      <w:r>
        <w:rPr>
          <w:noProof/>
        </w:rPr>
        <w:fldChar w:fldCharType="end"/>
      </w:r>
    </w:p>
    <w:p w14:paraId="6FB211B5" w14:textId="14785A94" w:rsidR="00750F2A" w:rsidRPr="00750F2A" w:rsidRDefault="00750F2A">
      <w:pPr>
        <w:pStyle w:val="TOC1"/>
        <w:tabs>
          <w:tab w:val="left" w:pos="480"/>
        </w:tabs>
        <w:rPr>
          <w:rFonts w:asciiTheme="minorHAnsi" w:eastAsiaTheme="minorEastAsia" w:hAnsiTheme="minorHAnsi" w:cstheme="minorBidi"/>
          <w:b w:val="0"/>
          <w:bCs w:val="0"/>
          <w:noProof/>
          <w:sz w:val="22"/>
          <w:szCs w:val="22"/>
          <w:lang w:eastAsia="en-US"/>
        </w:rPr>
      </w:pPr>
      <w:r>
        <w:rPr>
          <w:noProof/>
        </w:rPr>
        <w:t>C.</w:t>
      </w:r>
      <w:r w:rsidRPr="00750F2A">
        <w:rPr>
          <w:rFonts w:asciiTheme="minorHAnsi" w:eastAsiaTheme="minorEastAsia" w:hAnsiTheme="minorHAnsi" w:cstheme="minorBidi"/>
          <w:b w:val="0"/>
          <w:bCs w:val="0"/>
          <w:noProof/>
          <w:sz w:val="22"/>
          <w:szCs w:val="22"/>
          <w:lang w:eastAsia="en-US"/>
        </w:rPr>
        <w:tab/>
      </w:r>
      <w:r>
        <w:rPr>
          <w:noProof/>
        </w:rPr>
        <w:t>Préparation des Offres</w:t>
      </w:r>
      <w:r>
        <w:rPr>
          <w:noProof/>
        </w:rPr>
        <w:tab/>
      </w:r>
      <w:r>
        <w:rPr>
          <w:noProof/>
        </w:rPr>
        <w:fldChar w:fldCharType="begin"/>
      </w:r>
      <w:r>
        <w:rPr>
          <w:noProof/>
        </w:rPr>
        <w:instrText xml:space="preserve"> PAGEREF _Toc105410071 \h </w:instrText>
      </w:r>
      <w:r>
        <w:rPr>
          <w:noProof/>
        </w:rPr>
      </w:r>
      <w:r>
        <w:rPr>
          <w:noProof/>
        </w:rPr>
        <w:fldChar w:fldCharType="separate"/>
      </w:r>
      <w:r w:rsidR="00AE3045">
        <w:rPr>
          <w:noProof/>
        </w:rPr>
        <w:t>11</w:t>
      </w:r>
      <w:r>
        <w:rPr>
          <w:noProof/>
        </w:rPr>
        <w:fldChar w:fldCharType="end"/>
      </w:r>
    </w:p>
    <w:p w14:paraId="1D5E32E2" w14:textId="3643CCC4" w:rsidR="00750F2A" w:rsidRPr="00750F2A" w:rsidRDefault="00750F2A">
      <w:pPr>
        <w:pStyle w:val="TOC2"/>
        <w:tabs>
          <w:tab w:val="left" w:pos="720"/>
        </w:tabs>
        <w:rPr>
          <w:rFonts w:asciiTheme="minorHAnsi" w:eastAsiaTheme="minorEastAsia" w:hAnsiTheme="minorHAnsi" w:cstheme="minorBidi"/>
          <w:iCs w:val="0"/>
          <w:noProof/>
          <w:sz w:val="22"/>
          <w:szCs w:val="22"/>
          <w:lang w:eastAsia="en-US"/>
        </w:rPr>
      </w:pPr>
      <w:r w:rsidRPr="00585273">
        <w:rPr>
          <w:bCs/>
          <w:noProof/>
        </w:rPr>
        <w:t>9.</w:t>
      </w:r>
      <w:r w:rsidRPr="00750F2A">
        <w:rPr>
          <w:rFonts w:asciiTheme="minorHAnsi" w:eastAsiaTheme="minorEastAsia" w:hAnsiTheme="minorHAnsi" w:cstheme="minorBidi"/>
          <w:iCs w:val="0"/>
          <w:noProof/>
          <w:sz w:val="22"/>
          <w:szCs w:val="22"/>
          <w:lang w:eastAsia="en-US"/>
        </w:rPr>
        <w:tab/>
      </w:r>
      <w:r>
        <w:rPr>
          <w:noProof/>
        </w:rPr>
        <w:t>Frais de Soumission</w:t>
      </w:r>
      <w:r>
        <w:rPr>
          <w:noProof/>
        </w:rPr>
        <w:tab/>
      </w:r>
      <w:r>
        <w:rPr>
          <w:noProof/>
        </w:rPr>
        <w:fldChar w:fldCharType="begin"/>
      </w:r>
      <w:r>
        <w:rPr>
          <w:noProof/>
        </w:rPr>
        <w:instrText xml:space="preserve"> PAGEREF _Toc105410072 \h </w:instrText>
      </w:r>
      <w:r>
        <w:rPr>
          <w:noProof/>
        </w:rPr>
      </w:r>
      <w:r>
        <w:rPr>
          <w:noProof/>
        </w:rPr>
        <w:fldChar w:fldCharType="separate"/>
      </w:r>
      <w:r w:rsidR="00AE3045">
        <w:rPr>
          <w:noProof/>
        </w:rPr>
        <w:t>11</w:t>
      </w:r>
      <w:r>
        <w:rPr>
          <w:noProof/>
        </w:rPr>
        <w:fldChar w:fldCharType="end"/>
      </w:r>
    </w:p>
    <w:p w14:paraId="41D2D1C2" w14:textId="1A565CCF"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10.</w:t>
      </w:r>
      <w:r w:rsidRPr="00750F2A">
        <w:rPr>
          <w:rFonts w:asciiTheme="minorHAnsi" w:eastAsiaTheme="minorEastAsia" w:hAnsiTheme="minorHAnsi" w:cstheme="minorBidi"/>
          <w:iCs w:val="0"/>
          <w:noProof/>
          <w:sz w:val="22"/>
          <w:szCs w:val="22"/>
          <w:lang w:eastAsia="en-US"/>
        </w:rPr>
        <w:tab/>
      </w:r>
      <w:r>
        <w:rPr>
          <w:noProof/>
        </w:rPr>
        <w:t>Langue de l’offre</w:t>
      </w:r>
      <w:r>
        <w:rPr>
          <w:noProof/>
        </w:rPr>
        <w:tab/>
      </w:r>
      <w:r>
        <w:rPr>
          <w:noProof/>
        </w:rPr>
        <w:fldChar w:fldCharType="begin"/>
      </w:r>
      <w:r>
        <w:rPr>
          <w:noProof/>
        </w:rPr>
        <w:instrText xml:space="preserve"> PAGEREF _Toc105410073 \h </w:instrText>
      </w:r>
      <w:r>
        <w:rPr>
          <w:noProof/>
        </w:rPr>
      </w:r>
      <w:r>
        <w:rPr>
          <w:noProof/>
        </w:rPr>
        <w:fldChar w:fldCharType="separate"/>
      </w:r>
      <w:r w:rsidR="00AE3045">
        <w:rPr>
          <w:noProof/>
        </w:rPr>
        <w:t>11</w:t>
      </w:r>
      <w:r>
        <w:rPr>
          <w:noProof/>
        </w:rPr>
        <w:fldChar w:fldCharType="end"/>
      </w:r>
    </w:p>
    <w:p w14:paraId="4FC5C828" w14:textId="0D857654"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11.</w:t>
      </w:r>
      <w:r w:rsidRPr="00750F2A">
        <w:rPr>
          <w:rFonts w:asciiTheme="minorHAnsi" w:eastAsiaTheme="minorEastAsia" w:hAnsiTheme="minorHAnsi" w:cstheme="minorBidi"/>
          <w:iCs w:val="0"/>
          <w:noProof/>
          <w:sz w:val="22"/>
          <w:szCs w:val="22"/>
          <w:lang w:eastAsia="en-US"/>
        </w:rPr>
        <w:tab/>
      </w:r>
      <w:r>
        <w:rPr>
          <w:noProof/>
        </w:rPr>
        <w:t>Documents constitutifs de l’offre</w:t>
      </w:r>
      <w:r>
        <w:rPr>
          <w:noProof/>
        </w:rPr>
        <w:tab/>
      </w:r>
      <w:r>
        <w:rPr>
          <w:noProof/>
        </w:rPr>
        <w:fldChar w:fldCharType="begin"/>
      </w:r>
      <w:r>
        <w:rPr>
          <w:noProof/>
        </w:rPr>
        <w:instrText xml:space="preserve"> PAGEREF _Toc105410074 \h </w:instrText>
      </w:r>
      <w:r>
        <w:rPr>
          <w:noProof/>
        </w:rPr>
      </w:r>
      <w:r>
        <w:rPr>
          <w:noProof/>
        </w:rPr>
        <w:fldChar w:fldCharType="separate"/>
      </w:r>
      <w:r w:rsidR="00AE3045">
        <w:rPr>
          <w:noProof/>
        </w:rPr>
        <w:t>11</w:t>
      </w:r>
      <w:r>
        <w:rPr>
          <w:noProof/>
        </w:rPr>
        <w:fldChar w:fldCharType="end"/>
      </w:r>
    </w:p>
    <w:p w14:paraId="719C87B6" w14:textId="6767672E"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12.</w:t>
      </w:r>
      <w:r w:rsidRPr="00750F2A">
        <w:rPr>
          <w:rFonts w:asciiTheme="minorHAnsi" w:eastAsiaTheme="minorEastAsia" w:hAnsiTheme="minorHAnsi" w:cstheme="minorBidi"/>
          <w:iCs w:val="0"/>
          <w:noProof/>
          <w:sz w:val="22"/>
          <w:szCs w:val="22"/>
          <w:lang w:eastAsia="en-US"/>
        </w:rPr>
        <w:tab/>
      </w:r>
      <w:r>
        <w:rPr>
          <w:noProof/>
        </w:rPr>
        <w:t>Lettre de soumission et Bordereaux des prix</w:t>
      </w:r>
      <w:r>
        <w:rPr>
          <w:noProof/>
        </w:rPr>
        <w:tab/>
      </w:r>
      <w:r>
        <w:rPr>
          <w:noProof/>
        </w:rPr>
        <w:fldChar w:fldCharType="begin"/>
      </w:r>
      <w:r>
        <w:rPr>
          <w:noProof/>
        </w:rPr>
        <w:instrText xml:space="preserve"> PAGEREF _Toc105410075 \h </w:instrText>
      </w:r>
      <w:r>
        <w:rPr>
          <w:noProof/>
        </w:rPr>
      </w:r>
      <w:r>
        <w:rPr>
          <w:noProof/>
        </w:rPr>
        <w:fldChar w:fldCharType="separate"/>
      </w:r>
      <w:r w:rsidR="00AE3045">
        <w:rPr>
          <w:noProof/>
        </w:rPr>
        <w:t>12</w:t>
      </w:r>
      <w:r>
        <w:rPr>
          <w:noProof/>
        </w:rPr>
        <w:fldChar w:fldCharType="end"/>
      </w:r>
    </w:p>
    <w:p w14:paraId="1D0F4183" w14:textId="434EEEC5"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13.</w:t>
      </w:r>
      <w:r w:rsidRPr="00750F2A">
        <w:rPr>
          <w:rFonts w:asciiTheme="minorHAnsi" w:eastAsiaTheme="minorEastAsia" w:hAnsiTheme="minorHAnsi" w:cstheme="minorBidi"/>
          <w:iCs w:val="0"/>
          <w:noProof/>
          <w:sz w:val="22"/>
          <w:szCs w:val="22"/>
          <w:lang w:eastAsia="en-US"/>
        </w:rPr>
        <w:tab/>
      </w:r>
      <w:r>
        <w:rPr>
          <w:noProof/>
        </w:rPr>
        <w:t>Variantes</w:t>
      </w:r>
      <w:r>
        <w:rPr>
          <w:noProof/>
        </w:rPr>
        <w:tab/>
      </w:r>
      <w:r>
        <w:rPr>
          <w:noProof/>
        </w:rPr>
        <w:fldChar w:fldCharType="begin"/>
      </w:r>
      <w:r>
        <w:rPr>
          <w:noProof/>
        </w:rPr>
        <w:instrText xml:space="preserve"> PAGEREF _Toc105410076 \h </w:instrText>
      </w:r>
      <w:r>
        <w:rPr>
          <w:noProof/>
        </w:rPr>
      </w:r>
      <w:r>
        <w:rPr>
          <w:noProof/>
        </w:rPr>
        <w:fldChar w:fldCharType="separate"/>
      </w:r>
      <w:r w:rsidR="00AE3045">
        <w:rPr>
          <w:noProof/>
        </w:rPr>
        <w:t>12</w:t>
      </w:r>
      <w:r>
        <w:rPr>
          <w:noProof/>
        </w:rPr>
        <w:fldChar w:fldCharType="end"/>
      </w:r>
    </w:p>
    <w:p w14:paraId="6D5103BF" w14:textId="734CD3D5"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14.</w:t>
      </w:r>
      <w:r w:rsidRPr="00750F2A">
        <w:rPr>
          <w:rFonts w:asciiTheme="minorHAnsi" w:eastAsiaTheme="minorEastAsia" w:hAnsiTheme="minorHAnsi" w:cstheme="minorBidi"/>
          <w:iCs w:val="0"/>
          <w:noProof/>
          <w:sz w:val="22"/>
          <w:szCs w:val="22"/>
          <w:lang w:eastAsia="en-US"/>
        </w:rPr>
        <w:tab/>
      </w:r>
      <w:r>
        <w:rPr>
          <w:noProof/>
        </w:rPr>
        <w:t>Prix de l’offre et rabais</w:t>
      </w:r>
      <w:r>
        <w:rPr>
          <w:noProof/>
        </w:rPr>
        <w:tab/>
      </w:r>
      <w:r>
        <w:rPr>
          <w:noProof/>
        </w:rPr>
        <w:fldChar w:fldCharType="begin"/>
      </w:r>
      <w:r>
        <w:rPr>
          <w:noProof/>
        </w:rPr>
        <w:instrText xml:space="preserve"> PAGEREF _Toc105410077 \h </w:instrText>
      </w:r>
      <w:r>
        <w:rPr>
          <w:noProof/>
        </w:rPr>
      </w:r>
      <w:r>
        <w:rPr>
          <w:noProof/>
        </w:rPr>
        <w:fldChar w:fldCharType="separate"/>
      </w:r>
      <w:r w:rsidR="00AE3045">
        <w:rPr>
          <w:noProof/>
        </w:rPr>
        <w:t>12</w:t>
      </w:r>
      <w:r>
        <w:rPr>
          <w:noProof/>
        </w:rPr>
        <w:fldChar w:fldCharType="end"/>
      </w:r>
    </w:p>
    <w:p w14:paraId="5809A953" w14:textId="4E3914DD"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15.</w:t>
      </w:r>
      <w:r w:rsidRPr="00750F2A">
        <w:rPr>
          <w:rFonts w:asciiTheme="minorHAnsi" w:eastAsiaTheme="minorEastAsia" w:hAnsiTheme="minorHAnsi" w:cstheme="minorBidi"/>
          <w:iCs w:val="0"/>
          <w:noProof/>
          <w:sz w:val="22"/>
          <w:szCs w:val="22"/>
          <w:lang w:eastAsia="en-US"/>
        </w:rPr>
        <w:tab/>
      </w:r>
      <w:r>
        <w:rPr>
          <w:noProof/>
        </w:rPr>
        <w:t>Monnaies de l’offre et de règlement</w:t>
      </w:r>
      <w:r>
        <w:rPr>
          <w:noProof/>
        </w:rPr>
        <w:tab/>
      </w:r>
      <w:r>
        <w:rPr>
          <w:noProof/>
        </w:rPr>
        <w:fldChar w:fldCharType="begin"/>
      </w:r>
      <w:r>
        <w:rPr>
          <w:noProof/>
        </w:rPr>
        <w:instrText xml:space="preserve"> PAGEREF _Toc105410078 \h </w:instrText>
      </w:r>
      <w:r>
        <w:rPr>
          <w:noProof/>
        </w:rPr>
      </w:r>
      <w:r>
        <w:rPr>
          <w:noProof/>
        </w:rPr>
        <w:fldChar w:fldCharType="separate"/>
      </w:r>
      <w:r w:rsidR="00AE3045">
        <w:rPr>
          <w:noProof/>
        </w:rPr>
        <w:t>15</w:t>
      </w:r>
      <w:r>
        <w:rPr>
          <w:noProof/>
        </w:rPr>
        <w:fldChar w:fldCharType="end"/>
      </w:r>
    </w:p>
    <w:p w14:paraId="05B1C792" w14:textId="478B5069" w:rsidR="00750F2A" w:rsidRPr="00750F2A" w:rsidRDefault="00750F2A" w:rsidP="00750F2A">
      <w:pPr>
        <w:pStyle w:val="TOC2"/>
        <w:tabs>
          <w:tab w:val="left" w:pos="960"/>
        </w:tabs>
        <w:ind w:left="900" w:hanging="660"/>
        <w:rPr>
          <w:rFonts w:asciiTheme="minorHAnsi" w:eastAsiaTheme="minorEastAsia" w:hAnsiTheme="minorHAnsi" w:cstheme="minorBidi"/>
          <w:iCs w:val="0"/>
          <w:noProof/>
          <w:sz w:val="22"/>
          <w:szCs w:val="22"/>
          <w:lang w:eastAsia="en-US"/>
        </w:rPr>
      </w:pPr>
      <w:r w:rsidRPr="00585273">
        <w:rPr>
          <w:bCs/>
          <w:noProof/>
        </w:rPr>
        <w:t>16.</w:t>
      </w:r>
      <w:r w:rsidRPr="00750F2A">
        <w:rPr>
          <w:rFonts w:asciiTheme="minorHAnsi" w:eastAsiaTheme="minorEastAsia" w:hAnsiTheme="minorHAnsi" w:cstheme="minorBidi"/>
          <w:iCs w:val="0"/>
          <w:noProof/>
          <w:sz w:val="22"/>
          <w:szCs w:val="22"/>
          <w:lang w:eastAsia="en-US"/>
        </w:rPr>
        <w:tab/>
      </w:r>
      <w:r>
        <w:rPr>
          <w:noProof/>
        </w:rPr>
        <w:t>Documents attestant que les Fournitures et Services connexes répondent aux critères d’origine et sont conformes</w:t>
      </w:r>
      <w:r>
        <w:rPr>
          <w:noProof/>
        </w:rPr>
        <w:tab/>
      </w:r>
      <w:r>
        <w:rPr>
          <w:noProof/>
        </w:rPr>
        <w:fldChar w:fldCharType="begin"/>
      </w:r>
      <w:r>
        <w:rPr>
          <w:noProof/>
        </w:rPr>
        <w:instrText xml:space="preserve"> PAGEREF _Toc105410079 \h </w:instrText>
      </w:r>
      <w:r>
        <w:rPr>
          <w:noProof/>
        </w:rPr>
      </w:r>
      <w:r>
        <w:rPr>
          <w:noProof/>
        </w:rPr>
        <w:fldChar w:fldCharType="separate"/>
      </w:r>
      <w:r w:rsidR="00AE3045">
        <w:rPr>
          <w:noProof/>
        </w:rPr>
        <w:t>15</w:t>
      </w:r>
      <w:r>
        <w:rPr>
          <w:noProof/>
        </w:rPr>
        <w:fldChar w:fldCharType="end"/>
      </w:r>
    </w:p>
    <w:p w14:paraId="1041ED88" w14:textId="688F0CF1"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17.</w:t>
      </w:r>
      <w:r w:rsidRPr="00750F2A">
        <w:rPr>
          <w:rFonts w:asciiTheme="minorHAnsi" w:eastAsiaTheme="minorEastAsia" w:hAnsiTheme="minorHAnsi" w:cstheme="minorBidi"/>
          <w:iCs w:val="0"/>
          <w:noProof/>
          <w:sz w:val="22"/>
          <w:szCs w:val="22"/>
          <w:lang w:eastAsia="en-US"/>
        </w:rPr>
        <w:tab/>
      </w:r>
      <w:r>
        <w:rPr>
          <w:noProof/>
        </w:rPr>
        <w:t>Documents attestant de l’éligibilité et des qualifications du Soumissionnaire</w:t>
      </w:r>
      <w:r>
        <w:rPr>
          <w:noProof/>
        </w:rPr>
        <w:tab/>
      </w:r>
      <w:r>
        <w:rPr>
          <w:noProof/>
        </w:rPr>
        <w:fldChar w:fldCharType="begin"/>
      </w:r>
      <w:r>
        <w:rPr>
          <w:noProof/>
        </w:rPr>
        <w:instrText xml:space="preserve"> PAGEREF _Toc105410080 \h </w:instrText>
      </w:r>
      <w:r>
        <w:rPr>
          <w:noProof/>
        </w:rPr>
      </w:r>
      <w:r>
        <w:rPr>
          <w:noProof/>
        </w:rPr>
        <w:fldChar w:fldCharType="separate"/>
      </w:r>
      <w:r w:rsidR="00AE3045">
        <w:rPr>
          <w:noProof/>
        </w:rPr>
        <w:t>16</w:t>
      </w:r>
      <w:r>
        <w:rPr>
          <w:noProof/>
        </w:rPr>
        <w:fldChar w:fldCharType="end"/>
      </w:r>
    </w:p>
    <w:p w14:paraId="4C422471" w14:textId="6C090EFA"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18.</w:t>
      </w:r>
      <w:r w:rsidRPr="00750F2A">
        <w:rPr>
          <w:rFonts w:asciiTheme="minorHAnsi" w:eastAsiaTheme="minorEastAsia" w:hAnsiTheme="minorHAnsi" w:cstheme="minorBidi"/>
          <w:iCs w:val="0"/>
          <w:noProof/>
          <w:sz w:val="22"/>
          <w:szCs w:val="22"/>
          <w:lang w:eastAsia="en-US"/>
        </w:rPr>
        <w:tab/>
      </w:r>
      <w:r>
        <w:rPr>
          <w:noProof/>
        </w:rPr>
        <w:t>Période de validité des offres</w:t>
      </w:r>
      <w:r>
        <w:rPr>
          <w:noProof/>
        </w:rPr>
        <w:tab/>
      </w:r>
      <w:r>
        <w:rPr>
          <w:noProof/>
        </w:rPr>
        <w:fldChar w:fldCharType="begin"/>
      </w:r>
      <w:r>
        <w:rPr>
          <w:noProof/>
        </w:rPr>
        <w:instrText xml:space="preserve"> PAGEREF _Toc105410081 \h </w:instrText>
      </w:r>
      <w:r>
        <w:rPr>
          <w:noProof/>
        </w:rPr>
      </w:r>
      <w:r>
        <w:rPr>
          <w:noProof/>
        </w:rPr>
        <w:fldChar w:fldCharType="separate"/>
      </w:r>
      <w:r w:rsidR="00AE3045">
        <w:rPr>
          <w:noProof/>
        </w:rPr>
        <w:t>17</w:t>
      </w:r>
      <w:r>
        <w:rPr>
          <w:noProof/>
        </w:rPr>
        <w:fldChar w:fldCharType="end"/>
      </w:r>
    </w:p>
    <w:p w14:paraId="207CD912" w14:textId="6B15183D"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19.</w:t>
      </w:r>
      <w:r w:rsidRPr="00750F2A">
        <w:rPr>
          <w:rFonts w:asciiTheme="minorHAnsi" w:eastAsiaTheme="minorEastAsia" w:hAnsiTheme="minorHAnsi" w:cstheme="minorBidi"/>
          <w:iCs w:val="0"/>
          <w:noProof/>
          <w:sz w:val="22"/>
          <w:szCs w:val="22"/>
          <w:lang w:eastAsia="en-US"/>
        </w:rPr>
        <w:tab/>
      </w:r>
      <w:r>
        <w:rPr>
          <w:noProof/>
        </w:rPr>
        <w:t>Garantie de soumission</w:t>
      </w:r>
      <w:r>
        <w:rPr>
          <w:noProof/>
        </w:rPr>
        <w:tab/>
      </w:r>
      <w:r>
        <w:rPr>
          <w:noProof/>
        </w:rPr>
        <w:fldChar w:fldCharType="begin"/>
      </w:r>
      <w:r>
        <w:rPr>
          <w:noProof/>
        </w:rPr>
        <w:instrText xml:space="preserve"> PAGEREF _Toc105410082 \h </w:instrText>
      </w:r>
      <w:r>
        <w:rPr>
          <w:noProof/>
        </w:rPr>
      </w:r>
      <w:r>
        <w:rPr>
          <w:noProof/>
        </w:rPr>
        <w:fldChar w:fldCharType="separate"/>
      </w:r>
      <w:r w:rsidR="00AE3045">
        <w:rPr>
          <w:noProof/>
        </w:rPr>
        <w:t>18</w:t>
      </w:r>
      <w:r>
        <w:rPr>
          <w:noProof/>
        </w:rPr>
        <w:fldChar w:fldCharType="end"/>
      </w:r>
    </w:p>
    <w:p w14:paraId="70A04F18" w14:textId="48C5D91E"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20.</w:t>
      </w:r>
      <w:r w:rsidRPr="00750F2A">
        <w:rPr>
          <w:rFonts w:asciiTheme="minorHAnsi" w:eastAsiaTheme="minorEastAsia" w:hAnsiTheme="minorHAnsi" w:cstheme="minorBidi"/>
          <w:iCs w:val="0"/>
          <w:noProof/>
          <w:sz w:val="22"/>
          <w:szCs w:val="22"/>
          <w:lang w:eastAsia="en-US"/>
        </w:rPr>
        <w:tab/>
      </w:r>
      <w:r>
        <w:rPr>
          <w:noProof/>
        </w:rPr>
        <w:t>Forme et signature de l’offre</w:t>
      </w:r>
      <w:r>
        <w:rPr>
          <w:noProof/>
        </w:rPr>
        <w:tab/>
      </w:r>
      <w:r>
        <w:rPr>
          <w:noProof/>
        </w:rPr>
        <w:fldChar w:fldCharType="begin"/>
      </w:r>
      <w:r>
        <w:rPr>
          <w:noProof/>
        </w:rPr>
        <w:instrText xml:space="preserve"> PAGEREF _Toc105410083 \h </w:instrText>
      </w:r>
      <w:r>
        <w:rPr>
          <w:noProof/>
        </w:rPr>
      </w:r>
      <w:r>
        <w:rPr>
          <w:noProof/>
        </w:rPr>
        <w:fldChar w:fldCharType="separate"/>
      </w:r>
      <w:r w:rsidR="00AE3045">
        <w:rPr>
          <w:noProof/>
        </w:rPr>
        <w:t>20</w:t>
      </w:r>
      <w:r>
        <w:rPr>
          <w:noProof/>
        </w:rPr>
        <w:fldChar w:fldCharType="end"/>
      </w:r>
    </w:p>
    <w:p w14:paraId="51073777" w14:textId="1E912327" w:rsidR="00750F2A" w:rsidRPr="00750F2A" w:rsidRDefault="00750F2A">
      <w:pPr>
        <w:pStyle w:val="TOC1"/>
        <w:tabs>
          <w:tab w:val="left" w:pos="480"/>
        </w:tabs>
        <w:rPr>
          <w:rFonts w:asciiTheme="minorHAnsi" w:eastAsiaTheme="minorEastAsia" w:hAnsiTheme="minorHAnsi" w:cstheme="minorBidi"/>
          <w:b w:val="0"/>
          <w:bCs w:val="0"/>
          <w:noProof/>
          <w:sz w:val="22"/>
          <w:szCs w:val="22"/>
          <w:lang w:eastAsia="en-US"/>
        </w:rPr>
      </w:pPr>
      <w:r>
        <w:rPr>
          <w:noProof/>
        </w:rPr>
        <w:t>D.</w:t>
      </w:r>
      <w:r w:rsidRPr="00750F2A">
        <w:rPr>
          <w:rFonts w:asciiTheme="minorHAnsi" w:eastAsiaTheme="minorEastAsia" w:hAnsiTheme="minorHAnsi" w:cstheme="minorBidi"/>
          <w:b w:val="0"/>
          <w:bCs w:val="0"/>
          <w:noProof/>
          <w:sz w:val="22"/>
          <w:szCs w:val="22"/>
          <w:lang w:eastAsia="en-US"/>
        </w:rPr>
        <w:tab/>
      </w:r>
      <w:r>
        <w:rPr>
          <w:noProof/>
        </w:rPr>
        <w:t>Remise des Offres et Ouverture des plis</w:t>
      </w:r>
      <w:r>
        <w:rPr>
          <w:noProof/>
        </w:rPr>
        <w:tab/>
      </w:r>
      <w:r>
        <w:rPr>
          <w:noProof/>
        </w:rPr>
        <w:fldChar w:fldCharType="begin"/>
      </w:r>
      <w:r>
        <w:rPr>
          <w:noProof/>
        </w:rPr>
        <w:instrText xml:space="preserve"> PAGEREF _Toc105410084 \h </w:instrText>
      </w:r>
      <w:r>
        <w:rPr>
          <w:noProof/>
        </w:rPr>
      </w:r>
      <w:r>
        <w:rPr>
          <w:noProof/>
        </w:rPr>
        <w:fldChar w:fldCharType="separate"/>
      </w:r>
      <w:r w:rsidR="00AE3045">
        <w:rPr>
          <w:noProof/>
        </w:rPr>
        <w:t>20</w:t>
      </w:r>
      <w:r>
        <w:rPr>
          <w:noProof/>
        </w:rPr>
        <w:fldChar w:fldCharType="end"/>
      </w:r>
    </w:p>
    <w:p w14:paraId="1CE7B1DD" w14:textId="7A09AF2A"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21.</w:t>
      </w:r>
      <w:r w:rsidRPr="00750F2A">
        <w:rPr>
          <w:rFonts w:asciiTheme="minorHAnsi" w:eastAsiaTheme="minorEastAsia" w:hAnsiTheme="minorHAnsi" w:cstheme="minorBidi"/>
          <w:iCs w:val="0"/>
          <w:noProof/>
          <w:sz w:val="22"/>
          <w:szCs w:val="22"/>
          <w:lang w:eastAsia="en-US"/>
        </w:rPr>
        <w:tab/>
      </w:r>
      <w:r>
        <w:rPr>
          <w:noProof/>
        </w:rPr>
        <w:t>Cachetage et marquage des offres</w:t>
      </w:r>
      <w:r>
        <w:rPr>
          <w:noProof/>
        </w:rPr>
        <w:tab/>
      </w:r>
      <w:r>
        <w:rPr>
          <w:noProof/>
        </w:rPr>
        <w:fldChar w:fldCharType="begin"/>
      </w:r>
      <w:r>
        <w:rPr>
          <w:noProof/>
        </w:rPr>
        <w:instrText xml:space="preserve"> PAGEREF _Toc105410085 \h </w:instrText>
      </w:r>
      <w:r>
        <w:rPr>
          <w:noProof/>
        </w:rPr>
      </w:r>
      <w:r>
        <w:rPr>
          <w:noProof/>
        </w:rPr>
        <w:fldChar w:fldCharType="separate"/>
      </w:r>
      <w:r w:rsidR="00AE3045">
        <w:rPr>
          <w:noProof/>
        </w:rPr>
        <w:t>20</w:t>
      </w:r>
      <w:r>
        <w:rPr>
          <w:noProof/>
        </w:rPr>
        <w:fldChar w:fldCharType="end"/>
      </w:r>
    </w:p>
    <w:p w14:paraId="7F9F38C2" w14:textId="55B45656"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22.</w:t>
      </w:r>
      <w:r w:rsidRPr="00750F2A">
        <w:rPr>
          <w:rFonts w:asciiTheme="minorHAnsi" w:eastAsiaTheme="minorEastAsia" w:hAnsiTheme="minorHAnsi" w:cstheme="minorBidi"/>
          <w:iCs w:val="0"/>
          <w:noProof/>
          <w:sz w:val="22"/>
          <w:szCs w:val="22"/>
          <w:lang w:eastAsia="en-US"/>
        </w:rPr>
        <w:tab/>
      </w:r>
      <w:r>
        <w:rPr>
          <w:noProof/>
        </w:rPr>
        <w:t>Date et heure limite de remise des offres</w:t>
      </w:r>
      <w:r>
        <w:rPr>
          <w:noProof/>
        </w:rPr>
        <w:tab/>
      </w:r>
      <w:r>
        <w:rPr>
          <w:noProof/>
        </w:rPr>
        <w:fldChar w:fldCharType="begin"/>
      </w:r>
      <w:r>
        <w:rPr>
          <w:noProof/>
        </w:rPr>
        <w:instrText xml:space="preserve"> PAGEREF _Toc105410086 \h </w:instrText>
      </w:r>
      <w:r>
        <w:rPr>
          <w:noProof/>
        </w:rPr>
      </w:r>
      <w:r>
        <w:rPr>
          <w:noProof/>
        </w:rPr>
        <w:fldChar w:fldCharType="separate"/>
      </w:r>
      <w:r w:rsidR="00AE3045">
        <w:rPr>
          <w:noProof/>
        </w:rPr>
        <w:t>21</w:t>
      </w:r>
      <w:r>
        <w:rPr>
          <w:noProof/>
        </w:rPr>
        <w:fldChar w:fldCharType="end"/>
      </w:r>
    </w:p>
    <w:p w14:paraId="1A5163A3" w14:textId="5F8FAF26"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23.</w:t>
      </w:r>
      <w:r w:rsidRPr="00750F2A">
        <w:rPr>
          <w:rFonts w:asciiTheme="minorHAnsi" w:eastAsiaTheme="minorEastAsia" w:hAnsiTheme="minorHAnsi" w:cstheme="minorBidi"/>
          <w:iCs w:val="0"/>
          <w:noProof/>
          <w:sz w:val="22"/>
          <w:szCs w:val="22"/>
          <w:lang w:eastAsia="en-US"/>
        </w:rPr>
        <w:tab/>
      </w:r>
      <w:r>
        <w:rPr>
          <w:noProof/>
        </w:rPr>
        <w:t>Offres hors délai</w:t>
      </w:r>
      <w:r>
        <w:rPr>
          <w:noProof/>
        </w:rPr>
        <w:tab/>
      </w:r>
      <w:r>
        <w:rPr>
          <w:noProof/>
        </w:rPr>
        <w:fldChar w:fldCharType="begin"/>
      </w:r>
      <w:r>
        <w:rPr>
          <w:noProof/>
        </w:rPr>
        <w:instrText xml:space="preserve"> PAGEREF _Toc105410087 \h </w:instrText>
      </w:r>
      <w:r>
        <w:rPr>
          <w:noProof/>
        </w:rPr>
      </w:r>
      <w:r>
        <w:rPr>
          <w:noProof/>
        </w:rPr>
        <w:fldChar w:fldCharType="separate"/>
      </w:r>
      <w:r w:rsidR="00AE3045">
        <w:rPr>
          <w:noProof/>
        </w:rPr>
        <w:t>21</w:t>
      </w:r>
      <w:r>
        <w:rPr>
          <w:noProof/>
        </w:rPr>
        <w:fldChar w:fldCharType="end"/>
      </w:r>
    </w:p>
    <w:p w14:paraId="3F68331D" w14:textId="62E5B64F"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24.</w:t>
      </w:r>
      <w:r w:rsidRPr="00750F2A">
        <w:rPr>
          <w:rFonts w:asciiTheme="minorHAnsi" w:eastAsiaTheme="minorEastAsia" w:hAnsiTheme="minorHAnsi" w:cstheme="minorBidi"/>
          <w:iCs w:val="0"/>
          <w:noProof/>
          <w:sz w:val="22"/>
          <w:szCs w:val="22"/>
          <w:lang w:eastAsia="en-US"/>
        </w:rPr>
        <w:tab/>
      </w:r>
      <w:r>
        <w:rPr>
          <w:noProof/>
        </w:rPr>
        <w:t>Retrait, substitution et modification des offres</w:t>
      </w:r>
      <w:r>
        <w:rPr>
          <w:noProof/>
        </w:rPr>
        <w:tab/>
      </w:r>
      <w:r>
        <w:rPr>
          <w:noProof/>
        </w:rPr>
        <w:fldChar w:fldCharType="begin"/>
      </w:r>
      <w:r>
        <w:rPr>
          <w:noProof/>
        </w:rPr>
        <w:instrText xml:space="preserve"> PAGEREF _Toc105410088 \h </w:instrText>
      </w:r>
      <w:r>
        <w:rPr>
          <w:noProof/>
        </w:rPr>
      </w:r>
      <w:r>
        <w:rPr>
          <w:noProof/>
        </w:rPr>
        <w:fldChar w:fldCharType="separate"/>
      </w:r>
      <w:r w:rsidR="00AE3045">
        <w:rPr>
          <w:noProof/>
        </w:rPr>
        <w:t>22</w:t>
      </w:r>
      <w:r>
        <w:rPr>
          <w:noProof/>
        </w:rPr>
        <w:fldChar w:fldCharType="end"/>
      </w:r>
    </w:p>
    <w:p w14:paraId="1B7DC3A4" w14:textId="24BF9822"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25.</w:t>
      </w:r>
      <w:r w:rsidRPr="00750F2A">
        <w:rPr>
          <w:rFonts w:asciiTheme="minorHAnsi" w:eastAsiaTheme="minorEastAsia" w:hAnsiTheme="minorHAnsi" w:cstheme="minorBidi"/>
          <w:iCs w:val="0"/>
          <w:noProof/>
          <w:sz w:val="22"/>
          <w:szCs w:val="22"/>
          <w:lang w:eastAsia="en-US"/>
        </w:rPr>
        <w:tab/>
      </w:r>
      <w:r>
        <w:rPr>
          <w:noProof/>
        </w:rPr>
        <w:t>Ouverture des plis</w:t>
      </w:r>
      <w:r>
        <w:rPr>
          <w:noProof/>
        </w:rPr>
        <w:tab/>
      </w:r>
      <w:r>
        <w:rPr>
          <w:noProof/>
        </w:rPr>
        <w:fldChar w:fldCharType="begin"/>
      </w:r>
      <w:r>
        <w:rPr>
          <w:noProof/>
        </w:rPr>
        <w:instrText xml:space="preserve"> PAGEREF _Toc105410089 \h </w:instrText>
      </w:r>
      <w:r>
        <w:rPr>
          <w:noProof/>
        </w:rPr>
      </w:r>
      <w:r>
        <w:rPr>
          <w:noProof/>
        </w:rPr>
        <w:fldChar w:fldCharType="separate"/>
      </w:r>
      <w:r w:rsidR="00AE3045">
        <w:rPr>
          <w:noProof/>
        </w:rPr>
        <w:t>22</w:t>
      </w:r>
      <w:r>
        <w:rPr>
          <w:noProof/>
        </w:rPr>
        <w:fldChar w:fldCharType="end"/>
      </w:r>
    </w:p>
    <w:p w14:paraId="42C737D4" w14:textId="4FB870A5" w:rsidR="00750F2A" w:rsidRPr="00750F2A" w:rsidRDefault="00750F2A">
      <w:pPr>
        <w:pStyle w:val="TOC1"/>
        <w:tabs>
          <w:tab w:val="left" w:pos="480"/>
        </w:tabs>
        <w:rPr>
          <w:rFonts w:asciiTheme="minorHAnsi" w:eastAsiaTheme="minorEastAsia" w:hAnsiTheme="minorHAnsi" w:cstheme="minorBidi"/>
          <w:b w:val="0"/>
          <w:bCs w:val="0"/>
          <w:noProof/>
          <w:sz w:val="22"/>
          <w:szCs w:val="22"/>
          <w:lang w:eastAsia="en-US"/>
        </w:rPr>
      </w:pPr>
      <w:r>
        <w:rPr>
          <w:noProof/>
        </w:rPr>
        <w:t>E.</w:t>
      </w:r>
      <w:r w:rsidRPr="00750F2A">
        <w:rPr>
          <w:rFonts w:asciiTheme="minorHAnsi" w:eastAsiaTheme="minorEastAsia" w:hAnsiTheme="minorHAnsi" w:cstheme="minorBidi"/>
          <w:b w:val="0"/>
          <w:bCs w:val="0"/>
          <w:noProof/>
          <w:sz w:val="22"/>
          <w:szCs w:val="22"/>
          <w:lang w:eastAsia="en-US"/>
        </w:rPr>
        <w:tab/>
      </w:r>
      <w:r>
        <w:rPr>
          <w:noProof/>
        </w:rPr>
        <w:t>Évaluation et comparaison des offres</w:t>
      </w:r>
      <w:r>
        <w:rPr>
          <w:noProof/>
        </w:rPr>
        <w:tab/>
      </w:r>
      <w:r>
        <w:rPr>
          <w:noProof/>
        </w:rPr>
        <w:fldChar w:fldCharType="begin"/>
      </w:r>
      <w:r>
        <w:rPr>
          <w:noProof/>
        </w:rPr>
        <w:instrText xml:space="preserve"> PAGEREF _Toc105410090 \h </w:instrText>
      </w:r>
      <w:r>
        <w:rPr>
          <w:noProof/>
        </w:rPr>
      </w:r>
      <w:r>
        <w:rPr>
          <w:noProof/>
        </w:rPr>
        <w:fldChar w:fldCharType="separate"/>
      </w:r>
      <w:r w:rsidR="00AE3045">
        <w:rPr>
          <w:noProof/>
        </w:rPr>
        <w:t>24</w:t>
      </w:r>
      <w:r>
        <w:rPr>
          <w:noProof/>
        </w:rPr>
        <w:fldChar w:fldCharType="end"/>
      </w:r>
    </w:p>
    <w:p w14:paraId="6FB5A444" w14:textId="5FC6CE72"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26.</w:t>
      </w:r>
      <w:r w:rsidRPr="00750F2A">
        <w:rPr>
          <w:rFonts w:asciiTheme="minorHAnsi" w:eastAsiaTheme="minorEastAsia" w:hAnsiTheme="minorHAnsi" w:cstheme="minorBidi"/>
          <w:iCs w:val="0"/>
          <w:noProof/>
          <w:sz w:val="22"/>
          <w:szCs w:val="22"/>
          <w:lang w:eastAsia="en-US"/>
        </w:rPr>
        <w:tab/>
      </w:r>
      <w:r>
        <w:rPr>
          <w:noProof/>
        </w:rPr>
        <w:t>Confidentialité</w:t>
      </w:r>
      <w:r>
        <w:rPr>
          <w:noProof/>
        </w:rPr>
        <w:tab/>
      </w:r>
      <w:r>
        <w:rPr>
          <w:noProof/>
        </w:rPr>
        <w:fldChar w:fldCharType="begin"/>
      </w:r>
      <w:r>
        <w:rPr>
          <w:noProof/>
        </w:rPr>
        <w:instrText xml:space="preserve"> PAGEREF _Toc105410091 \h </w:instrText>
      </w:r>
      <w:r>
        <w:rPr>
          <w:noProof/>
        </w:rPr>
      </w:r>
      <w:r>
        <w:rPr>
          <w:noProof/>
        </w:rPr>
        <w:fldChar w:fldCharType="separate"/>
      </w:r>
      <w:r w:rsidR="00AE3045">
        <w:rPr>
          <w:noProof/>
        </w:rPr>
        <w:t>24</w:t>
      </w:r>
      <w:r>
        <w:rPr>
          <w:noProof/>
        </w:rPr>
        <w:fldChar w:fldCharType="end"/>
      </w:r>
    </w:p>
    <w:p w14:paraId="266BC642" w14:textId="135E8C1D"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27.</w:t>
      </w:r>
      <w:r w:rsidRPr="00750F2A">
        <w:rPr>
          <w:rFonts w:asciiTheme="minorHAnsi" w:eastAsiaTheme="minorEastAsia" w:hAnsiTheme="minorHAnsi" w:cstheme="minorBidi"/>
          <w:iCs w:val="0"/>
          <w:noProof/>
          <w:sz w:val="22"/>
          <w:szCs w:val="22"/>
          <w:lang w:eastAsia="en-US"/>
        </w:rPr>
        <w:tab/>
      </w:r>
      <w:r>
        <w:rPr>
          <w:noProof/>
        </w:rPr>
        <w:t>Éclaircissements concernant les Offres</w:t>
      </w:r>
      <w:r>
        <w:rPr>
          <w:noProof/>
        </w:rPr>
        <w:tab/>
      </w:r>
      <w:r>
        <w:rPr>
          <w:noProof/>
        </w:rPr>
        <w:fldChar w:fldCharType="begin"/>
      </w:r>
      <w:r>
        <w:rPr>
          <w:noProof/>
        </w:rPr>
        <w:instrText xml:space="preserve"> PAGEREF _Toc105410092 \h </w:instrText>
      </w:r>
      <w:r>
        <w:rPr>
          <w:noProof/>
        </w:rPr>
      </w:r>
      <w:r>
        <w:rPr>
          <w:noProof/>
        </w:rPr>
        <w:fldChar w:fldCharType="separate"/>
      </w:r>
      <w:r w:rsidR="00AE3045">
        <w:rPr>
          <w:noProof/>
        </w:rPr>
        <w:t>24</w:t>
      </w:r>
      <w:r>
        <w:rPr>
          <w:noProof/>
        </w:rPr>
        <w:fldChar w:fldCharType="end"/>
      </w:r>
    </w:p>
    <w:p w14:paraId="0FA187B4" w14:textId="6FF1BD80"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28.</w:t>
      </w:r>
      <w:r w:rsidRPr="00750F2A">
        <w:rPr>
          <w:rFonts w:asciiTheme="minorHAnsi" w:eastAsiaTheme="minorEastAsia" w:hAnsiTheme="minorHAnsi" w:cstheme="minorBidi"/>
          <w:iCs w:val="0"/>
          <w:noProof/>
          <w:sz w:val="22"/>
          <w:szCs w:val="22"/>
          <w:lang w:eastAsia="en-US"/>
        </w:rPr>
        <w:tab/>
      </w:r>
      <w:r>
        <w:rPr>
          <w:noProof/>
        </w:rPr>
        <w:t>Divergences, réserves ou omissions</w:t>
      </w:r>
      <w:r>
        <w:rPr>
          <w:noProof/>
        </w:rPr>
        <w:tab/>
      </w:r>
      <w:r>
        <w:rPr>
          <w:noProof/>
        </w:rPr>
        <w:fldChar w:fldCharType="begin"/>
      </w:r>
      <w:r>
        <w:rPr>
          <w:noProof/>
        </w:rPr>
        <w:instrText xml:space="preserve"> PAGEREF _Toc105410093 \h </w:instrText>
      </w:r>
      <w:r>
        <w:rPr>
          <w:noProof/>
        </w:rPr>
      </w:r>
      <w:r>
        <w:rPr>
          <w:noProof/>
        </w:rPr>
        <w:fldChar w:fldCharType="separate"/>
      </w:r>
      <w:r w:rsidR="00AE3045">
        <w:rPr>
          <w:noProof/>
        </w:rPr>
        <w:t>24</w:t>
      </w:r>
      <w:r>
        <w:rPr>
          <w:noProof/>
        </w:rPr>
        <w:fldChar w:fldCharType="end"/>
      </w:r>
    </w:p>
    <w:p w14:paraId="42DFC0EF" w14:textId="190F13AA"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29.</w:t>
      </w:r>
      <w:r w:rsidRPr="00750F2A">
        <w:rPr>
          <w:rFonts w:asciiTheme="minorHAnsi" w:eastAsiaTheme="minorEastAsia" w:hAnsiTheme="minorHAnsi" w:cstheme="minorBidi"/>
          <w:iCs w:val="0"/>
          <w:noProof/>
          <w:sz w:val="22"/>
          <w:szCs w:val="22"/>
          <w:lang w:eastAsia="en-US"/>
        </w:rPr>
        <w:tab/>
      </w:r>
      <w:r>
        <w:rPr>
          <w:noProof/>
        </w:rPr>
        <w:t>Conformité des offres</w:t>
      </w:r>
      <w:r>
        <w:rPr>
          <w:noProof/>
        </w:rPr>
        <w:tab/>
      </w:r>
      <w:r>
        <w:rPr>
          <w:noProof/>
        </w:rPr>
        <w:fldChar w:fldCharType="begin"/>
      </w:r>
      <w:r>
        <w:rPr>
          <w:noProof/>
        </w:rPr>
        <w:instrText xml:space="preserve"> PAGEREF _Toc105410094 \h </w:instrText>
      </w:r>
      <w:r>
        <w:rPr>
          <w:noProof/>
        </w:rPr>
      </w:r>
      <w:r>
        <w:rPr>
          <w:noProof/>
        </w:rPr>
        <w:fldChar w:fldCharType="separate"/>
      </w:r>
      <w:r w:rsidR="00AE3045">
        <w:rPr>
          <w:noProof/>
        </w:rPr>
        <w:t>25</w:t>
      </w:r>
      <w:r>
        <w:rPr>
          <w:noProof/>
        </w:rPr>
        <w:fldChar w:fldCharType="end"/>
      </w:r>
    </w:p>
    <w:p w14:paraId="1CF961AD" w14:textId="1D6534A3"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30.</w:t>
      </w:r>
      <w:r w:rsidRPr="00750F2A">
        <w:rPr>
          <w:rFonts w:asciiTheme="minorHAnsi" w:eastAsiaTheme="minorEastAsia" w:hAnsiTheme="minorHAnsi" w:cstheme="minorBidi"/>
          <w:iCs w:val="0"/>
          <w:noProof/>
          <w:sz w:val="22"/>
          <w:szCs w:val="22"/>
          <w:lang w:eastAsia="en-US"/>
        </w:rPr>
        <w:tab/>
      </w:r>
      <w:r>
        <w:rPr>
          <w:noProof/>
        </w:rPr>
        <w:t>Non-conformité, erreurs et omissions</w:t>
      </w:r>
      <w:r>
        <w:rPr>
          <w:noProof/>
        </w:rPr>
        <w:tab/>
      </w:r>
      <w:r>
        <w:rPr>
          <w:noProof/>
        </w:rPr>
        <w:fldChar w:fldCharType="begin"/>
      </w:r>
      <w:r>
        <w:rPr>
          <w:noProof/>
        </w:rPr>
        <w:instrText xml:space="preserve"> PAGEREF _Toc105410095 \h </w:instrText>
      </w:r>
      <w:r>
        <w:rPr>
          <w:noProof/>
        </w:rPr>
      </w:r>
      <w:r>
        <w:rPr>
          <w:noProof/>
        </w:rPr>
        <w:fldChar w:fldCharType="separate"/>
      </w:r>
      <w:r w:rsidR="00AE3045">
        <w:rPr>
          <w:noProof/>
        </w:rPr>
        <w:t>25</w:t>
      </w:r>
      <w:r>
        <w:rPr>
          <w:noProof/>
        </w:rPr>
        <w:fldChar w:fldCharType="end"/>
      </w:r>
    </w:p>
    <w:p w14:paraId="2624DCF3" w14:textId="11FE8ED2"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31.</w:t>
      </w:r>
      <w:r w:rsidRPr="00750F2A">
        <w:rPr>
          <w:rFonts w:asciiTheme="minorHAnsi" w:eastAsiaTheme="minorEastAsia" w:hAnsiTheme="minorHAnsi" w:cstheme="minorBidi"/>
          <w:iCs w:val="0"/>
          <w:noProof/>
          <w:sz w:val="22"/>
          <w:szCs w:val="22"/>
          <w:lang w:eastAsia="en-US"/>
        </w:rPr>
        <w:tab/>
      </w:r>
      <w:r>
        <w:rPr>
          <w:noProof/>
        </w:rPr>
        <w:t>Correction des erreurs arithmétiques</w:t>
      </w:r>
      <w:r>
        <w:rPr>
          <w:noProof/>
        </w:rPr>
        <w:tab/>
      </w:r>
      <w:r>
        <w:rPr>
          <w:noProof/>
        </w:rPr>
        <w:fldChar w:fldCharType="begin"/>
      </w:r>
      <w:r>
        <w:rPr>
          <w:noProof/>
        </w:rPr>
        <w:instrText xml:space="preserve"> PAGEREF _Toc105410096 \h </w:instrText>
      </w:r>
      <w:r>
        <w:rPr>
          <w:noProof/>
        </w:rPr>
      </w:r>
      <w:r>
        <w:rPr>
          <w:noProof/>
        </w:rPr>
        <w:fldChar w:fldCharType="separate"/>
      </w:r>
      <w:r w:rsidR="00AE3045">
        <w:rPr>
          <w:noProof/>
        </w:rPr>
        <w:t>26</w:t>
      </w:r>
      <w:r>
        <w:rPr>
          <w:noProof/>
        </w:rPr>
        <w:fldChar w:fldCharType="end"/>
      </w:r>
    </w:p>
    <w:p w14:paraId="6F3D2B78" w14:textId="0C50B69A"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32.</w:t>
      </w:r>
      <w:r w:rsidRPr="00750F2A">
        <w:rPr>
          <w:rFonts w:asciiTheme="minorHAnsi" w:eastAsiaTheme="minorEastAsia" w:hAnsiTheme="minorHAnsi" w:cstheme="minorBidi"/>
          <w:iCs w:val="0"/>
          <w:noProof/>
          <w:sz w:val="22"/>
          <w:szCs w:val="22"/>
          <w:lang w:eastAsia="en-US"/>
        </w:rPr>
        <w:tab/>
      </w:r>
      <w:r>
        <w:rPr>
          <w:noProof/>
        </w:rPr>
        <w:t>Conversion en une seule monnaie</w:t>
      </w:r>
      <w:r>
        <w:rPr>
          <w:noProof/>
        </w:rPr>
        <w:tab/>
      </w:r>
      <w:r>
        <w:rPr>
          <w:noProof/>
        </w:rPr>
        <w:fldChar w:fldCharType="begin"/>
      </w:r>
      <w:r>
        <w:rPr>
          <w:noProof/>
        </w:rPr>
        <w:instrText xml:space="preserve"> PAGEREF _Toc105410097 \h </w:instrText>
      </w:r>
      <w:r>
        <w:rPr>
          <w:noProof/>
        </w:rPr>
      </w:r>
      <w:r>
        <w:rPr>
          <w:noProof/>
        </w:rPr>
        <w:fldChar w:fldCharType="separate"/>
      </w:r>
      <w:r w:rsidR="00AE3045">
        <w:rPr>
          <w:noProof/>
        </w:rPr>
        <w:t>26</w:t>
      </w:r>
      <w:r>
        <w:rPr>
          <w:noProof/>
        </w:rPr>
        <w:fldChar w:fldCharType="end"/>
      </w:r>
    </w:p>
    <w:p w14:paraId="18B98897" w14:textId="506948AB"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33.</w:t>
      </w:r>
      <w:r w:rsidRPr="00750F2A">
        <w:rPr>
          <w:rFonts w:asciiTheme="minorHAnsi" w:eastAsiaTheme="minorEastAsia" w:hAnsiTheme="minorHAnsi" w:cstheme="minorBidi"/>
          <w:iCs w:val="0"/>
          <w:noProof/>
          <w:sz w:val="22"/>
          <w:szCs w:val="22"/>
          <w:lang w:eastAsia="en-US"/>
        </w:rPr>
        <w:tab/>
      </w:r>
      <w:r>
        <w:rPr>
          <w:noProof/>
        </w:rPr>
        <w:t>Marge de préférence</w:t>
      </w:r>
      <w:r>
        <w:rPr>
          <w:noProof/>
        </w:rPr>
        <w:tab/>
      </w:r>
      <w:r>
        <w:rPr>
          <w:noProof/>
        </w:rPr>
        <w:fldChar w:fldCharType="begin"/>
      </w:r>
      <w:r>
        <w:rPr>
          <w:noProof/>
        </w:rPr>
        <w:instrText xml:space="preserve"> PAGEREF _Toc105410098 \h </w:instrText>
      </w:r>
      <w:r>
        <w:rPr>
          <w:noProof/>
        </w:rPr>
      </w:r>
      <w:r>
        <w:rPr>
          <w:noProof/>
        </w:rPr>
        <w:fldChar w:fldCharType="separate"/>
      </w:r>
      <w:r w:rsidR="00AE3045">
        <w:rPr>
          <w:noProof/>
        </w:rPr>
        <w:t>26</w:t>
      </w:r>
      <w:r>
        <w:rPr>
          <w:noProof/>
        </w:rPr>
        <w:fldChar w:fldCharType="end"/>
      </w:r>
    </w:p>
    <w:p w14:paraId="20B9D536" w14:textId="4257F306"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34.</w:t>
      </w:r>
      <w:r w:rsidRPr="00750F2A">
        <w:rPr>
          <w:rFonts w:asciiTheme="minorHAnsi" w:eastAsiaTheme="minorEastAsia" w:hAnsiTheme="minorHAnsi" w:cstheme="minorBidi"/>
          <w:iCs w:val="0"/>
          <w:noProof/>
          <w:sz w:val="22"/>
          <w:szCs w:val="22"/>
          <w:lang w:eastAsia="en-US"/>
        </w:rPr>
        <w:tab/>
      </w:r>
      <w:r>
        <w:rPr>
          <w:noProof/>
        </w:rPr>
        <w:t>Évaluation des Offres</w:t>
      </w:r>
      <w:r>
        <w:rPr>
          <w:noProof/>
        </w:rPr>
        <w:tab/>
      </w:r>
      <w:r>
        <w:rPr>
          <w:noProof/>
        </w:rPr>
        <w:fldChar w:fldCharType="begin"/>
      </w:r>
      <w:r>
        <w:rPr>
          <w:noProof/>
        </w:rPr>
        <w:instrText xml:space="preserve"> PAGEREF _Toc105410099 \h </w:instrText>
      </w:r>
      <w:r>
        <w:rPr>
          <w:noProof/>
        </w:rPr>
      </w:r>
      <w:r>
        <w:rPr>
          <w:noProof/>
        </w:rPr>
        <w:fldChar w:fldCharType="separate"/>
      </w:r>
      <w:r w:rsidR="00AE3045">
        <w:rPr>
          <w:noProof/>
        </w:rPr>
        <w:t>26</w:t>
      </w:r>
      <w:r>
        <w:rPr>
          <w:noProof/>
        </w:rPr>
        <w:fldChar w:fldCharType="end"/>
      </w:r>
    </w:p>
    <w:p w14:paraId="14352F9E" w14:textId="4ACAAA75"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35.</w:t>
      </w:r>
      <w:r w:rsidRPr="00750F2A">
        <w:rPr>
          <w:rFonts w:asciiTheme="minorHAnsi" w:eastAsiaTheme="minorEastAsia" w:hAnsiTheme="minorHAnsi" w:cstheme="minorBidi"/>
          <w:iCs w:val="0"/>
          <w:noProof/>
          <w:sz w:val="22"/>
          <w:szCs w:val="22"/>
          <w:lang w:eastAsia="en-US"/>
        </w:rPr>
        <w:tab/>
      </w:r>
      <w:r>
        <w:rPr>
          <w:noProof/>
        </w:rPr>
        <w:t>Comparaison des offres</w:t>
      </w:r>
      <w:r>
        <w:rPr>
          <w:noProof/>
        </w:rPr>
        <w:tab/>
      </w:r>
      <w:r>
        <w:rPr>
          <w:noProof/>
        </w:rPr>
        <w:fldChar w:fldCharType="begin"/>
      </w:r>
      <w:r>
        <w:rPr>
          <w:noProof/>
        </w:rPr>
        <w:instrText xml:space="preserve"> PAGEREF _Toc105410100 \h </w:instrText>
      </w:r>
      <w:r>
        <w:rPr>
          <w:noProof/>
        </w:rPr>
      </w:r>
      <w:r>
        <w:rPr>
          <w:noProof/>
        </w:rPr>
        <w:fldChar w:fldCharType="separate"/>
      </w:r>
      <w:r w:rsidR="00AE3045">
        <w:rPr>
          <w:noProof/>
        </w:rPr>
        <w:t>28</w:t>
      </w:r>
      <w:r>
        <w:rPr>
          <w:noProof/>
        </w:rPr>
        <w:fldChar w:fldCharType="end"/>
      </w:r>
    </w:p>
    <w:p w14:paraId="57708050" w14:textId="23F570CD"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36.</w:t>
      </w:r>
      <w:r w:rsidRPr="00750F2A">
        <w:rPr>
          <w:rFonts w:asciiTheme="minorHAnsi" w:eastAsiaTheme="minorEastAsia" w:hAnsiTheme="minorHAnsi" w:cstheme="minorBidi"/>
          <w:iCs w:val="0"/>
          <w:noProof/>
          <w:sz w:val="22"/>
          <w:szCs w:val="22"/>
          <w:lang w:eastAsia="en-US"/>
        </w:rPr>
        <w:tab/>
      </w:r>
      <w:r>
        <w:rPr>
          <w:noProof/>
        </w:rPr>
        <w:t>Offre</w:t>
      </w:r>
      <w:r>
        <w:rPr>
          <w:noProof/>
        </w:rPr>
        <w:tab/>
      </w:r>
      <w:r>
        <w:rPr>
          <w:noProof/>
        </w:rPr>
        <w:fldChar w:fldCharType="begin"/>
      </w:r>
      <w:r>
        <w:rPr>
          <w:noProof/>
        </w:rPr>
        <w:instrText xml:space="preserve"> PAGEREF _Toc105410101 \h </w:instrText>
      </w:r>
      <w:r>
        <w:rPr>
          <w:noProof/>
        </w:rPr>
      </w:r>
      <w:r>
        <w:rPr>
          <w:noProof/>
        </w:rPr>
        <w:fldChar w:fldCharType="separate"/>
      </w:r>
      <w:r w:rsidR="00AE3045">
        <w:rPr>
          <w:noProof/>
        </w:rPr>
        <w:t>28</w:t>
      </w:r>
      <w:r>
        <w:rPr>
          <w:noProof/>
        </w:rPr>
        <w:fldChar w:fldCharType="end"/>
      </w:r>
    </w:p>
    <w:p w14:paraId="11F75495" w14:textId="6E62E6BC"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37.</w:t>
      </w:r>
      <w:r w:rsidRPr="00750F2A">
        <w:rPr>
          <w:rFonts w:asciiTheme="minorHAnsi" w:eastAsiaTheme="minorEastAsia" w:hAnsiTheme="minorHAnsi" w:cstheme="minorBidi"/>
          <w:iCs w:val="0"/>
          <w:noProof/>
          <w:sz w:val="22"/>
          <w:szCs w:val="22"/>
          <w:lang w:eastAsia="en-US"/>
        </w:rPr>
        <w:tab/>
      </w:r>
      <w:r>
        <w:rPr>
          <w:noProof/>
        </w:rPr>
        <w:t>Qualification du Soumissionnaire</w:t>
      </w:r>
      <w:r>
        <w:rPr>
          <w:noProof/>
        </w:rPr>
        <w:tab/>
      </w:r>
      <w:r>
        <w:rPr>
          <w:noProof/>
        </w:rPr>
        <w:fldChar w:fldCharType="begin"/>
      </w:r>
      <w:r>
        <w:rPr>
          <w:noProof/>
        </w:rPr>
        <w:instrText xml:space="preserve"> PAGEREF _Toc105410102 \h </w:instrText>
      </w:r>
      <w:r>
        <w:rPr>
          <w:noProof/>
        </w:rPr>
      </w:r>
      <w:r>
        <w:rPr>
          <w:noProof/>
        </w:rPr>
        <w:fldChar w:fldCharType="separate"/>
      </w:r>
      <w:r w:rsidR="00AE3045">
        <w:rPr>
          <w:noProof/>
        </w:rPr>
        <w:t>29</w:t>
      </w:r>
      <w:r>
        <w:rPr>
          <w:noProof/>
        </w:rPr>
        <w:fldChar w:fldCharType="end"/>
      </w:r>
    </w:p>
    <w:p w14:paraId="58749199" w14:textId="5E8D5832" w:rsidR="00750F2A" w:rsidRPr="00750F2A" w:rsidRDefault="00750F2A" w:rsidP="00750F2A">
      <w:pPr>
        <w:pStyle w:val="TOC2"/>
        <w:tabs>
          <w:tab w:val="left" w:pos="960"/>
        </w:tabs>
        <w:ind w:left="990" w:hanging="750"/>
        <w:rPr>
          <w:rFonts w:asciiTheme="minorHAnsi" w:eastAsiaTheme="minorEastAsia" w:hAnsiTheme="minorHAnsi" w:cstheme="minorBidi"/>
          <w:iCs w:val="0"/>
          <w:noProof/>
          <w:sz w:val="22"/>
          <w:szCs w:val="22"/>
          <w:lang w:eastAsia="en-US"/>
        </w:rPr>
      </w:pPr>
      <w:r w:rsidRPr="00585273">
        <w:rPr>
          <w:bCs/>
          <w:noProof/>
        </w:rPr>
        <w:t>38.</w:t>
      </w:r>
      <w:r w:rsidRPr="00750F2A">
        <w:rPr>
          <w:rFonts w:asciiTheme="minorHAnsi" w:eastAsiaTheme="minorEastAsia" w:hAnsiTheme="minorHAnsi" w:cstheme="minorBidi"/>
          <w:iCs w:val="0"/>
          <w:noProof/>
          <w:sz w:val="22"/>
          <w:szCs w:val="22"/>
          <w:lang w:eastAsia="en-US"/>
        </w:rPr>
        <w:tab/>
      </w:r>
      <w:r>
        <w:rPr>
          <w:noProof/>
        </w:rPr>
        <w:t>Droit de l’Acheteur d’accepter l’une quelconque des Offres et de rejeter une ou toutes les Offres</w:t>
      </w:r>
      <w:r>
        <w:rPr>
          <w:noProof/>
        </w:rPr>
        <w:tab/>
      </w:r>
      <w:r>
        <w:rPr>
          <w:noProof/>
        </w:rPr>
        <w:fldChar w:fldCharType="begin"/>
      </w:r>
      <w:r>
        <w:rPr>
          <w:noProof/>
        </w:rPr>
        <w:instrText xml:space="preserve"> PAGEREF _Toc105410103 \h </w:instrText>
      </w:r>
      <w:r>
        <w:rPr>
          <w:noProof/>
        </w:rPr>
      </w:r>
      <w:r>
        <w:rPr>
          <w:noProof/>
        </w:rPr>
        <w:fldChar w:fldCharType="separate"/>
      </w:r>
      <w:r w:rsidR="00AE3045">
        <w:rPr>
          <w:noProof/>
        </w:rPr>
        <w:t>29</w:t>
      </w:r>
      <w:r>
        <w:rPr>
          <w:noProof/>
        </w:rPr>
        <w:fldChar w:fldCharType="end"/>
      </w:r>
    </w:p>
    <w:p w14:paraId="0B0280A3" w14:textId="3616E0AA"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39.</w:t>
      </w:r>
      <w:r w:rsidRPr="00750F2A">
        <w:rPr>
          <w:rFonts w:asciiTheme="minorHAnsi" w:eastAsiaTheme="minorEastAsia" w:hAnsiTheme="minorHAnsi" w:cstheme="minorBidi"/>
          <w:iCs w:val="0"/>
          <w:noProof/>
          <w:sz w:val="22"/>
          <w:szCs w:val="22"/>
          <w:lang w:eastAsia="en-US"/>
        </w:rPr>
        <w:tab/>
      </w:r>
      <w:r>
        <w:rPr>
          <w:noProof/>
        </w:rPr>
        <w:t>Période d’Attente</w:t>
      </w:r>
      <w:r>
        <w:rPr>
          <w:noProof/>
        </w:rPr>
        <w:tab/>
      </w:r>
      <w:r>
        <w:rPr>
          <w:noProof/>
        </w:rPr>
        <w:fldChar w:fldCharType="begin"/>
      </w:r>
      <w:r>
        <w:rPr>
          <w:noProof/>
        </w:rPr>
        <w:instrText xml:space="preserve"> PAGEREF _Toc105410104 \h </w:instrText>
      </w:r>
      <w:r>
        <w:rPr>
          <w:noProof/>
        </w:rPr>
      </w:r>
      <w:r>
        <w:rPr>
          <w:noProof/>
        </w:rPr>
        <w:fldChar w:fldCharType="separate"/>
      </w:r>
      <w:r w:rsidR="00AE3045">
        <w:rPr>
          <w:noProof/>
        </w:rPr>
        <w:t>29</w:t>
      </w:r>
      <w:r>
        <w:rPr>
          <w:noProof/>
        </w:rPr>
        <w:fldChar w:fldCharType="end"/>
      </w:r>
    </w:p>
    <w:p w14:paraId="7A0DAFD3" w14:textId="22F44F0D"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40.</w:t>
      </w:r>
      <w:r w:rsidRPr="00750F2A">
        <w:rPr>
          <w:rFonts w:asciiTheme="minorHAnsi" w:eastAsiaTheme="minorEastAsia" w:hAnsiTheme="minorHAnsi" w:cstheme="minorBidi"/>
          <w:iCs w:val="0"/>
          <w:noProof/>
          <w:sz w:val="22"/>
          <w:szCs w:val="22"/>
          <w:lang w:eastAsia="en-US"/>
        </w:rPr>
        <w:tab/>
      </w:r>
      <w:r>
        <w:rPr>
          <w:noProof/>
        </w:rPr>
        <w:t>Notification de l’Intention d’Attribution</w:t>
      </w:r>
      <w:r>
        <w:rPr>
          <w:noProof/>
        </w:rPr>
        <w:tab/>
      </w:r>
      <w:r>
        <w:rPr>
          <w:noProof/>
        </w:rPr>
        <w:fldChar w:fldCharType="begin"/>
      </w:r>
      <w:r>
        <w:rPr>
          <w:noProof/>
        </w:rPr>
        <w:instrText xml:space="preserve"> PAGEREF _Toc105410105 \h </w:instrText>
      </w:r>
      <w:r>
        <w:rPr>
          <w:noProof/>
        </w:rPr>
      </w:r>
      <w:r>
        <w:rPr>
          <w:noProof/>
        </w:rPr>
        <w:fldChar w:fldCharType="separate"/>
      </w:r>
      <w:r w:rsidR="00AE3045">
        <w:rPr>
          <w:noProof/>
        </w:rPr>
        <w:t>30</w:t>
      </w:r>
      <w:r>
        <w:rPr>
          <w:noProof/>
        </w:rPr>
        <w:fldChar w:fldCharType="end"/>
      </w:r>
    </w:p>
    <w:p w14:paraId="7A1F1DD8" w14:textId="5EDEF7CC" w:rsidR="00750F2A" w:rsidRPr="00750F2A" w:rsidRDefault="00750F2A">
      <w:pPr>
        <w:pStyle w:val="TOC1"/>
        <w:tabs>
          <w:tab w:val="left" w:pos="480"/>
        </w:tabs>
        <w:rPr>
          <w:rFonts w:asciiTheme="minorHAnsi" w:eastAsiaTheme="minorEastAsia" w:hAnsiTheme="minorHAnsi" w:cstheme="minorBidi"/>
          <w:b w:val="0"/>
          <w:bCs w:val="0"/>
          <w:noProof/>
          <w:sz w:val="22"/>
          <w:szCs w:val="22"/>
          <w:lang w:eastAsia="en-US"/>
        </w:rPr>
      </w:pPr>
      <w:r>
        <w:rPr>
          <w:noProof/>
        </w:rPr>
        <w:t>F.</w:t>
      </w:r>
      <w:r w:rsidRPr="00750F2A">
        <w:rPr>
          <w:rFonts w:asciiTheme="minorHAnsi" w:eastAsiaTheme="minorEastAsia" w:hAnsiTheme="minorHAnsi" w:cstheme="minorBidi"/>
          <w:b w:val="0"/>
          <w:bCs w:val="0"/>
          <w:noProof/>
          <w:sz w:val="22"/>
          <w:szCs w:val="22"/>
          <w:lang w:eastAsia="en-US"/>
        </w:rPr>
        <w:tab/>
      </w:r>
      <w:r>
        <w:rPr>
          <w:noProof/>
        </w:rPr>
        <w:t>Attribution du Marché</w:t>
      </w:r>
      <w:r>
        <w:rPr>
          <w:noProof/>
        </w:rPr>
        <w:tab/>
      </w:r>
      <w:r>
        <w:rPr>
          <w:noProof/>
        </w:rPr>
        <w:fldChar w:fldCharType="begin"/>
      </w:r>
      <w:r>
        <w:rPr>
          <w:noProof/>
        </w:rPr>
        <w:instrText xml:space="preserve"> PAGEREF _Toc105410106 \h </w:instrText>
      </w:r>
      <w:r>
        <w:rPr>
          <w:noProof/>
        </w:rPr>
      </w:r>
      <w:r>
        <w:rPr>
          <w:noProof/>
        </w:rPr>
        <w:fldChar w:fldCharType="separate"/>
      </w:r>
      <w:r w:rsidR="00AE3045">
        <w:rPr>
          <w:noProof/>
        </w:rPr>
        <w:t>30</w:t>
      </w:r>
      <w:r>
        <w:rPr>
          <w:noProof/>
        </w:rPr>
        <w:fldChar w:fldCharType="end"/>
      </w:r>
    </w:p>
    <w:p w14:paraId="16C8F2C3" w14:textId="534BD003"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41.</w:t>
      </w:r>
      <w:r w:rsidRPr="00750F2A">
        <w:rPr>
          <w:rFonts w:asciiTheme="minorHAnsi" w:eastAsiaTheme="minorEastAsia" w:hAnsiTheme="minorHAnsi" w:cstheme="minorBidi"/>
          <w:iCs w:val="0"/>
          <w:noProof/>
          <w:sz w:val="22"/>
          <w:szCs w:val="22"/>
          <w:lang w:eastAsia="en-US"/>
        </w:rPr>
        <w:tab/>
      </w:r>
      <w:r>
        <w:rPr>
          <w:noProof/>
        </w:rPr>
        <w:t>Critères d’attribution</w:t>
      </w:r>
      <w:r>
        <w:rPr>
          <w:noProof/>
        </w:rPr>
        <w:tab/>
      </w:r>
      <w:r>
        <w:rPr>
          <w:noProof/>
        </w:rPr>
        <w:fldChar w:fldCharType="begin"/>
      </w:r>
      <w:r>
        <w:rPr>
          <w:noProof/>
        </w:rPr>
        <w:instrText xml:space="preserve"> PAGEREF _Toc105410107 \h </w:instrText>
      </w:r>
      <w:r>
        <w:rPr>
          <w:noProof/>
        </w:rPr>
      </w:r>
      <w:r>
        <w:rPr>
          <w:noProof/>
        </w:rPr>
        <w:fldChar w:fldCharType="separate"/>
      </w:r>
      <w:r w:rsidR="00AE3045">
        <w:rPr>
          <w:noProof/>
        </w:rPr>
        <w:t>30</w:t>
      </w:r>
      <w:r>
        <w:rPr>
          <w:noProof/>
        </w:rPr>
        <w:fldChar w:fldCharType="end"/>
      </w:r>
    </w:p>
    <w:p w14:paraId="3615F018" w14:textId="769A312F"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42.</w:t>
      </w:r>
      <w:r w:rsidRPr="00750F2A">
        <w:rPr>
          <w:rFonts w:asciiTheme="minorHAnsi" w:eastAsiaTheme="minorEastAsia" w:hAnsiTheme="minorHAnsi" w:cstheme="minorBidi"/>
          <w:iCs w:val="0"/>
          <w:noProof/>
          <w:sz w:val="22"/>
          <w:szCs w:val="22"/>
          <w:lang w:eastAsia="en-US"/>
        </w:rPr>
        <w:tab/>
      </w:r>
      <w:r>
        <w:rPr>
          <w:noProof/>
        </w:rPr>
        <w:t>Droit de l’Acheteur de modifier les quantités au moment de l’attribution du Marché</w:t>
      </w:r>
      <w:r>
        <w:rPr>
          <w:noProof/>
        </w:rPr>
        <w:tab/>
      </w:r>
      <w:r>
        <w:rPr>
          <w:noProof/>
        </w:rPr>
        <w:fldChar w:fldCharType="begin"/>
      </w:r>
      <w:r>
        <w:rPr>
          <w:noProof/>
        </w:rPr>
        <w:instrText xml:space="preserve"> PAGEREF _Toc105410108 \h </w:instrText>
      </w:r>
      <w:r>
        <w:rPr>
          <w:noProof/>
        </w:rPr>
      </w:r>
      <w:r>
        <w:rPr>
          <w:noProof/>
        </w:rPr>
        <w:fldChar w:fldCharType="separate"/>
      </w:r>
      <w:r w:rsidR="00AE3045">
        <w:rPr>
          <w:noProof/>
        </w:rPr>
        <w:t>30</w:t>
      </w:r>
      <w:r>
        <w:rPr>
          <w:noProof/>
        </w:rPr>
        <w:fldChar w:fldCharType="end"/>
      </w:r>
    </w:p>
    <w:p w14:paraId="02A8869D" w14:textId="6C6A8E21"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43.</w:t>
      </w:r>
      <w:r w:rsidRPr="00750F2A">
        <w:rPr>
          <w:rFonts w:asciiTheme="minorHAnsi" w:eastAsiaTheme="minorEastAsia" w:hAnsiTheme="minorHAnsi" w:cstheme="minorBidi"/>
          <w:iCs w:val="0"/>
          <w:noProof/>
          <w:sz w:val="22"/>
          <w:szCs w:val="22"/>
          <w:lang w:eastAsia="en-US"/>
        </w:rPr>
        <w:tab/>
      </w:r>
      <w:r>
        <w:rPr>
          <w:noProof/>
        </w:rPr>
        <w:t>Notification de l’attribution du Marché</w:t>
      </w:r>
      <w:r>
        <w:rPr>
          <w:noProof/>
        </w:rPr>
        <w:tab/>
      </w:r>
      <w:r>
        <w:rPr>
          <w:noProof/>
        </w:rPr>
        <w:fldChar w:fldCharType="begin"/>
      </w:r>
      <w:r>
        <w:rPr>
          <w:noProof/>
        </w:rPr>
        <w:instrText xml:space="preserve"> PAGEREF _Toc105410109 \h </w:instrText>
      </w:r>
      <w:r>
        <w:rPr>
          <w:noProof/>
        </w:rPr>
      </w:r>
      <w:r>
        <w:rPr>
          <w:noProof/>
        </w:rPr>
        <w:fldChar w:fldCharType="separate"/>
      </w:r>
      <w:r w:rsidR="00AE3045">
        <w:rPr>
          <w:noProof/>
        </w:rPr>
        <w:t>31</w:t>
      </w:r>
      <w:r>
        <w:rPr>
          <w:noProof/>
        </w:rPr>
        <w:fldChar w:fldCharType="end"/>
      </w:r>
    </w:p>
    <w:p w14:paraId="1640E9DD" w14:textId="52A663EE"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44.</w:t>
      </w:r>
      <w:r w:rsidRPr="00750F2A">
        <w:rPr>
          <w:rFonts w:asciiTheme="minorHAnsi" w:eastAsiaTheme="minorEastAsia" w:hAnsiTheme="minorHAnsi" w:cstheme="minorBidi"/>
          <w:iCs w:val="0"/>
          <w:noProof/>
          <w:sz w:val="22"/>
          <w:szCs w:val="22"/>
          <w:lang w:eastAsia="en-US"/>
        </w:rPr>
        <w:tab/>
      </w:r>
      <w:r>
        <w:rPr>
          <w:noProof/>
        </w:rPr>
        <w:t>Debriefing par l’Acheteur</w:t>
      </w:r>
      <w:r>
        <w:rPr>
          <w:noProof/>
        </w:rPr>
        <w:tab/>
      </w:r>
      <w:r>
        <w:rPr>
          <w:noProof/>
        </w:rPr>
        <w:fldChar w:fldCharType="begin"/>
      </w:r>
      <w:r>
        <w:rPr>
          <w:noProof/>
        </w:rPr>
        <w:instrText xml:space="preserve"> PAGEREF _Toc105410110 \h </w:instrText>
      </w:r>
      <w:r>
        <w:rPr>
          <w:noProof/>
        </w:rPr>
      </w:r>
      <w:r>
        <w:rPr>
          <w:noProof/>
        </w:rPr>
        <w:fldChar w:fldCharType="separate"/>
      </w:r>
      <w:r w:rsidR="00AE3045">
        <w:rPr>
          <w:noProof/>
        </w:rPr>
        <w:t>32</w:t>
      </w:r>
      <w:r>
        <w:rPr>
          <w:noProof/>
        </w:rPr>
        <w:fldChar w:fldCharType="end"/>
      </w:r>
    </w:p>
    <w:p w14:paraId="535878EF" w14:textId="48D72176"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45.</w:t>
      </w:r>
      <w:r w:rsidRPr="00750F2A">
        <w:rPr>
          <w:rFonts w:asciiTheme="minorHAnsi" w:eastAsiaTheme="minorEastAsia" w:hAnsiTheme="minorHAnsi" w:cstheme="minorBidi"/>
          <w:iCs w:val="0"/>
          <w:noProof/>
          <w:sz w:val="22"/>
          <w:szCs w:val="22"/>
          <w:lang w:eastAsia="en-US"/>
        </w:rPr>
        <w:tab/>
      </w:r>
      <w:r>
        <w:rPr>
          <w:noProof/>
        </w:rPr>
        <w:t>Signature du Marché</w:t>
      </w:r>
      <w:r>
        <w:rPr>
          <w:noProof/>
        </w:rPr>
        <w:tab/>
      </w:r>
      <w:r>
        <w:rPr>
          <w:noProof/>
        </w:rPr>
        <w:fldChar w:fldCharType="begin"/>
      </w:r>
      <w:r>
        <w:rPr>
          <w:noProof/>
        </w:rPr>
        <w:instrText xml:space="preserve"> PAGEREF _Toc105410111 \h </w:instrText>
      </w:r>
      <w:r>
        <w:rPr>
          <w:noProof/>
        </w:rPr>
      </w:r>
      <w:r>
        <w:rPr>
          <w:noProof/>
        </w:rPr>
        <w:fldChar w:fldCharType="separate"/>
      </w:r>
      <w:r w:rsidR="00AE3045">
        <w:rPr>
          <w:noProof/>
        </w:rPr>
        <w:t>32</w:t>
      </w:r>
      <w:r>
        <w:rPr>
          <w:noProof/>
        </w:rPr>
        <w:fldChar w:fldCharType="end"/>
      </w:r>
    </w:p>
    <w:p w14:paraId="04245BC5" w14:textId="22C90A81"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46.</w:t>
      </w:r>
      <w:r w:rsidRPr="00750F2A">
        <w:rPr>
          <w:rFonts w:asciiTheme="minorHAnsi" w:eastAsiaTheme="minorEastAsia" w:hAnsiTheme="minorHAnsi" w:cstheme="minorBidi"/>
          <w:iCs w:val="0"/>
          <w:noProof/>
          <w:sz w:val="22"/>
          <w:szCs w:val="22"/>
          <w:lang w:eastAsia="en-US"/>
        </w:rPr>
        <w:tab/>
      </w:r>
      <w:r>
        <w:rPr>
          <w:noProof/>
        </w:rPr>
        <w:t>Garantie de Bonne Exécution</w:t>
      </w:r>
      <w:r>
        <w:rPr>
          <w:noProof/>
        </w:rPr>
        <w:tab/>
      </w:r>
      <w:r>
        <w:rPr>
          <w:noProof/>
        </w:rPr>
        <w:fldChar w:fldCharType="begin"/>
      </w:r>
      <w:r>
        <w:rPr>
          <w:noProof/>
        </w:rPr>
        <w:instrText xml:space="preserve"> PAGEREF _Toc105410112 \h </w:instrText>
      </w:r>
      <w:r>
        <w:rPr>
          <w:noProof/>
        </w:rPr>
      </w:r>
      <w:r>
        <w:rPr>
          <w:noProof/>
        </w:rPr>
        <w:fldChar w:fldCharType="separate"/>
      </w:r>
      <w:r w:rsidR="00AE3045">
        <w:rPr>
          <w:noProof/>
        </w:rPr>
        <w:t>33</w:t>
      </w:r>
      <w:r>
        <w:rPr>
          <w:noProof/>
        </w:rPr>
        <w:fldChar w:fldCharType="end"/>
      </w:r>
    </w:p>
    <w:p w14:paraId="01E13A1C" w14:textId="69D14408" w:rsidR="00750F2A" w:rsidRPr="00750F2A" w:rsidRDefault="00750F2A">
      <w:pPr>
        <w:pStyle w:val="TOC2"/>
        <w:tabs>
          <w:tab w:val="left" w:pos="960"/>
        </w:tabs>
        <w:rPr>
          <w:rFonts w:asciiTheme="minorHAnsi" w:eastAsiaTheme="minorEastAsia" w:hAnsiTheme="minorHAnsi" w:cstheme="minorBidi"/>
          <w:iCs w:val="0"/>
          <w:noProof/>
          <w:sz w:val="22"/>
          <w:szCs w:val="22"/>
          <w:lang w:eastAsia="en-US"/>
        </w:rPr>
      </w:pPr>
      <w:r w:rsidRPr="00585273">
        <w:rPr>
          <w:bCs/>
          <w:noProof/>
        </w:rPr>
        <w:t>47.</w:t>
      </w:r>
      <w:r w:rsidRPr="00750F2A">
        <w:rPr>
          <w:rFonts w:asciiTheme="minorHAnsi" w:eastAsiaTheme="minorEastAsia" w:hAnsiTheme="minorHAnsi" w:cstheme="minorBidi"/>
          <w:iCs w:val="0"/>
          <w:noProof/>
          <w:sz w:val="22"/>
          <w:szCs w:val="22"/>
          <w:lang w:eastAsia="en-US"/>
        </w:rPr>
        <w:tab/>
      </w:r>
      <w:r>
        <w:rPr>
          <w:noProof/>
        </w:rPr>
        <w:t>Réclamation concernant la Passation des Marchés</w:t>
      </w:r>
      <w:r>
        <w:rPr>
          <w:noProof/>
        </w:rPr>
        <w:tab/>
      </w:r>
      <w:r>
        <w:rPr>
          <w:noProof/>
        </w:rPr>
        <w:fldChar w:fldCharType="begin"/>
      </w:r>
      <w:r>
        <w:rPr>
          <w:noProof/>
        </w:rPr>
        <w:instrText xml:space="preserve"> PAGEREF _Toc105410113 \h </w:instrText>
      </w:r>
      <w:r>
        <w:rPr>
          <w:noProof/>
        </w:rPr>
      </w:r>
      <w:r>
        <w:rPr>
          <w:noProof/>
        </w:rPr>
        <w:fldChar w:fldCharType="separate"/>
      </w:r>
      <w:r w:rsidR="00AE3045">
        <w:rPr>
          <w:noProof/>
        </w:rPr>
        <w:t>33</w:t>
      </w:r>
      <w:r>
        <w:rPr>
          <w:noProof/>
        </w:rPr>
        <w:fldChar w:fldCharType="end"/>
      </w:r>
    </w:p>
    <w:p w14:paraId="4578C20E" w14:textId="387EF7B9" w:rsidR="00940BF3" w:rsidRPr="00750F2A" w:rsidRDefault="00750F2A">
      <w:r>
        <w:fldChar w:fldCharType="end"/>
      </w:r>
    </w:p>
    <w:p w14:paraId="44B974DE" w14:textId="77777777" w:rsidR="00940BF3" w:rsidRPr="00750F2A" w:rsidRDefault="00940BF3">
      <w:pPr>
        <w:jc w:val="right"/>
        <w:outlineLvl w:val="0"/>
        <w:rPr>
          <w:sz w:val="28"/>
        </w:rPr>
      </w:pPr>
    </w:p>
    <w:p w14:paraId="19C54410" w14:textId="77777777" w:rsidR="00940BF3" w:rsidRPr="00750F2A" w:rsidRDefault="0096454F" w:rsidP="00F06AB7">
      <w:pPr>
        <w:pStyle w:val="TOC1"/>
      </w:pPr>
      <w:r w:rsidRPr="00750F2A">
        <w:br w:type="page"/>
      </w:r>
    </w:p>
    <w:tbl>
      <w:tblPr>
        <w:tblW w:w="9360" w:type="dxa"/>
        <w:tblInd w:w="108" w:type="dxa"/>
        <w:tblLayout w:type="fixed"/>
        <w:tblLook w:val="0000" w:firstRow="0" w:lastRow="0" w:firstColumn="0" w:lastColumn="0" w:noHBand="0" w:noVBand="0"/>
      </w:tblPr>
      <w:tblGrid>
        <w:gridCol w:w="2340"/>
        <w:gridCol w:w="6809"/>
        <w:gridCol w:w="31"/>
        <w:gridCol w:w="180"/>
      </w:tblGrid>
      <w:tr w:rsidR="00940BF3" w:rsidRPr="00CE6A66" w14:paraId="4BD5B9B9" w14:textId="77777777" w:rsidTr="0096454F">
        <w:trPr>
          <w:cantSplit/>
        </w:trPr>
        <w:tc>
          <w:tcPr>
            <w:tcW w:w="9360" w:type="dxa"/>
            <w:gridSpan w:val="4"/>
            <w:vAlign w:val="center"/>
          </w:tcPr>
          <w:p w14:paraId="3FD0E45E" w14:textId="77777777" w:rsidR="00940BF3" w:rsidRPr="00400C1E" w:rsidRDefault="00940BF3" w:rsidP="00B921F2">
            <w:pPr>
              <w:pStyle w:val="Style2"/>
            </w:pPr>
            <w:r w:rsidRPr="00750F2A">
              <w:br w:type="page"/>
            </w:r>
            <w:r w:rsidRPr="00750F2A">
              <w:rPr>
                <w:u w:val="single"/>
              </w:rPr>
              <w:br w:type="page"/>
            </w:r>
            <w:r w:rsidRPr="00750F2A">
              <w:br w:type="page"/>
            </w:r>
            <w:bookmarkStart w:id="40" w:name="_Hlt438532663"/>
            <w:bookmarkStart w:id="41" w:name="_Toc438266923"/>
            <w:bookmarkStart w:id="42" w:name="_Toc438267877"/>
            <w:bookmarkStart w:id="43" w:name="_Toc438366664"/>
            <w:bookmarkEnd w:id="40"/>
            <w:r w:rsidRPr="00400C1E">
              <w:t>Section I. Instructions aux soumissionnaires</w:t>
            </w:r>
            <w:bookmarkEnd w:id="41"/>
            <w:bookmarkEnd w:id="42"/>
            <w:bookmarkEnd w:id="43"/>
            <w:r w:rsidRPr="00400C1E">
              <w:t xml:space="preserve"> (IS)</w:t>
            </w:r>
          </w:p>
        </w:tc>
      </w:tr>
      <w:tr w:rsidR="0096454F" w:rsidRPr="00CE6A66" w14:paraId="59718C7F" w14:textId="77777777" w:rsidTr="00C57C20">
        <w:tc>
          <w:tcPr>
            <w:tcW w:w="9360" w:type="dxa"/>
            <w:gridSpan w:val="4"/>
            <w:vAlign w:val="center"/>
          </w:tcPr>
          <w:p w14:paraId="6142C44C" w14:textId="4F3DC4DD" w:rsidR="0096454F" w:rsidRPr="00CE6A66" w:rsidRDefault="0096454F" w:rsidP="00B43119">
            <w:pPr>
              <w:pStyle w:val="HSec1-1"/>
              <w:numPr>
                <w:ilvl w:val="0"/>
                <w:numId w:val="110"/>
              </w:numPr>
            </w:pPr>
            <w:bookmarkStart w:id="44" w:name="_Toc438438819"/>
            <w:bookmarkStart w:id="45" w:name="_Toc438532553"/>
            <w:bookmarkStart w:id="46" w:name="_Toc438733963"/>
            <w:bookmarkStart w:id="47" w:name="_Toc438962045"/>
            <w:bookmarkStart w:id="48" w:name="_Toc461939616"/>
            <w:bookmarkStart w:id="49" w:name="_Toc105410061"/>
            <w:r w:rsidRPr="00CE6A66">
              <w:t>Général</w:t>
            </w:r>
            <w:bookmarkEnd w:id="44"/>
            <w:bookmarkEnd w:id="45"/>
            <w:bookmarkEnd w:id="46"/>
            <w:bookmarkEnd w:id="47"/>
            <w:bookmarkEnd w:id="48"/>
            <w:r w:rsidRPr="00CE6A66">
              <w:t>ités</w:t>
            </w:r>
            <w:bookmarkEnd w:id="49"/>
          </w:p>
        </w:tc>
      </w:tr>
      <w:tr w:rsidR="00940BF3" w:rsidRPr="00CE6A66" w14:paraId="426C6432" w14:textId="77777777" w:rsidTr="0096454F">
        <w:tc>
          <w:tcPr>
            <w:tcW w:w="2340" w:type="dxa"/>
          </w:tcPr>
          <w:p w14:paraId="7427CBC2" w14:textId="7866A447" w:rsidR="00940BF3" w:rsidRPr="00CE6A66" w:rsidRDefault="00940BF3" w:rsidP="0077713A">
            <w:pPr>
              <w:pStyle w:val="HSec1-2"/>
            </w:pPr>
            <w:bookmarkStart w:id="50" w:name="_Toc105410062"/>
            <w:r w:rsidRPr="0096732E">
              <w:t>Objet</w:t>
            </w:r>
            <w:r w:rsidRPr="00CE6A66">
              <w:t xml:space="preserve"> du Marché</w:t>
            </w:r>
            <w:bookmarkEnd w:id="50"/>
          </w:p>
        </w:tc>
        <w:tc>
          <w:tcPr>
            <w:tcW w:w="7020" w:type="dxa"/>
            <w:gridSpan w:val="3"/>
          </w:tcPr>
          <w:p w14:paraId="35C0D9B2" w14:textId="4BD40F10" w:rsidR="00940BF3" w:rsidRPr="00CE6A66" w:rsidRDefault="00940BF3" w:rsidP="008025F9">
            <w:pPr>
              <w:pStyle w:val="Header2-SubClauses"/>
              <w:tabs>
                <w:tab w:val="clear" w:pos="619"/>
              </w:tabs>
              <w:ind w:left="522" w:hanging="522"/>
              <w:rPr>
                <w:lang w:val="fr-FR"/>
              </w:rPr>
            </w:pPr>
            <w:r w:rsidRPr="00CE6A66">
              <w:rPr>
                <w:lang w:val="fr-FR"/>
              </w:rPr>
              <w:t>1.1</w:t>
            </w:r>
            <w:r w:rsidRPr="00CE6A66">
              <w:rPr>
                <w:lang w:val="fr-FR"/>
              </w:rPr>
              <w:tab/>
            </w:r>
            <w:r w:rsidR="00CE6A66">
              <w:rPr>
                <w:lang w:val="fr-FR"/>
              </w:rPr>
              <w:t xml:space="preserve">Faisant suite à </w:t>
            </w:r>
            <w:r w:rsidRPr="00F76F58">
              <w:rPr>
                <w:lang w:val="fr-FR"/>
              </w:rPr>
              <w:t xml:space="preserve">l’avis d’appel d’offres indiqué dans les Données particulières de l’appel d’offres </w:t>
            </w:r>
            <w:r w:rsidRPr="00154A73">
              <w:rPr>
                <w:b/>
                <w:bCs/>
                <w:lang w:val="fr-FR"/>
              </w:rPr>
              <w:t>(DPAO),</w:t>
            </w:r>
            <w:r w:rsidRPr="00AA46EA">
              <w:rPr>
                <w:lang w:val="fr-FR"/>
              </w:rPr>
              <w:t xml:space="preserve"> l’Acheteur, tel qu’indiqué dans les </w:t>
            </w:r>
            <w:r w:rsidRPr="00B62823">
              <w:rPr>
                <w:b/>
                <w:bCs/>
                <w:lang w:val="fr-FR"/>
              </w:rPr>
              <w:t>DPAO</w:t>
            </w:r>
            <w:r w:rsidRPr="00B62823">
              <w:rPr>
                <w:lang w:val="fr-FR"/>
              </w:rPr>
              <w:t xml:space="preserve">, publie le présent Dossier d’appel d’offres en vue de l’obtention des Fournitures </w:t>
            </w:r>
            <w:r w:rsidR="008025F9">
              <w:rPr>
                <w:lang w:val="fr-FR"/>
              </w:rPr>
              <w:t xml:space="preserve">(produits pharmaceutiques, vaccins, contraceptifs ou compléments nutritionnels) </w:t>
            </w:r>
            <w:r w:rsidRPr="00B62823">
              <w:rPr>
                <w:lang w:val="fr-FR"/>
              </w:rPr>
              <w:t>et Services connexes spécifiés à la Section VI</w:t>
            </w:r>
            <w:r w:rsidR="00216C72" w:rsidRPr="001C2DA2">
              <w:rPr>
                <w:lang w:val="fr-FR"/>
              </w:rPr>
              <w:t>I</w:t>
            </w:r>
            <w:r w:rsidRPr="001C2DA2">
              <w:rPr>
                <w:lang w:val="fr-FR"/>
              </w:rPr>
              <w:t xml:space="preserve">, </w:t>
            </w:r>
            <w:r w:rsidR="003A19DC">
              <w:rPr>
                <w:lang w:val="fr-FR"/>
              </w:rPr>
              <w:t>Exigences</w:t>
            </w:r>
            <w:r w:rsidRPr="00CE6A66">
              <w:rPr>
                <w:lang w:val="fr-FR"/>
              </w:rPr>
              <w:t xml:space="preserve">. Le nom, le numéro d’identification et le nombre de lots </w:t>
            </w:r>
            <w:r w:rsidR="003A19DC">
              <w:rPr>
                <w:lang w:val="fr-FR"/>
              </w:rPr>
              <w:t>de cet appel d’offres</w:t>
            </w:r>
            <w:r w:rsidRPr="00CE6A66">
              <w:rPr>
                <w:lang w:val="fr-FR"/>
              </w:rPr>
              <w:t xml:space="preserve"> figurent dans les </w:t>
            </w:r>
            <w:r w:rsidRPr="00CE6A66">
              <w:rPr>
                <w:b/>
                <w:bCs/>
                <w:lang w:val="fr-FR"/>
              </w:rPr>
              <w:t>DPAO</w:t>
            </w:r>
            <w:r w:rsidRPr="00CE6A66">
              <w:rPr>
                <w:lang w:val="fr-FR"/>
              </w:rPr>
              <w:t>.</w:t>
            </w:r>
          </w:p>
        </w:tc>
      </w:tr>
      <w:tr w:rsidR="00940BF3" w:rsidRPr="00CE6A66" w14:paraId="4E2CD9C2" w14:textId="77777777" w:rsidTr="0096454F">
        <w:tc>
          <w:tcPr>
            <w:tcW w:w="2340" w:type="dxa"/>
          </w:tcPr>
          <w:p w14:paraId="534CA688" w14:textId="77777777" w:rsidR="00940BF3" w:rsidRPr="00CE6A66" w:rsidRDefault="00940BF3">
            <w:bookmarkStart w:id="51" w:name="_Toc438530847"/>
            <w:bookmarkStart w:id="52" w:name="_Toc438532555"/>
            <w:bookmarkEnd w:id="51"/>
            <w:bookmarkEnd w:id="52"/>
          </w:p>
        </w:tc>
        <w:tc>
          <w:tcPr>
            <w:tcW w:w="7020" w:type="dxa"/>
            <w:gridSpan w:val="3"/>
          </w:tcPr>
          <w:p w14:paraId="3E9D9D7A" w14:textId="77777777" w:rsidR="00940BF3" w:rsidRPr="00CE6A66" w:rsidRDefault="00940BF3" w:rsidP="0096454F">
            <w:pPr>
              <w:pStyle w:val="Header2-SubClauses"/>
              <w:ind w:left="522" w:hanging="522"/>
              <w:rPr>
                <w:lang w:val="fr-FR"/>
              </w:rPr>
            </w:pPr>
            <w:r w:rsidRPr="00CE6A66">
              <w:rPr>
                <w:lang w:val="fr-FR"/>
              </w:rPr>
              <w:t>1.2</w:t>
            </w:r>
            <w:r w:rsidRPr="00CE6A66">
              <w:rPr>
                <w:lang w:val="fr-FR"/>
              </w:rPr>
              <w:tab/>
              <w:t>Tout au long du présent Dossier d’appel d’offres :</w:t>
            </w:r>
          </w:p>
          <w:p w14:paraId="3FAF24A4" w14:textId="257FFCF2" w:rsidR="00940BF3" w:rsidRPr="00CE6A66" w:rsidRDefault="00940BF3" w:rsidP="0096454F">
            <w:pPr>
              <w:pStyle w:val="Header3-Paragraph"/>
              <w:numPr>
                <w:ilvl w:val="0"/>
                <w:numId w:val="15"/>
              </w:numPr>
              <w:tabs>
                <w:tab w:val="clear" w:pos="720"/>
              </w:tabs>
              <w:ind w:left="1152" w:hanging="540"/>
              <w:rPr>
                <w:lang w:val="fr-FR"/>
              </w:rPr>
            </w:pPr>
            <w:r w:rsidRPr="00CE6A66">
              <w:rPr>
                <w:lang w:val="fr-FR"/>
              </w:rPr>
              <w:t xml:space="preserve">Le terme « par écrit » signifie communiqué sous forme écrite </w:t>
            </w:r>
            <w:r w:rsidR="003A19DC">
              <w:rPr>
                <w:lang w:val="fr-FR"/>
              </w:rPr>
              <w:t xml:space="preserve">(par ex. par courrier, courriel, fax, y compris si spécifié dans les DPAO, distribué ou reçu à travers un système électronique de passation de marchés utilisé par l’Acheteur) </w:t>
            </w:r>
            <w:r w:rsidRPr="00CE6A66">
              <w:rPr>
                <w:lang w:val="fr-FR"/>
              </w:rPr>
              <w:t>avec accusé de réception ;</w:t>
            </w:r>
          </w:p>
          <w:p w14:paraId="3D1D80D1" w14:textId="77777777" w:rsidR="00940BF3" w:rsidRPr="00CE6A66" w:rsidRDefault="00940BF3" w:rsidP="0096454F">
            <w:pPr>
              <w:numPr>
                <w:ilvl w:val="0"/>
                <w:numId w:val="15"/>
              </w:numPr>
              <w:tabs>
                <w:tab w:val="clear" w:pos="720"/>
              </w:tabs>
              <w:spacing w:after="200"/>
              <w:ind w:left="1152" w:hanging="540"/>
              <w:jc w:val="both"/>
            </w:pPr>
            <w:r w:rsidRPr="00CE6A66">
              <w:t>Si le contexte l’exige, le singulier désigne le pluriel, et vice versa ; et</w:t>
            </w:r>
          </w:p>
          <w:p w14:paraId="2FE3B894" w14:textId="377CDA00" w:rsidR="00940BF3" w:rsidRPr="00CE6A66" w:rsidRDefault="00940BF3" w:rsidP="0096454F">
            <w:pPr>
              <w:numPr>
                <w:ilvl w:val="0"/>
                <w:numId w:val="15"/>
              </w:numPr>
              <w:tabs>
                <w:tab w:val="clear" w:pos="720"/>
              </w:tabs>
              <w:spacing w:after="200"/>
              <w:ind w:left="1152" w:hanging="540"/>
              <w:jc w:val="both"/>
            </w:pPr>
            <w:r w:rsidRPr="00CE6A66">
              <w:t>Le terme « jour » désigne un jour calendaire</w:t>
            </w:r>
            <w:r w:rsidR="003A19DC">
              <w:t>, sauf autrement spécifié comme « Jour Ouvrable »</w:t>
            </w:r>
            <w:r w:rsidRPr="00CE6A66">
              <w:t>.</w:t>
            </w:r>
            <w:r w:rsidR="003A19DC">
              <w:t xml:space="preserve"> Un Jour Ouvrable est tout jour qui est un jour officiel de travail de l’Emprunteur.  Cela exclut les congés officiels de l’Acheteur.</w:t>
            </w:r>
          </w:p>
        </w:tc>
      </w:tr>
      <w:tr w:rsidR="00940BF3" w:rsidRPr="00CE6A66" w14:paraId="7B3F41CF" w14:textId="77777777" w:rsidTr="0096454F">
        <w:trPr>
          <w:trHeight w:val="2673"/>
        </w:trPr>
        <w:tc>
          <w:tcPr>
            <w:tcW w:w="2340" w:type="dxa"/>
          </w:tcPr>
          <w:p w14:paraId="29AAD912" w14:textId="5F1C17ED" w:rsidR="00940BF3" w:rsidRPr="00CE6A66" w:rsidRDefault="00940BF3" w:rsidP="0077713A">
            <w:pPr>
              <w:pStyle w:val="HSec1-2"/>
            </w:pPr>
            <w:bookmarkStart w:id="53" w:name="_Toc438438821"/>
            <w:bookmarkStart w:id="54" w:name="_Toc438532556"/>
            <w:bookmarkStart w:id="55" w:name="_Toc438733965"/>
            <w:bookmarkStart w:id="56" w:name="_Toc438907006"/>
            <w:bookmarkStart w:id="57" w:name="_Toc438907205"/>
            <w:bookmarkStart w:id="58" w:name="_Toc105410063"/>
            <w:r w:rsidRPr="00CE6A66">
              <w:t>Origine des fonds</w:t>
            </w:r>
            <w:bookmarkEnd w:id="53"/>
            <w:bookmarkEnd w:id="54"/>
            <w:bookmarkEnd w:id="55"/>
            <w:bookmarkEnd w:id="56"/>
            <w:bookmarkEnd w:id="57"/>
            <w:bookmarkEnd w:id="58"/>
          </w:p>
        </w:tc>
        <w:tc>
          <w:tcPr>
            <w:tcW w:w="7020" w:type="dxa"/>
            <w:gridSpan w:val="3"/>
          </w:tcPr>
          <w:p w14:paraId="1A56491B" w14:textId="77777777" w:rsidR="00940BF3" w:rsidRPr="00CE6A66" w:rsidRDefault="00940BF3" w:rsidP="0096454F">
            <w:pPr>
              <w:spacing w:after="200"/>
              <w:ind w:left="522" w:hanging="522"/>
              <w:jc w:val="both"/>
            </w:pPr>
            <w:r w:rsidRPr="00CE6A66">
              <w:t>2.1</w:t>
            </w:r>
            <w:r w:rsidRPr="00CE6A66">
              <w:tab/>
              <w:t xml:space="preserve">L’Emprunteur ou le bénéficiaire (ci-après dénommé « l’Emprunteur ») dont le nom figure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éveloppement ou de l’Association internationale de développement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 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du Marché pour lequel le présent appel d’offres est lancé.</w:t>
            </w:r>
          </w:p>
        </w:tc>
      </w:tr>
      <w:tr w:rsidR="00940BF3" w:rsidRPr="00CE6A66" w14:paraId="731A2234" w14:textId="77777777" w:rsidTr="0096454F">
        <w:tc>
          <w:tcPr>
            <w:tcW w:w="2340" w:type="dxa"/>
          </w:tcPr>
          <w:p w14:paraId="44CC9A76" w14:textId="77777777" w:rsidR="00940BF3" w:rsidRPr="00CE6A66" w:rsidRDefault="00940BF3">
            <w:bookmarkStart w:id="59" w:name="_Toc438532557"/>
            <w:bookmarkEnd w:id="59"/>
          </w:p>
        </w:tc>
        <w:tc>
          <w:tcPr>
            <w:tcW w:w="7020" w:type="dxa"/>
            <w:gridSpan w:val="3"/>
          </w:tcPr>
          <w:p w14:paraId="784E68DF" w14:textId="0A5A1A51" w:rsidR="00940BF3" w:rsidRPr="00CE6A66" w:rsidRDefault="00940BF3" w:rsidP="0096454F">
            <w:pPr>
              <w:spacing w:after="200"/>
              <w:ind w:left="522" w:hanging="522"/>
              <w:jc w:val="both"/>
            </w:pPr>
            <w:r w:rsidRPr="00CE6A66">
              <w:t>2.2</w:t>
            </w:r>
            <w:r w:rsidRPr="00CE6A66">
              <w:tab/>
            </w:r>
            <w:r w:rsidR="00446F8C" w:rsidRPr="00CE6A66">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w:t>
            </w:r>
            <w:r w:rsidR="003A19DC">
              <w:t xml:space="preserve">. équipement, installations ou matériels </w:t>
            </w:r>
            <w:r w:rsidR="00446F8C" w:rsidRPr="00CE6A66">
              <w:t>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3A19DC">
              <w:t xml:space="preserve"> (ou d’autre financement)</w:t>
            </w:r>
            <w:r w:rsidRPr="00CE6A66">
              <w:t>.</w:t>
            </w:r>
          </w:p>
        </w:tc>
      </w:tr>
      <w:tr w:rsidR="00940BF3" w:rsidRPr="00CE6A66" w14:paraId="6B5FF584" w14:textId="77777777" w:rsidTr="0096454F">
        <w:trPr>
          <w:trHeight w:val="801"/>
        </w:trPr>
        <w:tc>
          <w:tcPr>
            <w:tcW w:w="2340" w:type="dxa"/>
          </w:tcPr>
          <w:p w14:paraId="4C9F1402" w14:textId="77A3317A" w:rsidR="00940BF3" w:rsidRPr="00CE6A66" w:rsidRDefault="00940BF3" w:rsidP="0077713A">
            <w:pPr>
              <w:pStyle w:val="HSec1-2"/>
            </w:pPr>
            <w:bookmarkStart w:id="60" w:name="_Toc438532558"/>
            <w:bookmarkStart w:id="61" w:name="_Toc438002631"/>
            <w:bookmarkEnd w:id="60"/>
            <w:r w:rsidRPr="00CE6A66">
              <w:br w:type="page"/>
            </w:r>
            <w:r w:rsidRPr="00CE6A66">
              <w:br w:type="page"/>
            </w:r>
            <w:bookmarkStart w:id="62" w:name="_Toc438438822"/>
            <w:bookmarkStart w:id="63" w:name="_Toc438532559"/>
            <w:bookmarkStart w:id="64" w:name="_Toc438733966"/>
            <w:bookmarkStart w:id="65" w:name="_Toc438907007"/>
            <w:bookmarkStart w:id="66" w:name="_Toc438907206"/>
            <w:bookmarkStart w:id="67" w:name="_Toc105410064"/>
            <w:r w:rsidR="003A19DC">
              <w:t>F</w:t>
            </w:r>
            <w:r w:rsidRPr="00CE6A66">
              <w:t xml:space="preserve">raude et </w:t>
            </w:r>
            <w:r w:rsidR="003A19DC">
              <w:t>C</w:t>
            </w:r>
            <w:r w:rsidRPr="00CE6A66">
              <w:t>orruption</w:t>
            </w:r>
            <w:bookmarkEnd w:id="61"/>
            <w:bookmarkEnd w:id="62"/>
            <w:bookmarkEnd w:id="63"/>
            <w:bookmarkEnd w:id="64"/>
            <w:bookmarkEnd w:id="65"/>
            <w:bookmarkEnd w:id="66"/>
            <w:bookmarkEnd w:id="67"/>
            <w:r w:rsidRPr="00CE6A66">
              <w:t xml:space="preserve"> </w:t>
            </w:r>
          </w:p>
        </w:tc>
        <w:tc>
          <w:tcPr>
            <w:tcW w:w="7020" w:type="dxa"/>
            <w:gridSpan w:val="3"/>
          </w:tcPr>
          <w:p w14:paraId="0DCF78F5" w14:textId="777F8D57" w:rsidR="00940BF3" w:rsidRPr="00CE6A66" w:rsidRDefault="00446F8C" w:rsidP="00574F6D">
            <w:pPr>
              <w:numPr>
                <w:ilvl w:val="1"/>
                <w:numId w:val="41"/>
              </w:numPr>
              <w:spacing w:after="200"/>
              <w:ind w:left="522" w:hanging="522"/>
              <w:jc w:val="both"/>
            </w:pPr>
            <w:r w:rsidRPr="00CE6A66">
              <w:t xml:space="preserve">La Banque demande </w:t>
            </w:r>
            <w:r w:rsidR="003A19DC">
              <w:t xml:space="preserve">l’application des Directives Anti-Corruption de la Banque et les règles et procédures en vigueur de sanctions telles qu’établies dans le Cadre des Sanctions du Groupe de la Banque mondiale, conformément </w:t>
            </w:r>
            <w:r w:rsidRPr="00CE6A66">
              <w:t>à la Section VI</w:t>
            </w:r>
            <w:r w:rsidR="003A19DC">
              <w:t>.</w:t>
            </w:r>
          </w:p>
        </w:tc>
      </w:tr>
      <w:tr w:rsidR="00940BF3" w:rsidRPr="00CE6A66" w14:paraId="05CF0CCC" w14:textId="77777777" w:rsidTr="0096454F">
        <w:tc>
          <w:tcPr>
            <w:tcW w:w="2340" w:type="dxa"/>
          </w:tcPr>
          <w:p w14:paraId="5B5AB0BA" w14:textId="77777777" w:rsidR="00940BF3" w:rsidRPr="00CE6A66" w:rsidRDefault="00940BF3"/>
        </w:tc>
        <w:tc>
          <w:tcPr>
            <w:tcW w:w="7020" w:type="dxa"/>
            <w:gridSpan w:val="3"/>
          </w:tcPr>
          <w:p w14:paraId="413ABF70" w14:textId="31DA995E" w:rsidR="00940BF3" w:rsidRPr="00CE6A66" w:rsidRDefault="00446F8C" w:rsidP="00574F6D">
            <w:pPr>
              <w:numPr>
                <w:ilvl w:val="1"/>
                <w:numId w:val="41"/>
              </w:numPr>
              <w:spacing w:after="200"/>
              <w:ind w:left="522" w:hanging="522"/>
              <w:jc w:val="both"/>
              <w:rPr>
                <w:spacing w:val="-4"/>
              </w:rPr>
            </w:pPr>
            <w:r w:rsidRPr="00CE6A66">
              <w:t xml:space="preserve">Aux fins d’application de ces règles, les Soumissionnaires devront faire en sorte que la Banque et </w:t>
            </w:r>
            <w:r w:rsidR="003A19DC">
              <w:t>leurs</w:t>
            </w:r>
            <w:r w:rsidRPr="00CE6A66">
              <w:t xml:space="preserve"> agents</w:t>
            </w:r>
            <w:r w:rsidR="003A19DC">
              <w:t xml:space="preserve"> (déclarés ou non)</w:t>
            </w:r>
            <w:r w:rsidRPr="00CE6A66">
              <w:t xml:space="preserve"> </w:t>
            </w:r>
            <w:r w:rsidR="003A19DC">
              <w:t xml:space="preserve">sous-traitants, prestataires de services, fournisseurs, et personnel, </w:t>
            </w:r>
            <w:r w:rsidRPr="00CE6A66">
              <w:t>puissent examiner les comptes, pièces comptables, relevés et autres documents relatifs au</w:t>
            </w:r>
            <w:r w:rsidR="003A19DC">
              <w:t xml:space="preserve"> processus de </w:t>
            </w:r>
            <w:proofErr w:type="spellStart"/>
            <w:r w:rsidR="003A19DC">
              <w:t>peréqualification</w:t>
            </w:r>
            <w:proofErr w:type="spellEnd"/>
            <w:r w:rsidR="003A19DC">
              <w:t>, remise</w:t>
            </w:r>
            <w:r w:rsidRPr="00CE6A66">
              <w:t xml:space="preserve"> des offres </w:t>
            </w:r>
            <w:r w:rsidR="003A19DC">
              <w:t xml:space="preserve">ou de propositions, </w:t>
            </w:r>
            <w:r w:rsidRPr="00CE6A66">
              <w:t>et à l’exécution des marchés (en cas d’attribution)</w:t>
            </w:r>
            <w:r w:rsidR="003A19DC">
              <w:t>,</w:t>
            </w:r>
            <w:r w:rsidRPr="00CE6A66">
              <w:t xml:space="preserve"> et à les soumettre pour vérification à des auditeurs désignés par la Banque</w:t>
            </w:r>
            <w:r w:rsidR="00940BF3" w:rsidRPr="00CE6A66">
              <w:t>.</w:t>
            </w:r>
          </w:p>
        </w:tc>
      </w:tr>
      <w:tr w:rsidR="00940BF3" w:rsidRPr="00734D63" w14:paraId="51B9330E" w14:textId="77777777" w:rsidTr="0096454F">
        <w:trPr>
          <w:trHeight w:val="1350"/>
        </w:trPr>
        <w:tc>
          <w:tcPr>
            <w:tcW w:w="2340" w:type="dxa"/>
          </w:tcPr>
          <w:p w14:paraId="732AB12B" w14:textId="1FEE78BD" w:rsidR="00940BF3" w:rsidRPr="00CE6A66" w:rsidRDefault="00940BF3" w:rsidP="0077713A">
            <w:pPr>
              <w:pStyle w:val="HSec1-2"/>
            </w:pPr>
            <w:bookmarkStart w:id="68" w:name="_Toc438532561"/>
            <w:bookmarkStart w:id="69" w:name="_Toc105410065"/>
            <w:bookmarkEnd w:id="68"/>
            <w:r w:rsidRPr="00CE6A66">
              <w:t>Candidats admis à concourir</w:t>
            </w:r>
            <w:bookmarkEnd w:id="69"/>
          </w:p>
        </w:tc>
        <w:tc>
          <w:tcPr>
            <w:tcW w:w="7020" w:type="dxa"/>
            <w:gridSpan w:val="3"/>
          </w:tcPr>
          <w:p w14:paraId="47DBAE44" w14:textId="0577E0F9" w:rsidR="00940BF3" w:rsidRPr="00734D63" w:rsidRDefault="00940BF3" w:rsidP="008025F9">
            <w:pPr>
              <w:spacing w:after="20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6A66">
              <w:rPr>
                <w:spacing w:val="-4"/>
              </w:rPr>
              <w:t xml:space="preserve">4.5 </w:t>
            </w:r>
            <w:r w:rsidR="008C1E8F" w:rsidRPr="00CE6A66">
              <w:t xml:space="preserve">des IS) ou de tout groupement de telles entreprises au titre d’un accord existant ou tel qu’il ressort d’une intention de former un tel accord supporté par une lettre d’intention et un projet d’accord de groupement. En cas de groupement </w:t>
            </w:r>
            <w:r w:rsidR="003A19DC">
              <w:t xml:space="preserve">(GE) </w:t>
            </w:r>
            <w:r w:rsidR="008C1E8F" w:rsidRPr="00CE6A66">
              <w:t xml:space="preserve">tous les membres le constituant seront solidairement responsables pour l’exécution du Marché </w:t>
            </w:r>
            <w:r w:rsidR="003A19DC">
              <w:t xml:space="preserve">entier </w:t>
            </w:r>
            <w:r w:rsidR="008C1E8F" w:rsidRPr="00CE6A66">
              <w:t>conformément à ses termes. Le groupement désignera un Mandataire avec pouvoir de représenter valablement tous ses membres durant l’appel d’offre</w:t>
            </w:r>
            <w:r w:rsidR="00855B26" w:rsidRPr="00CE6A66">
              <w:t>s</w:t>
            </w:r>
            <w:r w:rsidR="008C1E8F" w:rsidRPr="00734D63">
              <w:t xml:space="preserve">, et en cas d’attribution du Marché à ce groupement, durant l’exécution du Marché. </w:t>
            </w:r>
            <w:r w:rsidR="003A19DC">
              <w:t xml:space="preserve">Sauf si spécifié dans les </w:t>
            </w:r>
            <w:r w:rsidR="003A19DC" w:rsidRPr="003A19DC">
              <w:rPr>
                <w:b/>
                <w:bCs/>
              </w:rPr>
              <w:t>DPAO</w:t>
            </w:r>
            <w:r w:rsidR="003A19DC">
              <w:t>, le nombre de membres d’un GE n’est pas limité.</w:t>
            </w:r>
          </w:p>
        </w:tc>
      </w:tr>
      <w:tr w:rsidR="00940BF3" w:rsidRPr="00734D63" w14:paraId="074BF777" w14:textId="77777777" w:rsidTr="0096454F">
        <w:tc>
          <w:tcPr>
            <w:tcW w:w="2340" w:type="dxa"/>
          </w:tcPr>
          <w:p w14:paraId="48E87D72" w14:textId="77777777" w:rsidR="00940BF3" w:rsidRPr="00734D63" w:rsidRDefault="00940BF3">
            <w:bookmarkStart w:id="70" w:name="_Toc438532562"/>
            <w:bookmarkEnd w:id="70"/>
          </w:p>
        </w:tc>
        <w:tc>
          <w:tcPr>
            <w:tcW w:w="7020" w:type="dxa"/>
            <w:gridSpan w:val="3"/>
          </w:tcPr>
          <w:p w14:paraId="1A2164B2" w14:textId="77777777" w:rsidR="008C1E8F" w:rsidRPr="0096454F" w:rsidRDefault="00940BF3" w:rsidP="00A42769">
            <w:pPr>
              <w:pStyle w:val="BodyText"/>
              <w:spacing w:after="200"/>
              <w:ind w:left="522" w:hanging="52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 xml:space="preserve">ne </w:t>
            </w:r>
            <w:r w:rsidR="00FC136B">
              <w:rPr>
                <w:lang w:val="fr-FR"/>
              </w:rPr>
              <w:t>doit</w:t>
            </w:r>
            <w:r w:rsidR="00C90766">
              <w:rPr>
                <w:lang w:val="fr-FR"/>
              </w:rPr>
              <w:t xml:space="preserve"> </w:t>
            </w:r>
            <w:r w:rsidR="00FC136B">
              <w:rPr>
                <w:lang w:val="fr-FR"/>
              </w:rPr>
              <w:t>pas</w:t>
            </w:r>
            <w:r w:rsidR="008C1E8F" w:rsidRPr="000859BA">
              <w:rPr>
                <w:lang w:val="fr-FR"/>
              </w:rPr>
              <w:t xml:space="preserve">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 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ce </w:t>
            </w:r>
            <w:r w:rsidR="008C1E8F" w:rsidRPr="0096454F">
              <w:rPr>
                <w:szCs w:val="24"/>
                <w:lang w:val="fr-FR"/>
              </w:rPr>
              <w:t xml:space="preserve"> processus d’Appel d’offres un Soumissionnaire </w:t>
            </w:r>
            <w:r w:rsidR="00004744" w:rsidRPr="0096454F">
              <w:rPr>
                <w:szCs w:val="24"/>
                <w:lang w:val="fr-FR"/>
              </w:rPr>
              <w:t xml:space="preserve">se trouvant </w:t>
            </w:r>
            <w:r w:rsidR="008C1E8F" w:rsidRPr="0096454F">
              <w:rPr>
                <w:szCs w:val="24"/>
                <w:lang w:val="fr-FR"/>
              </w:rPr>
              <w:t xml:space="preserve">dans les situations suivantes: </w:t>
            </w:r>
          </w:p>
          <w:p w14:paraId="0E20B1D2" w14:textId="77777777" w:rsidR="008C1E8F" w:rsidRPr="0096454F" w:rsidRDefault="00004744" w:rsidP="00574F6D">
            <w:pPr>
              <w:pStyle w:val="ListParagraph"/>
              <w:numPr>
                <w:ilvl w:val="0"/>
                <w:numId w:val="52"/>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 ou est placé sous un contrôle commun avec un autre Soumissionnaire ;</w:t>
            </w:r>
            <w:r w:rsidR="00EA64A4" w:rsidRPr="0096454F">
              <w:rPr>
                <w:szCs w:val="24"/>
              </w:rPr>
              <w:t xml:space="preserve"> ou</w:t>
            </w:r>
          </w:p>
          <w:p w14:paraId="17527EC3" w14:textId="77777777" w:rsidR="008C1E8F" w:rsidRPr="0096454F" w:rsidRDefault="008C1E8F" w:rsidP="00574F6D">
            <w:pPr>
              <w:pStyle w:val="ListParagraph"/>
              <w:numPr>
                <w:ilvl w:val="0"/>
                <w:numId w:val="52"/>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Pr="0096454F">
              <w:rPr>
                <w:szCs w:val="24"/>
              </w:rPr>
              <w:t>;</w:t>
            </w:r>
            <w:r w:rsidR="00855B26" w:rsidRPr="0096454F">
              <w:rPr>
                <w:szCs w:val="24"/>
              </w:rPr>
              <w:t xml:space="preserve"> </w:t>
            </w:r>
            <w:r w:rsidR="00EA64A4" w:rsidRPr="0096454F">
              <w:rPr>
                <w:szCs w:val="24"/>
              </w:rPr>
              <w:t xml:space="preserve">ou </w:t>
            </w:r>
          </w:p>
          <w:p w14:paraId="52D5BE87" w14:textId="77777777" w:rsidR="008C1E8F" w:rsidRPr="0096454F" w:rsidRDefault="00004744" w:rsidP="00574F6D">
            <w:pPr>
              <w:pStyle w:val="ListParagraph"/>
              <w:numPr>
                <w:ilvl w:val="0"/>
                <w:numId w:val="52"/>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Soumissionnaire  </w:t>
            </w:r>
            <w:r w:rsidR="008C1E8F" w:rsidRPr="0096454F">
              <w:rPr>
                <w:szCs w:val="24"/>
              </w:rPr>
              <w:t>dans le cadre du présent Appel d’offre ; </w:t>
            </w:r>
            <w:r w:rsidR="00EA64A4" w:rsidRPr="0096454F">
              <w:rPr>
                <w:szCs w:val="24"/>
              </w:rPr>
              <w:t>ou</w:t>
            </w:r>
          </w:p>
          <w:p w14:paraId="6CFB2A04" w14:textId="77777777" w:rsidR="008C1E8F" w:rsidRPr="0096454F" w:rsidRDefault="00855B26" w:rsidP="00574F6D">
            <w:pPr>
              <w:pStyle w:val="ListParagraph"/>
              <w:numPr>
                <w:ilvl w:val="0"/>
                <w:numId w:val="52"/>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734D63">
              <w:rPr>
                <w:szCs w:val="24"/>
              </w:rPr>
              <w:t xml:space="preserve">’un tiers, des </w:t>
            </w:r>
            <w:r w:rsidR="00F76F58">
              <w:rPr>
                <w:szCs w:val="24"/>
              </w:rPr>
              <w:t>relations qui font qu’il est dans un position d’inf</w:t>
            </w:r>
            <w:r w:rsidR="00AA46EA">
              <w:rPr>
                <w:szCs w:val="24"/>
              </w:rPr>
              <w:t>l</w:t>
            </w:r>
            <w:r w:rsidR="00F76F58">
              <w:rPr>
                <w:szCs w:val="24"/>
              </w:rPr>
              <w:t>uencer l’offre d’un autre soumissionnaire ou d’influencer les décisions de l’</w:t>
            </w:r>
            <w:r w:rsidR="00AA46EA">
              <w:rPr>
                <w:szCs w:val="24"/>
              </w:rPr>
              <w:t>A</w:t>
            </w:r>
            <w:r w:rsidR="00F76F58">
              <w:rPr>
                <w:szCs w:val="24"/>
              </w:rPr>
              <w:t xml:space="preserve">cheteur dans le cadre du présent appel </w:t>
            </w:r>
            <w:r w:rsidR="00F76F58" w:rsidRPr="0096454F">
              <w:rPr>
                <w:szCs w:val="24"/>
              </w:rPr>
              <w:t xml:space="preserve">d’offres ; </w:t>
            </w:r>
            <w:r w:rsidR="00EA64A4" w:rsidRPr="0096454F">
              <w:rPr>
                <w:szCs w:val="24"/>
              </w:rPr>
              <w:t xml:space="preserve"> ou</w:t>
            </w:r>
          </w:p>
          <w:p w14:paraId="4603103C" w14:textId="77777777" w:rsidR="008C1E8F" w:rsidRPr="0096454F" w:rsidRDefault="008C1E8F" w:rsidP="00574F6D">
            <w:pPr>
              <w:pStyle w:val="ListParagraph"/>
              <w:numPr>
                <w:ilvl w:val="0"/>
                <w:numId w:val="52"/>
              </w:numPr>
              <w:spacing w:after="200"/>
              <w:ind w:left="922"/>
              <w:contextualSpacing w:val="0"/>
              <w:rPr>
                <w:b/>
                <w:szCs w:val="24"/>
              </w:rPr>
            </w:pPr>
            <w:r w:rsidRPr="0096454F">
              <w:rPr>
                <w:szCs w:val="24"/>
              </w:rPr>
              <w:t xml:space="preserve">Le Soumissionnaire ou l’une des firmes auxquelles ils </w:t>
            </w:r>
            <w:r w:rsidR="00004744" w:rsidRPr="0096454F">
              <w:rPr>
                <w:szCs w:val="24"/>
              </w:rPr>
              <w:t>est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 plans, calculs et autres documents pour les </w:t>
            </w:r>
            <w:r w:rsidR="00004744" w:rsidRPr="0096454F">
              <w:rPr>
                <w:szCs w:val="24"/>
              </w:rPr>
              <w:t>fournitures ou services</w:t>
            </w:r>
            <w:r w:rsidRPr="0096454F">
              <w:rPr>
                <w:szCs w:val="24"/>
              </w:rPr>
              <w:t xml:space="preserve"> qui font l’objet du présent Appel d’offres; ou</w:t>
            </w:r>
          </w:p>
          <w:p w14:paraId="7E929B0B" w14:textId="77777777" w:rsidR="008C1E8F" w:rsidRPr="0096454F" w:rsidRDefault="008C1E8F" w:rsidP="00574F6D">
            <w:pPr>
              <w:pStyle w:val="ListParagraph"/>
              <w:numPr>
                <w:ilvl w:val="0"/>
                <w:numId w:val="52"/>
              </w:numPr>
              <w:spacing w:after="200"/>
              <w:ind w:left="922"/>
              <w:contextualSpacing w:val="0"/>
              <w:rPr>
                <w:b/>
                <w:szCs w:val="24"/>
              </w:rPr>
            </w:pPr>
            <w:r w:rsidRPr="0096454F">
              <w:rPr>
                <w:color w:val="000000"/>
                <w:szCs w:val="24"/>
              </w:rPr>
              <w:t xml:space="preserve">Le Soumissionnaire a lui-même, </w:t>
            </w:r>
            <w:r w:rsidR="00EA64A4" w:rsidRPr="0096454F">
              <w:rPr>
                <w:color w:val="000000"/>
                <w:szCs w:val="24"/>
              </w:rPr>
              <w:t xml:space="preserve">ou </w:t>
            </w:r>
            <w:r w:rsidR="00004744" w:rsidRPr="0096454F">
              <w:rPr>
                <w:color w:val="000000"/>
                <w:szCs w:val="24"/>
              </w:rPr>
              <w:t xml:space="preserve">l’une des </w:t>
            </w:r>
            <w:r w:rsidRPr="0096454F">
              <w:rPr>
                <w:color w:val="000000"/>
                <w:szCs w:val="24"/>
              </w:rPr>
              <w:t xml:space="preserve">firmes auxquelles il </w:t>
            </w:r>
            <w:r w:rsidRPr="0096454F">
              <w:rPr>
                <w:szCs w:val="24"/>
              </w:rPr>
              <w:t xml:space="preserve">est affilié, a été recruté ou doit l’être par </w:t>
            </w:r>
            <w:r w:rsidRPr="0096454F">
              <w:rPr>
                <w:color w:val="000000"/>
                <w:szCs w:val="24"/>
              </w:rPr>
              <w:t xml:space="preserve"> </w:t>
            </w:r>
            <w:r w:rsidRPr="0096454F">
              <w:rPr>
                <w:szCs w:val="24"/>
              </w:rPr>
              <w:t xml:space="preserve">l’Emprunteur ou </w:t>
            </w:r>
            <w:r w:rsidR="00004744" w:rsidRPr="0096454F">
              <w:rPr>
                <w:szCs w:val="24"/>
              </w:rPr>
              <w:t>l’Acheteur</w:t>
            </w:r>
            <w:r w:rsidRPr="0096454F">
              <w:rPr>
                <w:szCs w:val="24"/>
              </w:rPr>
              <w:t>,</w:t>
            </w:r>
            <w:r w:rsidRPr="0096454F">
              <w:rPr>
                <w:color w:val="000000"/>
                <w:szCs w:val="24"/>
              </w:rPr>
              <w:t xml:space="preserve"> </w:t>
            </w:r>
            <w:r w:rsidRPr="0096454F">
              <w:rPr>
                <w:szCs w:val="24"/>
              </w:rPr>
              <w:t xml:space="preserve">pour effectuer la supervision ou le contrôle des </w:t>
            </w:r>
            <w:r w:rsidR="00004744" w:rsidRPr="0096454F">
              <w:rPr>
                <w:szCs w:val="24"/>
              </w:rPr>
              <w:t>fournitures ou services</w:t>
            </w:r>
            <w:r w:rsidR="00EA64A4" w:rsidRPr="0096454F">
              <w:rPr>
                <w:szCs w:val="24"/>
              </w:rPr>
              <w:t xml:space="preserve"> dans le cadre du Marché; ou</w:t>
            </w:r>
          </w:p>
          <w:p w14:paraId="5952FF9D" w14:textId="77777777" w:rsidR="008C1E8F" w:rsidRPr="0096454F" w:rsidRDefault="008C1E8F" w:rsidP="00574F6D">
            <w:pPr>
              <w:pStyle w:val="ListParagraph"/>
              <w:numPr>
                <w:ilvl w:val="0"/>
                <w:numId w:val="52"/>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p>
          <w:p w14:paraId="6025055F" w14:textId="2C4E9640" w:rsidR="00940BF3" w:rsidRPr="00734D63" w:rsidRDefault="008C1E8F" w:rsidP="00574F6D">
            <w:pPr>
              <w:pStyle w:val="ListParagraph"/>
              <w:numPr>
                <w:ilvl w:val="0"/>
                <w:numId w:val="52"/>
              </w:numPr>
              <w:spacing w:after="200"/>
              <w:ind w:left="922"/>
              <w:contextualSpacing w:val="0"/>
            </w:pPr>
            <w:r w:rsidRPr="00734D63">
              <w:rPr>
                <w:szCs w:val="24"/>
              </w:rPr>
              <w:t xml:space="preserve">Le Soumissionnaire entretient une étroite relation d’affaires ou de famille avec un membre du personnel de l’Emprunteur (ou du personnel de l’entité d’exécution du Projet ou d’un bénéficiaire d’une partie du Prêt) : </w:t>
            </w:r>
            <w:r w:rsidR="003A19DC">
              <w:rPr>
                <w:szCs w:val="24"/>
              </w:rPr>
              <w:t>(</w:t>
            </w:r>
            <w:r w:rsidRPr="00734D63">
              <w:rPr>
                <w:szCs w:val="24"/>
              </w:rPr>
              <w:t xml:space="preserve">i) qui intervient directement ou indirectement dans la préparation du Dossier d’appel d’offres ou des Spécifications du Marché, et/ou dans le processus d’évaluation des Offres; ou </w:t>
            </w:r>
            <w:r w:rsidR="003A19DC">
              <w:rPr>
                <w:szCs w:val="24"/>
              </w:rPr>
              <w:t>(</w:t>
            </w:r>
            <w:r w:rsidRPr="00734D63">
              <w:rPr>
                <w:szCs w:val="24"/>
              </w:rPr>
              <w:t>ii) qui pourrait intervenir dans l’exécution ou la supervision de ce même Marché, sauf si le conflit qui découle de cette relation a été réglé d’une manière satisfaisante pour la Banque pendant le processus d</w:t>
            </w:r>
            <w:r w:rsidR="003A19DC">
              <w:rPr>
                <w:szCs w:val="24"/>
              </w:rPr>
              <w:t>’appel d’offres</w:t>
            </w:r>
            <w:r w:rsidRPr="00734D63">
              <w:rPr>
                <w:szCs w:val="24"/>
              </w:rPr>
              <w:t xml:space="preserve"> et l’exécution du marché </w:t>
            </w:r>
            <w:r w:rsidR="00940BF3" w:rsidRPr="00734D63">
              <w:t>.</w:t>
            </w:r>
          </w:p>
        </w:tc>
      </w:tr>
      <w:tr w:rsidR="00EA64A4" w:rsidRPr="00734D63" w14:paraId="73AC6BF3" w14:textId="77777777" w:rsidTr="0096454F">
        <w:tc>
          <w:tcPr>
            <w:tcW w:w="2340" w:type="dxa"/>
          </w:tcPr>
          <w:p w14:paraId="08613D91" w14:textId="77777777" w:rsidR="00EA64A4" w:rsidRPr="00734D63" w:rsidRDefault="00EA64A4"/>
        </w:tc>
        <w:tc>
          <w:tcPr>
            <w:tcW w:w="7020" w:type="dxa"/>
            <w:gridSpan w:val="3"/>
          </w:tcPr>
          <w:p w14:paraId="0C825474" w14:textId="03A7E4C2" w:rsidR="003A19DC" w:rsidRPr="00295838" w:rsidRDefault="00CA7365" w:rsidP="003A19DC">
            <w:pPr>
              <w:pStyle w:val="Sub-ClauseText"/>
              <w:spacing w:before="0" w:after="200"/>
              <w:ind w:left="519" w:hanging="519"/>
              <w:rPr>
                <w:bCs/>
                <w:szCs w:val="24"/>
                <w:lang w:val="fr-FR"/>
              </w:rPr>
            </w:pPr>
            <w:r w:rsidRPr="00734D63">
              <w:rPr>
                <w:lang w:val="fr-FR"/>
              </w:rPr>
              <w:t>4.3</w:t>
            </w:r>
            <w:r w:rsidRPr="00734D63">
              <w:rPr>
                <w:lang w:val="fr-FR"/>
              </w:rPr>
              <w:tab/>
            </w:r>
            <w:r w:rsidR="003A19DC" w:rsidRPr="00A5236B">
              <w:rPr>
                <w:lang w:val="fr"/>
              </w:rPr>
              <w:t xml:space="preserve">Une entreprise qui est un </w:t>
            </w:r>
            <w:r w:rsidR="003A19DC">
              <w:rPr>
                <w:lang w:val="fr"/>
              </w:rPr>
              <w:t>S</w:t>
            </w:r>
            <w:r w:rsidR="003A19DC" w:rsidRPr="00A5236B">
              <w:rPr>
                <w:lang w:val="fr"/>
              </w:rPr>
              <w:t>oumissionnaire (individuellement ou en tant que membre d</w:t>
            </w:r>
            <w:r w:rsidR="003A19DC">
              <w:rPr>
                <w:lang w:val="fr"/>
              </w:rPr>
              <w:t>’un GE</w:t>
            </w:r>
            <w:r w:rsidR="003A19DC" w:rsidRPr="00A5236B">
              <w:rPr>
                <w:lang w:val="fr"/>
              </w:rPr>
              <w:t xml:space="preserve">) ne doit pas participer à plus d’une offre, à l’exception des </w:t>
            </w:r>
            <w:r w:rsidR="003A19DC">
              <w:rPr>
                <w:lang w:val="fr"/>
              </w:rPr>
              <w:t>O</w:t>
            </w:r>
            <w:r w:rsidR="003A19DC" w:rsidRPr="00A5236B">
              <w:rPr>
                <w:lang w:val="fr"/>
              </w:rPr>
              <w:t xml:space="preserve">ffres </w:t>
            </w:r>
            <w:r w:rsidR="003A19DC">
              <w:rPr>
                <w:lang w:val="fr"/>
              </w:rPr>
              <w:t xml:space="preserve">variantes </w:t>
            </w:r>
            <w:r w:rsidR="003A19DC" w:rsidRPr="00A5236B">
              <w:rPr>
                <w:lang w:val="fr"/>
              </w:rPr>
              <w:t xml:space="preserve">autorisées. Cela inclut la participation en tant que sous-traitant. Cette participation entraînera la disqualification de toutes les offres dans lesquelles l’entreprise est impliquée. Une entreprise qui n’est pas un </w:t>
            </w:r>
            <w:r w:rsidR="003A19DC">
              <w:rPr>
                <w:lang w:val="fr"/>
              </w:rPr>
              <w:t>S</w:t>
            </w:r>
            <w:r w:rsidR="003A19DC" w:rsidRPr="00A5236B">
              <w:rPr>
                <w:lang w:val="fr"/>
              </w:rPr>
              <w:t>oumissionnaire ou un membre d’un</w:t>
            </w:r>
            <w:r w:rsidR="003A19DC">
              <w:rPr>
                <w:lang w:val="fr"/>
              </w:rPr>
              <w:t xml:space="preserve"> GE</w:t>
            </w:r>
            <w:r w:rsidR="003A19DC" w:rsidRPr="00A5236B">
              <w:rPr>
                <w:lang w:val="fr"/>
              </w:rPr>
              <w:t xml:space="preserve"> peut participer en tant que sous-traitant à plus d’une </w:t>
            </w:r>
            <w:r w:rsidR="003A19DC">
              <w:rPr>
                <w:lang w:val="fr"/>
              </w:rPr>
              <w:t>Offre</w:t>
            </w:r>
            <w:r w:rsidR="003A19DC" w:rsidRPr="00A5236B">
              <w:rPr>
                <w:lang w:val="fr"/>
              </w:rPr>
              <w:t>.</w:t>
            </w:r>
          </w:p>
          <w:p w14:paraId="15839309" w14:textId="7EC36AF1" w:rsidR="00EA64A4" w:rsidRPr="00222DE7" w:rsidRDefault="003A19DC" w:rsidP="0096454F">
            <w:pPr>
              <w:pStyle w:val="2AutoList1"/>
              <w:numPr>
                <w:ilvl w:val="0"/>
                <w:numId w:val="0"/>
              </w:numPr>
              <w:spacing w:after="200"/>
              <w:ind w:left="578" w:hanging="578"/>
              <w:rPr>
                <w:lang w:val="fr-FR"/>
              </w:rPr>
            </w:pPr>
            <w:r>
              <w:rPr>
                <w:lang w:val="fr-FR"/>
              </w:rPr>
              <w:t xml:space="preserve">4.4    </w:t>
            </w:r>
            <w:r w:rsidR="00CA7365" w:rsidRPr="00734D63">
              <w:rPr>
                <w:lang w:val="fr-FR"/>
              </w:rPr>
              <w:t xml:space="preserve">Sous réserve des dispositions de l’article 4.7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w:t>
            </w:r>
            <w:proofErr w:type="spellStart"/>
            <w:r>
              <w:rPr>
                <w:lang w:val="fr-FR"/>
              </w:rPr>
              <w:t>proposéspour</w:t>
            </w:r>
            <w:proofErr w:type="spellEnd"/>
            <w:r>
              <w:rPr>
                <w:lang w:val="fr-FR"/>
              </w:rPr>
              <w:t xml:space="preserve"> toute partie du </w:t>
            </w:r>
            <w:r w:rsidR="00CA7365" w:rsidRPr="00734D63">
              <w:rPr>
                <w:lang w:val="fr-FR"/>
              </w:rPr>
              <w:t>Marché, y compris les Services connexes.</w:t>
            </w:r>
          </w:p>
        </w:tc>
      </w:tr>
      <w:tr w:rsidR="00940BF3" w:rsidRPr="00734D63" w14:paraId="566AE0FC" w14:textId="77777777" w:rsidTr="0096454F">
        <w:tc>
          <w:tcPr>
            <w:tcW w:w="2340" w:type="dxa"/>
          </w:tcPr>
          <w:p w14:paraId="38B64582" w14:textId="77777777" w:rsidR="00940BF3" w:rsidRPr="00734D63" w:rsidRDefault="00940BF3">
            <w:bookmarkStart w:id="71" w:name="_Toc438532563"/>
            <w:bookmarkStart w:id="72" w:name="_Toc438532564"/>
            <w:bookmarkStart w:id="73" w:name="_Toc438532565"/>
            <w:bookmarkEnd w:id="71"/>
            <w:bookmarkEnd w:id="72"/>
            <w:bookmarkEnd w:id="73"/>
          </w:p>
        </w:tc>
        <w:tc>
          <w:tcPr>
            <w:tcW w:w="7020" w:type="dxa"/>
            <w:gridSpan w:val="3"/>
          </w:tcPr>
          <w:p w14:paraId="43956C5C" w14:textId="24B1290E" w:rsidR="00940BF3" w:rsidRPr="00F76F58" w:rsidRDefault="00940BF3" w:rsidP="0096454F">
            <w:pPr>
              <w:pStyle w:val="2AutoList1"/>
              <w:numPr>
                <w:ilvl w:val="0"/>
                <w:numId w:val="0"/>
              </w:numPr>
              <w:spacing w:after="200"/>
              <w:ind w:left="578" w:hanging="578"/>
              <w:rPr>
                <w:lang w:val="fr-FR"/>
              </w:rPr>
            </w:pPr>
            <w:r w:rsidRPr="00734D63">
              <w:rPr>
                <w:lang w:val="fr-FR"/>
              </w:rPr>
              <w:t>4.</w:t>
            </w:r>
            <w:r w:rsidR="003A19DC">
              <w:rPr>
                <w:lang w:val="fr-FR"/>
              </w:rPr>
              <w:t>5</w:t>
            </w:r>
            <w:r w:rsidRPr="00F76F58">
              <w:rPr>
                <w:lang w:val="fr-FR"/>
              </w:rPr>
              <w:tab/>
            </w:r>
            <w:r w:rsidR="00CA7365" w:rsidRPr="00F76F58">
              <w:rPr>
                <w:lang w:val="fr-FR"/>
              </w:rPr>
              <w:t xml:space="preserve">Un soumissionnaire faisant l’objet d’une sanction prononcée par la Banque </w:t>
            </w:r>
            <w:r w:rsidR="003A19DC">
              <w:rPr>
                <w:lang w:val="fr-FR"/>
              </w:rPr>
              <w:t xml:space="preserve">en application des « Directives Anti-Corruption de la Banque », et  </w:t>
            </w:r>
            <w:r w:rsidR="00CA7365" w:rsidRPr="00F76F58">
              <w:rPr>
                <w:lang w:val="fr-FR"/>
              </w:rPr>
              <w:t xml:space="preserve">conformément </w:t>
            </w:r>
            <w:r w:rsidR="003A19DC">
              <w:rPr>
                <w:lang w:val="fr-FR"/>
              </w:rPr>
              <w:t xml:space="preserve">aux règles et procédures établies dans le Cadre des </w:t>
            </w:r>
            <w:proofErr w:type="spellStart"/>
            <w:r w:rsidR="003A19DC">
              <w:rPr>
                <w:lang w:val="fr-FR"/>
              </w:rPr>
              <w:t>Santions</w:t>
            </w:r>
            <w:proofErr w:type="spellEnd"/>
            <w:r w:rsidR="003A19DC">
              <w:rPr>
                <w:lang w:val="fr-FR"/>
              </w:rPr>
              <w:t xml:space="preserve"> du Groupe de la Banque mondiale telles que décrites à la Section VI paragraphe 2.2 (d), </w:t>
            </w:r>
            <w:r w:rsidR="00CA7365" w:rsidRPr="00435FB4">
              <w:rPr>
                <w:lang w:val="fr-FR"/>
              </w:rPr>
              <w:t xml:space="preserve">sera exclue de toute </w:t>
            </w:r>
            <w:proofErr w:type="spellStart"/>
            <w:r w:rsidR="00CA7365" w:rsidRPr="00435FB4">
              <w:rPr>
                <w:lang w:val="fr-FR"/>
              </w:rPr>
              <w:t>pré-qualification</w:t>
            </w:r>
            <w:proofErr w:type="spellEnd"/>
            <w:r w:rsidR="003A19DC">
              <w:rPr>
                <w:lang w:val="fr-FR"/>
              </w:rPr>
              <w:t xml:space="preserve">, sélection initiale, appel d’offres ou proposition, </w:t>
            </w:r>
            <w:r w:rsidR="00CA7365" w:rsidRPr="00435FB4">
              <w:rPr>
                <w:lang w:val="fr-FR"/>
              </w:rPr>
              <w:t>ou attribution d’un marché financé par la Banque</w:t>
            </w:r>
            <w:r w:rsidR="003A19DC">
              <w:rPr>
                <w:lang w:val="fr-FR"/>
              </w:rPr>
              <w:t>, ou bénéfice financier ou autre provenant d’un marché financé par la Banque</w:t>
            </w:r>
            <w:r w:rsidR="00CA7365" w:rsidRPr="00435FB4">
              <w:rPr>
                <w:lang w:val="fr-FR"/>
              </w:rPr>
              <w:t xml:space="preserve"> durant la période que la Banque aura déterminée. La liste des exclus</w:t>
            </w:r>
            <w:r w:rsidR="00CA7365" w:rsidRPr="00F76F58">
              <w:rPr>
                <w:lang w:val="fr-FR"/>
              </w:rPr>
              <w:t xml:space="preserve">ions est disponible à l’adresse électronique mentionnée aux </w:t>
            </w:r>
            <w:r w:rsidR="00CA7365" w:rsidRPr="00F76F58">
              <w:rPr>
                <w:b/>
                <w:lang w:val="fr-FR"/>
              </w:rPr>
              <w:t>DPAO</w:t>
            </w:r>
            <w:r w:rsidRPr="00F76F58">
              <w:rPr>
                <w:lang w:val="fr-FR"/>
              </w:rPr>
              <w:t xml:space="preserve">.  </w:t>
            </w:r>
          </w:p>
        </w:tc>
      </w:tr>
      <w:tr w:rsidR="00940BF3" w:rsidRPr="00734D63" w14:paraId="78C42492" w14:textId="77777777" w:rsidTr="0096454F">
        <w:tc>
          <w:tcPr>
            <w:tcW w:w="2340" w:type="dxa"/>
          </w:tcPr>
          <w:p w14:paraId="5D45FC09" w14:textId="77777777" w:rsidR="00940BF3" w:rsidRPr="00734D63" w:rsidRDefault="00940BF3">
            <w:bookmarkStart w:id="74" w:name="_Toc438532566"/>
            <w:bookmarkEnd w:id="74"/>
          </w:p>
        </w:tc>
        <w:tc>
          <w:tcPr>
            <w:tcW w:w="7020" w:type="dxa"/>
            <w:gridSpan w:val="3"/>
          </w:tcPr>
          <w:p w14:paraId="60E2D2F6" w14:textId="5B254AEA" w:rsidR="00940BF3" w:rsidRPr="00CE6A66" w:rsidRDefault="00940BF3" w:rsidP="0096454F">
            <w:pPr>
              <w:spacing w:after="200"/>
              <w:ind w:left="578" w:hanging="578"/>
              <w:jc w:val="both"/>
            </w:pPr>
            <w:r w:rsidRPr="00734D63">
              <w:t>4.</w:t>
            </w:r>
            <w:r w:rsidR="003A19DC">
              <w:t>6</w:t>
            </w:r>
            <w:r w:rsidRPr="00F76F58">
              <w:t xml:space="preserve"> </w:t>
            </w:r>
            <w:r w:rsidRPr="00F76F58">
              <w:tab/>
            </w:r>
            <w:r w:rsidR="00CF6EC3" w:rsidRPr="00F76F58">
              <w:t xml:space="preserve">Les établissements publics du pays de l’Acheteur </w:t>
            </w:r>
            <w:r w:rsidR="003A19DC">
              <w:t xml:space="preserve">peuvent être </w:t>
            </w:r>
            <w:r w:rsidR="00CF6EC3" w:rsidRPr="00F76F58">
              <w:t xml:space="preserve"> admis à participer à l</w:t>
            </w:r>
            <w:r w:rsidR="003A19DC">
              <w:t>’appel d’offres et être attributaires d’un/de Marché/s à</w:t>
            </w:r>
            <w:r w:rsidR="00CF6EC3" w:rsidRPr="00F76F58">
              <w:t xml:space="preserve"> condition qu‘ils puissent établir </w:t>
            </w:r>
            <w:r w:rsidR="003A19DC">
              <w:t xml:space="preserve">à la satisfaction de la Banque, qu’ils </w:t>
            </w:r>
            <w:r w:rsidR="00CF6EC3" w:rsidRPr="00F76F58">
              <w:t>(i) jouissent de l’autonomie juridique et fi</w:t>
            </w:r>
            <w:r w:rsidR="00CF6EC3" w:rsidRPr="00154A73">
              <w:t xml:space="preserve">nancière, (ii) sont régis par les règles du droit commercial, et (iii) ne </w:t>
            </w:r>
            <w:r w:rsidR="003A19DC">
              <w:t xml:space="preserve">sont pas sous la supervision </w:t>
            </w:r>
            <w:r w:rsidR="00CF6EC3" w:rsidRPr="00154A73">
              <w:t xml:space="preserve">de l’Acheteur. </w:t>
            </w:r>
          </w:p>
        </w:tc>
      </w:tr>
      <w:tr w:rsidR="00CF6EC3" w:rsidRPr="00734D63" w14:paraId="625B4915" w14:textId="77777777" w:rsidTr="0096454F">
        <w:tc>
          <w:tcPr>
            <w:tcW w:w="2340" w:type="dxa"/>
          </w:tcPr>
          <w:p w14:paraId="17BBE2E3" w14:textId="77777777" w:rsidR="00CF6EC3" w:rsidRPr="00734D63" w:rsidRDefault="00CF6EC3">
            <w:pPr>
              <w:pStyle w:val="Header1-Clauses"/>
              <w:ind w:left="288" w:hanging="288"/>
            </w:pPr>
          </w:p>
        </w:tc>
        <w:tc>
          <w:tcPr>
            <w:tcW w:w="7020" w:type="dxa"/>
            <w:gridSpan w:val="3"/>
          </w:tcPr>
          <w:p w14:paraId="1DFBDD08" w14:textId="518A98AD" w:rsidR="00CF6EC3" w:rsidRPr="00F76F58" w:rsidRDefault="00CF6EC3" w:rsidP="0096454F">
            <w:pPr>
              <w:pStyle w:val="i"/>
              <w:suppressAutoHyphens w:val="0"/>
              <w:spacing w:after="200"/>
              <w:ind w:left="612" w:hanging="612"/>
              <w:rPr>
                <w:lang w:val="fr-FR"/>
              </w:rPr>
            </w:pPr>
            <w:r w:rsidRPr="00734D63">
              <w:rPr>
                <w:lang w:val="fr-FR"/>
              </w:rPr>
              <w:t>4.</w:t>
            </w:r>
            <w:r w:rsidR="003A19DC">
              <w:rPr>
                <w:lang w:val="fr-FR"/>
              </w:rPr>
              <w:t>7</w:t>
            </w:r>
            <w:r w:rsidRPr="00F76F58">
              <w:rPr>
                <w:lang w:val="fr-FR"/>
              </w:rPr>
              <w:tab/>
              <w:t xml:space="preserve">Le Soumissionnaire ne devra pas faire l’objet d’une exclusion temporaire au titre d’une Déclaration de </w:t>
            </w:r>
            <w:r w:rsidR="003A19DC">
              <w:rPr>
                <w:lang w:val="fr-FR"/>
              </w:rPr>
              <w:t>G</w:t>
            </w:r>
            <w:r w:rsidRPr="00F76F58">
              <w:rPr>
                <w:lang w:val="fr-FR"/>
              </w:rPr>
              <w:t>arantie d</w:t>
            </w:r>
            <w:r w:rsidR="003A19DC">
              <w:rPr>
                <w:lang w:val="fr-FR"/>
              </w:rPr>
              <w:t>’Offre ou de Proposition</w:t>
            </w:r>
            <w:r w:rsidRPr="00F76F58">
              <w:rPr>
                <w:lang w:val="fr-FR"/>
              </w:rPr>
              <w:t>.</w:t>
            </w:r>
          </w:p>
        </w:tc>
      </w:tr>
      <w:tr w:rsidR="00CF6EC3" w:rsidRPr="00734D63" w14:paraId="0FFF2E11" w14:textId="77777777" w:rsidTr="0096454F">
        <w:tc>
          <w:tcPr>
            <w:tcW w:w="2340" w:type="dxa"/>
          </w:tcPr>
          <w:p w14:paraId="630F87EA" w14:textId="77777777" w:rsidR="00CF6EC3" w:rsidRPr="00734D63" w:rsidRDefault="00CF6EC3">
            <w:pPr>
              <w:pStyle w:val="Header1-Clauses"/>
              <w:ind w:left="288" w:hanging="288"/>
            </w:pPr>
          </w:p>
        </w:tc>
        <w:tc>
          <w:tcPr>
            <w:tcW w:w="7020" w:type="dxa"/>
            <w:gridSpan w:val="3"/>
          </w:tcPr>
          <w:p w14:paraId="65DDFB51" w14:textId="3179B47B" w:rsidR="00CF6EC3" w:rsidRPr="00B62823" w:rsidRDefault="00CF6EC3" w:rsidP="0096454F">
            <w:pPr>
              <w:pStyle w:val="i"/>
              <w:suppressAutoHyphens w:val="0"/>
              <w:spacing w:after="200"/>
              <w:ind w:left="612" w:hanging="612"/>
              <w:rPr>
                <w:lang w:val="fr-FR"/>
              </w:rPr>
            </w:pPr>
            <w:r w:rsidRPr="00734D63">
              <w:rPr>
                <w:lang w:val="fr-FR"/>
              </w:rPr>
              <w:t>4.</w:t>
            </w:r>
            <w:r w:rsidR="003A19DC">
              <w:rPr>
                <w:lang w:val="fr-FR"/>
              </w:rPr>
              <w:t>8</w:t>
            </w:r>
            <w:r w:rsidRPr="00F76F58">
              <w:rPr>
                <w:lang w:val="fr-FR"/>
              </w:rPr>
              <w:tab/>
              <w:t>Les entreprises et les individus en provenance des pays énumérés à la Section V sont inéligibles à la condition que (a) la loi ou la réglementation du pays de l’Emprunteur interdise les relations commercia</w:t>
            </w:r>
            <w:r w:rsidRPr="00154A73">
              <w:rPr>
                <w:lang w:val="fr-FR"/>
              </w:rPr>
              <w:t>les avec le pays de l’entreprise, sous réserve qu’il soit établi à la satisfaction de la Banque que cette exclusion n’empêche pas le jeu efficace de la concurrence pour les fournitures et services connexes objet du présent Appel d’offres; ou (b) 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morales dudit pays.</w:t>
            </w:r>
          </w:p>
        </w:tc>
      </w:tr>
      <w:tr w:rsidR="00940BF3" w:rsidRPr="00734D63" w14:paraId="7BF1BDCB" w14:textId="77777777" w:rsidTr="0096454F">
        <w:tc>
          <w:tcPr>
            <w:tcW w:w="2340" w:type="dxa"/>
          </w:tcPr>
          <w:p w14:paraId="4B96FB45" w14:textId="77777777" w:rsidR="00940BF3" w:rsidRPr="00734D63" w:rsidRDefault="00940BF3">
            <w:pPr>
              <w:pStyle w:val="Header1-Clauses"/>
              <w:ind w:left="288" w:hanging="288"/>
            </w:pPr>
          </w:p>
        </w:tc>
        <w:tc>
          <w:tcPr>
            <w:tcW w:w="7020" w:type="dxa"/>
            <w:gridSpan w:val="3"/>
          </w:tcPr>
          <w:p w14:paraId="0E68BE0C" w14:textId="77777777" w:rsidR="00940BF3" w:rsidRDefault="00CF6EC3" w:rsidP="0096454F">
            <w:pPr>
              <w:pStyle w:val="i"/>
              <w:suppressAutoHyphens w:val="0"/>
              <w:spacing w:after="200"/>
              <w:ind w:left="612" w:hanging="612"/>
              <w:rPr>
                <w:lang w:val="fr-FR"/>
              </w:rPr>
            </w:pPr>
            <w:r w:rsidRPr="00734D63">
              <w:rPr>
                <w:lang w:val="fr-FR"/>
              </w:rPr>
              <w:t>4.</w:t>
            </w:r>
            <w:r w:rsidR="003A19DC">
              <w:rPr>
                <w:lang w:val="fr-FR"/>
              </w:rPr>
              <w:t>9</w:t>
            </w:r>
            <w:r w:rsidRPr="00F76F58">
              <w:rPr>
                <w:lang w:val="fr-FR"/>
              </w:rPr>
              <w:tab/>
              <w:t>Le</w:t>
            </w:r>
            <w:r w:rsidR="00940BF3" w:rsidRPr="00154A73">
              <w:rPr>
                <w:lang w:val="fr-FR"/>
              </w:rPr>
              <w:t xml:space="preserve"> </w:t>
            </w:r>
            <w:r w:rsidRPr="004466E3">
              <w:rPr>
                <w:lang w:val="fr-FR"/>
              </w:rPr>
              <w:t>Soumissionnaire</w:t>
            </w:r>
            <w:r w:rsidR="00940BF3" w:rsidRPr="00AA46EA">
              <w:rPr>
                <w:lang w:val="fr-FR"/>
              </w:rPr>
              <w:t xml:space="preserve"> doit fournir tout</w:t>
            </w:r>
            <w:r w:rsidR="003A19DC">
              <w:rPr>
                <w:lang w:val="fr-FR"/>
              </w:rPr>
              <w:t>e évidence</w:t>
            </w:r>
            <w:r w:rsidR="00940BF3" w:rsidRPr="00AA46EA">
              <w:rPr>
                <w:lang w:val="fr-FR"/>
              </w:rPr>
              <w:t xml:space="preserve"> document</w:t>
            </w:r>
            <w:r w:rsidR="003A19DC">
              <w:rPr>
                <w:lang w:val="fr-FR"/>
              </w:rPr>
              <w:t>ée</w:t>
            </w:r>
            <w:r w:rsidR="00940BF3" w:rsidRPr="00AA46EA">
              <w:rPr>
                <w:lang w:val="fr-FR"/>
              </w:rPr>
              <w:t xml:space="preserve"> que l’Acheteur peut raisonnablement exiger, établissant à la s</w:t>
            </w:r>
            <w:r w:rsidRPr="00B62823">
              <w:rPr>
                <w:lang w:val="fr-FR"/>
              </w:rPr>
              <w:t>atisfaction de l’Acheteur qu’il continue</w:t>
            </w:r>
            <w:r w:rsidR="00940BF3" w:rsidRPr="001C2DA2">
              <w:rPr>
                <w:lang w:val="fr-FR"/>
              </w:rPr>
              <w:t xml:space="preserve"> d’être admis à concourir.</w:t>
            </w:r>
          </w:p>
          <w:p w14:paraId="7A326FA3" w14:textId="0A04D754" w:rsidR="003A19DC" w:rsidRPr="001C2DA2" w:rsidRDefault="003A19DC" w:rsidP="00CB2773">
            <w:pPr>
              <w:spacing w:after="120"/>
              <w:ind w:left="605" w:hanging="605"/>
              <w:jc w:val="both"/>
            </w:pPr>
            <w:r>
              <w:t>4.10</w:t>
            </w:r>
            <w:r w:rsidR="00CB2773" w:rsidRPr="00F76F58">
              <w:tab/>
            </w:r>
            <w:r w:rsidR="000D57F1" w:rsidRPr="00A5236B">
              <w:rPr>
                <w:bCs/>
                <w:lang w:val="fr"/>
              </w:rPr>
              <w:t xml:space="preserve">Une entreprise qui fait l’objet d’une sanction d’exclusion par l’Emprunteur de l’attribution d’un </w:t>
            </w:r>
            <w:r w:rsidR="000D57F1">
              <w:rPr>
                <w:bCs/>
                <w:lang w:val="fr"/>
              </w:rPr>
              <w:t>marché</w:t>
            </w:r>
            <w:r w:rsidR="000D57F1" w:rsidRPr="00A5236B">
              <w:rPr>
                <w:bCs/>
                <w:lang w:val="fr"/>
              </w:rPr>
              <w:t xml:space="preserve"> est admissible à participer à cet app</w:t>
            </w:r>
            <w:r w:rsidR="000D57F1">
              <w:rPr>
                <w:bCs/>
                <w:lang w:val="fr"/>
              </w:rPr>
              <w:t>el d’offres</w:t>
            </w:r>
            <w:r w:rsidR="000D57F1" w:rsidRPr="00A5236B">
              <w:rPr>
                <w:bCs/>
                <w:lang w:val="fr"/>
              </w:rPr>
              <w:t>, à moins que la Banque, à la demande de l’Emprunteur, ne soit convaincue que l’exclusion; (a) se rapporte à la fraude ou à la corruption</w:t>
            </w:r>
            <w:r w:rsidR="000D57F1">
              <w:rPr>
                <w:bCs/>
                <w:lang w:val="fr"/>
              </w:rPr>
              <w:t> ;</w:t>
            </w:r>
            <w:r w:rsidR="000D57F1" w:rsidRPr="00A5236B">
              <w:rPr>
                <w:bCs/>
                <w:lang w:val="fr"/>
              </w:rPr>
              <w:t xml:space="preserve"> et (b) a suivi une procédure judiciaire ou administrative qui a permis à l’entreprise d’obtenir une procédure régulière adéquate.</w:t>
            </w:r>
          </w:p>
        </w:tc>
      </w:tr>
      <w:tr w:rsidR="00940BF3" w:rsidRPr="00734D63" w14:paraId="66466B07" w14:textId="77777777" w:rsidTr="0096454F">
        <w:tc>
          <w:tcPr>
            <w:tcW w:w="2340" w:type="dxa"/>
          </w:tcPr>
          <w:p w14:paraId="040AFF13" w14:textId="1A9AB6B7" w:rsidR="00940BF3" w:rsidRPr="00734D63" w:rsidRDefault="00940BF3" w:rsidP="0077713A">
            <w:pPr>
              <w:pStyle w:val="HSec1-2"/>
            </w:pPr>
            <w:bookmarkStart w:id="75" w:name="_Toc438532567"/>
            <w:bookmarkStart w:id="76" w:name="_Toc438438824"/>
            <w:bookmarkStart w:id="77" w:name="_Toc438532568"/>
            <w:bookmarkStart w:id="78" w:name="_Toc438733968"/>
            <w:bookmarkStart w:id="79" w:name="_Toc438907009"/>
            <w:bookmarkStart w:id="80" w:name="_Toc438907208"/>
            <w:bookmarkStart w:id="81" w:name="_Toc461953561"/>
            <w:bookmarkStart w:id="82" w:name="_Toc105410066"/>
            <w:bookmarkEnd w:id="75"/>
            <w:r w:rsidRPr="00734D63">
              <w:t>Fournitures et Services connexes répondant aux critères d’origine</w:t>
            </w:r>
            <w:bookmarkEnd w:id="76"/>
            <w:bookmarkEnd w:id="77"/>
            <w:bookmarkEnd w:id="78"/>
            <w:bookmarkEnd w:id="79"/>
            <w:bookmarkEnd w:id="80"/>
            <w:bookmarkEnd w:id="81"/>
            <w:bookmarkEnd w:id="82"/>
          </w:p>
        </w:tc>
        <w:tc>
          <w:tcPr>
            <w:tcW w:w="7020" w:type="dxa"/>
            <w:gridSpan w:val="3"/>
          </w:tcPr>
          <w:p w14:paraId="34E825CA" w14:textId="77777777" w:rsidR="00940BF3" w:rsidRPr="00734D63" w:rsidRDefault="00940BF3" w:rsidP="0096454F">
            <w:pPr>
              <w:spacing w:after="200"/>
              <w:ind w:left="612" w:hanging="612"/>
              <w:jc w:val="both"/>
            </w:pPr>
            <w:r w:rsidRPr="00734D63">
              <w:t>5.1</w:t>
            </w:r>
            <w:r w:rsidRPr="00734D63">
              <w:tab/>
              <w:t>Toutes les fournitures et tous les services connexes faisant l’objet du présent marché et financés par la Banque peuvent provenir de tout pays conformément à la Section V, Pays éligibles.</w:t>
            </w:r>
          </w:p>
          <w:p w14:paraId="48FE7E77" w14:textId="0652C4AA" w:rsidR="00940BF3" w:rsidRPr="00734D63" w:rsidRDefault="00940BF3" w:rsidP="008025F9">
            <w:pPr>
              <w:spacing w:after="200"/>
              <w:ind w:left="612" w:hanging="612"/>
              <w:jc w:val="both"/>
            </w:pPr>
            <w:r w:rsidRPr="00734D63">
              <w:t>5.2</w:t>
            </w:r>
            <w:r w:rsidRPr="00734D63">
              <w:tab/>
              <w:t>Aux fins d</w:t>
            </w:r>
            <w:r w:rsidR="000D57F1">
              <w:t xml:space="preserve">u </w:t>
            </w:r>
            <w:r w:rsidRPr="00734D63">
              <w:t>présent</w:t>
            </w:r>
            <w:r w:rsidR="000D57F1">
              <w:t xml:space="preserve"> article des IS</w:t>
            </w:r>
            <w:r w:rsidRPr="00734D63">
              <w:t xml:space="preserve">, le terme « fournitures » désigne </w:t>
            </w:r>
            <w:r w:rsidR="008025F9">
              <w:t xml:space="preserve">tout </w:t>
            </w:r>
            <w:r w:rsidRPr="00734D63">
              <w:t>produit</w:t>
            </w:r>
            <w:r w:rsidR="008025F9">
              <w:t xml:space="preserve"> faisant l’objet de cet appel d’offre</w:t>
            </w:r>
            <w:r w:rsidRPr="00734D63">
              <w:t xml:space="preserve">s; et le terme « services connexes » désigne notamment des services tels que </w:t>
            </w:r>
            <w:r w:rsidR="008025F9">
              <w:t xml:space="preserve">le transport, </w:t>
            </w:r>
            <w:r w:rsidRPr="00734D63">
              <w:t xml:space="preserve">l’assurance, </w:t>
            </w:r>
            <w:r w:rsidR="008025F9">
              <w:t>la mise en service et</w:t>
            </w:r>
            <w:r w:rsidRPr="00734D63">
              <w:t xml:space="preserve"> la formation.</w:t>
            </w:r>
          </w:p>
        </w:tc>
      </w:tr>
      <w:tr w:rsidR="00940BF3" w:rsidRPr="00734D63" w14:paraId="7CE799C7" w14:textId="77777777" w:rsidTr="0096454F">
        <w:tc>
          <w:tcPr>
            <w:tcW w:w="2340" w:type="dxa"/>
          </w:tcPr>
          <w:p w14:paraId="3684D68B" w14:textId="77777777" w:rsidR="00940BF3" w:rsidRPr="00F76F58" w:rsidRDefault="00940BF3">
            <w:bookmarkStart w:id="83" w:name="_Toc438532569"/>
            <w:bookmarkStart w:id="84" w:name="_Toc438532570"/>
            <w:bookmarkEnd w:id="83"/>
            <w:bookmarkEnd w:id="84"/>
          </w:p>
        </w:tc>
        <w:tc>
          <w:tcPr>
            <w:tcW w:w="7020" w:type="dxa"/>
            <w:gridSpan w:val="3"/>
          </w:tcPr>
          <w:p w14:paraId="212754A9" w14:textId="2798790F" w:rsidR="00940BF3" w:rsidRPr="00F76F58" w:rsidRDefault="00940BF3" w:rsidP="0096454F">
            <w:pPr>
              <w:spacing w:after="200"/>
              <w:ind w:left="576" w:hanging="576"/>
              <w:jc w:val="both"/>
            </w:pPr>
            <w:r w:rsidRPr="00F76F58">
              <w:t>5.3</w:t>
            </w:r>
            <w:r w:rsidRPr="00F76F58">
              <w:tab/>
              <w:t>Le terme « </w:t>
            </w:r>
            <w:r w:rsidR="000D57F1">
              <w:t>origine</w:t>
            </w:r>
            <w:r w:rsidRPr="00F76F58">
              <w:t xml:space="preserve">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14:paraId="09448949" w14:textId="77777777" w:rsidTr="00C57C20">
        <w:tc>
          <w:tcPr>
            <w:tcW w:w="9360" w:type="dxa"/>
            <w:gridSpan w:val="4"/>
          </w:tcPr>
          <w:p w14:paraId="5C0364F2" w14:textId="77777777" w:rsidR="00263B70" w:rsidRPr="00734D63" w:rsidRDefault="00263B70" w:rsidP="00B43119">
            <w:pPr>
              <w:pStyle w:val="HSec1-1"/>
              <w:numPr>
                <w:ilvl w:val="0"/>
                <w:numId w:val="110"/>
              </w:numPr>
            </w:pPr>
            <w:bookmarkStart w:id="85" w:name="_Toc438532572"/>
            <w:bookmarkStart w:id="86" w:name="_Toc438438825"/>
            <w:bookmarkStart w:id="87" w:name="_Toc438532573"/>
            <w:bookmarkStart w:id="88" w:name="_Toc438733969"/>
            <w:bookmarkStart w:id="89" w:name="_Toc438962051"/>
            <w:bookmarkStart w:id="90" w:name="_Toc461939617"/>
            <w:bookmarkStart w:id="91" w:name="_Toc105410067"/>
            <w:bookmarkEnd w:id="85"/>
            <w:r w:rsidRPr="00734D63">
              <w:t>Contenu du Dossier d’appel d’offres</w:t>
            </w:r>
            <w:bookmarkEnd w:id="86"/>
            <w:bookmarkEnd w:id="87"/>
            <w:bookmarkEnd w:id="88"/>
            <w:bookmarkEnd w:id="89"/>
            <w:bookmarkEnd w:id="90"/>
            <w:bookmarkEnd w:id="91"/>
          </w:p>
        </w:tc>
      </w:tr>
      <w:tr w:rsidR="00940BF3" w:rsidRPr="00734D63" w14:paraId="570F9C0A" w14:textId="77777777" w:rsidTr="0096454F">
        <w:tc>
          <w:tcPr>
            <w:tcW w:w="2340" w:type="dxa"/>
          </w:tcPr>
          <w:p w14:paraId="2553622E" w14:textId="3C604BF8" w:rsidR="00940BF3" w:rsidRPr="00734D63" w:rsidRDefault="00940BF3" w:rsidP="0077713A">
            <w:pPr>
              <w:pStyle w:val="HSec1-2"/>
            </w:pPr>
            <w:bookmarkStart w:id="92" w:name="_Toc438438826"/>
            <w:bookmarkStart w:id="93" w:name="_Toc438532574"/>
            <w:bookmarkStart w:id="94" w:name="_Toc438733970"/>
            <w:bookmarkStart w:id="95" w:name="_Toc438907010"/>
            <w:bookmarkStart w:id="96" w:name="_Toc438907209"/>
            <w:bookmarkStart w:id="97" w:name="_Toc105410068"/>
            <w:r w:rsidRPr="00734D63">
              <w:t>Sections du Dossier d’appel d’offres</w:t>
            </w:r>
            <w:bookmarkEnd w:id="92"/>
            <w:bookmarkEnd w:id="93"/>
            <w:bookmarkEnd w:id="94"/>
            <w:bookmarkEnd w:id="95"/>
            <w:bookmarkEnd w:id="96"/>
            <w:bookmarkEnd w:id="97"/>
          </w:p>
        </w:tc>
        <w:tc>
          <w:tcPr>
            <w:tcW w:w="7020" w:type="dxa"/>
            <w:gridSpan w:val="3"/>
          </w:tcPr>
          <w:p w14:paraId="0AEA3C15" w14:textId="77777777" w:rsidR="00940BF3" w:rsidRPr="00734D63" w:rsidRDefault="00940BF3" w:rsidP="00574F6D">
            <w:pPr>
              <w:numPr>
                <w:ilvl w:val="1"/>
                <w:numId w:val="36"/>
              </w:numPr>
              <w:tabs>
                <w:tab w:val="clear" w:pos="480"/>
                <w:tab w:val="num" w:pos="72"/>
                <w:tab w:val="left" w:pos="162"/>
              </w:tabs>
              <w:spacing w:after="200"/>
              <w:ind w:left="576" w:hanging="576"/>
              <w:jc w:val="both"/>
            </w:pPr>
            <w:r w:rsidRPr="00734D63">
              <w:t xml:space="preserve">Le Dossier d’appel d’offres comprend les parties 1, 2 et 3, qui incluent toutes les sections dont la liste figure ci-après. Il doit être lu en conjonction avec tout additif éventuel, émis conformément à </w:t>
            </w:r>
            <w:r w:rsidR="00B921F2" w:rsidRPr="00734D63">
              <w:t>l’Article</w:t>
            </w:r>
            <w:r w:rsidRPr="00734D63">
              <w:t xml:space="preserve"> 8 des IS. </w:t>
            </w:r>
          </w:p>
        </w:tc>
      </w:tr>
      <w:tr w:rsidR="00940BF3" w:rsidRPr="00734D63" w14:paraId="17A7BB32" w14:textId="77777777" w:rsidTr="0096454F">
        <w:tc>
          <w:tcPr>
            <w:tcW w:w="2340" w:type="dxa"/>
          </w:tcPr>
          <w:p w14:paraId="0CE1FE22" w14:textId="77777777" w:rsidR="00940BF3" w:rsidRPr="00734D63" w:rsidRDefault="00940BF3"/>
        </w:tc>
        <w:tc>
          <w:tcPr>
            <w:tcW w:w="7020" w:type="dxa"/>
            <w:gridSpan w:val="3"/>
          </w:tcPr>
          <w:p w14:paraId="54DF114D" w14:textId="77777777"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d’appel d’offres</w:t>
            </w:r>
          </w:p>
          <w:p w14:paraId="0CA7A499" w14:textId="77777777" w:rsidR="00940BF3" w:rsidRPr="00734D63" w:rsidRDefault="00940BF3" w:rsidP="0096454F">
            <w:pPr>
              <w:numPr>
                <w:ilvl w:val="0"/>
                <w:numId w:val="8"/>
              </w:numPr>
              <w:tabs>
                <w:tab w:val="clear" w:pos="432"/>
                <w:tab w:val="left" w:pos="972"/>
              </w:tabs>
              <w:spacing w:after="120"/>
              <w:ind w:left="979" w:hanging="360"/>
              <w:jc w:val="both"/>
            </w:pPr>
            <w:r w:rsidRPr="00734D63">
              <w:t>Section I. Instructions aux soumissionnaires (IS)</w:t>
            </w:r>
          </w:p>
          <w:p w14:paraId="16622B18" w14:textId="77777777"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l’appel d’offres (DPAO)</w:t>
            </w:r>
          </w:p>
          <w:p w14:paraId="4F1C0352" w14:textId="77777777" w:rsidR="00940BF3" w:rsidRPr="00734D63" w:rsidRDefault="00940BF3" w:rsidP="0096454F">
            <w:pPr>
              <w:numPr>
                <w:ilvl w:val="0"/>
                <w:numId w:val="9"/>
              </w:numPr>
              <w:tabs>
                <w:tab w:val="left" w:pos="972"/>
                <w:tab w:val="left" w:pos="1602"/>
              </w:tabs>
              <w:spacing w:after="120"/>
              <w:ind w:left="979" w:hanging="360"/>
              <w:jc w:val="both"/>
            </w:pPr>
            <w:r w:rsidRPr="00734D63">
              <w:t>Section III. Critères d’évaluation et de qualification</w:t>
            </w:r>
          </w:p>
          <w:p w14:paraId="00B84532" w14:textId="77777777" w:rsidR="00940BF3" w:rsidRPr="00734D63" w:rsidRDefault="00940BF3" w:rsidP="0096454F">
            <w:pPr>
              <w:numPr>
                <w:ilvl w:val="0"/>
                <w:numId w:val="10"/>
              </w:numPr>
              <w:spacing w:after="120"/>
              <w:ind w:left="979" w:hanging="360"/>
              <w:jc w:val="both"/>
            </w:pPr>
            <w:r w:rsidRPr="00734D63">
              <w:t>Section IV. Formulaires de soumission</w:t>
            </w:r>
          </w:p>
          <w:p w14:paraId="384351ED" w14:textId="77777777"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14:paraId="09AAC4DF" w14:textId="760D3ACA"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t>Fraude et Corruption</w:t>
            </w:r>
          </w:p>
          <w:p w14:paraId="774F60CC" w14:textId="77777777" w:rsidR="00940BF3" w:rsidRPr="00734D63" w:rsidRDefault="00940BF3" w:rsidP="00263B70">
            <w:pPr>
              <w:keepNext/>
              <w:keepLines/>
              <w:spacing w:after="200"/>
              <w:ind w:left="619"/>
              <w:jc w:val="both"/>
            </w:pPr>
            <w:r w:rsidRPr="00734D63">
              <w:rPr>
                <w:b/>
              </w:rPr>
              <w:t xml:space="preserve">DEUXIÈME PARTIE : Conditions d’Approvisionnement des </w:t>
            </w:r>
            <w:r w:rsidR="00A407AE" w:rsidRPr="00734D63">
              <w:rPr>
                <w:b/>
              </w:rPr>
              <w:t>F</w:t>
            </w:r>
            <w:r w:rsidRPr="00734D63">
              <w:rPr>
                <w:b/>
              </w:rPr>
              <w:t>ournitures</w:t>
            </w:r>
          </w:p>
          <w:p w14:paraId="3B415E62" w14:textId="77777777" w:rsidR="00940BF3" w:rsidRPr="00734D63" w:rsidRDefault="00940BF3" w:rsidP="00574F6D">
            <w:pPr>
              <w:numPr>
                <w:ilvl w:val="0"/>
                <w:numId w:val="50"/>
              </w:numPr>
              <w:tabs>
                <w:tab w:val="left" w:pos="972"/>
                <w:tab w:val="left" w:pos="1602"/>
              </w:tabs>
              <w:spacing w:after="200"/>
              <w:jc w:val="both"/>
            </w:pPr>
            <w:r w:rsidRPr="00734D63">
              <w:t>Section VI</w:t>
            </w:r>
            <w:r w:rsidR="007B446B" w:rsidRPr="00734D63">
              <w:t>I</w:t>
            </w:r>
            <w:r w:rsidRPr="00734D63">
              <w:t xml:space="preserve">. </w:t>
            </w:r>
            <w:r w:rsidR="007B446B" w:rsidRPr="00734D63">
              <w:t xml:space="preserve">Liste des </w:t>
            </w:r>
            <w:r w:rsidR="00A407AE" w:rsidRPr="00734D63">
              <w:t>F</w:t>
            </w:r>
            <w:r w:rsidR="007B446B" w:rsidRPr="00734D63">
              <w:t xml:space="preserve">ournitures, Calendrier de </w:t>
            </w:r>
            <w:r w:rsidRPr="00734D63">
              <w:t xml:space="preserve">livraison, Spécifications techniques </w:t>
            </w:r>
            <w:r w:rsidR="007B446B" w:rsidRPr="00734D63">
              <w:t xml:space="preserve">et </w:t>
            </w:r>
            <w:r w:rsidR="009B03B6">
              <w:t>Inspections et essai</w:t>
            </w:r>
            <w:r w:rsidR="009B03B6" w:rsidRPr="00734D63">
              <w:t xml:space="preserve">s </w:t>
            </w:r>
          </w:p>
          <w:p w14:paraId="55CE9B35" w14:textId="77777777" w:rsidR="00940BF3" w:rsidRPr="00734D6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940BF3" w:rsidRPr="00734D63">
              <w:rPr>
                <w:b/>
                <w:lang w:val="fr-FR"/>
              </w:rPr>
              <w:t>Marché</w:t>
            </w:r>
          </w:p>
          <w:p w14:paraId="722536A3" w14:textId="77777777" w:rsidR="00940BF3" w:rsidRPr="00734D63" w:rsidRDefault="00940BF3" w:rsidP="0096454F">
            <w:pPr>
              <w:numPr>
                <w:ilvl w:val="0"/>
                <w:numId w:val="13"/>
              </w:numPr>
              <w:tabs>
                <w:tab w:val="left" w:pos="972"/>
                <w:tab w:val="left" w:pos="1602"/>
              </w:tabs>
              <w:spacing w:after="120"/>
              <w:ind w:left="979" w:hanging="360"/>
              <w:jc w:val="both"/>
            </w:pPr>
            <w:r w:rsidRPr="00734D63">
              <w:t>Section VI</w:t>
            </w:r>
            <w:r w:rsidR="007B446B" w:rsidRPr="00734D63">
              <w:t>I</w:t>
            </w:r>
            <w:r w:rsidRPr="00734D63">
              <w:t>I. Cahier des clauses administratives générales (CCAG)</w:t>
            </w:r>
          </w:p>
          <w:p w14:paraId="18AE0B1F" w14:textId="77777777" w:rsidR="00940BF3" w:rsidRPr="00734D63" w:rsidRDefault="00940BF3" w:rsidP="0096454F">
            <w:pPr>
              <w:numPr>
                <w:ilvl w:val="0"/>
                <w:numId w:val="12"/>
              </w:numPr>
              <w:tabs>
                <w:tab w:val="left" w:pos="972"/>
                <w:tab w:val="left" w:pos="1602"/>
              </w:tabs>
              <w:spacing w:after="120"/>
              <w:ind w:left="979" w:hanging="360"/>
              <w:jc w:val="both"/>
            </w:pPr>
            <w:r w:rsidRPr="00734D63">
              <w:t xml:space="preserve">Section </w:t>
            </w:r>
            <w:r w:rsidR="007B446B" w:rsidRPr="00734D63">
              <w:t>IX</w:t>
            </w:r>
            <w:r w:rsidRPr="00734D63">
              <w:t>. Cahier des clauses administratives particulières (CCAP)</w:t>
            </w:r>
          </w:p>
          <w:p w14:paraId="67ED5A22" w14:textId="77777777" w:rsidR="00940BF3" w:rsidRPr="00734D63" w:rsidRDefault="007B446B" w:rsidP="0096454F">
            <w:pPr>
              <w:numPr>
                <w:ilvl w:val="0"/>
                <w:numId w:val="11"/>
              </w:numPr>
              <w:tabs>
                <w:tab w:val="left" w:pos="972"/>
                <w:tab w:val="left" w:pos="1602"/>
              </w:tabs>
              <w:spacing w:after="200"/>
              <w:ind w:left="972" w:hanging="360"/>
              <w:jc w:val="both"/>
            </w:pPr>
            <w:r w:rsidRPr="00734D63">
              <w:t xml:space="preserve">Section </w:t>
            </w:r>
            <w:r w:rsidR="00940BF3" w:rsidRPr="00734D63">
              <w:t>X. Formulaires du Marché</w:t>
            </w:r>
            <w:r w:rsidRPr="00734D63">
              <w:t>.</w:t>
            </w:r>
          </w:p>
        </w:tc>
      </w:tr>
      <w:tr w:rsidR="00940BF3" w:rsidRPr="00734D63" w14:paraId="3D132EA5" w14:textId="77777777" w:rsidTr="0096454F">
        <w:tc>
          <w:tcPr>
            <w:tcW w:w="2340" w:type="dxa"/>
          </w:tcPr>
          <w:p w14:paraId="18C535C6" w14:textId="77777777" w:rsidR="00940BF3" w:rsidRPr="00734D63" w:rsidRDefault="00940BF3"/>
        </w:tc>
        <w:tc>
          <w:tcPr>
            <w:tcW w:w="7020" w:type="dxa"/>
            <w:gridSpan w:val="3"/>
          </w:tcPr>
          <w:p w14:paraId="60ACA0C7" w14:textId="77777777" w:rsidR="00940BF3" w:rsidRPr="00734D63" w:rsidRDefault="00940BF3" w:rsidP="0096454F">
            <w:pPr>
              <w:tabs>
                <w:tab w:val="left" w:pos="162"/>
              </w:tabs>
              <w:spacing w:after="200"/>
              <w:ind w:left="576" w:hanging="576"/>
              <w:jc w:val="both"/>
            </w:pPr>
            <w:r w:rsidRPr="00734D63">
              <w:t>6.2</w:t>
            </w:r>
            <w:r w:rsidRPr="00734D63">
              <w:tab/>
              <w:t>L’avis d’appel d’offres publié par l’Acheteur ne fait pas partie du Dossier d’appel d’offres.</w:t>
            </w:r>
          </w:p>
          <w:p w14:paraId="59A0E6CE" w14:textId="77777777" w:rsidR="00940BF3" w:rsidRPr="00734D63" w:rsidRDefault="00940BF3" w:rsidP="0096454F">
            <w:pPr>
              <w:spacing w:after="200"/>
              <w:ind w:left="576" w:hanging="576"/>
              <w:jc w:val="both"/>
            </w:pPr>
            <w:r w:rsidRPr="00734D63">
              <w:t>6.3</w:t>
            </w:r>
            <w:r w:rsidRPr="00734D63">
              <w:tab/>
              <w:t xml:space="preserve">L’Acheteur ne peut être tenu responsable </w:t>
            </w:r>
            <w:r w:rsidR="007B446B" w:rsidRPr="00734D63">
              <w:t>vis-à-vis des Soumissionnaires de l’intégrité du Dossier d’Appel d’offres, des réponses</w:t>
            </w:r>
            <w:r w:rsidR="001E6DAF" w:rsidRPr="00734D63">
              <w:t xml:space="preserve"> aux demandes de clarifications</w:t>
            </w:r>
            <w:r w:rsidR="007B446B" w:rsidRPr="00734D63">
              <w:t xml:space="preserve"> et des additifs au Dossier d’Appel d’Offres conformément à </w:t>
            </w:r>
            <w:r w:rsidR="00B921F2" w:rsidRPr="00734D63">
              <w:t>l’Article</w:t>
            </w:r>
            <w:r w:rsidR="007B446B" w:rsidRPr="00734D63">
              <w:t xml:space="preserve"> 8 des IS, s’ils n’ont pas été obtenus directement auprès de l’Acheteur. En cas de contradiction, les documents directement issus par l’Acheteur prévaudront.</w:t>
            </w:r>
          </w:p>
          <w:p w14:paraId="0CC357FD" w14:textId="77777777"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14:paraId="7C72F32C" w14:textId="77777777" w:rsidTr="0096454F">
        <w:tc>
          <w:tcPr>
            <w:tcW w:w="2340" w:type="dxa"/>
          </w:tcPr>
          <w:p w14:paraId="23F15073" w14:textId="141EF32D" w:rsidR="00940BF3" w:rsidRPr="00734D63" w:rsidRDefault="00940BF3" w:rsidP="0077713A">
            <w:pPr>
              <w:pStyle w:val="HSec1-2"/>
            </w:pPr>
            <w:bookmarkStart w:id="98" w:name="_Toc105410069"/>
            <w:r w:rsidRPr="00CB7DDB">
              <w:t>Éclaircissements apportés au Dossier d’appel d’offres</w:t>
            </w:r>
            <w:bookmarkEnd w:id="98"/>
            <w:r w:rsidRPr="00734D63">
              <w:t xml:space="preserve"> </w:t>
            </w:r>
          </w:p>
        </w:tc>
        <w:tc>
          <w:tcPr>
            <w:tcW w:w="7020" w:type="dxa"/>
            <w:gridSpan w:val="3"/>
          </w:tcPr>
          <w:p w14:paraId="7BA823D1" w14:textId="77777777" w:rsidR="00940BF3" w:rsidRPr="00734D63" w:rsidRDefault="00940BF3" w:rsidP="0096454F">
            <w:pPr>
              <w:spacing w:after="200"/>
              <w:ind w:left="576" w:hanging="576"/>
              <w:jc w:val="both"/>
            </w:pPr>
            <w:r w:rsidRPr="00734D63">
              <w:t>7.1</w:t>
            </w:r>
            <w:r w:rsidRPr="00734D63">
              <w:tab/>
              <w:t xml:space="preserve">Un candidat  désirant des éclaircissements sur les documents devra contacter l’Acheteur par écrit, à l’adresse de l’Acheteur indiquée dans les </w:t>
            </w:r>
            <w:r w:rsidRPr="00734D63">
              <w:rPr>
                <w:b/>
                <w:bCs/>
              </w:rPr>
              <w:t>DPAO</w:t>
            </w:r>
            <w:r w:rsidRPr="00734D63">
              <w:t xml:space="preserve">. L’Acheteur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 xml:space="preserve">Si les </w:t>
            </w:r>
            <w:r w:rsidR="001E6DAF" w:rsidRPr="000D57F1">
              <w:rPr>
                <w:b/>
                <w:bCs/>
              </w:rPr>
              <w:t>DPAO</w:t>
            </w:r>
            <w:r w:rsidR="001E6DAF" w:rsidRPr="00734D63">
              <w:t xml:space="preserve"> le prévoient, l’Acheteur publiera également sa réponse sur le site internet identifié dans les </w:t>
            </w:r>
            <w:r w:rsidR="001E6DAF" w:rsidRPr="00734D63">
              <w:rPr>
                <w:b/>
              </w:rPr>
              <w:t>DPAO</w:t>
            </w:r>
            <w:r w:rsidR="001E6DAF" w:rsidRPr="00734D63">
              <w:t xml:space="preserve">. </w:t>
            </w:r>
            <w:r w:rsidRPr="00734D63">
              <w:t xml:space="preserve">Au cas où l’Acheteur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14:paraId="57810FE8" w14:textId="77777777" w:rsidTr="0096454F">
        <w:tc>
          <w:tcPr>
            <w:tcW w:w="2340" w:type="dxa"/>
          </w:tcPr>
          <w:p w14:paraId="60E7CEB3" w14:textId="480C58EF" w:rsidR="00940BF3" w:rsidRPr="00734D63" w:rsidRDefault="00940BF3" w:rsidP="0077713A">
            <w:pPr>
              <w:pStyle w:val="HSec1-2"/>
            </w:pPr>
            <w:bookmarkStart w:id="99" w:name="_Toc105410070"/>
            <w:r w:rsidRPr="00CB7DDB">
              <w:t>Modifications apportées au Dossier d’appel d’offres</w:t>
            </w:r>
            <w:bookmarkEnd w:id="99"/>
            <w:r w:rsidRPr="00734D63">
              <w:t xml:space="preserve"> </w:t>
            </w:r>
          </w:p>
        </w:tc>
        <w:tc>
          <w:tcPr>
            <w:tcW w:w="7020" w:type="dxa"/>
            <w:gridSpan w:val="3"/>
          </w:tcPr>
          <w:p w14:paraId="37F1A2A3" w14:textId="77777777" w:rsidR="00940BF3" w:rsidRPr="00734D63" w:rsidRDefault="00940BF3" w:rsidP="0096454F">
            <w:pPr>
              <w:spacing w:after="200"/>
              <w:ind w:left="576" w:hanging="576"/>
              <w:jc w:val="both"/>
            </w:pPr>
            <w:r w:rsidRPr="00734D63">
              <w:t>8.1</w:t>
            </w:r>
            <w:r w:rsidRPr="00734D63">
              <w:tab/>
              <w:t xml:space="preserve">L’Acheteur peut, à tout moment, avant la date limite de remise des offres, modifier le Dossier d’appel d’offres en publiant un </w:t>
            </w:r>
            <w:r w:rsidR="001E6DAF" w:rsidRPr="00734D63">
              <w:t>additif</w:t>
            </w:r>
            <w:r w:rsidRPr="00734D63">
              <w:t xml:space="preserve">. </w:t>
            </w:r>
          </w:p>
          <w:p w14:paraId="4BF9197C" w14:textId="2ACE437F"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intégrante du Dossier d’appel d’offres et sera communiqué par écrit à tous ceux qui ont obtenu le Dossier d’appel d’offres directement de l’Acheteur</w:t>
            </w:r>
            <w:r w:rsidR="000D57F1">
              <w:t xml:space="preserve"> conformément à l’article 6.3 des IS</w:t>
            </w:r>
            <w:r w:rsidRPr="00734D63">
              <w:t xml:space="preserve">. </w:t>
            </w:r>
            <w:r w:rsidR="001E6DAF" w:rsidRPr="00734D63">
              <w:t>L’Acheteur publiera immédiatement l’additif sur le site internet identifié à l’article 7.1 des IS.</w:t>
            </w:r>
          </w:p>
          <w:p w14:paraId="2E5394D2" w14:textId="77777777" w:rsidR="00940BF3" w:rsidRPr="00F76F58" w:rsidRDefault="00940BF3" w:rsidP="0096454F">
            <w:pPr>
              <w:tabs>
                <w:tab w:val="left" w:pos="612"/>
              </w:tabs>
              <w:spacing w:after="200"/>
              <w:ind w:left="576" w:hanging="576"/>
              <w:jc w:val="both"/>
            </w:pPr>
            <w:r w:rsidRPr="00734D63">
              <w:t>8.3</w:t>
            </w:r>
            <w:r w:rsidRPr="00734D63">
              <w:tab/>
              <w:t>Afin de laisser aux soumissionnaires un délai raisonnable pour prendre en compte l</w:t>
            </w:r>
            <w:r w:rsidR="00F76F58">
              <w:t xml:space="preserve">a modification du DAO au moment de </w:t>
            </w:r>
            <w:r w:rsidRPr="00F76F58">
              <w:t xml:space="preserve"> la préparation de leurs offres, l’Acheteur peut, à sa discrétion, reporter la date limite de remise des offres conformément à </w:t>
            </w:r>
            <w:r w:rsidR="00F1248D" w:rsidRPr="00F76F58">
              <w:t>l’article</w:t>
            </w:r>
            <w:r w:rsidRPr="00F76F58">
              <w:t xml:space="preserve"> 24.2 des IS. </w:t>
            </w:r>
          </w:p>
        </w:tc>
      </w:tr>
      <w:tr w:rsidR="00263B70" w:rsidRPr="00734D63" w14:paraId="3E4FF4DC" w14:textId="77777777" w:rsidTr="00C57C20">
        <w:tc>
          <w:tcPr>
            <w:tcW w:w="9360" w:type="dxa"/>
            <w:gridSpan w:val="4"/>
          </w:tcPr>
          <w:p w14:paraId="0D4C2C66" w14:textId="0DA10A7D" w:rsidR="00263B70" w:rsidRPr="00734D63" w:rsidRDefault="00263B70" w:rsidP="00B43119">
            <w:pPr>
              <w:pStyle w:val="HSec1-1"/>
              <w:numPr>
                <w:ilvl w:val="0"/>
                <w:numId w:val="110"/>
              </w:numPr>
            </w:pPr>
            <w:bookmarkStart w:id="100" w:name="_Toc438438829"/>
            <w:bookmarkStart w:id="101" w:name="_Toc438532577"/>
            <w:bookmarkStart w:id="102" w:name="_Toc438733973"/>
            <w:bookmarkStart w:id="103" w:name="_Toc438962055"/>
            <w:bookmarkStart w:id="104" w:name="_Toc461939618"/>
            <w:bookmarkStart w:id="105" w:name="_Toc105410071"/>
            <w:r w:rsidRPr="00734D63">
              <w:t xml:space="preserve">Préparation des </w:t>
            </w:r>
            <w:r w:rsidR="00C04A8A">
              <w:t>O</w:t>
            </w:r>
            <w:r w:rsidRPr="00734D63">
              <w:t>ffres</w:t>
            </w:r>
            <w:bookmarkEnd w:id="100"/>
            <w:bookmarkEnd w:id="101"/>
            <w:bookmarkEnd w:id="102"/>
            <w:bookmarkEnd w:id="103"/>
            <w:bookmarkEnd w:id="104"/>
            <w:bookmarkEnd w:id="105"/>
          </w:p>
        </w:tc>
      </w:tr>
      <w:tr w:rsidR="00940BF3" w:rsidRPr="00734D63" w14:paraId="1E63FC53" w14:textId="77777777" w:rsidTr="0096454F">
        <w:tc>
          <w:tcPr>
            <w:tcW w:w="2340" w:type="dxa"/>
          </w:tcPr>
          <w:p w14:paraId="1C71716B" w14:textId="51CE6BAD" w:rsidR="00940BF3" w:rsidRPr="00734D63" w:rsidRDefault="00940BF3" w:rsidP="0077713A">
            <w:pPr>
              <w:pStyle w:val="HSec1-2"/>
            </w:pPr>
            <w:bookmarkStart w:id="106" w:name="_Toc438438830"/>
            <w:bookmarkStart w:id="107" w:name="_Toc438532578"/>
            <w:bookmarkStart w:id="108" w:name="_Toc438733974"/>
            <w:bookmarkStart w:id="109" w:name="_Toc438907013"/>
            <w:bookmarkStart w:id="110" w:name="_Toc438907212"/>
            <w:bookmarkStart w:id="111" w:name="_Toc105410072"/>
            <w:r w:rsidRPr="00CB7DDB">
              <w:t xml:space="preserve">Frais de </w:t>
            </w:r>
            <w:r w:rsidR="00C04A8A" w:rsidRPr="00CB7DDB">
              <w:t>S</w:t>
            </w:r>
            <w:r w:rsidRPr="00CB7DDB">
              <w:t>oumission</w:t>
            </w:r>
            <w:bookmarkEnd w:id="111"/>
            <w:r w:rsidRPr="00734D63">
              <w:t xml:space="preserve"> </w:t>
            </w:r>
            <w:bookmarkEnd w:id="106"/>
            <w:bookmarkEnd w:id="107"/>
            <w:bookmarkEnd w:id="108"/>
            <w:bookmarkEnd w:id="109"/>
            <w:bookmarkEnd w:id="110"/>
          </w:p>
        </w:tc>
        <w:tc>
          <w:tcPr>
            <w:tcW w:w="7020" w:type="dxa"/>
            <w:gridSpan w:val="3"/>
          </w:tcPr>
          <w:p w14:paraId="4718D303" w14:textId="77777777" w:rsidR="00940BF3" w:rsidRPr="00734D63" w:rsidRDefault="00940BF3">
            <w:pPr>
              <w:spacing w:after="220"/>
              <w:ind w:left="576" w:hanging="576"/>
              <w:jc w:val="both"/>
            </w:pPr>
            <w:r w:rsidRPr="00734D63">
              <w:t>9.1</w:t>
            </w:r>
            <w:r w:rsidRPr="00734D63">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734D63" w14:paraId="2B400609" w14:textId="77777777" w:rsidTr="0096454F">
        <w:tc>
          <w:tcPr>
            <w:tcW w:w="2340" w:type="dxa"/>
          </w:tcPr>
          <w:p w14:paraId="7CD3B4A5" w14:textId="77777777" w:rsidR="00940BF3" w:rsidRPr="00734D63" w:rsidRDefault="00E91D8D" w:rsidP="0077713A">
            <w:pPr>
              <w:pStyle w:val="HSec1-2"/>
            </w:pPr>
            <w:bookmarkStart w:id="112" w:name="_Toc438438831"/>
            <w:bookmarkStart w:id="113" w:name="_Toc438532579"/>
            <w:bookmarkStart w:id="114" w:name="_Toc438733975"/>
            <w:bookmarkStart w:id="115" w:name="_Toc438907014"/>
            <w:bookmarkStart w:id="116" w:name="_Toc438907213"/>
            <w:bookmarkStart w:id="117" w:name="_Toc105410073"/>
            <w:r w:rsidRPr="00CB7DDB">
              <w:t>Langue</w:t>
            </w:r>
            <w:r w:rsidR="00940BF3" w:rsidRPr="00CB7DDB">
              <w:t xml:space="preserve"> de l’offre</w:t>
            </w:r>
            <w:bookmarkEnd w:id="112"/>
            <w:bookmarkEnd w:id="113"/>
            <w:bookmarkEnd w:id="114"/>
            <w:bookmarkEnd w:id="115"/>
            <w:bookmarkEnd w:id="116"/>
            <w:bookmarkEnd w:id="117"/>
          </w:p>
        </w:tc>
        <w:tc>
          <w:tcPr>
            <w:tcW w:w="7020" w:type="dxa"/>
            <w:gridSpan w:val="3"/>
          </w:tcPr>
          <w:p w14:paraId="60C61C7E" w14:textId="77777777" w:rsidR="00940BF3" w:rsidRPr="00734D63" w:rsidRDefault="00940BF3" w:rsidP="00574F6D">
            <w:pPr>
              <w:pStyle w:val="Header3-Paragraph"/>
              <w:numPr>
                <w:ilvl w:val="1"/>
                <w:numId w:val="35"/>
              </w:numPr>
              <w:tabs>
                <w:tab w:val="clear" w:pos="504"/>
              </w:tabs>
              <w:spacing w:after="220"/>
              <w:ind w:left="612" w:hanging="612"/>
              <w:rPr>
                <w:lang w:val="fr-FR"/>
              </w:rPr>
            </w:pPr>
            <w:r w:rsidRPr="00734D63">
              <w:rPr>
                <w:lang w:val="fr-FR"/>
              </w:rPr>
              <w:t xml:space="preserve">L’offre ainsi que toute la correspondance et tous les documents  concernant la soumission, échangés entre le Soumissionnaire et l’Acheteur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940BF3" w:rsidRPr="00734D63" w14:paraId="1D03DF24" w14:textId="77777777" w:rsidTr="0096454F">
        <w:tc>
          <w:tcPr>
            <w:tcW w:w="2340" w:type="dxa"/>
          </w:tcPr>
          <w:p w14:paraId="52344F33" w14:textId="77777777" w:rsidR="00940BF3" w:rsidRPr="00734D63" w:rsidRDefault="00E91D8D" w:rsidP="0077713A">
            <w:pPr>
              <w:pStyle w:val="HSec1-2"/>
            </w:pPr>
            <w:bookmarkStart w:id="118" w:name="_Toc438438832"/>
            <w:bookmarkStart w:id="119" w:name="_Toc438532580"/>
            <w:bookmarkStart w:id="120" w:name="_Toc438733976"/>
            <w:bookmarkStart w:id="121" w:name="_Toc438907015"/>
            <w:bookmarkStart w:id="122" w:name="_Toc438907214"/>
            <w:bookmarkStart w:id="123" w:name="_Toc105410074"/>
            <w:r w:rsidRPr="00CB7DDB">
              <w:t>Documents</w:t>
            </w:r>
            <w:r w:rsidR="00940BF3" w:rsidRPr="00CB7DDB">
              <w:t xml:space="preserve"> constitutifs de l’offre</w:t>
            </w:r>
            <w:bookmarkEnd w:id="118"/>
            <w:bookmarkEnd w:id="119"/>
            <w:bookmarkEnd w:id="120"/>
            <w:bookmarkEnd w:id="121"/>
            <w:bookmarkEnd w:id="122"/>
            <w:bookmarkEnd w:id="123"/>
          </w:p>
        </w:tc>
        <w:tc>
          <w:tcPr>
            <w:tcW w:w="7020" w:type="dxa"/>
            <w:gridSpan w:val="3"/>
          </w:tcPr>
          <w:p w14:paraId="3BCF3FC1" w14:textId="77777777" w:rsidR="00940BF3" w:rsidRPr="00734D63" w:rsidRDefault="00940BF3" w:rsidP="00574F6D">
            <w:pPr>
              <w:pStyle w:val="Header3-Paragraph"/>
              <w:numPr>
                <w:ilvl w:val="1"/>
                <w:numId w:val="35"/>
              </w:numPr>
              <w:tabs>
                <w:tab w:val="clear" w:pos="504"/>
              </w:tabs>
              <w:ind w:left="576" w:hanging="576"/>
              <w:rPr>
                <w:lang w:val="fr-FR"/>
              </w:rPr>
            </w:pPr>
            <w:r w:rsidRPr="00734D63">
              <w:rPr>
                <w:lang w:val="fr-FR"/>
              </w:rPr>
              <w:t>L’offre comprendra les documents suivants :</w:t>
            </w:r>
          </w:p>
          <w:p w14:paraId="18CD9BFE" w14:textId="129B57A2" w:rsidR="00257B7B" w:rsidRPr="00734D63" w:rsidRDefault="00257B7B" w:rsidP="00D55098">
            <w:pPr>
              <w:numPr>
                <w:ilvl w:val="0"/>
                <w:numId w:val="21"/>
              </w:numPr>
              <w:spacing w:after="120"/>
              <w:ind w:left="1166" w:hanging="547"/>
              <w:jc w:val="both"/>
            </w:pPr>
            <w:r w:rsidRPr="00734D63">
              <w:t xml:space="preserve">La lettre de </w:t>
            </w:r>
            <w:r w:rsidR="000D57F1">
              <w:t>S</w:t>
            </w:r>
            <w:r w:rsidRPr="00734D63">
              <w:t>oumission </w:t>
            </w:r>
            <w:r w:rsidR="000D57F1">
              <w:t xml:space="preserve">préparée </w:t>
            </w:r>
            <w:r w:rsidRPr="00734D63">
              <w:t xml:space="preserve">conformément aux dispositions de </w:t>
            </w:r>
            <w:r w:rsidR="00B921F2" w:rsidRPr="00734D63">
              <w:t>l’</w:t>
            </w:r>
            <w:r w:rsidR="000D57F1">
              <w:t>a</w:t>
            </w:r>
            <w:r w:rsidR="00B921F2" w:rsidRPr="00734D63">
              <w:t>rticle</w:t>
            </w:r>
            <w:r w:rsidRPr="00734D63">
              <w:t xml:space="preserve"> 12 des IS ;</w:t>
            </w:r>
          </w:p>
          <w:p w14:paraId="22E620B0" w14:textId="32BDAECB" w:rsidR="00940BF3" w:rsidRPr="00734D63" w:rsidRDefault="00940BF3" w:rsidP="00D55098">
            <w:pPr>
              <w:numPr>
                <w:ilvl w:val="0"/>
                <w:numId w:val="21"/>
              </w:numPr>
              <w:spacing w:after="120"/>
              <w:ind w:left="1166" w:hanging="547"/>
              <w:jc w:val="both"/>
            </w:pPr>
            <w:r w:rsidRPr="00734D63">
              <w:t xml:space="preserve">les </w:t>
            </w:r>
            <w:r w:rsidR="000D57F1">
              <w:t>B</w:t>
            </w:r>
            <w:r w:rsidRPr="00734D63">
              <w:t xml:space="preserve">ordereaux de </w:t>
            </w:r>
            <w:r w:rsidR="000D57F1">
              <w:t>P</w:t>
            </w:r>
            <w:r w:rsidRPr="00734D63">
              <w:t xml:space="preserve">rix remplis conformément aux dispositions des </w:t>
            </w:r>
            <w:r w:rsidR="000D57F1">
              <w:t>a</w:t>
            </w:r>
            <w:r w:rsidR="00257B7B" w:rsidRPr="00734D63">
              <w:t>rticl</w:t>
            </w:r>
            <w:r w:rsidRPr="00734D63">
              <w:t>es 12, 14, et 15 des IS ;</w:t>
            </w:r>
          </w:p>
          <w:p w14:paraId="7180C95D" w14:textId="37553552" w:rsidR="00940BF3" w:rsidRPr="00734D63" w:rsidRDefault="00940BF3" w:rsidP="00D55098">
            <w:pPr>
              <w:pStyle w:val="Outline1"/>
              <w:keepNext w:val="0"/>
              <w:numPr>
                <w:ilvl w:val="0"/>
                <w:numId w:val="21"/>
              </w:numPr>
              <w:spacing w:before="0" w:after="120"/>
              <w:ind w:left="1166" w:hanging="547"/>
              <w:jc w:val="both"/>
              <w:rPr>
                <w:kern w:val="0"/>
              </w:rPr>
            </w:pPr>
            <w:r w:rsidRPr="00734D63">
              <w:rPr>
                <w:kern w:val="0"/>
              </w:rPr>
              <w:t xml:space="preserve">la </w:t>
            </w:r>
            <w:r w:rsidR="000D57F1">
              <w:rPr>
                <w:kern w:val="0"/>
              </w:rPr>
              <w:t>G</w:t>
            </w:r>
            <w:r w:rsidRPr="00734D63">
              <w:rPr>
                <w:kern w:val="0"/>
              </w:rPr>
              <w:t>arantie de l’</w:t>
            </w:r>
            <w:r w:rsidR="000D57F1">
              <w:rPr>
                <w:kern w:val="0"/>
              </w:rPr>
              <w:t>O</w:t>
            </w:r>
            <w:r w:rsidRPr="00734D63">
              <w:rPr>
                <w:kern w:val="0"/>
              </w:rPr>
              <w:t xml:space="preserve">ffre ou la </w:t>
            </w:r>
            <w:r w:rsidR="000D57F1">
              <w:rPr>
                <w:kern w:val="0"/>
              </w:rPr>
              <w:t>D</w:t>
            </w:r>
            <w:r w:rsidRPr="00734D63">
              <w:rPr>
                <w:kern w:val="0"/>
              </w:rPr>
              <w:t xml:space="preserve">éclaration de </w:t>
            </w:r>
            <w:r w:rsidR="000D57F1">
              <w:rPr>
                <w:kern w:val="0"/>
              </w:rPr>
              <w:t>G</w:t>
            </w:r>
            <w:r w:rsidRPr="00734D63">
              <w:rPr>
                <w:kern w:val="0"/>
              </w:rPr>
              <w:t>arantie de l’</w:t>
            </w:r>
            <w:r w:rsidR="000D57F1">
              <w:rPr>
                <w:kern w:val="0"/>
              </w:rPr>
              <w:t>O</w:t>
            </w:r>
            <w:r w:rsidRPr="00734D63">
              <w:rPr>
                <w:kern w:val="0"/>
              </w:rPr>
              <w:t xml:space="preserve">ffre établie conformément aux dispositions de </w:t>
            </w:r>
            <w:r w:rsidR="00F1248D" w:rsidRPr="00734D63">
              <w:rPr>
                <w:kern w:val="0"/>
              </w:rPr>
              <w:t>l’article</w:t>
            </w:r>
            <w:r w:rsidRPr="00734D63">
              <w:rPr>
                <w:kern w:val="0"/>
              </w:rPr>
              <w:t xml:space="preserve"> </w:t>
            </w:r>
            <w:r w:rsidR="00257B7B" w:rsidRPr="00734D63">
              <w:rPr>
                <w:kern w:val="0"/>
              </w:rPr>
              <w:t>19.1 des IS</w:t>
            </w:r>
            <w:r w:rsidRPr="00734D63">
              <w:rPr>
                <w:kern w:val="0"/>
              </w:rPr>
              <w:t>;</w:t>
            </w:r>
          </w:p>
          <w:p w14:paraId="74B9F549" w14:textId="39DC6B6E" w:rsidR="00257B7B" w:rsidRPr="00734D63" w:rsidRDefault="00257B7B" w:rsidP="00D55098">
            <w:pPr>
              <w:pStyle w:val="Outline1"/>
              <w:keepNext w:val="0"/>
              <w:numPr>
                <w:ilvl w:val="0"/>
                <w:numId w:val="21"/>
              </w:numPr>
              <w:spacing w:before="0" w:after="120"/>
              <w:ind w:left="1166" w:hanging="547"/>
              <w:jc w:val="both"/>
            </w:pPr>
            <w:r w:rsidRPr="00734D63">
              <w:rPr>
                <w:kern w:val="0"/>
              </w:rPr>
              <w:t>des</w:t>
            </w:r>
            <w:r w:rsidRPr="00734D63">
              <w:t xml:space="preserve"> variantes, si leur présentation est autorisée, conformément aux dispositions de </w:t>
            </w:r>
            <w:r w:rsidR="00B921F2" w:rsidRPr="00734D63">
              <w:t>l’</w:t>
            </w:r>
            <w:r w:rsidR="000D57F1">
              <w:t>a</w:t>
            </w:r>
            <w:r w:rsidR="00B921F2" w:rsidRPr="00734D63">
              <w:t>rticle</w:t>
            </w:r>
            <w:r w:rsidRPr="00734D63">
              <w:t xml:space="preserve"> 13 des IS ;</w:t>
            </w:r>
          </w:p>
        </w:tc>
      </w:tr>
      <w:tr w:rsidR="00940BF3" w:rsidRPr="00734D63" w14:paraId="43050FEA" w14:textId="77777777" w:rsidTr="0096454F">
        <w:tc>
          <w:tcPr>
            <w:tcW w:w="2340" w:type="dxa"/>
          </w:tcPr>
          <w:p w14:paraId="38943807" w14:textId="77777777" w:rsidR="00940BF3" w:rsidRPr="00734D63" w:rsidRDefault="00940BF3">
            <w:bookmarkStart w:id="124" w:name="_Toc438532581"/>
            <w:bookmarkEnd w:id="124"/>
          </w:p>
        </w:tc>
        <w:tc>
          <w:tcPr>
            <w:tcW w:w="7020" w:type="dxa"/>
            <w:gridSpan w:val="3"/>
          </w:tcPr>
          <w:p w14:paraId="2936371E" w14:textId="732A937A" w:rsidR="00940BF3" w:rsidRPr="00734D63" w:rsidRDefault="00940BF3" w:rsidP="00D55098">
            <w:pPr>
              <w:numPr>
                <w:ilvl w:val="0"/>
                <w:numId w:val="21"/>
              </w:numPr>
              <w:spacing w:after="120"/>
              <w:ind w:left="1166" w:hanging="547"/>
              <w:jc w:val="both"/>
            </w:pPr>
            <w:r w:rsidRPr="00734D63">
              <w:t>la confirmation écrite habilitant le signataire de l’</w:t>
            </w:r>
            <w:r w:rsidR="000D57F1">
              <w:t>O</w:t>
            </w:r>
            <w:r w:rsidRPr="00734D63">
              <w:t xml:space="preserve">ffre à engager le Soumissionnaire, conformément aux dispositions de </w:t>
            </w:r>
            <w:r w:rsidR="00F1248D" w:rsidRPr="00734D63">
              <w:t>l’article</w:t>
            </w:r>
            <w:r w:rsidRPr="00734D63">
              <w:t xml:space="preserve"> 2</w:t>
            </w:r>
            <w:r w:rsidR="00257B7B" w:rsidRPr="00734D63">
              <w:t>0.</w:t>
            </w:r>
            <w:r w:rsidR="000D57F1">
              <w:t>3</w:t>
            </w:r>
            <w:r w:rsidRPr="00734D63">
              <w:t xml:space="preserve"> des IS ; </w:t>
            </w:r>
          </w:p>
          <w:p w14:paraId="1FED33D2" w14:textId="50C7DB54" w:rsidR="00940BF3" w:rsidRPr="00734D63" w:rsidRDefault="00940BF3" w:rsidP="00D55098">
            <w:pPr>
              <w:numPr>
                <w:ilvl w:val="0"/>
                <w:numId w:val="21"/>
              </w:numPr>
              <w:spacing w:after="120"/>
              <w:ind w:left="1166" w:hanging="547"/>
              <w:jc w:val="both"/>
            </w:pPr>
            <w:r w:rsidRPr="00734D63">
              <w:t xml:space="preserve">les documents attestant, conformément aux dispositions de </w:t>
            </w:r>
            <w:r w:rsidR="00F1248D" w:rsidRPr="00734D63">
              <w:t>l’</w:t>
            </w:r>
            <w:r w:rsidR="000D57F1">
              <w:t>a</w:t>
            </w:r>
            <w:r w:rsidR="00F1248D" w:rsidRPr="00734D63">
              <w:t>rticle</w:t>
            </w:r>
            <w:r w:rsidRPr="00734D63">
              <w:t xml:space="preserve"> 1</w:t>
            </w:r>
            <w:r w:rsidR="00257B7B" w:rsidRPr="00734D63">
              <w:t>7</w:t>
            </w:r>
            <w:r w:rsidRPr="00734D63">
              <w:t xml:space="preserve"> des IS, que le Soumissionnaire </w:t>
            </w:r>
            <w:r w:rsidR="00520696" w:rsidRPr="00734D63">
              <w:t xml:space="preserve">possède les qualifications requises </w:t>
            </w:r>
            <w:r w:rsidR="00257B7B" w:rsidRPr="00734D63">
              <w:t>pour exécuter le Marché si son offre est retenue</w:t>
            </w:r>
            <w:r w:rsidR="000D57F1">
              <w:t xml:space="preserve"> </w:t>
            </w:r>
            <w:r w:rsidRPr="00734D63">
              <w:t>;</w:t>
            </w:r>
          </w:p>
          <w:p w14:paraId="69E9C26C" w14:textId="70D454D3" w:rsidR="00257B7B" w:rsidRPr="00734D63" w:rsidRDefault="00257B7B" w:rsidP="00D55098">
            <w:pPr>
              <w:numPr>
                <w:ilvl w:val="0"/>
                <w:numId w:val="21"/>
              </w:numPr>
              <w:spacing w:after="120"/>
              <w:ind w:left="1166" w:hanging="547"/>
              <w:jc w:val="both"/>
            </w:pPr>
            <w:r w:rsidRPr="00734D63">
              <w:t xml:space="preserve">Les documents attestant, conformément aux dispositions de </w:t>
            </w:r>
            <w:r w:rsidR="00F1248D" w:rsidRPr="00734D63">
              <w:t>l’</w:t>
            </w:r>
            <w:r w:rsidR="000D57F1">
              <w:t>a</w:t>
            </w:r>
            <w:r w:rsidR="00F1248D" w:rsidRPr="00734D63">
              <w:t>rticle</w:t>
            </w:r>
            <w:r w:rsidRPr="00734D63">
              <w:t xml:space="preserve"> 17 des IS, que le Soumissionnaire est</w:t>
            </w:r>
            <w:r w:rsidR="000D57F1">
              <w:t xml:space="preserve"> éligible pour soumissionner ;</w:t>
            </w:r>
            <w:r w:rsidRPr="00734D63">
              <w:t> </w:t>
            </w:r>
          </w:p>
          <w:p w14:paraId="47D49FD9" w14:textId="700194DA" w:rsidR="00940BF3" w:rsidRPr="00734D63" w:rsidRDefault="00940BF3" w:rsidP="00D55098">
            <w:pPr>
              <w:numPr>
                <w:ilvl w:val="0"/>
                <w:numId w:val="21"/>
              </w:numPr>
              <w:spacing w:after="120"/>
              <w:ind w:left="1166" w:hanging="547"/>
              <w:jc w:val="both"/>
            </w:pPr>
            <w:r w:rsidRPr="00734D63">
              <w:t xml:space="preserve">les documents attestant, conformément aux dispositions de </w:t>
            </w:r>
            <w:r w:rsidR="00F1248D" w:rsidRPr="00734D63">
              <w:t>l’</w:t>
            </w:r>
            <w:r w:rsidR="000D57F1">
              <w:t>a</w:t>
            </w:r>
            <w:r w:rsidR="00F1248D" w:rsidRPr="00734D63">
              <w:t>rticle</w:t>
            </w:r>
            <w:r w:rsidRPr="00734D63">
              <w:t xml:space="preserve"> 1</w:t>
            </w:r>
            <w:r w:rsidR="000D57F1">
              <w:t>6</w:t>
            </w:r>
            <w:r w:rsidRPr="00734D63">
              <w:t xml:space="preserve"> des IS, que les Fournitures et Services connexes devant être fournis par le Soumissionnaire </w:t>
            </w:r>
            <w:r w:rsidR="000D57F1">
              <w:t xml:space="preserve">sont conformes au document d’appel d’offres ; et </w:t>
            </w:r>
            <w:r w:rsidRPr="00734D63">
              <w:t>répondent aux critères d’</w:t>
            </w:r>
            <w:r w:rsidR="000D57F1">
              <w:t xml:space="preserve">éligibilité </w:t>
            </w:r>
            <w:r w:rsidRPr="00734D63">
              <w:t>;</w:t>
            </w:r>
          </w:p>
        </w:tc>
      </w:tr>
      <w:tr w:rsidR="00940BF3" w:rsidRPr="00734D63" w14:paraId="70A99DAA" w14:textId="77777777" w:rsidTr="0096454F">
        <w:tc>
          <w:tcPr>
            <w:tcW w:w="2340" w:type="dxa"/>
          </w:tcPr>
          <w:p w14:paraId="344053CF" w14:textId="77777777" w:rsidR="00940BF3" w:rsidRPr="00734D63" w:rsidRDefault="00940BF3">
            <w:bookmarkStart w:id="125" w:name="_Toc438532582"/>
            <w:bookmarkEnd w:id="125"/>
          </w:p>
        </w:tc>
        <w:tc>
          <w:tcPr>
            <w:tcW w:w="7020" w:type="dxa"/>
            <w:gridSpan w:val="3"/>
          </w:tcPr>
          <w:p w14:paraId="22DBF0D6" w14:textId="23BEB55A" w:rsidR="00940BF3" w:rsidRPr="00734D63" w:rsidRDefault="00940BF3" w:rsidP="00D55098">
            <w:pPr>
              <w:numPr>
                <w:ilvl w:val="0"/>
                <w:numId w:val="21"/>
              </w:numPr>
              <w:spacing w:after="120"/>
              <w:ind w:left="1166" w:hanging="547"/>
              <w:jc w:val="both"/>
            </w:pPr>
            <w:r w:rsidRPr="00734D63">
              <w:t>les documents attestant, conformément aux dispositions de</w:t>
            </w:r>
            <w:r w:rsidR="000D57F1">
              <w:t xml:space="preserve"> l’article </w:t>
            </w:r>
            <w:r w:rsidRPr="00734D63">
              <w:t xml:space="preserve"> 1</w:t>
            </w:r>
            <w:r w:rsidR="00257B7B" w:rsidRPr="00734D63">
              <w:t>6</w:t>
            </w:r>
            <w:r w:rsidRPr="00734D63">
              <w:t xml:space="preserve"> des IS, que les Fournitures et Services connexes sont conformes aux exigence</w:t>
            </w:r>
            <w:r w:rsidR="00257B7B" w:rsidRPr="00734D63">
              <w:t>s du Dossier d’appel d’offres </w:t>
            </w:r>
            <w:r w:rsidRPr="00734D63">
              <w:t xml:space="preserve">; et </w:t>
            </w:r>
          </w:p>
          <w:p w14:paraId="6AB303E7" w14:textId="77777777" w:rsidR="00940BF3" w:rsidRPr="00734D63" w:rsidRDefault="00940BF3" w:rsidP="00D55098">
            <w:pPr>
              <w:numPr>
                <w:ilvl w:val="0"/>
                <w:numId w:val="21"/>
              </w:numPr>
              <w:spacing w:after="120"/>
              <w:ind w:left="1166" w:hanging="547"/>
              <w:jc w:val="both"/>
            </w:pPr>
            <w:r w:rsidRPr="00734D63">
              <w:t xml:space="preserve">tout autre document stipulé dans les </w:t>
            </w:r>
            <w:r w:rsidRPr="00734D63">
              <w:rPr>
                <w:b/>
                <w:bCs/>
              </w:rPr>
              <w:t>DPAO</w:t>
            </w:r>
            <w:r w:rsidRPr="00734D63">
              <w:t>.</w:t>
            </w:r>
          </w:p>
        </w:tc>
      </w:tr>
      <w:tr w:rsidR="00520696" w:rsidRPr="00734D63" w14:paraId="533FCD9C" w14:textId="77777777" w:rsidTr="0096454F">
        <w:tc>
          <w:tcPr>
            <w:tcW w:w="2340" w:type="dxa"/>
          </w:tcPr>
          <w:p w14:paraId="3612806A" w14:textId="77777777" w:rsidR="00520696" w:rsidRPr="00734D63" w:rsidRDefault="00520696"/>
        </w:tc>
        <w:tc>
          <w:tcPr>
            <w:tcW w:w="7020" w:type="dxa"/>
            <w:gridSpan w:val="3"/>
          </w:tcPr>
          <w:p w14:paraId="7ED52D82" w14:textId="77777777" w:rsidR="00520696" w:rsidRPr="00734D63" w:rsidRDefault="00520696" w:rsidP="00574F6D">
            <w:pPr>
              <w:pStyle w:val="Header3-Paragraph"/>
              <w:numPr>
                <w:ilvl w:val="1"/>
                <w:numId w:val="35"/>
              </w:numPr>
              <w:tabs>
                <w:tab w:val="clear" w:pos="504"/>
              </w:tabs>
              <w:spacing w:after="120"/>
              <w:ind w:left="576" w:hanging="576"/>
              <w:rPr>
                <w:lang w:val="fr-FR"/>
              </w:rPr>
            </w:pPr>
            <w:r w:rsidRPr="00734D63">
              <w:rPr>
                <w:lang w:val="fr-FR"/>
              </w:rPr>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tc>
      </w:tr>
      <w:tr w:rsidR="00520696" w:rsidRPr="00734D63" w14:paraId="66EBCF4B" w14:textId="77777777" w:rsidTr="0096454F">
        <w:tc>
          <w:tcPr>
            <w:tcW w:w="2340" w:type="dxa"/>
          </w:tcPr>
          <w:p w14:paraId="51BFBD67" w14:textId="77777777" w:rsidR="00520696" w:rsidRPr="00734D63" w:rsidRDefault="00520696"/>
        </w:tc>
        <w:tc>
          <w:tcPr>
            <w:tcW w:w="7020" w:type="dxa"/>
            <w:gridSpan w:val="3"/>
          </w:tcPr>
          <w:p w14:paraId="43D1E931" w14:textId="77777777" w:rsidR="00520696" w:rsidRPr="00734D63" w:rsidRDefault="008025F9" w:rsidP="0044441A">
            <w:pPr>
              <w:tabs>
                <w:tab w:val="left" w:pos="612"/>
                <w:tab w:val="left" w:pos="1019"/>
              </w:tabs>
              <w:spacing w:after="120"/>
              <w:ind w:left="576" w:hanging="576"/>
              <w:jc w:val="both"/>
            </w:pPr>
            <w:r>
              <w:t>11.3</w:t>
            </w:r>
            <w:r>
              <w:tab/>
            </w:r>
            <w:r w:rsidR="00520696" w:rsidRPr="00734D63">
              <w:t xml:space="preserve">Le Soumissionnaire fournira les informations relatives aux commissions et indemnités versées </w:t>
            </w:r>
            <w:r w:rsidR="00C35370">
              <w:t xml:space="preserve">ou à verser </w:t>
            </w:r>
            <w:r w:rsidR="00520696" w:rsidRPr="00734D63">
              <w:t>en relation avec son Offre.</w:t>
            </w:r>
          </w:p>
        </w:tc>
      </w:tr>
      <w:tr w:rsidR="00940BF3" w:rsidRPr="00734D63" w14:paraId="6E6DD901" w14:textId="77777777" w:rsidTr="0096454F">
        <w:trPr>
          <w:trHeight w:val="1710"/>
        </w:trPr>
        <w:tc>
          <w:tcPr>
            <w:tcW w:w="2340" w:type="dxa"/>
          </w:tcPr>
          <w:p w14:paraId="7F7C6FEC" w14:textId="0C629E6A" w:rsidR="00940BF3" w:rsidRPr="00734D63" w:rsidRDefault="00E91D8D" w:rsidP="0077713A">
            <w:pPr>
              <w:pStyle w:val="HSec1-2"/>
            </w:pPr>
            <w:bookmarkStart w:id="126" w:name="_Toc438438833"/>
            <w:bookmarkStart w:id="127" w:name="_Toc438532583"/>
            <w:bookmarkStart w:id="128" w:name="_Toc438733977"/>
            <w:bookmarkStart w:id="129" w:name="_Toc438907016"/>
            <w:bookmarkStart w:id="130" w:name="_Toc438907215"/>
            <w:bookmarkStart w:id="131" w:name="_Toc105410075"/>
            <w:r w:rsidRPr="00CB7DDB">
              <w:t>Lettre</w:t>
            </w:r>
            <w:r w:rsidR="00940BF3" w:rsidRPr="00CB7DDB">
              <w:t xml:space="preserve"> de soumission et </w:t>
            </w:r>
            <w:r w:rsidR="008576DB" w:rsidRPr="00CB7DDB">
              <w:t>B</w:t>
            </w:r>
            <w:r w:rsidR="00940BF3" w:rsidRPr="00CB7DDB">
              <w:t>ordereaux des prix</w:t>
            </w:r>
            <w:bookmarkEnd w:id="131"/>
            <w:r w:rsidR="00940BF3" w:rsidRPr="00734D63">
              <w:t xml:space="preserve"> </w:t>
            </w:r>
            <w:bookmarkEnd w:id="126"/>
            <w:bookmarkEnd w:id="127"/>
            <w:bookmarkEnd w:id="128"/>
            <w:bookmarkEnd w:id="129"/>
            <w:bookmarkEnd w:id="130"/>
          </w:p>
        </w:tc>
        <w:tc>
          <w:tcPr>
            <w:tcW w:w="7020" w:type="dxa"/>
            <w:gridSpan w:val="3"/>
          </w:tcPr>
          <w:p w14:paraId="63DE9E5A" w14:textId="2970F50E" w:rsidR="00940BF3" w:rsidRPr="00734D63" w:rsidRDefault="00AC4891" w:rsidP="00AC4891">
            <w:pPr>
              <w:tabs>
                <w:tab w:val="left" w:pos="612"/>
              </w:tabs>
              <w:spacing w:after="120"/>
              <w:ind w:left="576" w:hanging="576"/>
              <w:jc w:val="both"/>
            </w:pPr>
            <w:r w:rsidRPr="00734D63">
              <w:t>12.1</w:t>
            </w:r>
            <w:r w:rsidRPr="00734D63">
              <w:tab/>
            </w:r>
            <w:r w:rsidR="00940BF3" w:rsidRPr="00734D63">
              <w:t xml:space="preserve">Le Soumissionnaire soumettra </w:t>
            </w:r>
            <w:r w:rsidR="008576DB" w:rsidRPr="00734D63">
              <w:t>sa Lettre de soumission</w:t>
            </w:r>
            <w:r w:rsidR="00940BF3" w:rsidRPr="00734D63">
              <w:t xml:space="preserve"> </w:t>
            </w:r>
            <w:r w:rsidR="008576DB" w:rsidRPr="00734D63">
              <w:t xml:space="preserve">et les Bordereaux de prix </w:t>
            </w:r>
            <w:r w:rsidR="00940BF3" w:rsidRPr="00734D63">
              <w:t>en remplissant le</w:t>
            </w:r>
            <w:r w:rsidR="008576DB" w:rsidRPr="00734D63">
              <w:t>s</w:t>
            </w:r>
            <w:r w:rsidR="00940BF3" w:rsidRPr="00734D63">
              <w:t xml:space="preserve"> formulaire</w:t>
            </w:r>
            <w:r w:rsidR="008576DB" w:rsidRPr="00734D63">
              <w:t>s</w:t>
            </w:r>
            <w:r w:rsidR="00940BF3" w:rsidRPr="00734D63">
              <w:t xml:space="preserve"> fourni</w:t>
            </w:r>
            <w:r w:rsidR="008576DB" w:rsidRPr="00734D63">
              <w:t>s</w:t>
            </w:r>
            <w:r w:rsidR="00940BF3" w:rsidRPr="00734D63">
              <w:t xml:space="preserve"> à la Section IV, Formulaires de soumission, sans apporter aucune modification à sa présentation, et aucun autre format </w:t>
            </w:r>
            <w:r w:rsidR="008576DB" w:rsidRPr="00734D63">
              <w:t xml:space="preserve">de remplacement </w:t>
            </w:r>
            <w:r w:rsidR="00940BF3" w:rsidRPr="00734D63">
              <w:t>ne sera accepté</w:t>
            </w:r>
            <w:r w:rsidR="008576DB" w:rsidRPr="00734D63">
              <w:t>, sous réserves des dispositions de l’article 20.</w:t>
            </w:r>
            <w:r w:rsidR="000D57F1">
              <w:t>3</w:t>
            </w:r>
            <w:r w:rsidR="008576DB" w:rsidRPr="00734D63">
              <w:t xml:space="preserve"> des IS</w:t>
            </w:r>
            <w:r w:rsidR="00940BF3" w:rsidRPr="00734D63">
              <w:t>. Toutes les rubriques doivent être remplies de manière à fournir les renseignements demandés.</w:t>
            </w:r>
          </w:p>
        </w:tc>
      </w:tr>
      <w:tr w:rsidR="00940BF3" w:rsidRPr="00734D63" w14:paraId="6FD4BF11" w14:textId="77777777" w:rsidTr="0096454F">
        <w:trPr>
          <w:trHeight w:val="810"/>
        </w:trPr>
        <w:tc>
          <w:tcPr>
            <w:tcW w:w="2340" w:type="dxa"/>
          </w:tcPr>
          <w:p w14:paraId="072AF44D" w14:textId="3E63F11F" w:rsidR="00940BF3" w:rsidRPr="00734D63" w:rsidRDefault="00940BF3" w:rsidP="0077713A">
            <w:pPr>
              <w:pStyle w:val="HSec1-2"/>
            </w:pPr>
            <w:bookmarkStart w:id="132" w:name="_Toc438532584"/>
            <w:bookmarkStart w:id="133" w:name="_Toc438438834"/>
            <w:bookmarkStart w:id="134" w:name="_Toc438532587"/>
            <w:bookmarkStart w:id="135" w:name="_Toc438733978"/>
            <w:bookmarkStart w:id="136" w:name="_Toc438907017"/>
            <w:bookmarkStart w:id="137" w:name="_Toc438907216"/>
            <w:bookmarkStart w:id="138" w:name="_Toc105410076"/>
            <w:bookmarkEnd w:id="132"/>
            <w:r w:rsidRPr="00CB7DDB">
              <w:t>Variantes</w:t>
            </w:r>
            <w:bookmarkEnd w:id="133"/>
            <w:bookmarkEnd w:id="134"/>
            <w:bookmarkEnd w:id="135"/>
            <w:bookmarkEnd w:id="136"/>
            <w:bookmarkEnd w:id="137"/>
            <w:bookmarkEnd w:id="138"/>
          </w:p>
        </w:tc>
        <w:tc>
          <w:tcPr>
            <w:tcW w:w="7020" w:type="dxa"/>
            <w:gridSpan w:val="3"/>
          </w:tcPr>
          <w:p w14:paraId="15EAE80C" w14:textId="77777777" w:rsidR="00940BF3" w:rsidRPr="00734D63" w:rsidRDefault="00940BF3" w:rsidP="008576DB">
            <w:pPr>
              <w:spacing w:after="200"/>
              <w:ind w:left="612" w:hanging="612"/>
              <w:jc w:val="both"/>
              <w:rPr>
                <w:sz w:val="16"/>
              </w:rPr>
            </w:pPr>
            <w:r w:rsidRPr="00734D63">
              <w:t>13.1</w:t>
            </w:r>
            <w:r w:rsidRPr="00734D63">
              <w:tab/>
              <w:t xml:space="preserve">Sauf indication contraire dans les </w:t>
            </w:r>
            <w:r w:rsidRPr="00734D63">
              <w:rPr>
                <w:b/>
                <w:bCs/>
              </w:rPr>
              <w:t>DPAO</w:t>
            </w:r>
            <w:r w:rsidRPr="00734D63">
              <w:t xml:space="preserve">, les variantes ne seront pas </w:t>
            </w:r>
            <w:r w:rsidR="008576DB" w:rsidRPr="00734D63">
              <w:t>pris</w:t>
            </w:r>
            <w:r w:rsidRPr="00734D63">
              <w:t>es</w:t>
            </w:r>
            <w:r w:rsidR="008576DB" w:rsidRPr="00734D63">
              <w:t xml:space="preserve"> en compte</w:t>
            </w:r>
            <w:r w:rsidRPr="00734D63">
              <w:t>.</w:t>
            </w:r>
          </w:p>
        </w:tc>
      </w:tr>
      <w:tr w:rsidR="00940BF3" w:rsidRPr="00734D63" w14:paraId="65F68A20" w14:textId="77777777" w:rsidTr="0096454F">
        <w:tc>
          <w:tcPr>
            <w:tcW w:w="2340" w:type="dxa"/>
          </w:tcPr>
          <w:p w14:paraId="4FB2DD8B" w14:textId="1B25F6F9" w:rsidR="00940BF3" w:rsidRPr="00734D63" w:rsidRDefault="00940BF3" w:rsidP="0077713A">
            <w:pPr>
              <w:pStyle w:val="HSec1-2"/>
            </w:pPr>
            <w:bookmarkStart w:id="139" w:name="_Toc438438835"/>
            <w:bookmarkStart w:id="140" w:name="_Toc438532588"/>
            <w:bookmarkStart w:id="141" w:name="_Toc438733979"/>
            <w:bookmarkStart w:id="142" w:name="_Toc438907018"/>
            <w:bookmarkStart w:id="143" w:name="_Toc438907217"/>
            <w:bookmarkStart w:id="144" w:name="_Toc105410077"/>
            <w:r w:rsidRPr="00CB7DDB">
              <w:t>Prix de l’offre et rabais</w:t>
            </w:r>
            <w:bookmarkEnd w:id="139"/>
            <w:bookmarkEnd w:id="140"/>
            <w:bookmarkEnd w:id="141"/>
            <w:bookmarkEnd w:id="142"/>
            <w:bookmarkEnd w:id="143"/>
            <w:bookmarkEnd w:id="144"/>
          </w:p>
        </w:tc>
        <w:tc>
          <w:tcPr>
            <w:tcW w:w="7020" w:type="dxa"/>
            <w:gridSpan w:val="3"/>
          </w:tcPr>
          <w:p w14:paraId="1BEA0CC4" w14:textId="77777777" w:rsidR="00940BF3" w:rsidRPr="00734D63" w:rsidRDefault="00940BF3" w:rsidP="0039472A">
            <w:pPr>
              <w:spacing w:after="120"/>
              <w:ind w:left="612" w:hanging="612"/>
              <w:jc w:val="both"/>
            </w:pPr>
            <w:r w:rsidRPr="00734D63">
              <w:t>14.1</w:t>
            </w:r>
            <w:r w:rsidRPr="00734D63">
              <w:tab/>
              <w:t xml:space="preserve">Les prix et rabais indiqués par le Soumissionnaire </w:t>
            </w:r>
            <w:r w:rsidR="008576DB" w:rsidRPr="00734D63">
              <w:t>dans la Lettre</w:t>
            </w:r>
            <w:r w:rsidRPr="00734D63">
              <w:t xml:space="preserve"> de soumission et les </w:t>
            </w:r>
            <w:r w:rsidR="008576DB" w:rsidRPr="00734D63">
              <w:t>B</w:t>
            </w:r>
            <w:r w:rsidRPr="00734D63">
              <w:t xml:space="preserve">ordereaux de prix seront conformes aux stipulations ci-après. </w:t>
            </w:r>
          </w:p>
          <w:p w14:paraId="7CF88AEC" w14:textId="77777777" w:rsidR="00940BF3" w:rsidRPr="00734D63" w:rsidRDefault="00940BF3" w:rsidP="0039472A">
            <w:pPr>
              <w:spacing w:after="120"/>
              <w:ind w:left="612" w:hanging="612"/>
              <w:jc w:val="both"/>
            </w:pPr>
            <w:r w:rsidRPr="00734D63">
              <w:t>14.2</w:t>
            </w:r>
            <w:r w:rsidRPr="00734D63">
              <w:tab/>
              <w:t xml:space="preserve">Tous les lots et articles figurant sur la liste des Fournitures et Services connexes devront être énumérés et leur prix devra figurer séparément sur les </w:t>
            </w:r>
            <w:r w:rsidR="008576DB" w:rsidRPr="00734D63">
              <w:t>B</w:t>
            </w:r>
            <w:r w:rsidRPr="00734D63">
              <w:t xml:space="preserve">ordereaux de prix. </w:t>
            </w:r>
          </w:p>
        </w:tc>
      </w:tr>
      <w:tr w:rsidR="00940BF3" w:rsidRPr="00734D63" w14:paraId="499240C1" w14:textId="77777777" w:rsidTr="0096454F">
        <w:tc>
          <w:tcPr>
            <w:tcW w:w="2340" w:type="dxa"/>
          </w:tcPr>
          <w:p w14:paraId="3E1DDA59" w14:textId="77777777" w:rsidR="00940BF3" w:rsidRPr="00734D63" w:rsidRDefault="00940BF3">
            <w:bookmarkStart w:id="145" w:name="_Toc438532589"/>
            <w:bookmarkEnd w:id="145"/>
          </w:p>
        </w:tc>
        <w:tc>
          <w:tcPr>
            <w:tcW w:w="7020" w:type="dxa"/>
            <w:gridSpan w:val="3"/>
          </w:tcPr>
          <w:p w14:paraId="1A4E5151" w14:textId="77777777" w:rsidR="00940BF3" w:rsidRPr="00734D63" w:rsidRDefault="00940BF3" w:rsidP="0039472A">
            <w:pPr>
              <w:spacing w:after="120"/>
              <w:ind w:left="576" w:hanging="576"/>
              <w:jc w:val="both"/>
              <w:rPr>
                <w:sz w:val="16"/>
              </w:rPr>
            </w:pPr>
            <w:r w:rsidRPr="00734D63">
              <w:t>14.3</w:t>
            </w:r>
            <w:r w:rsidRPr="00734D63">
              <w:tab/>
              <w:t xml:space="preserve">Le prix à indiquer </w:t>
            </w:r>
            <w:r w:rsidR="008576DB" w:rsidRPr="00734D63">
              <w:t>dans</w:t>
            </w:r>
            <w:r w:rsidRPr="00734D63">
              <w:t xml:space="preserve"> la </w:t>
            </w:r>
            <w:r w:rsidR="008576DB" w:rsidRPr="00734D63">
              <w:t>L</w:t>
            </w:r>
            <w:r w:rsidRPr="00734D63">
              <w:t xml:space="preserve">ettre de soumission sera le prix total de l’offre, hors tout rabais éventuel. </w:t>
            </w:r>
          </w:p>
        </w:tc>
      </w:tr>
      <w:tr w:rsidR="00940BF3" w:rsidRPr="00734D63" w14:paraId="4BF4DE98" w14:textId="77777777" w:rsidTr="0096454F">
        <w:tc>
          <w:tcPr>
            <w:tcW w:w="2340" w:type="dxa"/>
          </w:tcPr>
          <w:p w14:paraId="0ACB0C06" w14:textId="77777777" w:rsidR="00940BF3" w:rsidRPr="00734D63" w:rsidRDefault="00940BF3">
            <w:bookmarkStart w:id="146" w:name="_Toc438532590"/>
            <w:bookmarkEnd w:id="146"/>
          </w:p>
        </w:tc>
        <w:tc>
          <w:tcPr>
            <w:tcW w:w="7020" w:type="dxa"/>
            <w:gridSpan w:val="3"/>
          </w:tcPr>
          <w:p w14:paraId="2A9908D7" w14:textId="77777777" w:rsidR="00940BF3" w:rsidRPr="00734D63" w:rsidRDefault="00940BF3" w:rsidP="0039472A">
            <w:pPr>
              <w:spacing w:after="120"/>
              <w:ind w:left="576" w:hanging="576"/>
              <w:jc w:val="both"/>
              <w:rPr>
                <w:sz w:val="16"/>
              </w:rPr>
            </w:pPr>
            <w:r w:rsidRPr="00734D63">
              <w:t>14.4</w:t>
            </w:r>
            <w:r w:rsidRPr="00734D63">
              <w:tab/>
              <w:t xml:space="preserve">Le Soumissionnaire indiquera tout rabais inconditionnel et la méthode d’application dudit rabais dans la </w:t>
            </w:r>
            <w:r w:rsidR="008576DB" w:rsidRPr="00734D63">
              <w:t>L</w:t>
            </w:r>
            <w:r w:rsidRPr="00734D63">
              <w:t>ettre de soumission.</w:t>
            </w:r>
          </w:p>
        </w:tc>
      </w:tr>
      <w:tr w:rsidR="008576DB" w:rsidRPr="00734D63" w14:paraId="5BE2D351" w14:textId="77777777" w:rsidTr="0096454F">
        <w:tc>
          <w:tcPr>
            <w:tcW w:w="2340" w:type="dxa"/>
          </w:tcPr>
          <w:p w14:paraId="0C0C59CB" w14:textId="77777777" w:rsidR="008576DB" w:rsidRPr="00734D63" w:rsidRDefault="008576DB"/>
        </w:tc>
        <w:tc>
          <w:tcPr>
            <w:tcW w:w="7020" w:type="dxa"/>
            <w:gridSpan w:val="3"/>
          </w:tcPr>
          <w:p w14:paraId="50DD7BCA" w14:textId="77777777" w:rsidR="008576DB" w:rsidRPr="00734D63" w:rsidRDefault="008576DB" w:rsidP="0039472A">
            <w:pPr>
              <w:spacing w:after="120"/>
              <w:ind w:left="576" w:hanging="576"/>
              <w:jc w:val="both"/>
            </w:pPr>
            <w:r w:rsidRPr="00734D63">
              <w:t>14.5</w:t>
            </w:r>
            <w:r w:rsidRPr="00734D63">
              <w:tab/>
              <w:t xml:space="preserve">Les prix offerts par le Soumissionnaire seront fermes pendant toute la durée d’exécution du Marché par le Soumissionnaire et ne pourront varier en aucune manière, sauf stipulation contraire figurant dans les </w:t>
            </w:r>
            <w:r w:rsidRPr="00734D63">
              <w:rPr>
                <w:b/>
                <w:bCs/>
              </w:rPr>
              <w:t>DPAO</w:t>
            </w:r>
            <w:r w:rsidRPr="00734D63">
              <w:t xml:space="preserve">. Une offre assortie d’une clause de révision des prix sera considérée comme non conforme et sera écartée, en application de </w:t>
            </w:r>
            <w:r w:rsidR="00B921F2" w:rsidRPr="00734D63">
              <w:t>l’Article</w:t>
            </w:r>
            <w:r w:rsidRPr="00734D63">
              <w:t xml:space="preserve"> 29 des IS. Cependant, si les </w:t>
            </w:r>
            <w:r w:rsidRPr="00734D63">
              <w:rPr>
                <w:bCs/>
              </w:rPr>
              <w:t>DPAO</w:t>
            </w:r>
            <w:r w:rsidRPr="00734D63">
              <w:t xml:space="preserve"> prévoient que les prix seront révisables pendant la période d’exécution du Marché, une offre à prix ferme ne sera pas rejetée, mais le coefficient de révision considéré comme égal à zéro.</w:t>
            </w:r>
          </w:p>
        </w:tc>
      </w:tr>
      <w:tr w:rsidR="0039472A" w:rsidRPr="00734D63" w14:paraId="57F81880" w14:textId="77777777" w:rsidTr="0096454F">
        <w:tc>
          <w:tcPr>
            <w:tcW w:w="2340" w:type="dxa"/>
          </w:tcPr>
          <w:p w14:paraId="27D1A996" w14:textId="77777777" w:rsidR="0039472A" w:rsidRPr="00734D63" w:rsidRDefault="0039472A"/>
        </w:tc>
        <w:tc>
          <w:tcPr>
            <w:tcW w:w="7020" w:type="dxa"/>
            <w:gridSpan w:val="3"/>
          </w:tcPr>
          <w:p w14:paraId="3163AD32" w14:textId="77777777" w:rsidR="0039472A" w:rsidRPr="00734D63" w:rsidRDefault="0039472A" w:rsidP="00FC136B">
            <w:pPr>
              <w:spacing w:after="120"/>
              <w:ind w:left="576" w:hanging="576"/>
              <w:jc w:val="both"/>
            </w:pPr>
            <w:r w:rsidRPr="00734D63">
              <w:t>14.6</w:t>
            </w:r>
            <w:r w:rsidRPr="00734D63">
              <w:tab/>
            </w:r>
            <w:r w:rsidR="00F1248D" w:rsidRPr="00734D63">
              <w:t>L’article</w:t>
            </w:r>
            <w:r w:rsidRPr="00734D63">
              <w:t xml:space="preserve"> 1.1 peut prévoir que l’appel d’offres soit lancé pour un seul marché (lot) ou pour un groupe de marchés (lots). Sauf indication contraire dans les </w:t>
            </w:r>
            <w:r w:rsidRPr="00734D63">
              <w:rPr>
                <w:b/>
                <w:bCs/>
              </w:rPr>
              <w:t>DPAO</w:t>
            </w:r>
            <w:r w:rsidRPr="00734D63">
              <w:t xml:space="preserve">, les prix indiqués devront correspondre à la totalité des articles de chaque lot, et à la totalité de la quantité indiquée pour chaque article. Les Soumissionnaires désirant offrir une réduction de prix en cas d’attribution de plus d’un </w:t>
            </w:r>
            <w:r w:rsidR="00FC136B">
              <w:t>lot</w:t>
            </w:r>
            <w:r w:rsidRPr="00734D63">
              <w:t xml:space="preserve"> spécifieront les réductions applicables à chaque groupe de lots ou à chaque marché du groupe de lots. Les réductions de prix ou rabais accordés seront proposés conformément à </w:t>
            </w:r>
            <w:r w:rsidR="00F1248D" w:rsidRPr="00734D63">
              <w:t>l’article</w:t>
            </w:r>
            <w:r w:rsidRPr="00734D63">
              <w:t xml:space="preserve"> 14.4, à la condition toutefois que les offres pour tous les lots soient soumises et ouvertes en même temps.</w:t>
            </w:r>
          </w:p>
        </w:tc>
      </w:tr>
      <w:tr w:rsidR="00940BF3" w:rsidRPr="00734D63" w14:paraId="2DA78651" w14:textId="77777777" w:rsidTr="0096454F">
        <w:trPr>
          <w:trHeight w:val="1230"/>
        </w:trPr>
        <w:tc>
          <w:tcPr>
            <w:tcW w:w="2340" w:type="dxa"/>
          </w:tcPr>
          <w:p w14:paraId="63D0CF53" w14:textId="77777777" w:rsidR="00940BF3" w:rsidRPr="00734D63" w:rsidRDefault="00940BF3">
            <w:bookmarkStart w:id="147" w:name="_Toc438532591"/>
            <w:bookmarkEnd w:id="147"/>
          </w:p>
        </w:tc>
        <w:tc>
          <w:tcPr>
            <w:tcW w:w="7020" w:type="dxa"/>
            <w:gridSpan w:val="3"/>
          </w:tcPr>
          <w:p w14:paraId="5CAE8169" w14:textId="77777777" w:rsidR="00940BF3" w:rsidRPr="00734D63" w:rsidRDefault="0039472A" w:rsidP="0039472A">
            <w:pPr>
              <w:spacing w:after="120"/>
              <w:ind w:left="576" w:hanging="576"/>
              <w:jc w:val="both"/>
              <w:rPr>
                <w:sz w:val="16"/>
              </w:rPr>
            </w:pPr>
            <w:r w:rsidRPr="00734D63">
              <w:t>14.7</w:t>
            </w:r>
            <w:r w:rsidR="00940BF3" w:rsidRPr="00734D63">
              <w:tab/>
              <w:t>Les termes « </w:t>
            </w:r>
            <w:r w:rsidR="00940BF3"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w:t>
            </w:r>
            <w:r w:rsidRPr="00734D63">
              <w:rPr>
                <w:rFonts w:ascii="Tms Rmn" w:hAnsi="Tms Rmn"/>
                <w:snapToGrid w:val="0"/>
                <w:color w:val="000000"/>
                <w:lang w:eastAsia="en-US"/>
              </w:rPr>
              <w:t>comme spécifié</w:t>
            </w:r>
            <w:r w:rsidR="00940BF3" w:rsidRPr="00734D63">
              <w:rPr>
                <w:rFonts w:ascii="Tms Rmn" w:hAnsi="Tms Rmn"/>
                <w:snapToGrid w:val="0"/>
                <w:color w:val="000000"/>
                <w:lang w:eastAsia="en-US"/>
              </w:rPr>
              <w:t xml:space="preserve"> dans les </w:t>
            </w:r>
            <w:r w:rsidR="00940BF3" w:rsidRPr="00734D63">
              <w:rPr>
                <w:rFonts w:ascii="Tms Rmn" w:hAnsi="Tms Rmn"/>
                <w:b/>
                <w:bCs/>
                <w:snapToGrid w:val="0"/>
                <w:color w:val="000000"/>
                <w:lang w:eastAsia="en-US"/>
              </w:rPr>
              <w:t>DPAO</w:t>
            </w:r>
            <w:r w:rsidR="00940BF3" w:rsidRPr="00734D63">
              <w:rPr>
                <w:rFonts w:ascii="Tms Rmn" w:hAnsi="Tms Rmn"/>
                <w:snapToGrid w:val="0"/>
                <w:color w:val="000000"/>
                <w:lang w:eastAsia="en-US"/>
              </w:rPr>
              <w:t>.</w:t>
            </w:r>
          </w:p>
        </w:tc>
      </w:tr>
      <w:tr w:rsidR="00940BF3" w:rsidRPr="00734D63" w14:paraId="121580C7" w14:textId="77777777" w:rsidTr="0096454F">
        <w:tc>
          <w:tcPr>
            <w:tcW w:w="2340" w:type="dxa"/>
          </w:tcPr>
          <w:p w14:paraId="0ED89DDB" w14:textId="77777777" w:rsidR="00940BF3" w:rsidRPr="00734D63" w:rsidRDefault="00940BF3">
            <w:pPr>
              <w:pStyle w:val="Header2-SubClauses"/>
              <w:tabs>
                <w:tab w:val="clear" w:pos="619"/>
              </w:tabs>
              <w:spacing w:after="0"/>
              <w:rPr>
                <w:lang w:val="fr-FR"/>
              </w:rPr>
            </w:pPr>
          </w:p>
        </w:tc>
        <w:tc>
          <w:tcPr>
            <w:tcW w:w="7020" w:type="dxa"/>
            <w:gridSpan w:val="3"/>
          </w:tcPr>
          <w:p w14:paraId="272C9887" w14:textId="77777777" w:rsidR="00940BF3" w:rsidRPr="00734D63" w:rsidRDefault="0039472A" w:rsidP="0039472A">
            <w:pPr>
              <w:spacing w:after="120"/>
              <w:ind w:left="576" w:hanging="576"/>
              <w:jc w:val="both"/>
            </w:pPr>
            <w:r w:rsidRPr="00734D63">
              <w:t>14.8</w:t>
            </w:r>
            <w:r w:rsidR="00940BF3" w:rsidRPr="00734D63">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74E42ED5" w14:textId="77777777" w:rsidR="00940BF3" w:rsidRPr="00734D63" w:rsidRDefault="00940BF3" w:rsidP="00574F6D">
            <w:pPr>
              <w:numPr>
                <w:ilvl w:val="1"/>
                <w:numId w:val="42"/>
              </w:numPr>
              <w:tabs>
                <w:tab w:val="clear" w:pos="504"/>
              </w:tabs>
              <w:spacing w:after="180"/>
              <w:ind w:left="1152" w:hanging="540"/>
              <w:jc w:val="both"/>
              <w:rPr>
                <w:i/>
              </w:rPr>
            </w:pPr>
            <w:r w:rsidRPr="00734D63">
              <w:t>Pour les Fournitures fabriquées dans le pays de l’Acheteur :</w:t>
            </w:r>
          </w:p>
          <w:p w14:paraId="70E59FA1" w14:textId="77777777" w:rsidR="00940BF3" w:rsidRPr="00734D63" w:rsidRDefault="00940BF3" w:rsidP="0039472A">
            <w:pPr>
              <w:spacing w:after="120"/>
              <w:ind w:left="1692" w:hanging="540"/>
              <w:jc w:val="both"/>
              <w:rPr>
                <w:sz w:val="16"/>
              </w:rPr>
            </w:pPr>
            <w:r w:rsidRPr="00734D63">
              <w:t>i)</w:t>
            </w:r>
            <w:r w:rsidRPr="00734D63">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734D63">
              <w:t>F</w:t>
            </w:r>
            <w:r w:rsidRPr="00734D63">
              <w:t xml:space="preserve">ournitures; </w:t>
            </w:r>
          </w:p>
          <w:p w14:paraId="3429E63D" w14:textId="77777777" w:rsidR="00940BF3" w:rsidRPr="00734D63" w:rsidRDefault="00940BF3" w:rsidP="0039472A">
            <w:pPr>
              <w:spacing w:after="120"/>
              <w:ind w:left="1692" w:hanging="540"/>
              <w:jc w:val="both"/>
              <w:rPr>
                <w:i/>
              </w:rPr>
            </w:pPr>
            <w:r w:rsidRPr="00734D63">
              <w:t>ii)</w:t>
            </w:r>
            <w:r w:rsidRPr="00734D63">
              <w:tab/>
              <w:t xml:space="preserve">les taxes sur les ventes et autres taxes perçues sur les </w:t>
            </w:r>
            <w:r w:rsidR="0039472A" w:rsidRPr="00734D63">
              <w:t>F</w:t>
            </w:r>
            <w:r w:rsidRPr="00734D63">
              <w:t>ournitures qui seront dues dans le pays de l’Acheteur si le Marché est attribué; et</w:t>
            </w:r>
          </w:p>
          <w:p w14:paraId="46728AA7" w14:textId="77777777" w:rsidR="00940BF3" w:rsidRPr="00734D63" w:rsidRDefault="00940BF3" w:rsidP="0039472A">
            <w:pPr>
              <w:spacing w:after="120"/>
              <w:ind w:left="1692" w:hanging="540"/>
              <w:jc w:val="both"/>
            </w:pPr>
            <w:r w:rsidRPr="00734D63">
              <w:t>iii)</w:t>
            </w:r>
            <w:r w:rsidRPr="00734D63">
              <w:tab/>
              <w:t xml:space="preserve">le prix des transports intérieurs, assurance et autres services locaux afférents à la livraison des </w:t>
            </w:r>
            <w:r w:rsidR="0039472A" w:rsidRPr="00734D63">
              <w:t>F</w:t>
            </w:r>
            <w:r w:rsidRPr="00734D63">
              <w:t xml:space="preserve">ournitures jusqu’à leur destination finale (site du Projet) spécifiée dans les </w:t>
            </w:r>
            <w:r w:rsidRPr="00734D63">
              <w:rPr>
                <w:b/>
                <w:bCs/>
              </w:rPr>
              <w:t>DPAO</w:t>
            </w:r>
            <w:r w:rsidRPr="00734D63">
              <w:t>.</w:t>
            </w:r>
          </w:p>
          <w:p w14:paraId="333DF000" w14:textId="77777777" w:rsidR="00940BF3" w:rsidRPr="00F76F58" w:rsidRDefault="00940BF3" w:rsidP="00574F6D">
            <w:pPr>
              <w:numPr>
                <w:ilvl w:val="1"/>
                <w:numId w:val="42"/>
              </w:numPr>
              <w:spacing w:after="120"/>
              <w:ind w:left="1152" w:hanging="540"/>
              <w:jc w:val="both"/>
              <w:rPr>
                <w:i/>
              </w:rPr>
            </w:pPr>
            <w:r w:rsidRPr="00734D63">
              <w:t xml:space="preserve">Pour les Fournitures fabriquées en dehors du pays de l’Acheteur, </w:t>
            </w:r>
            <w:r w:rsidR="00F76F58">
              <w:t xml:space="preserve">donc fournitures </w:t>
            </w:r>
            <w:r w:rsidRPr="00F76F58">
              <w:t>à importer :</w:t>
            </w:r>
          </w:p>
          <w:p w14:paraId="6A2D06D7" w14:textId="77777777" w:rsidR="00940BF3" w:rsidRPr="00B62823" w:rsidRDefault="00940BF3" w:rsidP="0039472A">
            <w:pPr>
              <w:spacing w:after="120"/>
              <w:ind w:left="1692" w:hanging="540"/>
              <w:jc w:val="both"/>
              <w:rPr>
                <w:i/>
              </w:rPr>
            </w:pPr>
            <w:r w:rsidRPr="00154A73">
              <w:t>i)</w:t>
            </w:r>
            <w:r w:rsidRPr="00154A73">
              <w:tab/>
              <w:t xml:space="preserve">le prix des fournitures CIP-lieu de destination, dans le pays de l’Acheteur, tel que stipulé aux </w:t>
            </w:r>
            <w:r w:rsidRPr="00AA46EA">
              <w:rPr>
                <w:b/>
                <w:bCs/>
              </w:rPr>
              <w:t>DPAO</w:t>
            </w:r>
            <w:r w:rsidRPr="00AA46EA">
              <w:t xml:space="preserve">; </w:t>
            </w:r>
          </w:p>
          <w:p w14:paraId="5C6C53F3" w14:textId="77777777" w:rsidR="00940BF3" w:rsidRPr="00CE6A66" w:rsidRDefault="00940BF3" w:rsidP="0039472A">
            <w:pPr>
              <w:spacing w:after="120"/>
              <w:ind w:left="1692" w:hanging="540"/>
              <w:jc w:val="both"/>
            </w:pPr>
            <w:r w:rsidRPr="001C2DA2">
              <w:t>ii)</w:t>
            </w:r>
            <w:r w:rsidRPr="001C2DA2">
              <w:tab/>
              <w:t xml:space="preserve">le prix des transports intérieurs, assurance et autres services locaux afférents à la livraison des fournitures du lieu de destination indiqué (CIP) à leur destination finale (site du Projet) spécifiée aux </w:t>
            </w:r>
            <w:r w:rsidRPr="00CE6A66">
              <w:rPr>
                <w:b/>
                <w:bCs/>
              </w:rPr>
              <w:t>DPAO</w:t>
            </w:r>
            <w:r w:rsidRPr="00CE6A66">
              <w:t xml:space="preserve">. </w:t>
            </w:r>
          </w:p>
          <w:p w14:paraId="42DD760E" w14:textId="77777777" w:rsidR="00940BF3" w:rsidRPr="00F76F58" w:rsidRDefault="00940BF3" w:rsidP="00574F6D">
            <w:pPr>
              <w:numPr>
                <w:ilvl w:val="1"/>
                <w:numId w:val="42"/>
              </w:numPr>
              <w:spacing w:after="120"/>
              <w:ind w:left="1152" w:hanging="547"/>
              <w:jc w:val="both"/>
              <w:rPr>
                <w:i/>
              </w:rPr>
            </w:pPr>
            <w:r w:rsidRPr="00734D63">
              <w:t>Pour les Fournitures fabriquées en dehors du pays</w:t>
            </w:r>
            <w:r w:rsidR="008D0C02" w:rsidRPr="00734D63">
              <w:t xml:space="preserve"> de l’Acheteur, </w:t>
            </w:r>
            <w:r w:rsidR="00F76F58">
              <w:t xml:space="preserve">mais </w:t>
            </w:r>
            <w:r w:rsidR="008D0C02" w:rsidRPr="00F76F58">
              <w:t>déjà importées:</w:t>
            </w:r>
          </w:p>
          <w:p w14:paraId="4506DCB0" w14:textId="77777777" w:rsidR="00940BF3" w:rsidRPr="00B62823" w:rsidRDefault="00940BF3" w:rsidP="008D0C02">
            <w:pPr>
              <w:tabs>
                <w:tab w:val="left" w:pos="1242"/>
              </w:tabs>
              <w:spacing w:after="120"/>
              <w:ind w:left="1692" w:hanging="547"/>
              <w:jc w:val="both"/>
            </w:pPr>
            <w:r w:rsidRPr="00154A73">
              <w:t>i)</w:t>
            </w:r>
            <w:r w:rsidRPr="00154A73">
              <w:tab/>
              <w:t xml:space="preserve">le prix des </w:t>
            </w:r>
            <w:r w:rsidR="008D0C02" w:rsidRPr="00AA46EA">
              <w:t>F</w:t>
            </w:r>
            <w:r w:rsidRPr="00AA46EA">
              <w:t>ournitures, incluant la valeur d’importation initiale des fournitures, et la marge (ou réduction) éventuelle, ainsi que les autres coûts associés, et les droits de douanes et autres taxes d’importation déjà payés ou à p</w:t>
            </w:r>
            <w:r w:rsidRPr="00B62823">
              <w:t>ayer sur les fournitures déjà importées ;</w:t>
            </w:r>
          </w:p>
          <w:p w14:paraId="334D3177" w14:textId="77777777" w:rsidR="00940BF3" w:rsidRPr="00CE6A66" w:rsidRDefault="00940BF3" w:rsidP="008D0C02">
            <w:pPr>
              <w:tabs>
                <w:tab w:val="left" w:pos="1242"/>
              </w:tabs>
              <w:spacing w:after="120"/>
              <w:ind w:left="1692" w:hanging="547"/>
              <w:jc w:val="both"/>
            </w:pPr>
            <w:r w:rsidRPr="001C2DA2">
              <w:t>ii)</w:t>
            </w:r>
            <w:r w:rsidRPr="001C2DA2">
              <w:tab/>
              <w:t xml:space="preserve">les droits de douanes et autres taxes d’importation déjà payés (justifiés par des documents) ou à payer sur les </w:t>
            </w:r>
            <w:r w:rsidR="008D0C02" w:rsidRPr="00CE6A66">
              <w:t>F</w:t>
            </w:r>
            <w:r w:rsidRPr="00CE6A66">
              <w:t>ournitures déjà importées ;</w:t>
            </w:r>
          </w:p>
          <w:p w14:paraId="336F80CB" w14:textId="77777777" w:rsidR="00940BF3" w:rsidRPr="00734D63" w:rsidRDefault="00940BF3" w:rsidP="008D0C02">
            <w:pPr>
              <w:tabs>
                <w:tab w:val="left" w:pos="1242"/>
              </w:tabs>
              <w:spacing w:after="120"/>
              <w:ind w:left="1692" w:hanging="547"/>
              <w:jc w:val="both"/>
            </w:pPr>
            <w:r w:rsidRPr="00734D63">
              <w:t xml:space="preserve">iii) </w:t>
            </w:r>
            <w:r w:rsidRPr="00734D63">
              <w:tab/>
              <w:t xml:space="preserve">le prix des </w:t>
            </w:r>
            <w:r w:rsidR="008D0C02" w:rsidRPr="00734D63">
              <w:t>F</w:t>
            </w:r>
            <w:r w:rsidRPr="00734D63">
              <w:t>ournitures obtenu par différence de (i) et (ii) ci avant,</w:t>
            </w:r>
          </w:p>
          <w:p w14:paraId="57ACA810" w14:textId="77777777" w:rsidR="00940BF3" w:rsidRPr="00734D63" w:rsidRDefault="00940BF3" w:rsidP="008D0C02">
            <w:pPr>
              <w:spacing w:after="120"/>
              <w:ind w:left="1692" w:hanging="547"/>
              <w:jc w:val="both"/>
              <w:rPr>
                <w:i/>
              </w:rPr>
            </w:pPr>
            <w:r w:rsidRPr="00734D63">
              <w:t>iv)</w:t>
            </w:r>
            <w:r w:rsidRPr="00734D63">
              <w:tab/>
              <w:t xml:space="preserve">les taxes sur les ventes et autres taxes perçues sur les </w:t>
            </w:r>
            <w:r w:rsidR="008D0C02" w:rsidRPr="00734D63">
              <w:t>F</w:t>
            </w:r>
            <w:r w:rsidRPr="00734D63">
              <w:t>ournitures qui seront dues dans le pays de l’Acheteur si le Marché est attribué; et</w:t>
            </w:r>
          </w:p>
          <w:p w14:paraId="15B8501F" w14:textId="77777777" w:rsidR="00940BF3" w:rsidRPr="00734D63" w:rsidRDefault="00940BF3" w:rsidP="008D0C02">
            <w:pPr>
              <w:spacing w:after="120"/>
              <w:ind w:left="1692" w:hanging="547"/>
              <w:jc w:val="both"/>
            </w:pPr>
            <w:r w:rsidRPr="00734D63">
              <w:t>v)</w:t>
            </w:r>
            <w:r w:rsidRPr="00734D63">
              <w:tab/>
              <w:t xml:space="preserve">le prix des transports intérieurs, assurance et autres services locaux afférents </w:t>
            </w:r>
            <w:r w:rsidR="008D0C02" w:rsidRPr="00734D63">
              <w:t>à l’acheminement</w:t>
            </w:r>
            <w:r w:rsidRPr="00734D63">
              <w:t xml:space="preserve"> des </w:t>
            </w:r>
            <w:r w:rsidR="008D0C02" w:rsidRPr="00734D63">
              <w:t>F</w:t>
            </w:r>
            <w:r w:rsidRPr="00734D63">
              <w:t xml:space="preserve">ournitures jusqu’à leur destination finale (site du projet) spécifiée dans les </w:t>
            </w:r>
            <w:r w:rsidRPr="00734D63">
              <w:rPr>
                <w:b/>
                <w:bCs/>
              </w:rPr>
              <w:t>DPAO.</w:t>
            </w:r>
            <w:r w:rsidRPr="00734D63">
              <w:t xml:space="preserve"> </w:t>
            </w:r>
          </w:p>
          <w:p w14:paraId="5AE674BA" w14:textId="77777777" w:rsidR="00940BF3" w:rsidRPr="00734D63" w:rsidRDefault="00940BF3" w:rsidP="00574F6D">
            <w:pPr>
              <w:numPr>
                <w:ilvl w:val="1"/>
                <w:numId w:val="42"/>
              </w:numPr>
              <w:spacing w:after="180"/>
              <w:ind w:left="1152" w:hanging="540"/>
              <w:jc w:val="both"/>
              <w:rPr>
                <w:i/>
                <w:spacing w:val="-4"/>
              </w:rPr>
            </w:pPr>
            <w:r w:rsidRPr="00734D63">
              <w:rPr>
                <w:spacing w:val="-4"/>
              </w:rPr>
              <w:t xml:space="preserve">Pour les Services connexes, autres que transports intérieurs et autre services nécessaires pour acheminer les </w:t>
            </w:r>
            <w:r w:rsidR="008D0C02" w:rsidRPr="00734D63">
              <w:rPr>
                <w:spacing w:val="-4"/>
              </w:rPr>
              <w:t>F</w:t>
            </w:r>
            <w:r w:rsidRPr="00734D63">
              <w:rPr>
                <w:spacing w:val="-4"/>
              </w:rPr>
              <w:t>ournitures à leur lieu de destination finale, lorsque de tels Services connexe</w:t>
            </w:r>
            <w:r w:rsidR="00D87532" w:rsidRPr="00734D63">
              <w:rPr>
                <w:spacing w:val="-4"/>
              </w:rPr>
              <w:t>s sont requis dans la Section VII</w:t>
            </w:r>
            <w:r w:rsidRPr="00734D63">
              <w:rPr>
                <w:spacing w:val="-4"/>
              </w:rPr>
              <w:t xml:space="preserve">: </w:t>
            </w:r>
            <w:r w:rsidR="008D0C02" w:rsidRPr="00734D63">
              <w:rPr>
                <w:spacing w:val="-4"/>
              </w:rPr>
              <w:t>Liste des fournitures</w:t>
            </w:r>
            <w:r w:rsidRPr="00734D63">
              <w:rPr>
                <w:spacing w:val="-4"/>
              </w:rPr>
              <w:t>, Calendrier de livraison,</w:t>
            </w:r>
            <w:r w:rsidR="00D569B1" w:rsidRPr="00734D63">
              <w:rPr>
                <w:spacing w:val="-4"/>
              </w:rPr>
              <w:t xml:space="preserve"> </w:t>
            </w:r>
            <w:r w:rsidR="008D0C02" w:rsidRPr="00734D63">
              <w:rPr>
                <w:spacing w:val="-4"/>
              </w:rPr>
              <w:t>Spécifications techniques et plans</w:t>
            </w:r>
            <w:r w:rsidRPr="00734D63">
              <w:rPr>
                <w:spacing w:val="-4"/>
              </w:rPr>
              <w:t>:</w:t>
            </w:r>
          </w:p>
          <w:p w14:paraId="5618D7A4" w14:textId="77777777" w:rsidR="00940BF3" w:rsidRPr="00734D63" w:rsidRDefault="00940BF3">
            <w:pPr>
              <w:spacing w:after="180"/>
              <w:ind w:left="1512" w:hanging="360"/>
              <w:jc w:val="both"/>
            </w:pPr>
            <w:r w:rsidRPr="00734D63">
              <w:t>i)</w:t>
            </w:r>
            <w:r w:rsidRPr="00734D63">
              <w:tab/>
              <w:t>le prix de chaque élément faisant partie des Services connexe</w:t>
            </w:r>
            <w:r w:rsidR="008D0C02" w:rsidRPr="00734D63">
              <w:t>s (taxes applicables comprises).</w:t>
            </w:r>
          </w:p>
        </w:tc>
      </w:tr>
      <w:tr w:rsidR="00940BF3" w:rsidRPr="00734D63" w14:paraId="3495EB6B" w14:textId="77777777" w:rsidTr="0096454F">
        <w:tc>
          <w:tcPr>
            <w:tcW w:w="2340" w:type="dxa"/>
          </w:tcPr>
          <w:p w14:paraId="5DFA0FBC" w14:textId="1A807797" w:rsidR="00940BF3" w:rsidRPr="00734D63" w:rsidRDefault="00940BF3" w:rsidP="0077713A">
            <w:pPr>
              <w:pStyle w:val="HSec1-2"/>
            </w:pPr>
            <w:bookmarkStart w:id="148" w:name="_Toc438532592"/>
            <w:bookmarkStart w:id="149" w:name="_Toc438532594"/>
            <w:bookmarkStart w:id="150" w:name="_Toc438532595"/>
            <w:bookmarkStart w:id="151" w:name="_Toc438438836"/>
            <w:bookmarkStart w:id="152" w:name="_Toc438532597"/>
            <w:bookmarkStart w:id="153" w:name="_Toc438733980"/>
            <w:bookmarkStart w:id="154" w:name="_Toc438907019"/>
            <w:bookmarkStart w:id="155" w:name="_Toc438907218"/>
            <w:bookmarkStart w:id="156" w:name="_Toc105410078"/>
            <w:bookmarkEnd w:id="148"/>
            <w:bookmarkEnd w:id="149"/>
            <w:bookmarkEnd w:id="150"/>
            <w:r w:rsidRPr="00CB7DDB">
              <w:t>Monnaies de l’offre</w:t>
            </w:r>
            <w:bookmarkEnd w:id="151"/>
            <w:bookmarkEnd w:id="152"/>
            <w:bookmarkEnd w:id="153"/>
            <w:bookmarkEnd w:id="154"/>
            <w:bookmarkEnd w:id="155"/>
            <w:r w:rsidR="008D0C02" w:rsidRPr="00CB7DDB">
              <w:t xml:space="preserve"> et de règlement</w:t>
            </w:r>
            <w:bookmarkEnd w:id="156"/>
          </w:p>
        </w:tc>
        <w:tc>
          <w:tcPr>
            <w:tcW w:w="7020" w:type="dxa"/>
            <w:gridSpan w:val="3"/>
          </w:tcPr>
          <w:p w14:paraId="5D3A7709" w14:textId="5975AA40" w:rsidR="00940BF3" w:rsidRPr="00734D63" w:rsidRDefault="00AC4891" w:rsidP="00AC4891">
            <w:pPr>
              <w:tabs>
                <w:tab w:val="left" w:pos="612"/>
              </w:tabs>
              <w:spacing w:after="120"/>
              <w:ind w:left="576" w:hanging="576"/>
              <w:jc w:val="both"/>
            </w:pPr>
            <w:r w:rsidRPr="00734D63">
              <w:t>15.1</w:t>
            </w:r>
            <w:r w:rsidRPr="00734D63">
              <w:tab/>
            </w:r>
            <w:r w:rsidR="008D0C02" w:rsidRPr="00734D63">
              <w:t xml:space="preserve">La(les) monnaie(s) de l’Offre et la(les) monnaie(s) de règlement seront </w:t>
            </w:r>
            <w:r w:rsidR="000D57F1">
              <w:t>la/es même/s.</w:t>
            </w:r>
            <w:r w:rsidR="008D0C02" w:rsidRPr="00734D63">
              <w:t xml:space="preserve"> </w:t>
            </w:r>
            <w:r w:rsidR="00940BF3" w:rsidRPr="00734D63">
              <w:t xml:space="preserve">Le Soumissionnaire indiquera la part du prix de son offre correspondant aux dépenses encourues dans le pays de l’Acheteur, dans la monnaie du </w:t>
            </w:r>
            <w:r w:rsidR="000D57F1">
              <w:t>P</w:t>
            </w:r>
            <w:r w:rsidR="00940BF3" w:rsidRPr="00734D63">
              <w:t xml:space="preserve">ays de l’Acheteur, sauf spécification contraire dans les </w:t>
            </w:r>
            <w:r w:rsidR="00940BF3" w:rsidRPr="00734D63">
              <w:rPr>
                <w:b/>
                <w:bCs/>
              </w:rPr>
              <w:t>DPAO</w:t>
            </w:r>
            <w:r w:rsidR="00940BF3" w:rsidRPr="00734D63">
              <w:t>.</w:t>
            </w:r>
          </w:p>
          <w:p w14:paraId="26F58902" w14:textId="44EC6B27" w:rsidR="00940BF3" w:rsidRPr="00734D63" w:rsidRDefault="00AC4891" w:rsidP="00AC4891">
            <w:pPr>
              <w:tabs>
                <w:tab w:val="left" w:pos="612"/>
              </w:tabs>
              <w:spacing w:after="120"/>
              <w:ind w:left="576" w:hanging="576"/>
              <w:jc w:val="both"/>
            </w:pPr>
            <w:r w:rsidRPr="00734D63">
              <w:t>15.2</w:t>
            </w:r>
            <w:r w:rsidRPr="00734D63">
              <w:tab/>
            </w:r>
            <w:r w:rsidR="00940BF3" w:rsidRPr="00734D63">
              <w:t xml:space="preserve">Le Soumissionnaire pourra indiquer le prix de son </w:t>
            </w:r>
            <w:r w:rsidR="000D57F1">
              <w:t>O</w:t>
            </w:r>
            <w:r w:rsidR="00940BF3" w:rsidRPr="00734D63">
              <w:t xml:space="preserve">ffre dans la monnaie de tout pays. Si le Soumissionnaire souhaite être payé en plusieurs monnaies, il peut formuler le prix de son </w:t>
            </w:r>
            <w:r w:rsidR="000D57F1">
              <w:t>O</w:t>
            </w:r>
            <w:r w:rsidR="00940BF3" w:rsidRPr="00734D63">
              <w:t xml:space="preserve">ffre dans ces monnaies, à condition de ne pas utiliser plus de trois monnaies en plus de la monnaie du pays de l’Acheteur. </w:t>
            </w:r>
          </w:p>
        </w:tc>
      </w:tr>
      <w:tr w:rsidR="00940BF3" w:rsidRPr="00734D63" w14:paraId="25E22836" w14:textId="77777777" w:rsidTr="0096454F">
        <w:tc>
          <w:tcPr>
            <w:tcW w:w="2340" w:type="dxa"/>
          </w:tcPr>
          <w:p w14:paraId="76752B9A" w14:textId="4D789A1F" w:rsidR="00940BF3" w:rsidRPr="00734D63" w:rsidRDefault="00940BF3" w:rsidP="0077713A">
            <w:pPr>
              <w:pStyle w:val="HSec1-2"/>
            </w:pPr>
            <w:bookmarkStart w:id="157" w:name="_Toc438438838"/>
            <w:bookmarkStart w:id="158" w:name="_Toc438532599"/>
            <w:bookmarkStart w:id="159" w:name="_Toc438733982"/>
            <w:bookmarkStart w:id="160" w:name="_Toc438907021"/>
            <w:bookmarkStart w:id="161" w:name="_Toc438907220"/>
            <w:bookmarkStart w:id="162" w:name="_Toc105410079"/>
            <w:r w:rsidRPr="00CB7DDB">
              <w:t xml:space="preserve">Documents attestant que les </w:t>
            </w:r>
            <w:r w:rsidR="008D0C02" w:rsidRPr="00CB7DDB">
              <w:t>F</w:t>
            </w:r>
            <w:r w:rsidRPr="00CB7DDB">
              <w:t xml:space="preserve">ournitures et </w:t>
            </w:r>
            <w:r w:rsidR="008D0C02" w:rsidRPr="00CB7DDB">
              <w:t>S</w:t>
            </w:r>
            <w:r w:rsidRPr="00CB7DDB">
              <w:t xml:space="preserve">ervices connexes répondent aux critères d’origine </w:t>
            </w:r>
            <w:bookmarkEnd w:id="157"/>
            <w:bookmarkEnd w:id="158"/>
            <w:bookmarkEnd w:id="159"/>
            <w:bookmarkEnd w:id="160"/>
            <w:bookmarkEnd w:id="161"/>
            <w:r w:rsidR="008D0C02" w:rsidRPr="00CB7DDB">
              <w:t>et sont conformes</w:t>
            </w:r>
            <w:bookmarkEnd w:id="162"/>
          </w:p>
        </w:tc>
        <w:tc>
          <w:tcPr>
            <w:tcW w:w="7020" w:type="dxa"/>
            <w:gridSpan w:val="3"/>
          </w:tcPr>
          <w:p w14:paraId="0816BAF2" w14:textId="77777777" w:rsidR="00940BF3" w:rsidRDefault="00AC4891" w:rsidP="00AC4891">
            <w:pPr>
              <w:tabs>
                <w:tab w:val="left" w:pos="612"/>
              </w:tabs>
              <w:spacing w:after="120"/>
              <w:ind w:left="576" w:hanging="576"/>
              <w:jc w:val="both"/>
            </w:pPr>
            <w:r w:rsidRPr="00734D63">
              <w:t>16.1</w:t>
            </w:r>
            <w:r w:rsidRPr="00734D63">
              <w:tab/>
            </w:r>
            <w:r w:rsidR="00940BF3" w:rsidRPr="00734D63">
              <w:t xml:space="preserve">Pour établir que les Fournitures et Services connexes répondent aux critères d’origine, en application des dispositions de </w:t>
            </w:r>
            <w:r w:rsidR="00F1248D" w:rsidRPr="00734D63">
              <w:t>l’Article</w:t>
            </w:r>
            <w:r w:rsidR="00940BF3" w:rsidRPr="00734D63">
              <w:t xml:space="preserve"> 5 des IS, un Soumissionnaire devra remplir les déclarations indiquant le pays d’origine figurant dans les bordereaux de prix, inclus à la Section IV, Formulaires de soumission. </w:t>
            </w:r>
          </w:p>
          <w:p w14:paraId="6B0E7D19" w14:textId="77777777" w:rsidR="00940BF3" w:rsidRPr="00734D63" w:rsidRDefault="00263B70" w:rsidP="008025F9">
            <w:pPr>
              <w:tabs>
                <w:tab w:val="left" w:pos="612"/>
              </w:tabs>
              <w:spacing w:after="120"/>
              <w:ind w:left="576" w:hanging="576"/>
              <w:jc w:val="both"/>
            </w:pPr>
            <w:r w:rsidRPr="00734D63">
              <w:t>16.2</w:t>
            </w:r>
            <w:r w:rsidRPr="00734D63">
              <w:tab/>
              <w:t xml:space="preserve">Pour établir la conformité des </w:t>
            </w:r>
            <w:r w:rsidR="008025F9">
              <w:t>Produit</w:t>
            </w:r>
            <w:r w:rsidR="008025F9" w:rsidRPr="00734D63">
              <w:t>s</w:t>
            </w:r>
            <w:r w:rsidR="008025F9">
              <w:t xml:space="preserve"> de santé</w:t>
            </w:r>
            <w:r w:rsidR="008025F9" w:rsidRPr="00734D63">
              <w:t xml:space="preserve"> </w:t>
            </w:r>
            <w:r w:rsidRPr="00734D63">
              <w:t>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940BF3" w:rsidRPr="00734D63" w14:paraId="78B83BA5" w14:textId="77777777" w:rsidTr="0096454F">
        <w:tc>
          <w:tcPr>
            <w:tcW w:w="2340" w:type="dxa"/>
          </w:tcPr>
          <w:p w14:paraId="702D6A78" w14:textId="77777777" w:rsidR="00940BF3" w:rsidRPr="00734D63" w:rsidRDefault="00940BF3" w:rsidP="008D0C02">
            <w:pPr>
              <w:pStyle w:val="Header1-Clauses"/>
              <w:spacing w:after="120"/>
              <w:ind w:hanging="342"/>
            </w:pPr>
          </w:p>
        </w:tc>
        <w:tc>
          <w:tcPr>
            <w:tcW w:w="7020" w:type="dxa"/>
            <w:gridSpan w:val="3"/>
          </w:tcPr>
          <w:p w14:paraId="195A690B" w14:textId="77777777" w:rsidR="00407991" w:rsidRDefault="00AC4891" w:rsidP="00AC4891">
            <w:pPr>
              <w:tabs>
                <w:tab w:val="left" w:pos="612"/>
              </w:tabs>
              <w:spacing w:after="120"/>
              <w:ind w:left="576" w:hanging="576"/>
              <w:jc w:val="both"/>
            </w:pPr>
            <w:r w:rsidRPr="00734D63">
              <w:t>16.3</w:t>
            </w:r>
            <w:r w:rsidRPr="00734D63">
              <w:tab/>
            </w:r>
            <w:r w:rsidR="00940BF3" w:rsidRPr="00734D63">
              <w:t>Les preuves écrites peuvent revêtir la forme de prospectus, dessins ou données et comprendront</w:t>
            </w:r>
            <w:r w:rsidR="00407991">
              <w:t> :</w:t>
            </w:r>
          </w:p>
          <w:p w14:paraId="3C7C90C1" w14:textId="77777777" w:rsidR="00407991" w:rsidRDefault="00407991" w:rsidP="00407991">
            <w:pPr>
              <w:tabs>
                <w:tab w:val="left" w:pos="612"/>
              </w:tabs>
              <w:spacing w:after="120"/>
              <w:ind w:left="1152" w:hanging="576"/>
              <w:jc w:val="both"/>
            </w:pPr>
            <w:r>
              <w:t>(a)</w:t>
            </w:r>
            <w:r>
              <w:tab/>
              <w:t xml:space="preserve">un commentaire, point par point, des </w:t>
            </w:r>
            <w:r w:rsidRPr="00734D63">
              <w:t xml:space="preserve">dispositions de la Section VII, Liste des fournitures, calendrier de livraison, spécifications techniques et </w:t>
            </w:r>
            <w:r>
              <w:t>essai</w:t>
            </w:r>
            <w:r w:rsidRPr="00734D63">
              <w:t>s</w:t>
            </w:r>
            <w:r>
              <w:t>, démontrant que les Produits et Services correspondent pour l’essentiel aux spécifications, ou une liste des réserves et différences par rapport aux spécifications ;</w:t>
            </w:r>
          </w:p>
          <w:p w14:paraId="11CA1A14" w14:textId="77777777" w:rsidR="00940BF3" w:rsidRPr="00734D63" w:rsidRDefault="00407991" w:rsidP="009B03B6">
            <w:pPr>
              <w:tabs>
                <w:tab w:val="left" w:pos="612"/>
              </w:tabs>
              <w:spacing w:after="120"/>
              <w:ind w:left="1152" w:hanging="576"/>
              <w:jc w:val="both"/>
            </w:pPr>
            <w:r>
              <w:t>(b)</w:t>
            </w:r>
            <w:r>
              <w:tab/>
              <w:t xml:space="preserve">toute autre documentation qui doit être fournie en vertu des </w:t>
            </w:r>
            <w:r w:rsidRPr="00407991">
              <w:rPr>
                <w:b/>
              </w:rPr>
              <w:t>DPAO</w:t>
            </w:r>
            <w:r>
              <w:t>.</w:t>
            </w:r>
          </w:p>
          <w:p w14:paraId="11571C34" w14:textId="2305FC2E" w:rsidR="00407991" w:rsidRDefault="00AC4891" w:rsidP="00407991">
            <w:pPr>
              <w:tabs>
                <w:tab w:val="left" w:pos="612"/>
              </w:tabs>
              <w:spacing w:after="200"/>
              <w:ind w:left="634" w:hanging="634"/>
              <w:jc w:val="both"/>
            </w:pPr>
            <w:r w:rsidRPr="00734D63">
              <w:t>16.4</w:t>
            </w:r>
            <w:r w:rsidRPr="00734D63">
              <w:tab/>
            </w:r>
            <w:r w:rsidR="00407991">
              <w:rPr>
                <w:spacing w:val="-2"/>
              </w:rPr>
              <w:t xml:space="preserve">À moins que les </w:t>
            </w:r>
            <w:r w:rsidR="00407991">
              <w:rPr>
                <w:b/>
                <w:spacing w:val="-2"/>
              </w:rPr>
              <w:t>DPAO</w:t>
            </w:r>
            <w:r w:rsidR="00407991">
              <w:rPr>
                <w:spacing w:val="-2"/>
              </w:rPr>
              <w:t xml:space="preserve"> n’en disposent autrement, les </w:t>
            </w:r>
            <w:proofErr w:type="spellStart"/>
            <w:r w:rsidR="000D57F1">
              <w:rPr>
                <w:spacing w:val="-2"/>
              </w:rPr>
              <w:t>Founitures</w:t>
            </w:r>
            <w:proofErr w:type="spellEnd"/>
            <w:r w:rsidR="00407991">
              <w:rPr>
                <w:spacing w:val="-2"/>
              </w:rPr>
              <w:t xml:space="preserve"> devant être livrés en exécution du Marché seront enregistré</w:t>
            </w:r>
            <w:r w:rsidR="000D57F1">
              <w:rPr>
                <w:spacing w:val="-2"/>
              </w:rPr>
              <w:t>e</w:t>
            </w:r>
            <w:r w:rsidR="00407991">
              <w:rPr>
                <w:spacing w:val="-2"/>
              </w:rPr>
              <w:t xml:space="preserve">s auprès de l’autorité compétente dans le </w:t>
            </w:r>
            <w:r w:rsidR="000D57F1">
              <w:rPr>
                <w:spacing w:val="-2"/>
              </w:rPr>
              <w:t>P</w:t>
            </w:r>
            <w:r w:rsidR="00407991">
              <w:rPr>
                <w:spacing w:val="-2"/>
              </w:rPr>
              <w:t xml:space="preserve">ays de l’Acheteur. Les Soumissionnaires qui auront déjà procédé à l’enregistrement de leurs Produits au moment de l’appel d’offres devront accompagner leur offre d’un exemplaire du Certificat d’enregistrement.  À défaut, le Soumissionnaire retenu remettra à l’Acheteur, au moment de la signature du </w:t>
            </w:r>
            <w:r w:rsidR="000B3D05">
              <w:rPr>
                <w:spacing w:val="-2"/>
              </w:rPr>
              <w:t>Marché</w:t>
            </w:r>
            <w:r w:rsidR="00407991">
              <w:rPr>
                <w:spacing w:val="-2"/>
              </w:rPr>
              <w:t> :</w:t>
            </w:r>
            <w:r w:rsidR="00407991">
              <w:t xml:space="preserve"> </w:t>
            </w:r>
          </w:p>
          <w:p w14:paraId="55E1AD70" w14:textId="5FC24D53" w:rsidR="00407991" w:rsidRDefault="00407991" w:rsidP="00407991">
            <w:pPr>
              <w:tabs>
                <w:tab w:val="left" w:pos="1152"/>
              </w:tabs>
              <w:spacing w:after="200"/>
              <w:ind w:left="1152" w:hanging="540"/>
              <w:jc w:val="both"/>
            </w:pPr>
            <w:r>
              <w:t>a)</w:t>
            </w:r>
            <w:r>
              <w:tab/>
              <w:t xml:space="preserve">un exemplaire du Certificat d’enregistrement des Produits aux fins d’utilisation dans le </w:t>
            </w:r>
            <w:r w:rsidR="000D57F1">
              <w:t>P</w:t>
            </w:r>
            <w:r>
              <w:t xml:space="preserve">ays de l’Acheteur ; </w:t>
            </w:r>
          </w:p>
          <w:p w14:paraId="4DC78484" w14:textId="77777777" w:rsidR="00407991" w:rsidRDefault="00407991" w:rsidP="00407991">
            <w:pPr>
              <w:tabs>
                <w:tab w:val="left" w:pos="1152"/>
              </w:tabs>
              <w:spacing w:after="200"/>
              <w:ind w:left="1152" w:hanging="540"/>
              <w:jc w:val="both"/>
            </w:pPr>
            <w:r>
              <w:t xml:space="preserve">OU, si ledit Certificat d’enregistrement ne lui a pas encore été délivré, </w:t>
            </w:r>
          </w:p>
          <w:p w14:paraId="7A33AC31" w14:textId="77777777" w:rsidR="00407991" w:rsidRDefault="00407991" w:rsidP="00407991">
            <w:pPr>
              <w:tabs>
                <w:tab w:val="left" w:pos="1152"/>
              </w:tabs>
              <w:spacing w:after="200"/>
              <w:ind w:left="1152" w:hanging="540"/>
              <w:jc w:val="both"/>
            </w:pPr>
            <w:r>
              <w:t>b)</w:t>
            </w:r>
            <w:r>
              <w:tab/>
              <w:t xml:space="preserve">des pièces établissant à la satisfaction de l’Acheteur que le Soumissionnaire a rempli l’ensemble des conditions stipulées dans les </w:t>
            </w:r>
            <w:r>
              <w:rPr>
                <w:b/>
              </w:rPr>
              <w:t>DPAO</w:t>
            </w:r>
            <w:r>
              <w:t xml:space="preserve"> au sujet des documents exigés au titre de l’enregistrement.</w:t>
            </w:r>
          </w:p>
          <w:p w14:paraId="2B61D7C0" w14:textId="78433E14" w:rsidR="00407991" w:rsidRDefault="00407991" w:rsidP="000D57F1">
            <w:pPr>
              <w:tabs>
                <w:tab w:val="left" w:pos="1152"/>
              </w:tabs>
              <w:spacing w:after="200"/>
              <w:ind w:left="540" w:hanging="540"/>
              <w:jc w:val="both"/>
            </w:pPr>
            <w:r>
              <w:t>16.</w:t>
            </w:r>
            <w:r w:rsidR="000D57F1">
              <w:t>5</w:t>
            </w:r>
            <w:r>
              <w:tab/>
              <w:t xml:space="preserve">L’Acheteur coopérera à tout moment avec le Soumissionnaire retenu afin de faciliter le processus d’enregistrement dans le </w:t>
            </w:r>
            <w:r w:rsidR="000D57F1">
              <w:t>P</w:t>
            </w:r>
            <w:r>
              <w:t xml:space="preserve">ays de l’Acheteur. L’organisme et l’agent de liaison en mesure de fournir des informations supplémentaires au sujet de l’enregistrement sont indiqués dans les </w:t>
            </w:r>
            <w:r>
              <w:rPr>
                <w:b/>
              </w:rPr>
              <w:t>DPAO</w:t>
            </w:r>
            <w:r>
              <w:t>.</w:t>
            </w:r>
          </w:p>
          <w:p w14:paraId="639EB5A4" w14:textId="252D0FC3" w:rsidR="00407991" w:rsidRDefault="00407991" w:rsidP="000D57F1">
            <w:pPr>
              <w:spacing w:after="200"/>
              <w:ind w:left="519" w:hanging="540"/>
              <w:jc w:val="both"/>
            </w:pPr>
            <w:r>
              <w:t>16.</w:t>
            </w:r>
            <w:r w:rsidR="000D57F1">
              <w:t>6</w:t>
            </w:r>
            <w:r>
              <w:tab/>
              <w:t xml:space="preserve">Si les </w:t>
            </w:r>
            <w:r w:rsidR="000D57F1">
              <w:t xml:space="preserve">Fournitures </w:t>
            </w:r>
            <w:r>
              <w:t>du Soumissionnaire retenu n’ont pas été enregistré</w:t>
            </w:r>
            <w:r w:rsidR="000D57F1">
              <w:t>e</w:t>
            </w:r>
            <w:r>
              <w:t xml:space="preserve">s dans le </w:t>
            </w:r>
            <w:r w:rsidR="000D57F1">
              <w:t>P</w:t>
            </w:r>
            <w:r>
              <w:t xml:space="preserve">ays de l’Acheteur au moment de la signature du Marché, le </w:t>
            </w:r>
            <w:r w:rsidR="000B3D05">
              <w:t>Marché</w:t>
            </w:r>
            <w:r>
              <w:t xml:space="preserve"> entrera en vigueur à la date à laquelle le Certificat d’enregistrement sera obtenu.</w:t>
            </w:r>
          </w:p>
          <w:p w14:paraId="5AAB4D10" w14:textId="52C942F6" w:rsidR="00940BF3" w:rsidRPr="00734D63" w:rsidRDefault="00AC4891" w:rsidP="00AC4891">
            <w:pPr>
              <w:tabs>
                <w:tab w:val="left" w:pos="612"/>
              </w:tabs>
              <w:spacing w:after="120"/>
              <w:ind w:left="576" w:hanging="576"/>
              <w:jc w:val="both"/>
            </w:pPr>
            <w:r w:rsidRPr="00734D63">
              <w:t>16.</w:t>
            </w:r>
            <w:r w:rsidR="000D57F1">
              <w:t>7</w:t>
            </w:r>
            <w:r w:rsidRPr="00734D63">
              <w:tab/>
            </w:r>
            <w:r w:rsidR="00940BF3" w:rsidRPr="00734D63">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w:t>
            </w:r>
            <w:proofErr w:type="spellStart"/>
            <w:r w:rsidR="00940BF3" w:rsidRPr="00734D63">
              <w:t>a</w:t>
            </w:r>
            <w:proofErr w:type="spellEnd"/>
            <w:r w:rsidR="00940BF3" w:rsidRPr="00734D63">
              <w:t xml:space="preserve">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734D63">
              <w:t xml:space="preserve"> de la Section VII</w:t>
            </w:r>
            <w:r w:rsidR="00940BF3" w:rsidRPr="00734D63">
              <w:t>.</w:t>
            </w:r>
          </w:p>
        </w:tc>
      </w:tr>
      <w:tr w:rsidR="00940BF3" w:rsidRPr="00734D63" w14:paraId="6F1AF578" w14:textId="77777777" w:rsidTr="0096454F">
        <w:tc>
          <w:tcPr>
            <w:tcW w:w="2340" w:type="dxa"/>
          </w:tcPr>
          <w:p w14:paraId="4ED52B2B" w14:textId="26BD6EEE" w:rsidR="00940BF3" w:rsidRPr="00734D63" w:rsidRDefault="00940BF3" w:rsidP="0077713A">
            <w:pPr>
              <w:pStyle w:val="HSec1-2"/>
            </w:pPr>
            <w:bookmarkStart w:id="163" w:name="_Toc438532601"/>
            <w:bookmarkStart w:id="164" w:name="_Toc438532602"/>
            <w:bookmarkStart w:id="165" w:name="_Toc438438840"/>
            <w:bookmarkStart w:id="166" w:name="_Toc438532603"/>
            <w:bookmarkStart w:id="167" w:name="_Toc438733984"/>
            <w:bookmarkStart w:id="168" w:name="_Toc438907023"/>
            <w:bookmarkStart w:id="169" w:name="_Toc438907222"/>
            <w:bookmarkStart w:id="170" w:name="_Toc105410080"/>
            <w:bookmarkEnd w:id="163"/>
            <w:bookmarkEnd w:id="164"/>
            <w:r w:rsidRPr="00CB7DDB">
              <w:t xml:space="preserve">Documents attestant </w:t>
            </w:r>
            <w:r w:rsidR="00A03AE4" w:rsidRPr="00CB7DDB">
              <w:t xml:space="preserve">de l’éligibilité et </w:t>
            </w:r>
            <w:r w:rsidRPr="00CB7DDB">
              <w:t>des qualifications du Soumissionnaire</w:t>
            </w:r>
            <w:bookmarkEnd w:id="165"/>
            <w:bookmarkEnd w:id="166"/>
            <w:bookmarkEnd w:id="167"/>
            <w:bookmarkEnd w:id="168"/>
            <w:bookmarkEnd w:id="169"/>
            <w:bookmarkEnd w:id="170"/>
          </w:p>
        </w:tc>
        <w:tc>
          <w:tcPr>
            <w:tcW w:w="7020" w:type="dxa"/>
            <w:gridSpan w:val="3"/>
          </w:tcPr>
          <w:p w14:paraId="62E5DEC5" w14:textId="007DF247" w:rsidR="00A03AE4" w:rsidRPr="00734D63" w:rsidRDefault="00AC4891" w:rsidP="00AC4891">
            <w:pPr>
              <w:tabs>
                <w:tab w:val="left" w:pos="612"/>
              </w:tabs>
              <w:spacing w:after="120"/>
              <w:ind w:left="576" w:hanging="576"/>
              <w:jc w:val="both"/>
            </w:pPr>
            <w:r w:rsidRPr="00734D63">
              <w:t>17.1</w:t>
            </w:r>
            <w:r w:rsidRPr="00734D63">
              <w:tab/>
            </w:r>
            <w:r w:rsidR="00F52B48" w:rsidRPr="00734D63">
              <w:t xml:space="preserve">Pour établir que le Soumissionnaire répond aux critères d’origine, en application des dispositions de </w:t>
            </w:r>
            <w:r w:rsidR="00F1248D" w:rsidRPr="00734D63">
              <w:t>l’</w:t>
            </w:r>
            <w:r w:rsidR="000D57F1">
              <w:t>a</w:t>
            </w:r>
            <w:r w:rsidR="00F1248D" w:rsidRPr="00734D63">
              <w:t>rticle</w:t>
            </w:r>
            <w:r w:rsidR="00F52B48" w:rsidRPr="00734D63">
              <w:t xml:space="preserve"> 4 des IS, le Soumissionnaire devra remplir la Lettre de </w:t>
            </w:r>
            <w:r w:rsidR="000D57F1">
              <w:t>S</w:t>
            </w:r>
            <w:r w:rsidR="00F52B48" w:rsidRPr="00734D63">
              <w:t xml:space="preserve">oumission, </w:t>
            </w:r>
            <w:r w:rsidR="00FC136B">
              <w:t xml:space="preserve">figurant </w:t>
            </w:r>
            <w:r w:rsidR="00F52B48" w:rsidRPr="00734D63">
              <w:t xml:space="preserve"> à la Section IV, Formulaires de </w:t>
            </w:r>
            <w:r w:rsidR="000D57F1">
              <w:t>S</w:t>
            </w:r>
            <w:r w:rsidR="00F52B48" w:rsidRPr="00734D63">
              <w:t>oumission.</w:t>
            </w:r>
          </w:p>
          <w:p w14:paraId="27A016B7" w14:textId="77777777" w:rsidR="00940BF3" w:rsidRPr="00734D63" w:rsidRDefault="00AC4891" w:rsidP="00AC4891">
            <w:pPr>
              <w:tabs>
                <w:tab w:val="left" w:pos="612"/>
              </w:tabs>
              <w:spacing w:after="120"/>
              <w:ind w:left="576" w:hanging="576"/>
              <w:jc w:val="both"/>
            </w:pPr>
            <w:r w:rsidRPr="00734D63">
              <w:t>17.2</w:t>
            </w:r>
            <w:r w:rsidRPr="00734D63">
              <w:tab/>
            </w:r>
            <w:r w:rsidR="00940BF3" w:rsidRPr="00734D63">
              <w:t xml:space="preserve">Les documents que le Soumissionnaire fournira pour établir qu’il possède les qualifications requises pour exécuter le Marché si son offre est acceptée, établiront, à la satisfaction de l’Acheteur, que : </w:t>
            </w:r>
          </w:p>
          <w:p w14:paraId="43943A94" w14:textId="5C3B4778" w:rsidR="00940BF3" w:rsidRPr="00734D63" w:rsidRDefault="00940BF3" w:rsidP="00F52B48">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le Soumissionnaire qui ne fabrique ou ne produit pas les </w:t>
            </w:r>
            <w:r w:rsidR="00407991">
              <w:rPr>
                <w:rFonts w:ascii="Times New Roman" w:hAnsi="Times New Roman"/>
                <w:lang w:val="fr-FR"/>
              </w:rPr>
              <w:t>Produits de santé</w:t>
            </w:r>
            <w:r w:rsidR="00407991" w:rsidRPr="00734D63">
              <w:rPr>
                <w:rFonts w:ascii="Times New Roman" w:hAnsi="Times New Roman"/>
                <w:lang w:val="fr-FR"/>
              </w:rPr>
              <w:t xml:space="preserve"> </w:t>
            </w:r>
            <w:r w:rsidRPr="00734D63">
              <w:rPr>
                <w:rFonts w:ascii="Times New Roman" w:hAnsi="Times New Roman"/>
                <w:lang w:val="fr-FR"/>
              </w:rPr>
              <w:t xml:space="preserve">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w:t>
            </w:r>
            <w:r w:rsidR="000D57F1">
              <w:rPr>
                <w:rFonts w:ascii="Times New Roman" w:hAnsi="Times New Roman"/>
                <w:lang w:val="fr-FR"/>
              </w:rPr>
              <w:t>P</w:t>
            </w:r>
            <w:r w:rsidRPr="00734D63">
              <w:rPr>
                <w:rFonts w:ascii="Times New Roman" w:hAnsi="Times New Roman"/>
                <w:lang w:val="fr-FR"/>
              </w:rPr>
              <w:t xml:space="preserve">ays de l’Acheteur; </w:t>
            </w:r>
          </w:p>
          <w:p w14:paraId="5F0C1074" w14:textId="77777777" w:rsidR="000D57F1" w:rsidRDefault="00940BF3" w:rsidP="00407991">
            <w:pPr>
              <w:spacing w:after="240"/>
              <w:ind w:left="1224" w:hanging="619"/>
              <w:jc w:val="both"/>
            </w:pPr>
            <w:r w:rsidRPr="00734D63">
              <w:t xml:space="preserve">b) </w:t>
            </w:r>
            <w:r w:rsidRPr="00734D63">
              <w:tab/>
            </w:r>
            <w:r w:rsidR="00407991">
              <w:rPr>
                <w:spacing w:val="-2"/>
              </w:rPr>
              <w:t>dans le cas où il n’exerce pas d’activité dans le pays de l’Acheteur (ou, pour d’autres raisons, ne remplira pas lui-même les obligations de service/maintenance)</w:t>
            </w:r>
            <w:r w:rsidRPr="00734D63">
              <w:t>, le Soumissionnaire est ou sera (si son offre est acceptée) repr</w:t>
            </w:r>
            <w:r w:rsidR="00222DE7" w:rsidRPr="00734D63">
              <w:t>é</w:t>
            </w:r>
            <w:r w:rsidRPr="00734D63">
              <w:t xml:space="preserve">senté par un </w:t>
            </w:r>
            <w:r w:rsidR="00407991">
              <w:rPr>
                <w:spacing w:val="-2"/>
              </w:rPr>
              <w:t>prestataire local de service/de maintenance doté des capacités et des moyens voulus pour remplir les</w:t>
            </w:r>
            <w:r w:rsidR="00407991" w:rsidRPr="00734D63" w:rsidDel="00407991">
              <w:t xml:space="preserve"> </w:t>
            </w:r>
            <w:r w:rsidRPr="00734D63">
              <w:t>obligations contra</w:t>
            </w:r>
            <w:r w:rsidR="00222DE7" w:rsidRPr="00734D63">
              <w:t>c</w:t>
            </w:r>
            <w:r w:rsidRPr="00734D63">
              <w:t xml:space="preserve">tuelles du fournisseur </w:t>
            </w:r>
            <w:r w:rsidR="00407991">
              <w:rPr>
                <w:spacing w:val="-2"/>
              </w:rPr>
              <w:t xml:space="preserve">stipulées dans les Conditions du </w:t>
            </w:r>
            <w:r w:rsidR="000B3D05">
              <w:rPr>
                <w:spacing w:val="-2"/>
              </w:rPr>
              <w:t>Marché</w:t>
            </w:r>
            <w:r w:rsidR="00407991">
              <w:rPr>
                <w:spacing w:val="-2"/>
              </w:rPr>
              <w:t xml:space="preserve"> et/ou dans les Spécifications techniques</w:t>
            </w:r>
            <w:r w:rsidR="00407991">
              <w:t xml:space="preserve"> ; </w:t>
            </w:r>
            <w:proofErr w:type="spellStart"/>
            <w:r w:rsidR="00407991">
              <w:t>et</w:t>
            </w:r>
            <w:r w:rsidRPr="00734D63">
              <w:t>c</w:t>
            </w:r>
            <w:proofErr w:type="spellEnd"/>
            <w:r w:rsidRPr="00734D63">
              <w:t xml:space="preserve">) </w:t>
            </w:r>
            <w:r w:rsidRPr="00734D63">
              <w:tab/>
            </w:r>
          </w:p>
          <w:p w14:paraId="28982046" w14:textId="1A903EDB" w:rsidR="00940BF3" w:rsidRPr="00734D63" w:rsidRDefault="000D57F1" w:rsidP="00407991">
            <w:pPr>
              <w:spacing w:after="240"/>
              <w:ind w:left="1224" w:hanging="619"/>
              <w:jc w:val="both"/>
              <w:rPr>
                <w:sz w:val="16"/>
              </w:rPr>
            </w:pPr>
            <w:r>
              <w:t xml:space="preserve">c)      </w:t>
            </w:r>
            <w:r w:rsidR="00940BF3" w:rsidRPr="00734D63">
              <w:t>le Soumissionnaire remplit chacun des critères de qualification sp</w:t>
            </w:r>
            <w:r w:rsidR="00222DE7" w:rsidRPr="00734D63">
              <w:t>é</w:t>
            </w:r>
            <w:r w:rsidR="00940BF3" w:rsidRPr="00734D63">
              <w:t>cifié à la Section III, Critères d’Évaluation et de Qualif</w:t>
            </w:r>
            <w:r w:rsidR="00222DE7" w:rsidRPr="00734D63">
              <w:t>i</w:t>
            </w:r>
            <w:r w:rsidR="00940BF3" w:rsidRPr="00734D63">
              <w:t xml:space="preserve">cation </w:t>
            </w:r>
            <w:r w:rsidR="00407991">
              <w:t>(voir les clauses additionnelles applicables aux produits pharmaceutiques et aux vaccins).</w:t>
            </w:r>
          </w:p>
        </w:tc>
      </w:tr>
      <w:tr w:rsidR="00940BF3" w:rsidRPr="00734D63" w14:paraId="4D9F32E6" w14:textId="77777777" w:rsidTr="0096454F">
        <w:tc>
          <w:tcPr>
            <w:tcW w:w="2340" w:type="dxa"/>
          </w:tcPr>
          <w:p w14:paraId="7847E6D7" w14:textId="4C5567DE" w:rsidR="00940BF3" w:rsidRPr="00734D63" w:rsidRDefault="00940BF3" w:rsidP="0077713A">
            <w:pPr>
              <w:pStyle w:val="HSec1-2"/>
            </w:pPr>
            <w:bookmarkStart w:id="171" w:name="_Toc438438841"/>
            <w:bookmarkStart w:id="172" w:name="_Toc438532604"/>
            <w:bookmarkStart w:id="173" w:name="_Toc438733985"/>
            <w:bookmarkStart w:id="174" w:name="_Toc438907024"/>
            <w:bookmarkStart w:id="175" w:name="_Toc438907223"/>
            <w:bookmarkStart w:id="176" w:name="_Toc105410081"/>
            <w:r w:rsidRPr="00CB7DDB">
              <w:t>Période de validité des offres</w:t>
            </w:r>
            <w:bookmarkEnd w:id="171"/>
            <w:bookmarkEnd w:id="172"/>
            <w:bookmarkEnd w:id="173"/>
            <w:bookmarkEnd w:id="174"/>
            <w:bookmarkEnd w:id="175"/>
            <w:bookmarkEnd w:id="176"/>
          </w:p>
        </w:tc>
        <w:tc>
          <w:tcPr>
            <w:tcW w:w="7020" w:type="dxa"/>
            <w:gridSpan w:val="3"/>
          </w:tcPr>
          <w:p w14:paraId="796FB5D2" w14:textId="6FDC1AD2" w:rsidR="00940BF3" w:rsidRPr="00734D63" w:rsidRDefault="00F52B48" w:rsidP="00F52B48">
            <w:pPr>
              <w:spacing w:after="120"/>
              <w:ind w:left="576" w:hanging="576"/>
              <w:jc w:val="both"/>
            </w:pPr>
            <w:r w:rsidRPr="00734D63">
              <w:t>18</w:t>
            </w:r>
            <w:r w:rsidR="00940BF3" w:rsidRPr="00734D63">
              <w:t>.1</w:t>
            </w:r>
            <w:r w:rsidR="00940BF3" w:rsidRPr="00734D63">
              <w:tab/>
              <w:t xml:space="preserve">Les offres demeureront valables </w:t>
            </w:r>
            <w:r w:rsidR="00E17F52">
              <w:t xml:space="preserve">jusqu’à la date </w:t>
            </w:r>
            <w:r w:rsidR="00940BF3" w:rsidRPr="00734D63">
              <w:t xml:space="preserve">spécifiée dans les </w:t>
            </w:r>
            <w:r w:rsidR="00940BF3" w:rsidRPr="00734D63">
              <w:rPr>
                <w:b/>
                <w:bCs/>
              </w:rPr>
              <w:t>DPAO</w:t>
            </w:r>
            <w:r w:rsidR="00940BF3" w:rsidRPr="00734D63">
              <w:t xml:space="preserve"> </w:t>
            </w:r>
            <w:r w:rsidR="00E17F52">
              <w:t xml:space="preserve">ou toute date prorogée si amendée par l’Acheteur </w:t>
            </w:r>
            <w:r w:rsidRPr="00734D63">
              <w:t xml:space="preserve">en conformité avec l’article </w:t>
            </w:r>
            <w:r w:rsidR="00E17F52">
              <w:t>8</w:t>
            </w:r>
            <w:r w:rsidRPr="00734D63">
              <w:t xml:space="preserve"> des IS</w:t>
            </w:r>
            <w:r w:rsidR="00940BF3" w:rsidRPr="00734D63">
              <w:t xml:space="preserve">. Une offre </w:t>
            </w:r>
            <w:r w:rsidR="00E17F52">
              <w:t xml:space="preserve">qui n’est pas valide jusqu’à la date spécifiée dans les DPAO, ou toute date prorogée par l’Acheteur </w:t>
            </w:r>
            <w:r w:rsidR="00E17F52" w:rsidRPr="00734D63">
              <w:t xml:space="preserve">en conformité avec l’article </w:t>
            </w:r>
            <w:r w:rsidR="00E17F52">
              <w:t>8</w:t>
            </w:r>
            <w:r w:rsidR="00E17F52" w:rsidRPr="00734D63">
              <w:t xml:space="preserve"> des IS</w:t>
            </w:r>
            <w:r w:rsidR="00E17F52">
              <w:t xml:space="preserve">. </w:t>
            </w:r>
            <w:r w:rsidR="00940BF3" w:rsidRPr="00734D63">
              <w:t>sera rejetée par l’Acheteur</w:t>
            </w:r>
            <w:r w:rsidR="00E17F52">
              <w:t xml:space="preserve"> comme </w:t>
            </w:r>
            <w:proofErr w:type="spellStart"/>
            <w:r w:rsidR="00E17F52">
              <w:t>no</w:t>
            </w:r>
            <w:proofErr w:type="spellEnd"/>
            <w:r w:rsidR="00E17F52">
              <w:t>-conforme</w:t>
            </w:r>
            <w:r w:rsidR="00940BF3" w:rsidRPr="00734D63">
              <w:t>.</w:t>
            </w:r>
          </w:p>
        </w:tc>
      </w:tr>
      <w:tr w:rsidR="00940BF3" w:rsidRPr="00734D63" w14:paraId="5618A342" w14:textId="77777777" w:rsidTr="0096454F">
        <w:tc>
          <w:tcPr>
            <w:tcW w:w="2340" w:type="dxa"/>
          </w:tcPr>
          <w:p w14:paraId="6F7073E6" w14:textId="77777777" w:rsidR="00940BF3" w:rsidRPr="00734D63" w:rsidRDefault="00940BF3"/>
        </w:tc>
        <w:tc>
          <w:tcPr>
            <w:tcW w:w="7020" w:type="dxa"/>
            <w:gridSpan w:val="3"/>
          </w:tcPr>
          <w:p w14:paraId="481B304C" w14:textId="27BEBA50" w:rsidR="00940BF3" w:rsidRPr="00734D63" w:rsidRDefault="00F52B48" w:rsidP="00263B70">
            <w:pPr>
              <w:tabs>
                <w:tab w:val="left" w:pos="612"/>
              </w:tabs>
              <w:spacing w:after="200"/>
              <w:ind w:left="576" w:hanging="576"/>
              <w:jc w:val="both"/>
              <w:rPr>
                <w:spacing w:val="-4"/>
              </w:rPr>
            </w:pPr>
            <w:r w:rsidRPr="00734D63">
              <w:rPr>
                <w:spacing w:val="-4"/>
              </w:rPr>
              <w:t>18</w:t>
            </w:r>
            <w:r w:rsidR="00940BF3" w:rsidRPr="00734D63">
              <w:rPr>
                <w:spacing w:val="-4"/>
              </w:rPr>
              <w:t>.2</w:t>
            </w:r>
            <w:r w:rsidR="00940BF3" w:rsidRPr="00734D63">
              <w:rPr>
                <w:spacing w:val="-4"/>
              </w:rPr>
              <w:tab/>
              <w:t>E</w:t>
            </w:r>
            <w:r w:rsidR="00940BF3" w:rsidRPr="00734D63">
              <w:t xml:space="preserve">xceptionnellement, avant l’expiration de </w:t>
            </w:r>
            <w:r w:rsidR="00E17F52">
              <w:t xml:space="preserve">la </w:t>
            </w:r>
            <w:r w:rsidR="00940BF3" w:rsidRPr="00734D63">
              <w:t xml:space="preserve">validité des </w:t>
            </w:r>
            <w:r w:rsidR="00E17F52">
              <w:t>O</w:t>
            </w:r>
            <w:r w:rsidR="00940BF3" w:rsidRPr="00734D63">
              <w:t xml:space="preserve">ffres, l’Acheteur peut demander aux </w:t>
            </w:r>
            <w:r w:rsidR="00E17F52">
              <w:t>S</w:t>
            </w:r>
            <w:r w:rsidR="00940BF3" w:rsidRPr="00734D63">
              <w:t xml:space="preserve">oumissionnaires de proroger la durée de validité de leurs offres. La demande et les réponses seront formulées par écrit. S’il est demandé une garantie d’offre ou une Déclaration de garantie de l’offre en application de </w:t>
            </w:r>
            <w:r w:rsidR="00F1248D" w:rsidRPr="00734D63">
              <w:t>l’Article</w:t>
            </w:r>
            <w:r w:rsidR="00940BF3" w:rsidRPr="00734D63">
              <w:t xml:space="preserve"> </w:t>
            </w:r>
            <w:r w:rsidRPr="00734D63">
              <w:t>19</w:t>
            </w:r>
            <w:r w:rsidR="00940BF3" w:rsidRPr="00734D63">
              <w:t xml:space="preserve"> des IS, sa validité sera prolongée pour une durée correspondante. Un soumissionnaire peut refuser de proroger la validité de son offre sans perdre sa garantie. Un soumissionnaire qui consent à cette prorogation ne se verra pas demander de modifier son </w:t>
            </w:r>
            <w:r w:rsidR="00E17F52">
              <w:t>O</w:t>
            </w:r>
            <w:r w:rsidR="00940BF3" w:rsidRPr="00734D63">
              <w:t xml:space="preserve">ffre, ni ne sera autorisé à le faire, sous réserve des dispositions de </w:t>
            </w:r>
            <w:r w:rsidR="00F1248D" w:rsidRPr="00734D63">
              <w:t>l’article</w:t>
            </w:r>
            <w:r w:rsidR="00940BF3" w:rsidRPr="00734D63">
              <w:t xml:space="preserve"> </w:t>
            </w:r>
            <w:r w:rsidRPr="00734D63">
              <w:t>18</w:t>
            </w:r>
            <w:r w:rsidR="00940BF3" w:rsidRPr="00734D63">
              <w:t xml:space="preserve">.3 des IS. </w:t>
            </w:r>
          </w:p>
        </w:tc>
      </w:tr>
      <w:tr w:rsidR="00940BF3" w:rsidRPr="00734D63" w14:paraId="7EE25378" w14:textId="77777777" w:rsidTr="0096454F">
        <w:tc>
          <w:tcPr>
            <w:tcW w:w="2340" w:type="dxa"/>
          </w:tcPr>
          <w:p w14:paraId="0A3BF80B" w14:textId="77777777" w:rsidR="00940BF3" w:rsidRPr="00734D63" w:rsidRDefault="00940BF3"/>
        </w:tc>
        <w:tc>
          <w:tcPr>
            <w:tcW w:w="7020" w:type="dxa"/>
            <w:gridSpan w:val="3"/>
          </w:tcPr>
          <w:p w14:paraId="39A7620A" w14:textId="77777777" w:rsidR="00F52B48" w:rsidRPr="00734D63" w:rsidRDefault="00F52B48" w:rsidP="00263B70">
            <w:pPr>
              <w:spacing w:after="200"/>
              <w:ind w:left="576" w:hanging="576"/>
              <w:jc w:val="both"/>
            </w:pPr>
            <w:r w:rsidRPr="00734D63">
              <w:t>18</w:t>
            </w:r>
            <w:r w:rsidR="00940BF3" w:rsidRPr="00734D63">
              <w:t>.3</w:t>
            </w:r>
            <w:r w:rsidR="00940BF3" w:rsidRPr="00734D63">
              <w:tab/>
            </w:r>
            <w:r w:rsidRPr="00734D63">
              <w:t xml:space="preserve">Si l’attribution est retardée de plus de cinquante-six (56) jours au-delà du délai initial de validité de l’Offre, le prix du Marché sera déterminé comme suit : </w:t>
            </w:r>
          </w:p>
          <w:p w14:paraId="6568DB45" w14:textId="77777777" w:rsidR="00F52B48" w:rsidRPr="00734D63" w:rsidRDefault="00F52B48" w:rsidP="00263B70">
            <w:pPr>
              <w:tabs>
                <w:tab w:val="left" w:pos="576"/>
                <w:tab w:val="left" w:pos="1152"/>
              </w:tabs>
              <w:spacing w:after="200"/>
              <w:ind w:left="1152" w:hanging="576"/>
              <w:jc w:val="both"/>
              <w:rPr>
                <w:b/>
                <w:sz w:val="28"/>
              </w:rPr>
            </w:pPr>
            <w:r w:rsidRPr="00734D63">
              <w:t>a)</w:t>
            </w:r>
            <w:r w:rsidRPr="00734D63">
              <w:tab/>
              <w:t xml:space="preserve">dans le cas d’un marché à prix ferme, le Montant du Marché sera égal au Montant de l’Offre actualisé par le facteur </w:t>
            </w:r>
            <w:r w:rsidRPr="00F76F58">
              <w:t xml:space="preserve">figurant aux </w:t>
            </w:r>
            <w:r w:rsidRPr="00F76F58">
              <w:rPr>
                <w:b/>
              </w:rPr>
              <w:t>DPAO</w:t>
            </w:r>
            <w:r w:rsidRPr="00F76F58">
              <w:t xml:space="preserve">; </w:t>
            </w:r>
          </w:p>
          <w:p w14:paraId="02B0C468" w14:textId="77777777" w:rsidR="00F52B48" w:rsidRPr="00400C1E" w:rsidRDefault="00F52B48" w:rsidP="00263B70">
            <w:pPr>
              <w:tabs>
                <w:tab w:val="left" w:pos="576"/>
                <w:tab w:val="left" w:pos="1152"/>
              </w:tabs>
              <w:spacing w:after="200"/>
              <w:ind w:left="1152" w:hanging="576"/>
              <w:jc w:val="both"/>
              <w:rPr>
                <w:i/>
                <w:sz w:val="20"/>
              </w:rPr>
            </w:pPr>
            <w:r w:rsidRPr="00222DE7">
              <w:t>b)</w:t>
            </w:r>
            <w:r w:rsidRPr="00222DE7">
              <w:tab/>
              <w:t xml:space="preserve">dans le cas d’un marché à prix </w:t>
            </w:r>
            <w:r w:rsidRPr="002F3AA5">
              <w:t>révisable</w:t>
            </w:r>
            <w:r w:rsidRPr="003D5EF6">
              <w:t xml:space="preserve">, le </w:t>
            </w:r>
            <w:r w:rsidRPr="00722C81">
              <w:t>Montant du M</w:t>
            </w:r>
            <w:r w:rsidRPr="00616BE0">
              <w:t>arché sera le Montant de l’Offre. </w:t>
            </w:r>
            <w:r w:rsidRPr="00616BE0" w:rsidDel="00FB0142">
              <w:rPr>
                <w:i/>
                <w:sz w:val="20"/>
              </w:rPr>
              <w:t xml:space="preserve"> </w:t>
            </w:r>
          </w:p>
          <w:p w14:paraId="526B7131" w14:textId="0FDDC88D" w:rsidR="00F52B48" w:rsidRPr="00F76F58" w:rsidRDefault="00F52B48" w:rsidP="00263B70">
            <w:pPr>
              <w:tabs>
                <w:tab w:val="left" w:pos="576"/>
                <w:tab w:val="left" w:pos="1152"/>
              </w:tabs>
              <w:spacing w:after="200"/>
              <w:ind w:left="1152" w:hanging="576"/>
              <w:jc w:val="both"/>
            </w:pPr>
            <w:r w:rsidRPr="00F76F58">
              <w:t>c)</w:t>
            </w:r>
            <w:r w:rsidRPr="00F76F58">
              <w:tab/>
              <w:t xml:space="preserve">dans tous les cas, les </w:t>
            </w:r>
            <w:r w:rsidR="00E17F52">
              <w:t>O</w:t>
            </w:r>
            <w:r w:rsidRPr="00F76F58">
              <w:t>ffres seront évaluées sur la base du Montant des Offres sans prendre en considération l’actualisation susmentionnée.</w:t>
            </w:r>
          </w:p>
        </w:tc>
      </w:tr>
      <w:tr w:rsidR="00940BF3" w:rsidRPr="00734D63" w14:paraId="5A31E74F" w14:textId="77777777" w:rsidTr="0096454F">
        <w:trPr>
          <w:trHeight w:val="886"/>
        </w:trPr>
        <w:tc>
          <w:tcPr>
            <w:tcW w:w="2340" w:type="dxa"/>
          </w:tcPr>
          <w:p w14:paraId="4BA91E4D" w14:textId="037E8D76" w:rsidR="00940BF3" w:rsidRPr="00734D63" w:rsidRDefault="00940BF3" w:rsidP="0077713A">
            <w:pPr>
              <w:pStyle w:val="HSec1-2"/>
            </w:pPr>
            <w:bookmarkStart w:id="177" w:name="_Toc105410082"/>
            <w:r w:rsidRPr="00CB7DDB">
              <w:t>Garantie de soumission</w:t>
            </w:r>
            <w:bookmarkEnd w:id="177"/>
          </w:p>
        </w:tc>
        <w:tc>
          <w:tcPr>
            <w:tcW w:w="7020" w:type="dxa"/>
            <w:gridSpan w:val="3"/>
          </w:tcPr>
          <w:p w14:paraId="31FC459E" w14:textId="5097967A" w:rsidR="00940BF3" w:rsidRPr="00734D63" w:rsidRDefault="00AC4891" w:rsidP="00263B70">
            <w:pPr>
              <w:tabs>
                <w:tab w:val="left" w:pos="612"/>
              </w:tabs>
              <w:spacing w:after="200"/>
              <w:ind w:left="576" w:hanging="576"/>
              <w:jc w:val="both"/>
            </w:pPr>
            <w:r w:rsidRPr="00734D63">
              <w:t>19.1</w:t>
            </w:r>
            <w:r w:rsidRPr="00734D63">
              <w:tab/>
            </w:r>
            <w:r w:rsidR="00940BF3" w:rsidRPr="00734D63">
              <w:t xml:space="preserve">Si cela est requis dans les </w:t>
            </w:r>
            <w:r w:rsidR="00940BF3" w:rsidRPr="00734D63">
              <w:rPr>
                <w:b/>
                <w:bCs/>
              </w:rPr>
              <w:t>DPAO</w:t>
            </w:r>
            <w:r w:rsidR="00940BF3" w:rsidRPr="00734D63">
              <w:t xml:space="preserve">, le Soumissionnaire fournira </w:t>
            </w:r>
            <w:r w:rsidR="00E17F52">
              <w:t xml:space="preserve">soit </w:t>
            </w:r>
            <w:r w:rsidR="00940BF3" w:rsidRPr="00734D63">
              <w:t xml:space="preserve">une </w:t>
            </w:r>
            <w:r w:rsidR="00E17F52">
              <w:t>G</w:t>
            </w:r>
            <w:r w:rsidR="00940BF3" w:rsidRPr="00734D63">
              <w:t xml:space="preserve">arantie </w:t>
            </w:r>
            <w:r w:rsidR="007A4779" w:rsidRPr="00734D63">
              <w:t xml:space="preserve">de </w:t>
            </w:r>
            <w:r w:rsidR="00E17F52">
              <w:t>l’Offre</w:t>
            </w:r>
            <w:r w:rsidR="00940BF3" w:rsidRPr="00734D63">
              <w:t xml:space="preserve"> </w:t>
            </w:r>
            <w:r w:rsidR="00E17F52">
              <w:t xml:space="preserve">soit </w:t>
            </w:r>
            <w:r w:rsidR="00940BF3" w:rsidRPr="00734D63">
              <w:t xml:space="preserve">une </w:t>
            </w:r>
            <w:r w:rsidR="00E17F52">
              <w:t>D</w:t>
            </w:r>
            <w:r w:rsidR="00940BF3" w:rsidRPr="00734D63">
              <w:t xml:space="preserve">éclaration de </w:t>
            </w:r>
            <w:r w:rsidR="00E17F52">
              <w:t>G</w:t>
            </w:r>
            <w:r w:rsidR="00940BF3" w:rsidRPr="00734D63">
              <w:t>arantie de l’</w:t>
            </w:r>
            <w:r w:rsidR="00E17F52">
              <w:t>O</w:t>
            </w:r>
            <w:r w:rsidR="00940BF3" w:rsidRPr="00734D63">
              <w:t>ffre</w:t>
            </w:r>
            <w:r w:rsidR="00E17F52">
              <w:t xml:space="preserve">, comme spécifiée dans les </w:t>
            </w:r>
            <w:r w:rsidR="00E17F52" w:rsidRPr="00E17F52">
              <w:rPr>
                <w:b/>
                <w:bCs/>
              </w:rPr>
              <w:t>DPAO</w:t>
            </w:r>
            <w:r w:rsidR="00E17F52" w:rsidRPr="00E17F52">
              <w:t>, sous une forme originale et,</w:t>
            </w:r>
            <w:r w:rsidR="00E17F52">
              <w:rPr>
                <w:b/>
                <w:bCs/>
              </w:rPr>
              <w:t xml:space="preserve"> </w:t>
            </w:r>
            <w:r w:rsidR="00940BF3" w:rsidRPr="00734D63">
              <w:t xml:space="preserve"> </w:t>
            </w:r>
            <w:r w:rsidR="00E17F52">
              <w:t>l</w:t>
            </w:r>
            <w:r w:rsidR="007A4779" w:rsidRPr="00734D63">
              <w:t xml:space="preserve">orsqu’une </w:t>
            </w:r>
            <w:r w:rsidR="00E17F52">
              <w:t>G</w:t>
            </w:r>
            <w:r w:rsidR="007A4779" w:rsidRPr="00734D63">
              <w:t xml:space="preserve">arantie de </w:t>
            </w:r>
            <w:r w:rsidR="00E17F52">
              <w:t>l’Offre</w:t>
            </w:r>
            <w:r w:rsidR="007A4779" w:rsidRPr="00734D63">
              <w:t xml:space="preserve"> est exigée, </w:t>
            </w:r>
            <w:r w:rsidR="00E17F52">
              <w:t xml:space="preserve">dans </w:t>
            </w:r>
            <w:r w:rsidR="007A4779" w:rsidRPr="00734D63">
              <w:t xml:space="preserve">le montant et la monnaie </w:t>
            </w:r>
            <w:r w:rsidR="00E17F52">
              <w:t xml:space="preserve">spécifiée dans </w:t>
            </w:r>
            <w:r w:rsidR="00940BF3" w:rsidRPr="00734D63">
              <w:t xml:space="preserve">les </w:t>
            </w:r>
            <w:r w:rsidR="00940BF3" w:rsidRPr="00734D63">
              <w:rPr>
                <w:b/>
                <w:bCs/>
              </w:rPr>
              <w:t>DPAO</w:t>
            </w:r>
            <w:r w:rsidR="00940BF3" w:rsidRPr="00734D63">
              <w:t xml:space="preserve">. </w:t>
            </w:r>
          </w:p>
          <w:p w14:paraId="3607897A" w14:textId="6D32236D" w:rsidR="007A4779" w:rsidRPr="00734D63" w:rsidRDefault="00AC4891" w:rsidP="00263B70">
            <w:pPr>
              <w:tabs>
                <w:tab w:val="left" w:pos="612"/>
              </w:tabs>
              <w:spacing w:after="200"/>
              <w:ind w:left="576" w:hanging="576"/>
              <w:jc w:val="both"/>
            </w:pPr>
            <w:r w:rsidRPr="00734D63">
              <w:t>19.2</w:t>
            </w:r>
            <w:r w:rsidRPr="00734D63">
              <w:tab/>
            </w:r>
            <w:r w:rsidR="007A4779" w:rsidRPr="00734D63">
              <w:t xml:space="preserve">La Déclaration de </w:t>
            </w:r>
            <w:r w:rsidR="00E17F52">
              <w:t>G</w:t>
            </w:r>
            <w:r w:rsidR="007A4779" w:rsidRPr="00734D63">
              <w:t xml:space="preserve">arantie de </w:t>
            </w:r>
            <w:r w:rsidR="00E17F52">
              <w:t>l’Offre</w:t>
            </w:r>
            <w:r w:rsidR="007A4779" w:rsidRPr="00734D63">
              <w:t xml:space="preserve"> se présentera selon le modèle présenté à la Section IV – Formulaires de </w:t>
            </w:r>
            <w:r w:rsidR="00E17F52">
              <w:t>S</w:t>
            </w:r>
            <w:r w:rsidR="007A4779" w:rsidRPr="00734D63">
              <w:t>oumission.</w:t>
            </w:r>
          </w:p>
        </w:tc>
      </w:tr>
      <w:tr w:rsidR="00940BF3" w:rsidRPr="00734D63" w14:paraId="477288CE" w14:textId="77777777" w:rsidTr="0096454F">
        <w:trPr>
          <w:trHeight w:val="630"/>
        </w:trPr>
        <w:tc>
          <w:tcPr>
            <w:tcW w:w="2340" w:type="dxa"/>
          </w:tcPr>
          <w:p w14:paraId="4783A14F" w14:textId="77777777" w:rsidR="00940BF3" w:rsidRPr="00734D63" w:rsidRDefault="00940BF3">
            <w:bookmarkStart w:id="178" w:name="_Toc438532606"/>
            <w:bookmarkEnd w:id="178"/>
          </w:p>
        </w:tc>
        <w:tc>
          <w:tcPr>
            <w:tcW w:w="7020" w:type="dxa"/>
            <w:gridSpan w:val="3"/>
          </w:tcPr>
          <w:p w14:paraId="1FD024D9" w14:textId="76059653" w:rsidR="007A4779" w:rsidRPr="00734D63" w:rsidRDefault="00AC4891" w:rsidP="00263B70">
            <w:pPr>
              <w:tabs>
                <w:tab w:val="left" w:pos="612"/>
              </w:tabs>
              <w:spacing w:after="200"/>
              <w:ind w:left="576" w:hanging="576"/>
              <w:jc w:val="both"/>
            </w:pPr>
            <w:r w:rsidRPr="00734D63">
              <w:t>19.3</w:t>
            </w:r>
            <w:r w:rsidRPr="00734D63">
              <w:tab/>
            </w:r>
            <w:r w:rsidR="007A4779" w:rsidRPr="00734D63">
              <w:t xml:space="preserve">Lorsqu’elle est requise par le présent article, la Garantie de </w:t>
            </w:r>
            <w:r w:rsidR="00E17F52">
              <w:t>l’Offre</w:t>
            </w:r>
            <w:r w:rsidR="007A4779" w:rsidRPr="00734D63">
              <w:t xml:space="preserve"> se présentera sous l’une des formes ci-après, au choix du Soumissionnaire :</w:t>
            </w:r>
          </w:p>
          <w:p w14:paraId="0F2267CF" w14:textId="77777777" w:rsidR="007A4779" w:rsidRPr="00734D63" w:rsidRDefault="007A4779" w:rsidP="00574F6D">
            <w:pPr>
              <w:numPr>
                <w:ilvl w:val="0"/>
                <w:numId w:val="53"/>
              </w:numPr>
              <w:tabs>
                <w:tab w:val="left" w:pos="576"/>
                <w:tab w:val="left" w:pos="1152"/>
              </w:tabs>
              <w:overflowPunct w:val="0"/>
              <w:autoSpaceDE w:val="0"/>
              <w:autoSpaceDN w:val="0"/>
              <w:adjustRightInd w:val="0"/>
              <w:spacing w:after="200"/>
              <w:ind w:left="1152" w:hanging="576"/>
              <w:jc w:val="both"/>
              <w:textAlignment w:val="baseline"/>
            </w:pPr>
            <w:r w:rsidRPr="00734D63">
              <w:t xml:space="preserve">une garantie bancaire à première demande émise par une banque, une compagnie d’assurances ou un organisme de caution; </w:t>
            </w:r>
          </w:p>
          <w:p w14:paraId="35F534E9" w14:textId="77777777" w:rsidR="007A4779" w:rsidRPr="00734D63" w:rsidRDefault="007A4779" w:rsidP="00574F6D">
            <w:pPr>
              <w:numPr>
                <w:ilvl w:val="0"/>
                <w:numId w:val="53"/>
              </w:numPr>
              <w:tabs>
                <w:tab w:val="left" w:pos="576"/>
                <w:tab w:val="left" w:pos="1152"/>
              </w:tabs>
              <w:overflowPunct w:val="0"/>
              <w:autoSpaceDE w:val="0"/>
              <w:autoSpaceDN w:val="0"/>
              <w:adjustRightInd w:val="0"/>
              <w:spacing w:after="200"/>
              <w:ind w:left="1152" w:hanging="576"/>
              <w:jc w:val="both"/>
              <w:textAlignment w:val="baseline"/>
            </w:pPr>
            <w:r w:rsidRPr="00734D63">
              <w:t>un crédit documentaire irrévocable ; ou</w:t>
            </w:r>
          </w:p>
          <w:p w14:paraId="1AFB97C7" w14:textId="77777777" w:rsidR="007A4779" w:rsidRPr="00734D63" w:rsidRDefault="007A4779" w:rsidP="00574F6D">
            <w:pPr>
              <w:numPr>
                <w:ilvl w:val="0"/>
                <w:numId w:val="53"/>
              </w:numPr>
              <w:tabs>
                <w:tab w:val="left" w:pos="1152"/>
              </w:tabs>
              <w:overflowPunct w:val="0"/>
              <w:autoSpaceDE w:val="0"/>
              <w:autoSpaceDN w:val="0"/>
              <w:adjustRightInd w:val="0"/>
              <w:spacing w:after="200"/>
              <w:ind w:left="1152" w:hanging="576"/>
              <w:jc w:val="both"/>
              <w:textAlignment w:val="baseline"/>
            </w:pPr>
            <w:r w:rsidRPr="00734D63">
              <w:t>un chèque de banque ou un chèque certifié ; ou</w:t>
            </w:r>
          </w:p>
          <w:p w14:paraId="40FA6B8F" w14:textId="77777777" w:rsidR="007A4779" w:rsidRPr="00734D63" w:rsidRDefault="007A4779" w:rsidP="00574F6D">
            <w:pPr>
              <w:numPr>
                <w:ilvl w:val="0"/>
                <w:numId w:val="53"/>
              </w:numPr>
              <w:tabs>
                <w:tab w:val="left" w:pos="657"/>
              </w:tabs>
              <w:overflowPunct w:val="0"/>
              <w:autoSpaceDE w:val="0"/>
              <w:autoSpaceDN w:val="0"/>
              <w:adjustRightInd w:val="0"/>
              <w:spacing w:after="200"/>
              <w:ind w:left="1152" w:hanging="576"/>
              <w:jc w:val="both"/>
              <w:textAlignment w:val="baseline"/>
            </w:pPr>
            <w:r w:rsidRPr="00734D63">
              <w:t xml:space="preserve">toute autre garantie mentionnée, le cas échéant, dans les          </w:t>
            </w:r>
            <w:r w:rsidRPr="00734D63">
              <w:rPr>
                <w:b/>
              </w:rPr>
              <w:t>DPAO</w:t>
            </w:r>
            <w:r w:rsidRPr="00734D63">
              <w:t>,</w:t>
            </w:r>
          </w:p>
          <w:p w14:paraId="61FD249D" w14:textId="274FDEF9" w:rsidR="00940BF3" w:rsidRPr="00222DE7" w:rsidRDefault="007A4779" w:rsidP="00475DC3">
            <w:pPr>
              <w:spacing w:after="120"/>
              <w:ind w:left="609"/>
              <w:jc w:val="both"/>
            </w:pPr>
            <w:r w:rsidRPr="00734D63">
              <w:t xml:space="preserve">en provenance d’une source reconnue, établie dans un pays </w:t>
            </w:r>
            <w:r w:rsidR="00E17F52">
              <w:t>éligible</w:t>
            </w:r>
            <w:r w:rsidRPr="00734D63">
              <w:t xml:space="preserve">. Si la Garantie </w:t>
            </w:r>
            <w:r w:rsidR="00E17F52">
              <w:t xml:space="preserve">inconditionnelle est émise par une institution financière situées en dehors du Pays de l’Acheteur, l’institution financière </w:t>
            </w:r>
            <w:proofErr w:type="spellStart"/>
            <w:r w:rsidR="00E17F52">
              <w:t>émétrice</w:t>
            </w:r>
            <w:proofErr w:type="spellEnd"/>
            <w:r w:rsidR="00E17F52">
              <w:t xml:space="preserve"> devra avoir un correspondant situé dans le Pays de l’Acheteur pour la rendre </w:t>
            </w:r>
            <w:r w:rsidR="00475DC3" w:rsidRPr="00A5236B">
              <w:rPr>
                <w:lang w:val="fr"/>
              </w:rPr>
              <w:t>exécutoire</w:t>
            </w:r>
            <w:r w:rsidR="00475DC3">
              <w:rPr>
                <w:lang w:val="fr"/>
              </w:rPr>
              <w:t xml:space="preserve">, à moins que l’Acheteur ait convenu par écrit, avant la remise des Offres, qu’une institution financière </w:t>
            </w:r>
            <w:proofErr w:type="spellStart"/>
            <w:r w:rsidR="00475DC3">
              <w:rPr>
                <w:lang w:val="fr"/>
              </w:rPr>
              <w:t>corresponate</w:t>
            </w:r>
            <w:proofErr w:type="spellEnd"/>
            <w:r w:rsidR="00475DC3">
              <w:rPr>
                <w:lang w:val="fr"/>
              </w:rPr>
              <w:t xml:space="preserve"> n’est pas requise. Dans le cas d’une garantie bancaire, </w:t>
            </w:r>
            <w:proofErr w:type="spellStart"/>
            <w:r w:rsidR="00475DC3">
              <w:rPr>
                <w:lang w:val="fr"/>
              </w:rPr>
              <w:t>l</w:t>
            </w:r>
            <w:r w:rsidRPr="00734D63">
              <w:t>a</w:t>
            </w:r>
            <w:proofErr w:type="spellEnd"/>
            <w:r w:rsidRPr="00734D63">
              <w:t xml:space="preserve"> Garantie de </w:t>
            </w:r>
            <w:r w:rsidR="00475DC3">
              <w:t>l’Offre s</w:t>
            </w:r>
            <w:r w:rsidRPr="00734D63">
              <w:t>era établie conformément au formulaire figurant à la Section IV- Formulaires de Soumission, ou dans une autre forme similaire en substance et approuvée par  l’Acheteur avant l</w:t>
            </w:r>
            <w:r w:rsidR="00475DC3">
              <w:t xml:space="preserve">a remise des </w:t>
            </w:r>
            <w:r w:rsidRPr="00734D63">
              <w:t>Offre</w:t>
            </w:r>
            <w:r w:rsidR="00475DC3">
              <w:t>s</w:t>
            </w:r>
            <w:r w:rsidRPr="00734D63">
              <w:t xml:space="preserve">. La Garantie de soumission devra comporter l’identification complète du Soumissionnaire. La Garantie de </w:t>
            </w:r>
            <w:r w:rsidR="00475DC3">
              <w:t>l’Offre</w:t>
            </w:r>
            <w:r w:rsidRPr="00734D63">
              <w:t xml:space="preserve"> devra demeurer valide pour une période excédant vingt-huit jours (28) la durée initiale de validité de l’Offre et, le cas échéant</w:t>
            </w:r>
            <w:r w:rsidR="00F76F58">
              <w:t xml:space="preserve"> toute autre date suite à une prorogation </w:t>
            </w:r>
            <w:r w:rsidRPr="00734D63">
              <w:t xml:space="preserve"> selon les dispositions de l’article 18.2 des IS</w:t>
            </w:r>
            <w:r w:rsidR="00940BF3" w:rsidRPr="00222DE7">
              <w:t>.</w:t>
            </w:r>
          </w:p>
        </w:tc>
      </w:tr>
      <w:tr w:rsidR="00940BF3" w:rsidRPr="00734D63" w14:paraId="68A3D9E9" w14:textId="77777777" w:rsidTr="0096454F">
        <w:trPr>
          <w:trHeight w:val="1260"/>
        </w:trPr>
        <w:tc>
          <w:tcPr>
            <w:tcW w:w="2340" w:type="dxa"/>
          </w:tcPr>
          <w:p w14:paraId="0FF724A6" w14:textId="77777777" w:rsidR="00940BF3" w:rsidRPr="00734D63" w:rsidRDefault="00940BF3">
            <w:bookmarkStart w:id="179" w:name="_Toc438532607"/>
            <w:bookmarkEnd w:id="179"/>
          </w:p>
        </w:tc>
        <w:tc>
          <w:tcPr>
            <w:tcW w:w="7020" w:type="dxa"/>
            <w:gridSpan w:val="3"/>
          </w:tcPr>
          <w:p w14:paraId="1745B7AB" w14:textId="5B0941A6" w:rsidR="00940BF3" w:rsidRPr="00734D63" w:rsidRDefault="00AC4891" w:rsidP="00AC4891">
            <w:pPr>
              <w:tabs>
                <w:tab w:val="left" w:pos="612"/>
              </w:tabs>
              <w:spacing w:after="120"/>
              <w:ind w:left="576" w:hanging="576"/>
              <w:jc w:val="both"/>
            </w:pPr>
            <w:r w:rsidRPr="00734D63">
              <w:t>19.4</w:t>
            </w:r>
            <w:r w:rsidRPr="00734D63">
              <w:tab/>
            </w:r>
            <w:r w:rsidR="00940BF3" w:rsidRPr="00734D63">
              <w:t xml:space="preserve">Si une </w:t>
            </w:r>
            <w:r w:rsidR="00475DC3">
              <w:t>G</w:t>
            </w:r>
            <w:r w:rsidR="00940BF3" w:rsidRPr="00734D63">
              <w:t xml:space="preserve">arantie </w:t>
            </w:r>
            <w:r w:rsidR="007A4779" w:rsidRPr="00734D63">
              <w:t xml:space="preserve">de </w:t>
            </w:r>
            <w:r w:rsidR="00475DC3">
              <w:t>l’Offre</w:t>
            </w:r>
            <w:r w:rsidR="00940BF3" w:rsidRPr="00734D63">
              <w:t xml:space="preserve"> est requise en application de </w:t>
            </w:r>
            <w:r w:rsidR="007A4779" w:rsidRPr="00734D63">
              <w:t>l’article 19</w:t>
            </w:r>
            <w:r w:rsidR="00940BF3" w:rsidRPr="00734D63">
              <w:t xml:space="preserve">.1 des IS, toute </w:t>
            </w:r>
            <w:r w:rsidR="00475DC3">
              <w:t>O</w:t>
            </w:r>
            <w:r w:rsidR="00940BF3" w:rsidRPr="00734D63">
              <w:t xml:space="preserve">ffre non accompagnée d’une </w:t>
            </w:r>
            <w:r w:rsidR="00475DC3">
              <w:t>G</w:t>
            </w:r>
            <w:r w:rsidR="00940BF3" w:rsidRPr="00734D63">
              <w:t xml:space="preserve">arantie </w:t>
            </w:r>
            <w:r w:rsidR="00FD5A12" w:rsidRPr="00734D63">
              <w:t xml:space="preserve">de </w:t>
            </w:r>
            <w:r w:rsidR="00475DC3">
              <w:t>l’Offre</w:t>
            </w:r>
            <w:r w:rsidR="00940BF3" w:rsidRPr="00734D63">
              <w:t xml:space="preserve"> substantiellement conf</w:t>
            </w:r>
            <w:r w:rsidR="00FD5A12" w:rsidRPr="00734D63">
              <w:t xml:space="preserve">orme </w:t>
            </w:r>
            <w:r w:rsidR="00940BF3" w:rsidRPr="00734D63">
              <w:t>sera écartée par l’Acheteur comme étant non conforme.</w:t>
            </w:r>
          </w:p>
        </w:tc>
      </w:tr>
      <w:tr w:rsidR="00940BF3" w:rsidRPr="00734D63" w14:paraId="56AE9153" w14:textId="77777777" w:rsidTr="0096454F">
        <w:tc>
          <w:tcPr>
            <w:tcW w:w="2340" w:type="dxa"/>
          </w:tcPr>
          <w:p w14:paraId="70EBA1B9" w14:textId="77777777" w:rsidR="00940BF3" w:rsidRPr="00734D63" w:rsidRDefault="00940BF3">
            <w:bookmarkStart w:id="180" w:name="_Toc438532608"/>
            <w:bookmarkEnd w:id="180"/>
          </w:p>
        </w:tc>
        <w:tc>
          <w:tcPr>
            <w:tcW w:w="7020" w:type="dxa"/>
            <w:gridSpan w:val="3"/>
          </w:tcPr>
          <w:p w14:paraId="1AA82D7F" w14:textId="0E15A108" w:rsidR="00940BF3" w:rsidRPr="00734D63" w:rsidRDefault="00AC4891" w:rsidP="00AC4891">
            <w:pPr>
              <w:tabs>
                <w:tab w:val="left" w:pos="612"/>
              </w:tabs>
              <w:spacing w:after="120"/>
              <w:ind w:left="576" w:hanging="576"/>
              <w:jc w:val="both"/>
            </w:pPr>
            <w:r w:rsidRPr="00734D63">
              <w:t>19.5</w:t>
            </w:r>
            <w:r w:rsidRPr="00734D63">
              <w:tab/>
            </w:r>
            <w:r w:rsidR="00FD5A12" w:rsidRPr="00734D63">
              <w:t>Si une garantie de soumission est requise en application de l’article 19.1 des IS, l</w:t>
            </w:r>
            <w:r w:rsidR="00940BF3" w:rsidRPr="00734D63">
              <w:t xml:space="preserve">es garanties de soumission des soumissionnaires non retenus leur seront restituées le plus rapidement possible après que le Soumissionnaire retenu aura fourni la </w:t>
            </w:r>
            <w:r w:rsidR="00574F6D">
              <w:t>Garantie de Bonne Exécution</w:t>
            </w:r>
            <w:r w:rsidR="00940BF3" w:rsidRPr="00734D63">
              <w:t xml:space="preserve"> prescrite à </w:t>
            </w:r>
            <w:r w:rsidR="00F1248D" w:rsidRPr="00734D63">
              <w:t>l’Article</w:t>
            </w:r>
            <w:r w:rsidR="00940BF3" w:rsidRPr="00734D63">
              <w:t xml:space="preserve"> 4</w:t>
            </w:r>
            <w:r w:rsidR="00FD5A12" w:rsidRPr="00734D63">
              <w:t>2</w:t>
            </w:r>
            <w:r w:rsidR="00940BF3" w:rsidRPr="00734D63">
              <w:t xml:space="preserve"> des IS.</w:t>
            </w:r>
          </w:p>
          <w:p w14:paraId="40E61B35" w14:textId="26A2C713" w:rsidR="00FD5A12" w:rsidRPr="00734D63" w:rsidRDefault="00AC4891" w:rsidP="00AC4891">
            <w:pPr>
              <w:tabs>
                <w:tab w:val="left" w:pos="612"/>
              </w:tabs>
              <w:spacing w:after="120"/>
              <w:ind w:left="576" w:hanging="576"/>
              <w:jc w:val="both"/>
            </w:pPr>
            <w:r w:rsidRPr="00734D63">
              <w:t>19.6</w:t>
            </w:r>
            <w:r w:rsidRPr="00734D63">
              <w:tab/>
            </w:r>
            <w:r w:rsidR="00FD5A12" w:rsidRPr="00734D63">
              <w:t xml:space="preserve">La Garantie de </w:t>
            </w:r>
            <w:r w:rsidR="00475DC3">
              <w:t>l’Offre</w:t>
            </w:r>
            <w:r w:rsidR="00FD5A12" w:rsidRPr="00734D63">
              <w:t xml:space="preserve"> du Soumissionnaire retenu lui sera restituée dans les meilleurs délais après la signature du Marché, contre remise de la </w:t>
            </w:r>
            <w:r w:rsidR="00574F6D">
              <w:t>Garantie de Bonne Exécution</w:t>
            </w:r>
            <w:r w:rsidR="00FD5A12" w:rsidRPr="00734D63">
              <w:t xml:space="preserve"> requise.</w:t>
            </w:r>
          </w:p>
        </w:tc>
      </w:tr>
      <w:tr w:rsidR="00940BF3" w:rsidRPr="00734D63" w14:paraId="0EA32D75" w14:textId="77777777" w:rsidTr="0096454F">
        <w:tc>
          <w:tcPr>
            <w:tcW w:w="2340" w:type="dxa"/>
          </w:tcPr>
          <w:p w14:paraId="020A0B87" w14:textId="77777777" w:rsidR="00940BF3" w:rsidRPr="00734D63" w:rsidRDefault="00940BF3">
            <w:pPr>
              <w:pStyle w:val="Outline"/>
              <w:spacing w:before="0"/>
              <w:rPr>
                <w:kern w:val="0"/>
              </w:rPr>
            </w:pPr>
            <w:bookmarkStart w:id="181" w:name="_Toc438532609"/>
            <w:bookmarkStart w:id="182" w:name="_Toc438532610"/>
            <w:bookmarkStart w:id="183" w:name="_Toc438532611"/>
            <w:bookmarkEnd w:id="181"/>
            <w:bookmarkEnd w:id="182"/>
            <w:bookmarkEnd w:id="183"/>
          </w:p>
        </w:tc>
        <w:tc>
          <w:tcPr>
            <w:tcW w:w="7020" w:type="dxa"/>
            <w:gridSpan w:val="3"/>
          </w:tcPr>
          <w:p w14:paraId="5668DC82" w14:textId="46BA602A" w:rsidR="00940BF3" w:rsidRPr="00734D63" w:rsidRDefault="00AC4891" w:rsidP="00AC4891">
            <w:pPr>
              <w:tabs>
                <w:tab w:val="left" w:pos="612"/>
              </w:tabs>
              <w:spacing w:after="120"/>
              <w:ind w:left="576" w:hanging="576"/>
              <w:jc w:val="both"/>
            </w:pPr>
            <w:r w:rsidRPr="00734D63">
              <w:t>19.7</w:t>
            </w:r>
            <w:r w:rsidRPr="00734D63">
              <w:tab/>
            </w:r>
            <w:r w:rsidR="00940BF3" w:rsidRPr="00734D63">
              <w:t xml:space="preserve">La </w:t>
            </w:r>
            <w:r w:rsidR="00475DC3">
              <w:t>G</w:t>
            </w:r>
            <w:r w:rsidR="00940BF3" w:rsidRPr="00734D63">
              <w:t>arantie d</w:t>
            </w:r>
            <w:r w:rsidR="00475DC3">
              <w:t>e l</w:t>
            </w:r>
            <w:r w:rsidR="00940BF3" w:rsidRPr="00734D63">
              <w:t>’</w:t>
            </w:r>
            <w:r w:rsidR="00475DC3">
              <w:t>O</w:t>
            </w:r>
            <w:r w:rsidR="00940BF3" w:rsidRPr="00734D63">
              <w:t xml:space="preserve">ffre peut être saisie ou la </w:t>
            </w:r>
            <w:r w:rsidR="00475DC3">
              <w:t>D</w:t>
            </w:r>
            <w:r w:rsidR="00940BF3" w:rsidRPr="00734D63">
              <w:t xml:space="preserve">éclaration de </w:t>
            </w:r>
            <w:r w:rsidR="00475DC3">
              <w:t>G</w:t>
            </w:r>
            <w:r w:rsidR="00940BF3" w:rsidRPr="00734D63">
              <w:t>arantie de l’</w:t>
            </w:r>
            <w:r w:rsidR="00475DC3">
              <w:t>O</w:t>
            </w:r>
            <w:r w:rsidR="00940BF3" w:rsidRPr="00734D63">
              <w:t>ffre suivie d’effet:</w:t>
            </w:r>
          </w:p>
          <w:p w14:paraId="0FE0565A" w14:textId="2B7A20FA" w:rsidR="00940BF3" w:rsidRPr="00734D63" w:rsidRDefault="00940BF3" w:rsidP="00FD5A12">
            <w:pPr>
              <w:pStyle w:val="BodyTextIndent"/>
              <w:numPr>
                <w:ilvl w:val="0"/>
                <w:numId w:val="16"/>
              </w:numPr>
              <w:tabs>
                <w:tab w:val="clear" w:pos="432"/>
              </w:tabs>
              <w:spacing w:after="120"/>
              <w:ind w:left="1152" w:hanging="576"/>
              <w:rPr>
                <w:lang w:val="fr-FR"/>
              </w:rPr>
            </w:pPr>
            <w:r w:rsidRPr="00734D63">
              <w:rPr>
                <w:lang w:val="fr-FR"/>
              </w:rPr>
              <w:t xml:space="preserve">si le Soumissionnaire retire son offre </w:t>
            </w:r>
            <w:r w:rsidR="00475DC3">
              <w:rPr>
                <w:lang w:val="fr-FR"/>
              </w:rPr>
              <w:t xml:space="preserve">avant la date d’expiration de la </w:t>
            </w:r>
            <w:r w:rsidRPr="00734D63">
              <w:rPr>
                <w:lang w:val="fr-FR"/>
              </w:rPr>
              <w:t xml:space="preserve">validité </w:t>
            </w:r>
            <w:r w:rsidR="00475DC3">
              <w:rPr>
                <w:lang w:val="fr-FR"/>
              </w:rPr>
              <w:t xml:space="preserve">de l’Offre </w:t>
            </w:r>
            <w:r w:rsidRPr="00734D63">
              <w:rPr>
                <w:lang w:val="fr-FR"/>
              </w:rPr>
              <w:t>qu’il aura spécifié</w:t>
            </w:r>
            <w:r w:rsidR="00FD5A12" w:rsidRPr="00734D63">
              <w:rPr>
                <w:lang w:val="fr-FR"/>
              </w:rPr>
              <w:t xml:space="preserve"> dans la Lettre de </w:t>
            </w:r>
            <w:r w:rsidR="00475DC3">
              <w:rPr>
                <w:lang w:val="fr-FR"/>
              </w:rPr>
              <w:t>S</w:t>
            </w:r>
            <w:r w:rsidR="00FD5A12" w:rsidRPr="00734D63">
              <w:rPr>
                <w:lang w:val="fr-FR"/>
              </w:rPr>
              <w:t>oumission</w:t>
            </w:r>
            <w:r w:rsidRPr="00734D63">
              <w:rPr>
                <w:lang w:val="fr-FR"/>
              </w:rPr>
              <w:t>, s</w:t>
            </w:r>
            <w:r w:rsidR="00475DC3">
              <w:rPr>
                <w:lang w:val="fr-FR"/>
              </w:rPr>
              <w:t>ou toute date prorogée par le Soumissionnaire</w:t>
            </w:r>
            <w:r w:rsidRPr="00734D63">
              <w:rPr>
                <w:lang w:val="fr-FR"/>
              </w:rPr>
              <w:t> ; ou</w:t>
            </w:r>
          </w:p>
          <w:p w14:paraId="2C5D6D20" w14:textId="290274C9" w:rsidR="00940BF3" w:rsidRPr="00734D63" w:rsidRDefault="00940BF3" w:rsidP="00FD5A12">
            <w:pPr>
              <w:numPr>
                <w:ilvl w:val="0"/>
                <w:numId w:val="16"/>
              </w:numPr>
              <w:tabs>
                <w:tab w:val="clear" w:pos="432"/>
              </w:tabs>
              <w:spacing w:after="120"/>
              <w:ind w:left="1152" w:hanging="576"/>
              <w:jc w:val="both"/>
            </w:pPr>
            <w:r w:rsidRPr="00734D63">
              <w:t>s’agissant du Soumissionnaire retenu, si ce dernier </w:t>
            </w:r>
            <w:r w:rsidR="00475DC3">
              <w:t xml:space="preserve">manque </w:t>
            </w:r>
            <w:r w:rsidR="00475DC3" w:rsidRPr="00734D63">
              <w:t>à son obligation</w:t>
            </w:r>
            <w:r w:rsidR="00475DC3">
              <w:t xml:space="preserve"> de </w:t>
            </w:r>
            <w:r w:rsidRPr="00734D63">
              <w:t>:</w:t>
            </w:r>
          </w:p>
          <w:p w14:paraId="17302178" w14:textId="3EE5BA32" w:rsidR="00940BF3" w:rsidRPr="00734D63" w:rsidRDefault="00940BF3" w:rsidP="00D55098">
            <w:pPr>
              <w:numPr>
                <w:ilvl w:val="0"/>
                <w:numId w:val="22"/>
              </w:numPr>
              <w:tabs>
                <w:tab w:val="clear" w:pos="720"/>
                <w:tab w:val="left" w:pos="1602"/>
              </w:tabs>
              <w:spacing w:after="120"/>
              <w:ind w:left="1602" w:hanging="450"/>
              <w:jc w:val="both"/>
            </w:pPr>
            <w:r w:rsidRPr="00734D63">
              <w:t xml:space="preserve">signer le Marché en application de </w:t>
            </w:r>
            <w:r w:rsidR="00F1248D" w:rsidRPr="00734D63">
              <w:t>l’Article</w:t>
            </w:r>
            <w:r w:rsidRPr="00734D63">
              <w:t xml:space="preserve"> 4</w:t>
            </w:r>
            <w:r w:rsidR="00475DC3">
              <w:t>5</w:t>
            </w:r>
            <w:r w:rsidRPr="00734D63">
              <w:t xml:space="preserve"> des IS ; </w:t>
            </w:r>
            <w:r w:rsidR="00FD5A12" w:rsidRPr="00734D63">
              <w:t>ou</w:t>
            </w:r>
          </w:p>
          <w:p w14:paraId="2C80BEF4" w14:textId="3E4D475A" w:rsidR="00940BF3" w:rsidRPr="00734D63" w:rsidRDefault="00940BF3" w:rsidP="00D55098">
            <w:pPr>
              <w:numPr>
                <w:ilvl w:val="0"/>
                <w:numId w:val="22"/>
              </w:numPr>
              <w:tabs>
                <w:tab w:val="clear" w:pos="720"/>
                <w:tab w:val="left" w:pos="1602"/>
              </w:tabs>
              <w:spacing w:after="120"/>
              <w:ind w:left="1602" w:hanging="450"/>
              <w:jc w:val="both"/>
            </w:pPr>
            <w:r w:rsidRPr="00734D63">
              <w:t xml:space="preserve">fournir la </w:t>
            </w:r>
            <w:r w:rsidR="00574F6D">
              <w:t>Garantie de Bonne Exécution</w:t>
            </w:r>
            <w:r w:rsidRPr="00734D63">
              <w:t xml:space="preserve"> en application de </w:t>
            </w:r>
            <w:r w:rsidR="00F1248D" w:rsidRPr="00734D63">
              <w:t>l’Article</w:t>
            </w:r>
            <w:r w:rsidRPr="00734D63">
              <w:t xml:space="preserve"> 4</w:t>
            </w:r>
            <w:r w:rsidR="00475DC3">
              <w:t>6</w:t>
            </w:r>
            <w:r w:rsidR="00FD5A12" w:rsidRPr="00734D63">
              <w:t xml:space="preserve"> des IS.</w:t>
            </w:r>
          </w:p>
          <w:p w14:paraId="622A5F9E" w14:textId="67F8F025" w:rsidR="00940BF3" w:rsidRPr="00734D63" w:rsidRDefault="00AC4891" w:rsidP="00AC4891">
            <w:pPr>
              <w:tabs>
                <w:tab w:val="left" w:pos="612"/>
              </w:tabs>
              <w:spacing w:after="120"/>
              <w:ind w:left="576" w:hanging="576"/>
              <w:jc w:val="both"/>
            </w:pPr>
            <w:r w:rsidRPr="00734D63">
              <w:t>19.8</w:t>
            </w:r>
            <w:r w:rsidRPr="00734D63">
              <w:tab/>
            </w:r>
            <w:r w:rsidR="00940BF3" w:rsidRPr="00734D63">
              <w:t xml:space="preserve">La </w:t>
            </w:r>
            <w:r w:rsidR="00475DC3">
              <w:t>G</w:t>
            </w:r>
            <w:r w:rsidR="00940BF3" w:rsidRPr="00734D63">
              <w:t>arantie d</w:t>
            </w:r>
            <w:r w:rsidR="00475DC3">
              <w:t>e l</w:t>
            </w:r>
            <w:r w:rsidR="00940BF3" w:rsidRPr="00734D63">
              <w:t xml:space="preserve">’offre ou la </w:t>
            </w:r>
            <w:r w:rsidR="00475DC3">
              <w:t>D</w:t>
            </w:r>
            <w:r w:rsidR="00940BF3" w:rsidRPr="00734D63">
              <w:t xml:space="preserve">éclaration de </w:t>
            </w:r>
            <w:r w:rsidR="00475DC3">
              <w:t>G</w:t>
            </w:r>
            <w:r w:rsidR="00940BF3" w:rsidRPr="00734D63">
              <w:t>arantie de l’</w:t>
            </w:r>
            <w:r w:rsidR="00475DC3">
              <w:t>O</w:t>
            </w:r>
            <w:r w:rsidR="00940BF3" w:rsidRPr="00734D63">
              <w:t xml:space="preserve">ffre d’un groupement d’entreprises </w:t>
            </w:r>
            <w:r w:rsidR="00475DC3">
              <w:t xml:space="preserve">(GE) </w:t>
            </w:r>
            <w:r w:rsidR="00940BF3" w:rsidRPr="00734D63">
              <w:t>doit être au nom du groupement qui a soumis l’</w:t>
            </w:r>
            <w:r w:rsidR="00475DC3">
              <w:t>O</w:t>
            </w:r>
            <w:r w:rsidR="00940BF3" w:rsidRPr="00734D63">
              <w:t xml:space="preserve">ffre. Si un </w:t>
            </w:r>
            <w:r w:rsidR="00475DC3">
              <w:t>GE</w:t>
            </w:r>
            <w:r w:rsidR="00940BF3" w:rsidRPr="00734D63">
              <w:t xml:space="preserve"> n’a pas été formellement constitué lors du dépôt de l’</w:t>
            </w:r>
            <w:r w:rsidR="00475DC3">
              <w:t>O</w:t>
            </w:r>
            <w:r w:rsidR="00940BF3" w:rsidRPr="00734D63">
              <w:t xml:space="preserve">ffre, la </w:t>
            </w:r>
            <w:r w:rsidR="00475DC3">
              <w:t>G</w:t>
            </w:r>
            <w:r w:rsidR="00940BF3" w:rsidRPr="00734D63">
              <w:t>arantie d</w:t>
            </w:r>
            <w:r w:rsidR="00475DC3">
              <w:t>e l</w:t>
            </w:r>
            <w:r w:rsidR="00940BF3" w:rsidRPr="00734D63">
              <w:t xml:space="preserve">’offre ou la </w:t>
            </w:r>
            <w:r w:rsidR="00475DC3">
              <w:t>D</w:t>
            </w:r>
            <w:r w:rsidR="00940BF3" w:rsidRPr="00734D63">
              <w:t xml:space="preserve">éclaration de </w:t>
            </w:r>
            <w:r w:rsidR="00475DC3">
              <w:t>G</w:t>
            </w:r>
            <w:r w:rsidR="00940BF3" w:rsidRPr="00734D63">
              <w:t>arantie de l’</w:t>
            </w:r>
            <w:r w:rsidR="00475DC3">
              <w:t>O</w:t>
            </w:r>
            <w:r w:rsidR="00940BF3" w:rsidRPr="00734D63">
              <w:t>ffre d</w:t>
            </w:r>
            <w:r w:rsidR="00475DC3">
              <w:t>evra</w:t>
            </w:r>
            <w:r w:rsidR="00940BF3" w:rsidRPr="00734D63">
              <w:t xml:space="preserve"> être au nom de tous les futurs membres du groupement, conformément au libellé de la lettre d’intention mentionnée </w:t>
            </w:r>
            <w:r w:rsidR="00FD5A12" w:rsidRPr="00734D63">
              <w:t>aux articles 4.1 et 11.2 des IS</w:t>
            </w:r>
            <w:r w:rsidR="00940BF3" w:rsidRPr="00734D63">
              <w:t xml:space="preserve">. </w:t>
            </w:r>
          </w:p>
        </w:tc>
      </w:tr>
      <w:tr w:rsidR="00FD5A12" w:rsidRPr="00734D63" w14:paraId="546734BA" w14:textId="77777777" w:rsidTr="0096454F">
        <w:tc>
          <w:tcPr>
            <w:tcW w:w="2340" w:type="dxa"/>
          </w:tcPr>
          <w:p w14:paraId="25139B0D" w14:textId="77777777" w:rsidR="00FD5A12" w:rsidRPr="00734D63" w:rsidRDefault="00FD5A12">
            <w:pPr>
              <w:pStyle w:val="Outline"/>
              <w:spacing w:before="0"/>
              <w:rPr>
                <w:kern w:val="0"/>
              </w:rPr>
            </w:pPr>
          </w:p>
        </w:tc>
        <w:tc>
          <w:tcPr>
            <w:tcW w:w="7020" w:type="dxa"/>
            <w:gridSpan w:val="3"/>
          </w:tcPr>
          <w:p w14:paraId="7C300860" w14:textId="6F112C58" w:rsidR="00FD5A12" w:rsidRPr="00734D63" w:rsidRDefault="00AC4891" w:rsidP="00AC4891">
            <w:pPr>
              <w:tabs>
                <w:tab w:val="left" w:pos="612"/>
              </w:tabs>
              <w:spacing w:after="120"/>
              <w:ind w:left="576" w:hanging="576"/>
              <w:jc w:val="both"/>
            </w:pPr>
            <w:r w:rsidRPr="00734D63">
              <w:t>19.9</w:t>
            </w:r>
            <w:r w:rsidRPr="00734D63">
              <w:tab/>
            </w:r>
            <w:r w:rsidR="00FD5A12" w:rsidRPr="00734D63">
              <w:t xml:space="preserve">Lorsqu’en application de l’article 19.1 des IS, aucune </w:t>
            </w:r>
            <w:r w:rsidR="00475DC3">
              <w:t>Ga</w:t>
            </w:r>
            <w:r w:rsidR="00FD5A12" w:rsidRPr="00734D63">
              <w:t xml:space="preserve">rantie de </w:t>
            </w:r>
            <w:r w:rsidR="00475DC3">
              <w:t>l’Offre n’</w:t>
            </w:r>
            <w:r w:rsidR="00FD5A12" w:rsidRPr="00734D63">
              <w:t>est exigée et si :</w:t>
            </w:r>
          </w:p>
          <w:p w14:paraId="59BE5617" w14:textId="001A4B3A" w:rsidR="00FD5A12" w:rsidRPr="00734D63" w:rsidRDefault="00FD5A12" w:rsidP="000F6AC2">
            <w:pPr>
              <w:tabs>
                <w:tab w:val="left" w:pos="1152"/>
              </w:tabs>
              <w:spacing w:after="120"/>
              <w:ind w:left="1152" w:hanging="524"/>
            </w:pPr>
            <w:r w:rsidRPr="00734D63">
              <w:t>a)</w:t>
            </w:r>
            <w:r w:rsidRPr="00734D63">
              <w:tab/>
              <w:t xml:space="preserve">le Soumissionnaire retire son Offre pendant le délai de validité mentionné dans </w:t>
            </w:r>
            <w:r w:rsidR="000F6AC2" w:rsidRPr="00734D63">
              <w:t>la Lettre</w:t>
            </w:r>
            <w:r w:rsidRPr="00734D63">
              <w:t xml:space="preserve"> de </w:t>
            </w:r>
            <w:r w:rsidR="00475DC3">
              <w:t>S</w:t>
            </w:r>
            <w:r w:rsidRPr="00734D63">
              <w:t>oumission</w:t>
            </w:r>
            <w:r w:rsidR="00475DC3">
              <w:t xml:space="preserve">, ou toute date prorogée par le Soumissionnaire </w:t>
            </w:r>
            <w:r w:rsidRPr="00734D63">
              <w:t xml:space="preserve">; ou </w:t>
            </w:r>
          </w:p>
          <w:p w14:paraId="48A2C61E" w14:textId="77777777" w:rsidR="00475DC3" w:rsidRDefault="00FD5A12" w:rsidP="000F6AC2">
            <w:pPr>
              <w:tabs>
                <w:tab w:val="left" w:pos="1152"/>
              </w:tabs>
              <w:spacing w:after="120"/>
              <w:ind w:left="1152" w:hanging="524"/>
            </w:pPr>
            <w:r w:rsidRPr="00222DE7">
              <w:t>b)</w:t>
            </w:r>
            <w:r w:rsidRPr="00222DE7">
              <w:tab/>
              <w:t>le Soumissionnaire retenu manque à son obligation de</w:t>
            </w:r>
            <w:r w:rsidR="00475DC3">
              <w:t> :</w:t>
            </w:r>
          </w:p>
          <w:p w14:paraId="45FC7488" w14:textId="77777777" w:rsidR="00475DC3" w:rsidRDefault="00FD5A12" w:rsidP="00574F6D">
            <w:pPr>
              <w:pStyle w:val="ListParagraph"/>
              <w:numPr>
                <w:ilvl w:val="0"/>
                <w:numId w:val="75"/>
              </w:numPr>
              <w:tabs>
                <w:tab w:val="left" w:pos="1152"/>
              </w:tabs>
              <w:spacing w:after="120"/>
            </w:pPr>
            <w:r w:rsidRPr="00222DE7">
              <w:t xml:space="preserve">signer le Marché conformément à </w:t>
            </w:r>
            <w:r w:rsidR="00B921F2" w:rsidRPr="003D5EF6">
              <w:t>l’Article</w:t>
            </w:r>
            <w:r w:rsidRPr="00722C81">
              <w:t xml:space="preserve"> 4</w:t>
            </w:r>
            <w:r w:rsidR="00475DC3">
              <w:t>5</w:t>
            </w:r>
            <w:r w:rsidRPr="00722C81">
              <w:t xml:space="preserve"> des IS</w:t>
            </w:r>
            <w:r w:rsidR="00475DC3">
              <w:t> ;</w:t>
            </w:r>
            <w:r w:rsidRPr="00722C81">
              <w:t xml:space="preserve"> ou </w:t>
            </w:r>
          </w:p>
          <w:p w14:paraId="41A3D806" w14:textId="77777777" w:rsidR="00475DC3" w:rsidRDefault="00475DC3" w:rsidP="00475DC3">
            <w:pPr>
              <w:pStyle w:val="ListParagraph"/>
              <w:tabs>
                <w:tab w:val="left" w:pos="1152"/>
              </w:tabs>
              <w:spacing w:after="120"/>
              <w:ind w:left="1929"/>
            </w:pPr>
          </w:p>
          <w:p w14:paraId="75F99D13" w14:textId="4F60017D" w:rsidR="00FD5A12" w:rsidRPr="00734D63" w:rsidRDefault="00FD5A12" w:rsidP="00574F6D">
            <w:pPr>
              <w:pStyle w:val="ListParagraph"/>
              <w:numPr>
                <w:ilvl w:val="0"/>
                <w:numId w:val="75"/>
              </w:numPr>
              <w:tabs>
                <w:tab w:val="left" w:pos="1152"/>
              </w:tabs>
              <w:spacing w:after="120"/>
            </w:pPr>
            <w:r w:rsidRPr="00722C81">
              <w:t xml:space="preserve">fournir la </w:t>
            </w:r>
            <w:r w:rsidR="00574F6D">
              <w:t>Garantie de Bonne Exécution</w:t>
            </w:r>
            <w:r w:rsidRPr="00722C81">
              <w:t xml:space="preserve"> conformément à </w:t>
            </w:r>
            <w:r w:rsidR="00B921F2" w:rsidRPr="00616BE0">
              <w:t>l’Article</w:t>
            </w:r>
            <w:r w:rsidRPr="00616BE0">
              <w:t xml:space="preserve"> 4</w:t>
            </w:r>
            <w:r w:rsidR="00475DC3">
              <w:t>6</w:t>
            </w:r>
            <w:r w:rsidRPr="00616BE0">
              <w:t xml:space="preserve"> des IS,</w:t>
            </w:r>
          </w:p>
          <w:p w14:paraId="040BD140" w14:textId="77777777" w:rsidR="00FD5A12" w:rsidRPr="00400C1E" w:rsidRDefault="007F7BCC" w:rsidP="000F6AC2">
            <w:pPr>
              <w:spacing w:after="240"/>
              <w:ind w:left="504"/>
              <w:jc w:val="both"/>
            </w:pPr>
            <w:r w:rsidRPr="00222DE7">
              <w:t xml:space="preserve">l’Acheteur </w:t>
            </w:r>
            <w:r w:rsidR="00FD5A12" w:rsidRPr="00825AF9">
              <w:t xml:space="preserve">pourra disqualifier le Soumissionnaire de toute attribution de marché par </w:t>
            </w:r>
            <w:r w:rsidRPr="003D5EF6">
              <w:t>l’Acheteur</w:t>
            </w:r>
            <w:r w:rsidR="00FD5A12" w:rsidRPr="00722C81">
              <w:t xml:space="preserve"> pour la période de temps stipulée dans les </w:t>
            </w:r>
            <w:r w:rsidR="00FD5A12" w:rsidRPr="00616BE0">
              <w:rPr>
                <w:b/>
              </w:rPr>
              <w:t>DPAO</w:t>
            </w:r>
            <w:r w:rsidR="000F6AC2" w:rsidRPr="00616BE0">
              <w:t>.</w:t>
            </w:r>
          </w:p>
        </w:tc>
      </w:tr>
      <w:tr w:rsidR="00940BF3" w:rsidRPr="00734D63" w14:paraId="421C1A1F" w14:textId="77777777" w:rsidTr="0096454F">
        <w:tc>
          <w:tcPr>
            <w:tcW w:w="2340" w:type="dxa"/>
          </w:tcPr>
          <w:p w14:paraId="165EB16B" w14:textId="2905AB3B" w:rsidR="00940BF3" w:rsidRPr="00734D63" w:rsidRDefault="00940BF3" w:rsidP="0077713A">
            <w:pPr>
              <w:pStyle w:val="HSec1-2"/>
            </w:pPr>
            <w:bookmarkStart w:id="184" w:name="_Toc438438843"/>
            <w:bookmarkStart w:id="185" w:name="_Toc438532612"/>
            <w:bookmarkStart w:id="186" w:name="_Toc438733987"/>
            <w:bookmarkStart w:id="187" w:name="_Toc438907026"/>
            <w:bookmarkStart w:id="188" w:name="_Toc438907225"/>
            <w:bookmarkStart w:id="189" w:name="_Toc105410083"/>
            <w:r w:rsidRPr="00CB7DDB">
              <w:t>Forme et signature de l’offre</w:t>
            </w:r>
            <w:bookmarkEnd w:id="184"/>
            <w:bookmarkEnd w:id="185"/>
            <w:bookmarkEnd w:id="186"/>
            <w:bookmarkEnd w:id="187"/>
            <w:bookmarkEnd w:id="188"/>
            <w:bookmarkEnd w:id="189"/>
          </w:p>
        </w:tc>
        <w:tc>
          <w:tcPr>
            <w:tcW w:w="7020" w:type="dxa"/>
            <w:gridSpan w:val="3"/>
          </w:tcPr>
          <w:p w14:paraId="49C91449" w14:textId="77777777" w:rsidR="00940BF3" w:rsidRPr="00734D63" w:rsidRDefault="00940BF3" w:rsidP="000F6AC2">
            <w:pPr>
              <w:tabs>
                <w:tab w:val="left" w:pos="612"/>
              </w:tabs>
              <w:spacing w:after="120"/>
              <w:ind w:left="576" w:hanging="576"/>
              <w:jc w:val="both"/>
            </w:pPr>
            <w:r w:rsidRPr="00734D63">
              <w:t>2</w:t>
            </w:r>
            <w:r w:rsidR="000F6AC2" w:rsidRPr="00734D63">
              <w:t>0</w:t>
            </w:r>
            <w:r w:rsidRPr="00734D63">
              <w:t>.1</w:t>
            </w:r>
            <w:r w:rsidRPr="00734D63">
              <w:tab/>
              <w:t xml:space="preserve">Le Soumissionnaire préparera un original des documents constitutifs de l’offre tels que décrits à </w:t>
            </w:r>
            <w:r w:rsidR="00F1248D" w:rsidRPr="00734D63">
              <w:t>l’Article</w:t>
            </w:r>
            <w:r w:rsidRPr="00734D63">
              <w:t xml:space="preserve"> 11 des IS, en indiquant clairement la mention « ORIGINAL ». </w:t>
            </w:r>
            <w:r w:rsidR="000F6AC2" w:rsidRPr="00734D63">
              <w:t xml:space="preserve">Une offre variante, lorsque elle est recevable, en application de </w:t>
            </w:r>
            <w:r w:rsidR="00B921F2" w:rsidRPr="00734D63">
              <w:t>l’Article</w:t>
            </w:r>
            <w:r w:rsidR="000F6AC2" w:rsidRPr="00734D63">
              <w:t xml:space="preserve"> 13 des IS portera clairement la mention «  VARIANTE ». </w:t>
            </w:r>
            <w:r w:rsidRPr="00734D63">
              <w:t xml:space="preserve">Par ailleurs, il soumettra le nombre de copies de l’offre indiqué dans les </w:t>
            </w:r>
            <w:r w:rsidRPr="00734D63">
              <w:rPr>
                <w:b/>
                <w:bCs/>
              </w:rPr>
              <w:t>DPAO</w:t>
            </w:r>
            <w:r w:rsidRPr="00734D63">
              <w:t xml:space="preserve">, en mentionnant clairement sur ces exemplaires « COPIE ». En cas de différences entre les copies et l’original, l’original fera foi. </w:t>
            </w:r>
          </w:p>
        </w:tc>
      </w:tr>
      <w:tr w:rsidR="00940BF3" w:rsidRPr="00734D63" w14:paraId="3792933B" w14:textId="77777777" w:rsidTr="0096454F">
        <w:tc>
          <w:tcPr>
            <w:tcW w:w="2340" w:type="dxa"/>
          </w:tcPr>
          <w:p w14:paraId="4B22FCCA" w14:textId="77777777" w:rsidR="00940BF3" w:rsidRPr="00734D63" w:rsidRDefault="00940BF3"/>
        </w:tc>
        <w:tc>
          <w:tcPr>
            <w:tcW w:w="7020" w:type="dxa"/>
            <w:gridSpan w:val="3"/>
          </w:tcPr>
          <w:p w14:paraId="5D59A953" w14:textId="31581AB3" w:rsidR="00475DC3" w:rsidRDefault="00940BF3" w:rsidP="000F6AC2">
            <w:pPr>
              <w:spacing w:after="220"/>
              <w:ind w:left="576" w:hanging="576"/>
              <w:jc w:val="both"/>
            </w:pPr>
            <w:r w:rsidRPr="00734D63">
              <w:t>2</w:t>
            </w:r>
            <w:r w:rsidR="000F6AC2" w:rsidRPr="00734D63">
              <w:t>0</w:t>
            </w:r>
            <w:r w:rsidRPr="00734D63">
              <w:t>.2</w:t>
            </w:r>
            <w:r w:rsidRPr="00734D63">
              <w:tab/>
            </w:r>
            <w:r w:rsidR="00475DC3">
              <w:t xml:space="preserve">Les Soumissionnaires devront marquer comme « CONFIDENTIELLE » les informations confidentielles pour leur entreprise.  Ceci peut inclure des informations sur la propriété, des secrets d’affaires ou des informations commerciales et financières sensibles. </w:t>
            </w:r>
          </w:p>
          <w:p w14:paraId="1848AFF2" w14:textId="4EB9959B" w:rsidR="00940BF3" w:rsidRPr="00734D63" w:rsidRDefault="00475DC3" w:rsidP="000F6AC2">
            <w:pPr>
              <w:spacing w:after="220"/>
              <w:ind w:left="576" w:hanging="576"/>
              <w:jc w:val="both"/>
            </w:pPr>
            <w:r>
              <w:t xml:space="preserve">20.3  </w:t>
            </w:r>
            <w:r w:rsidR="00940BF3" w:rsidRPr="00734D63">
              <w:t>L’original et toutes copies de l’</w:t>
            </w:r>
            <w:r>
              <w:t>O</w:t>
            </w:r>
            <w:r w:rsidR="00940BF3" w:rsidRPr="00734D63">
              <w:t xml:space="preserve">ffre seront dactylographiés ou écrits à l’encre indélébile ; ils seront signés par une personne dûment habilitée à signer au nom du Soumissionnaire. </w:t>
            </w:r>
            <w:r w:rsidR="000F6AC2" w:rsidRPr="00734D63">
              <w:t xml:space="preserve">Cette habilitation sera établie dans la forme spécifiée dans les </w:t>
            </w:r>
            <w:r w:rsidR="000F6AC2" w:rsidRPr="00734D63">
              <w:rPr>
                <w:b/>
              </w:rPr>
              <w:t>DPAO</w:t>
            </w:r>
            <w:r w:rsidR="000F6AC2" w:rsidRPr="00734D63">
              <w:t>, et jointe à la Soumission</w:t>
            </w:r>
            <w:r w:rsidR="00940BF3" w:rsidRPr="00734D63">
              <w:t>. Le nom et le titre de chaque personne signataire de l’habilitation devront être dactylographiés ou imprimés sous la signature. Toutes les pages de l’</w:t>
            </w:r>
            <w:r>
              <w:t>O</w:t>
            </w:r>
            <w:r w:rsidR="00940BF3" w:rsidRPr="00734D63">
              <w:t>ffre</w:t>
            </w:r>
            <w:r>
              <w:t xml:space="preserve"> où des ajouts ou amendements ont </w:t>
            </w:r>
            <w:proofErr w:type="spellStart"/>
            <w:r>
              <w:t>éte</w:t>
            </w:r>
            <w:proofErr w:type="spellEnd"/>
            <w:r>
              <w:t xml:space="preserve"> portés </w:t>
            </w:r>
            <w:r w:rsidR="00940BF3" w:rsidRPr="00734D63">
              <w:t xml:space="preserve">seront </w:t>
            </w:r>
            <w:r>
              <w:t xml:space="preserve">signées ou </w:t>
            </w:r>
            <w:r w:rsidR="00940BF3" w:rsidRPr="00734D63">
              <w:t>paraphées par la personne signataire de l’offre.</w:t>
            </w:r>
          </w:p>
        </w:tc>
      </w:tr>
      <w:tr w:rsidR="00940BF3" w:rsidRPr="00734D63" w14:paraId="6148CBE1" w14:textId="77777777" w:rsidTr="0096454F">
        <w:tc>
          <w:tcPr>
            <w:tcW w:w="2340" w:type="dxa"/>
          </w:tcPr>
          <w:p w14:paraId="0D2720BE" w14:textId="77777777" w:rsidR="00940BF3" w:rsidRPr="00734D63" w:rsidRDefault="00940BF3"/>
        </w:tc>
        <w:tc>
          <w:tcPr>
            <w:tcW w:w="7020" w:type="dxa"/>
            <w:gridSpan w:val="3"/>
          </w:tcPr>
          <w:p w14:paraId="311FD87D" w14:textId="304C3221" w:rsidR="000F6AC2" w:rsidRPr="00734D63" w:rsidRDefault="00940BF3" w:rsidP="000F6AC2">
            <w:pPr>
              <w:spacing w:after="120"/>
              <w:ind w:left="576" w:hanging="576"/>
              <w:jc w:val="both"/>
            </w:pPr>
            <w:r w:rsidRPr="00734D63">
              <w:t>2</w:t>
            </w:r>
            <w:r w:rsidR="000F6AC2" w:rsidRPr="00734D63">
              <w:t>0</w:t>
            </w:r>
            <w:r w:rsidRPr="00734D63">
              <w:t>.</w:t>
            </w:r>
            <w:r w:rsidR="00475DC3">
              <w:t>4</w:t>
            </w:r>
            <w:r w:rsidRPr="00734D63">
              <w:tab/>
            </w:r>
            <w:r w:rsidR="000F6AC2" w:rsidRPr="00734D63">
              <w:t xml:space="preserve">Les offres soumises par </w:t>
            </w:r>
            <w:r w:rsidR="00FC136B">
              <w:t xml:space="preserve">un </w:t>
            </w:r>
            <w:r w:rsidR="00475DC3">
              <w:t>GE</w:t>
            </w:r>
            <w:r w:rsidR="000F6AC2" w:rsidRPr="00734D63">
              <w:t xml:space="preserve"> devront être signées au nom du groupement par un représentant habilité du </w:t>
            </w:r>
            <w:r w:rsidR="00475DC3">
              <w:t>GE</w:t>
            </w:r>
            <w:r w:rsidR="000F6AC2" w:rsidRPr="00734D63">
              <w:t xml:space="preserve"> de manière à engager tous les membres du </w:t>
            </w:r>
            <w:r w:rsidR="00475DC3">
              <w:t>GE</w:t>
            </w:r>
            <w:r w:rsidR="000F6AC2" w:rsidRPr="00734D63">
              <w:t xml:space="preserve"> et inclure le pouvoir du mandataire du groupement signé par les personnes habilitées à signer au nom du groupement.</w:t>
            </w:r>
          </w:p>
          <w:p w14:paraId="2DC1077B" w14:textId="77777777" w:rsidR="00940BF3" w:rsidRPr="00734D63" w:rsidRDefault="000F6AC2">
            <w:pPr>
              <w:spacing w:after="220"/>
              <w:ind w:left="576" w:hanging="576"/>
              <w:jc w:val="both"/>
            </w:pPr>
            <w:r w:rsidRPr="00734D63">
              <w:t>20.4</w:t>
            </w:r>
            <w:r w:rsidRPr="00734D63">
              <w:tab/>
            </w:r>
            <w:r w:rsidR="00940BF3" w:rsidRPr="00734D63">
              <w:t>Tout ajout entre les lignes, rature ou surcharge, pour être valable, devra être signé ou paraphé par la personne signataire de l’offre.</w:t>
            </w:r>
          </w:p>
        </w:tc>
      </w:tr>
      <w:tr w:rsidR="00263B70" w:rsidRPr="00734D63" w14:paraId="7B185E3C" w14:textId="77777777" w:rsidTr="00C57C20">
        <w:tc>
          <w:tcPr>
            <w:tcW w:w="9360" w:type="dxa"/>
            <w:gridSpan w:val="4"/>
          </w:tcPr>
          <w:p w14:paraId="40C25A8B" w14:textId="77777777" w:rsidR="00263B70" w:rsidRPr="00734D63" w:rsidRDefault="00263B70" w:rsidP="00B43119">
            <w:pPr>
              <w:pStyle w:val="HSec1-1"/>
              <w:numPr>
                <w:ilvl w:val="0"/>
                <w:numId w:val="110"/>
              </w:numPr>
            </w:pPr>
            <w:bookmarkStart w:id="190" w:name="_Toc438438844"/>
            <w:bookmarkStart w:id="191" w:name="_Toc438532613"/>
            <w:bookmarkStart w:id="192" w:name="_Toc438733988"/>
            <w:bookmarkStart w:id="193" w:name="_Toc438962070"/>
            <w:bookmarkStart w:id="194" w:name="_Toc461939619"/>
            <w:bookmarkStart w:id="195" w:name="_Toc105410084"/>
            <w:r w:rsidRPr="00734D63">
              <w:t>Remise des Offres et Ouverture des plis</w:t>
            </w:r>
            <w:bookmarkEnd w:id="190"/>
            <w:bookmarkEnd w:id="191"/>
            <w:bookmarkEnd w:id="192"/>
            <w:bookmarkEnd w:id="193"/>
            <w:bookmarkEnd w:id="194"/>
            <w:bookmarkEnd w:id="195"/>
          </w:p>
        </w:tc>
      </w:tr>
      <w:tr w:rsidR="00940BF3" w:rsidRPr="00734D63" w14:paraId="5B79476B" w14:textId="77777777" w:rsidTr="0096454F">
        <w:tc>
          <w:tcPr>
            <w:tcW w:w="2340" w:type="dxa"/>
          </w:tcPr>
          <w:p w14:paraId="70E41888" w14:textId="5986B539" w:rsidR="00940BF3" w:rsidRPr="00734D63" w:rsidRDefault="00940BF3" w:rsidP="0077713A">
            <w:pPr>
              <w:pStyle w:val="HSec1-2"/>
            </w:pPr>
            <w:bookmarkStart w:id="196" w:name="_Toc438438845"/>
            <w:bookmarkStart w:id="197" w:name="_Toc438532614"/>
            <w:bookmarkStart w:id="198" w:name="_Toc438733989"/>
            <w:bookmarkStart w:id="199" w:name="_Toc438907027"/>
            <w:bookmarkStart w:id="200" w:name="_Toc438907226"/>
            <w:bookmarkStart w:id="201" w:name="_Toc105410085"/>
            <w:r w:rsidRPr="00CB7DDB">
              <w:t>Cachetage et marquage des offres</w:t>
            </w:r>
            <w:bookmarkEnd w:id="201"/>
            <w:r w:rsidRPr="00734D63">
              <w:t xml:space="preserve"> </w:t>
            </w:r>
            <w:bookmarkEnd w:id="196"/>
            <w:bookmarkEnd w:id="197"/>
            <w:bookmarkEnd w:id="198"/>
            <w:bookmarkEnd w:id="199"/>
            <w:bookmarkEnd w:id="200"/>
          </w:p>
        </w:tc>
        <w:tc>
          <w:tcPr>
            <w:tcW w:w="7020" w:type="dxa"/>
            <w:gridSpan w:val="3"/>
          </w:tcPr>
          <w:p w14:paraId="7AB40CFE" w14:textId="005843C1" w:rsidR="00475DC3" w:rsidRDefault="00AC4891" w:rsidP="00AC4891">
            <w:pPr>
              <w:tabs>
                <w:tab w:val="left" w:pos="702"/>
              </w:tabs>
              <w:spacing w:after="120"/>
              <w:ind w:left="576" w:hanging="576"/>
              <w:jc w:val="both"/>
            </w:pPr>
            <w:r w:rsidRPr="00734D63">
              <w:t>21.1</w:t>
            </w:r>
            <w:r w:rsidRPr="00734D63">
              <w:tab/>
            </w:r>
            <w:r w:rsidR="000F6AC2" w:rsidRPr="00734D63">
              <w:t xml:space="preserve">Le Soumissionnaire </w:t>
            </w:r>
            <w:r w:rsidR="00475DC3">
              <w:t>devra déposer l’O</w:t>
            </w:r>
            <w:r w:rsidR="000F6AC2" w:rsidRPr="00734D63">
              <w:t xml:space="preserve">ffre </w:t>
            </w:r>
            <w:r w:rsidR="00475DC3">
              <w:t xml:space="preserve">dans une enveloppe unique et scellée (processus d’Appel d’Offres à une enveloppe). A l’intérieur </w:t>
            </w:r>
            <w:proofErr w:type="spellStart"/>
            <w:r w:rsidR="00475DC3">
              <w:t>le</w:t>
            </w:r>
            <w:proofErr w:type="spellEnd"/>
            <w:r w:rsidR="00475DC3">
              <w:t xml:space="preserve"> l’enveloppe unique, le Soumissionnaire devra placer les enveloppes séparées, scellée suivantes :</w:t>
            </w:r>
          </w:p>
          <w:p w14:paraId="1B5A8094" w14:textId="77777777" w:rsidR="002F7A92" w:rsidRPr="002F7A92" w:rsidRDefault="002F7A92" w:rsidP="00574F6D">
            <w:pPr>
              <w:pStyle w:val="ListParagraph"/>
              <w:numPr>
                <w:ilvl w:val="0"/>
                <w:numId w:val="76"/>
              </w:numPr>
              <w:tabs>
                <w:tab w:val="left" w:pos="702"/>
              </w:tabs>
              <w:spacing w:after="200"/>
              <w:ind w:left="1239" w:hanging="630"/>
              <w:rPr>
                <w:rFonts w:asciiTheme="majorBidi" w:hAnsiTheme="majorBidi" w:cstheme="majorBidi"/>
              </w:rPr>
            </w:pPr>
            <w:r w:rsidRPr="002F7A92">
              <w:rPr>
                <w:rFonts w:asciiTheme="majorBidi" w:hAnsiTheme="majorBidi" w:cstheme="majorBidi"/>
              </w:rPr>
              <w:t>une enveloppe portant la mention « ORIGINAL », contenant tous les documents constitutifs de l’Offre, tels que décrits à l’article 11 des IS, et</w:t>
            </w:r>
          </w:p>
          <w:p w14:paraId="7A037ED6" w14:textId="77777777" w:rsidR="002F7A92" w:rsidRPr="00EF2F64" w:rsidRDefault="002F7A92" w:rsidP="002F7A92">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(b)</w:t>
            </w:r>
            <w:r w:rsidRPr="00EF2F64">
              <w:rPr>
                <w:rFonts w:asciiTheme="majorBidi" w:hAnsiTheme="majorBidi" w:cstheme="majorBidi"/>
              </w:rPr>
              <w:tab/>
              <w:t>une enveloppe portant la mention « COPIES », contenant toutes les copies de l’Offre demandées ; et</w:t>
            </w:r>
          </w:p>
          <w:p w14:paraId="7325C61C" w14:textId="038B39BD" w:rsidR="002F7A92" w:rsidRPr="00EF2F64" w:rsidRDefault="002F7A92" w:rsidP="002F7A92">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(c)</w:t>
            </w:r>
            <w:r w:rsidRPr="00EF2F64">
              <w:rPr>
                <w:rFonts w:asciiTheme="majorBidi" w:hAnsiTheme="majorBidi" w:cstheme="majorBidi"/>
              </w:rPr>
              <w:tab/>
              <w:t xml:space="preserve">si des </w:t>
            </w:r>
            <w:r>
              <w:rPr>
                <w:rFonts w:asciiTheme="majorBidi" w:hAnsiTheme="majorBidi" w:cstheme="majorBidi"/>
              </w:rPr>
              <w:t>O</w:t>
            </w:r>
            <w:r w:rsidRPr="00EF2F64">
              <w:rPr>
                <w:rFonts w:asciiTheme="majorBidi" w:hAnsiTheme="majorBidi" w:cstheme="majorBidi"/>
              </w:rPr>
              <w:t>ffres variantes sont autorisées en application de l’article 13 des IS, le cas échéant :</w:t>
            </w:r>
          </w:p>
          <w:p w14:paraId="0B2E0F72" w14:textId="77777777" w:rsidR="002F7A92" w:rsidRPr="00EF2F64" w:rsidRDefault="002F7A92" w:rsidP="002F7A92">
            <w:pPr>
              <w:tabs>
                <w:tab w:val="left" w:pos="702"/>
              </w:tabs>
              <w:spacing w:after="200"/>
              <w:ind w:left="1767" w:hanging="576"/>
              <w:jc w:val="both"/>
              <w:rPr>
                <w:rFonts w:asciiTheme="majorBidi" w:hAnsiTheme="majorBidi" w:cstheme="majorBidi"/>
              </w:rPr>
            </w:pPr>
            <w:r w:rsidRPr="00EF2F64">
              <w:rPr>
                <w:rFonts w:asciiTheme="majorBidi" w:hAnsiTheme="majorBidi" w:cstheme="majorBidi"/>
              </w:rPr>
              <w:t>(i)</w:t>
            </w:r>
            <w:r w:rsidRPr="00EF2F64">
              <w:rPr>
                <w:rFonts w:asciiTheme="majorBidi" w:hAnsiTheme="majorBidi" w:cstheme="majorBidi"/>
              </w:rPr>
              <w:tab/>
              <w:t>une enveloppe portant la mention « ORIGINAL - VARIANTE », contenant l’Offre variante ; et</w:t>
            </w:r>
          </w:p>
          <w:p w14:paraId="798E199B" w14:textId="0A61C82F" w:rsidR="00940BF3" w:rsidRPr="002F7A92" w:rsidRDefault="002F7A92" w:rsidP="002F7A92">
            <w:pPr>
              <w:tabs>
                <w:tab w:val="left" w:pos="702"/>
              </w:tabs>
              <w:spacing w:after="200"/>
              <w:ind w:left="1767" w:hanging="576"/>
              <w:jc w:val="both"/>
              <w:rPr>
                <w:rFonts w:asciiTheme="majorBidi" w:hAnsiTheme="majorBidi" w:cstheme="majorBidi"/>
                <w:spacing w:val="-2"/>
              </w:rPr>
            </w:pPr>
            <w:r w:rsidRPr="00EF2F64">
              <w:rPr>
                <w:rFonts w:asciiTheme="majorBidi" w:hAnsiTheme="majorBidi" w:cstheme="majorBidi"/>
              </w:rPr>
              <w:t>(ii)</w:t>
            </w:r>
            <w:r w:rsidRPr="00EF2F64">
              <w:rPr>
                <w:rFonts w:asciiTheme="majorBidi" w:hAnsiTheme="majorBidi" w:cstheme="majorBidi"/>
              </w:rPr>
              <w:tab/>
            </w:r>
            <w:r w:rsidRPr="00EF2F64">
              <w:rPr>
                <w:rFonts w:asciiTheme="majorBidi" w:hAnsiTheme="majorBidi" w:cstheme="majorBidi"/>
                <w:spacing w:val="-2"/>
              </w:rPr>
              <w:t>les copies demandées de l’Offre variante dans</w:t>
            </w:r>
            <w:r>
              <w:rPr>
                <w:rFonts w:asciiTheme="majorBidi" w:hAnsiTheme="majorBidi" w:cstheme="majorBidi"/>
                <w:spacing w:val="-2"/>
              </w:rPr>
              <w:t xml:space="preserve"> </w:t>
            </w:r>
            <w:r w:rsidRPr="00EF2F64">
              <w:rPr>
                <w:rFonts w:asciiTheme="majorBidi" w:hAnsiTheme="majorBidi" w:cstheme="majorBidi"/>
                <w:spacing w:val="-2"/>
              </w:rPr>
              <w:t>l’enveloppe portant la mention « COPIES - VARIANTE ».</w:t>
            </w:r>
          </w:p>
        </w:tc>
      </w:tr>
      <w:tr w:rsidR="00940BF3" w:rsidRPr="00734D63" w14:paraId="55DBC84F" w14:textId="77777777" w:rsidTr="0096454F">
        <w:tc>
          <w:tcPr>
            <w:tcW w:w="2340" w:type="dxa"/>
          </w:tcPr>
          <w:p w14:paraId="56B5B44E" w14:textId="77777777" w:rsidR="00940BF3" w:rsidRPr="00734D63" w:rsidRDefault="00940BF3">
            <w:bookmarkStart w:id="202" w:name="_Toc438532615"/>
            <w:bookmarkEnd w:id="202"/>
          </w:p>
        </w:tc>
        <w:tc>
          <w:tcPr>
            <w:tcW w:w="7020" w:type="dxa"/>
            <w:gridSpan w:val="3"/>
          </w:tcPr>
          <w:p w14:paraId="13D2E569" w14:textId="77777777" w:rsidR="00940BF3" w:rsidRPr="00734D63" w:rsidRDefault="00AC4891" w:rsidP="00AC4891">
            <w:pPr>
              <w:tabs>
                <w:tab w:val="left" w:pos="702"/>
              </w:tabs>
              <w:spacing w:after="120"/>
              <w:ind w:left="576" w:hanging="576"/>
              <w:jc w:val="both"/>
            </w:pPr>
            <w:r w:rsidRPr="00734D63">
              <w:t>21.2</w:t>
            </w:r>
            <w:r w:rsidRPr="00734D63">
              <w:tab/>
            </w:r>
            <w:r w:rsidR="00940BF3" w:rsidRPr="00734D63">
              <w:t>Les enveloppes intérieure et extérieure devront:</w:t>
            </w:r>
          </w:p>
          <w:p w14:paraId="1CB7B527" w14:textId="77777777" w:rsidR="00940BF3" w:rsidRPr="00734D63" w:rsidRDefault="00940BF3" w:rsidP="00D55098">
            <w:pPr>
              <w:numPr>
                <w:ilvl w:val="0"/>
                <w:numId w:val="18"/>
              </w:numPr>
              <w:spacing w:after="120"/>
              <w:ind w:left="1152"/>
              <w:jc w:val="both"/>
            </w:pPr>
            <w:r w:rsidRPr="00734D63">
              <w:t>comporter le nom et l’adresse du Soumissionnaire ;</w:t>
            </w:r>
          </w:p>
          <w:p w14:paraId="4EAD61FF" w14:textId="098AD293" w:rsidR="00940BF3" w:rsidRPr="00734D63" w:rsidRDefault="00940BF3" w:rsidP="00D55098">
            <w:pPr>
              <w:numPr>
                <w:ilvl w:val="0"/>
                <w:numId w:val="18"/>
              </w:numPr>
              <w:spacing w:after="120"/>
              <w:ind w:left="1152"/>
              <w:jc w:val="both"/>
            </w:pPr>
            <w:r w:rsidRPr="00734D63">
              <w:t xml:space="preserve">être adressées à l’Acheteur conformément à </w:t>
            </w:r>
            <w:r w:rsidR="00F1248D" w:rsidRPr="00734D63">
              <w:t>l’article</w:t>
            </w:r>
            <w:r w:rsidRPr="00734D63">
              <w:t xml:space="preserve"> 2</w:t>
            </w:r>
            <w:r w:rsidR="002F7A92">
              <w:t>2</w:t>
            </w:r>
            <w:r w:rsidRPr="00734D63">
              <w:t>.1 des IS;</w:t>
            </w:r>
          </w:p>
          <w:p w14:paraId="6C9562C1" w14:textId="77777777" w:rsidR="00940BF3" w:rsidRPr="00734D63" w:rsidRDefault="00940BF3" w:rsidP="00D55098">
            <w:pPr>
              <w:pStyle w:val="2AutoList1"/>
              <w:numPr>
                <w:ilvl w:val="0"/>
                <w:numId w:val="18"/>
              </w:numPr>
              <w:spacing w:after="120"/>
              <w:ind w:left="1152"/>
              <w:rPr>
                <w:lang w:val="fr-FR"/>
              </w:rPr>
            </w:pPr>
            <w:r w:rsidRPr="00734D63">
              <w:rPr>
                <w:lang w:val="fr-FR"/>
              </w:rPr>
              <w:t>comporter l’identification de l’appel d’offre</w:t>
            </w:r>
            <w:r w:rsidR="00364878" w:rsidRPr="00734D63">
              <w:rPr>
                <w:lang w:val="fr-FR"/>
              </w:rPr>
              <w:t xml:space="preserve">s indiqué à </w:t>
            </w:r>
            <w:r w:rsidR="00F1248D" w:rsidRPr="00734D63">
              <w:rPr>
                <w:lang w:val="fr-FR"/>
              </w:rPr>
              <w:t>l’article</w:t>
            </w:r>
            <w:r w:rsidR="00364878" w:rsidRPr="00734D63">
              <w:rPr>
                <w:lang w:val="fr-FR"/>
              </w:rPr>
              <w:t xml:space="preserve"> 1.1 des IS</w:t>
            </w:r>
            <w:r w:rsidRPr="00734D63">
              <w:rPr>
                <w:lang w:val="fr-FR"/>
              </w:rPr>
              <w:t>;</w:t>
            </w:r>
          </w:p>
          <w:p w14:paraId="39FA6E44" w14:textId="7B2652B8" w:rsidR="00940BF3" w:rsidRPr="00734D63" w:rsidRDefault="00940BF3" w:rsidP="00D55098">
            <w:pPr>
              <w:pStyle w:val="2AutoList1"/>
              <w:numPr>
                <w:ilvl w:val="0"/>
                <w:numId w:val="18"/>
              </w:numPr>
              <w:spacing w:after="120"/>
              <w:ind w:left="1152"/>
              <w:rPr>
                <w:lang w:val="fr-FR"/>
              </w:rPr>
            </w:pPr>
            <w:r w:rsidRPr="00734D63">
              <w:rPr>
                <w:lang w:val="fr-FR"/>
              </w:rPr>
              <w:t xml:space="preserve">comporter la mention de ne pas les ouvrir avant la date et l’heure fixées pour l’ouverture des </w:t>
            </w:r>
            <w:r w:rsidR="002F7A92">
              <w:rPr>
                <w:lang w:val="fr-FR"/>
              </w:rPr>
              <w:t>Offres</w:t>
            </w:r>
            <w:r w:rsidRPr="00734D63">
              <w:rPr>
                <w:lang w:val="fr-FR"/>
              </w:rPr>
              <w:t>.</w:t>
            </w:r>
          </w:p>
          <w:p w14:paraId="5764ECC3" w14:textId="77399C8B" w:rsidR="00940BF3" w:rsidRPr="00734D63" w:rsidRDefault="00AC4891" w:rsidP="00AC4891">
            <w:pPr>
              <w:tabs>
                <w:tab w:val="left" w:pos="702"/>
              </w:tabs>
              <w:spacing w:after="120"/>
              <w:ind w:left="576" w:hanging="576"/>
              <w:jc w:val="both"/>
              <w:rPr>
                <w:sz w:val="16"/>
              </w:rPr>
            </w:pPr>
            <w:r w:rsidRPr="00734D63">
              <w:t>21.3</w:t>
            </w:r>
            <w:r w:rsidRPr="00734D63">
              <w:tab/>
            </w:r>
            <w:r w:rsidR="00940BF3" w:rsidRPr="00734D63">
              <w:t>Si les enveloppes ne sont pas cachetées et marquées comme stipulé, l’Acheteur ne sera nullement responsable si l’</w:t>
            </w:r>
            <w:r w:rsidR="002F7A92">
              <w:t>O</w:t>
            </w:r>
            <w:r w:rsidR="00940BF3" w:rsidRPr="00734D63">
              <w:t>ffre est égarée ou ouverte prématurément.</w:t>
            </w:r>
          </w:p>
        </w:tc>
      </w:tr>
      <w:tr w:rsidR="00940BF3" w:rsidRPr="00734D63" w14:paraId="72488A63" w14:textId="77777777" w:rsidTr="0096454F">
        <w:tc>
          <w:tcPr>
            <w:tcW w:w="2340" w:type="dxa"/>
          </w:tcPr>
          <w:p w14:paraId="6BA065E0" w14:textId="1FE32DCA" w:rsidR="00940BF3" w:rsidRPr="00734D63" w:rsidRDefault="00940BF3" w:rsidP="0077713A">
            <w:pPr>
              <w:pStyle w:val="HSec1-2"/>
            </w:pPr>
            <w:bookmarkStart w:id="203" w:name="_Toc438532616"/>
            <w:bookmarkStart w:id="204" w:name="_Toc438532617"/>
            <w:bookmarkStart w:id="205" w:name="_Toc424009124"/>
            <w:bookmarkStart w:id="206" w:name="_Toc438438846"/>
            <w:bookmarkStart w:id="207" w:name="_Toc438532618"/>
            <w:bookmarkStart w:id="208" w:name="_Toc438733990"/>
            <w:bookmarkStart w:id="209" w:name="_Toc438907028"/>
            <w:bookmarkStart w:id="210" w:name="_Toc438907227"/>
            <w:bookmarkStart w:id="211" w:name="_Toc105410086"/>
            <w:bookmarkEnd w:id="203"/>
            <w:bookmarkEnd w:id="204"/>
            <w:r w:rsidRPr="00CB7DDB">
              <w:t>Date et heure limite de remise des offres</w:t>
            </w:r>
            <w:bookmarkEnd w:id="211"/>
            <w:r w:rsidRPr="00734D63">
              <w:t xml:space="preserve"> </w:t>
            </w:r>
            <w:bookmarkEnd w:id="205"/>
            <w:bookmarkEnd w:id="206"/>
            <w:bookmarkEnd w:id="207"/>
            <w:bookmarkEnd w:id="208"/>
            <w:bookmarkEnd w:id="209"/>
            <w:bookmarkEnd w:id="210"/>
          </w:p>
        </w:tc>
        <w:tc>
          <w:tcPr>
            <w:tcW w:w="7020" w:type="dxa"/>
            <w:gridSpan w:val="3"/>
          </w:tcPr>
          <w:p w14:paraId="037120CA" w14:textId="77777777" w:rsidR="00940BF3" w:rsidRPr="00734D63" w:rsidRDefault="00AC4891" w:rsidP="00AC4891">
            <w:pPr>
              <w:tabs>
                <w:tab w:val="left" w:pos="702"/>
              </w:tabs>
              <w:spacing w:after="120"/>
              <w:ind w:left="576" w:hanging="576"/>
              <w:jc w:val="both"/>
            </w:pPr>
            <w:r w:rsidRPr="00734D63">
              <w:t>22.1</w:t>
            </w:r>
            <w:r w:rsidRPr="00734D63">
              <w:tab/>
            </w:r>
            <w:r w:rsidR="00364878" w:rsidRPr="00734D63">
              <w:t xml:space="preserve">Les offres doivent être reçues par l’Acheteur à l’adresse indiquée dans les </w:t>
            </w:r>
            <w:r w:rsidR="00364878" w:rsidRPr="00734D63">
              <w:rPr>
                <w:b/>
              </w:rPr>
              <w:t>DPAO</w:t>
            </w:r>
            <w:r w:rsidR="00364878" w:rsidRPr="00734D63">
              <w:t xml:space="preserve"> et au plus tard à la date et à l’heure qui y sont spécifiées. Lorsque les </w:t>
            </w:r>
            <w:r w:rsidR="00364878" w:rsidRPr="00734D63">
              <w:rPr>
                <w:b/>
              </w:rPr>
              <w:t>DPAO</w:t>
            </w:r>
            <w:r w:rsidR="00364878" w:rsidRPr="00734D63">
              <w:t xml:space="preserve"> le prévoient, les Soumissionnaires devront avoir la possibilité de soumettre leur offre par voie électronique. Dans un tel cas, les Soumissionnaires devront suivre la procédure prévue aux </w:t>
            </w:r>
            <w:r w:rsidR="00364878" w:rsidRPr="00734D63">
              <w:rPr>
                <w:b/>
              </w:rPr>
              <w:t>DPAO</w:t>
            </w:r>
            <w:r w:rsidR="00940BF3" w:rsidRPr="00734D63">
              <w:t xml:space="preserve">. </w:t>
            </w:r>
          </w:p>
          <w:p w14:paraId="260393C4" w14:textId="3F280636" w:rsidR="00940BF3" w:rsidRPr="00734D63" w:rsidRDefault="00AC4891" w:rsidP="00AC4891">
            <w:pPr>
              <w:tabs>
                <w:tab w:val="left" w:pos="702"/>
              </w:tabs>
              <w:spacing w:after="120"/>
              <w:ind w:left="576" w:hanging="576"/>
              <w:jc w:val="both"/>
            </w:pPr>
            <w:r w:rsidRPr="00734D63">
              <w:t>22.2</w:t>
            </w:r>
            <w:r w:rsidRPr="00734D63">
              <w:tab/>
            </w:r>
            <w:r w:rsidR="00940BF3" w:rsidRPr="00734D63">
              <w:t xml:space="preserve">L’Acheteur peut, s’il le juge nécessaire, reporter la date limite de remise des </w:t>
            </w:r>
            <w:r w:rsidR="002F7A92">
              <w:t>O</w:t>
            </w:r>
            <w:r w:rsidR="00940BF3" w:rsidRPr="00734D63">
              <w:t xml:space="preserve">ffres en modifiant le Dossier d’appel d’offres en application de </w:t>
            </w:r>
            <w:r w:rsidR="00F1248D" w:rsidRPr="00734D63">
              <w:t>l’Article</w:t>
            </w:r>
            <w:r w:rsidR="00940BF3" w:rsidRPr="00734D63">
              <w:t xml:space="preserve"> 8 des IS, auquel cas, tous les droits et obligations de l’Acheteur et des soumissionnaires régis par la date limite antérieure seront régis par la nouvelle date limite.</w:t>
            </w:r>
          </w:p>
        </w:tc>
      </w:tr>
      <w:tr w:rsidR="00940BF3" w:rsidRPr="00734D63" w14:paraId="028E4917" w14:textId="77777777" w:rsidTr="0096454F">
        <w:tc>
          <w:tcPr>
            <w:tcW w:w="2340" w:type="dxa"/>
          </w:tcPr>
          <w:p w14:paraId="63F1DD0B" w14:textId="69606F4E" w:rsidR="00940BF3" w:rsidRPr="00734D63" w:rsidRDefault="00940BF3" w:rsidP="0077713A">
            <w:pPr>
              <w:pStyle w:val="HSec1-2"/>
            </w:pPr>
            <w:bookmarkStart w:id="212" w:name="_Toc438438847"/>
            <w:bookmarkStart w:id="213" w:name="_Toc438532619"/>
            <w:bookmarkStart w:id="214" w:name="_Toc438733991"/>
            <w:bookmarkStart w:id="215" w:name="_Toc438907029"/>
            <w:bookmarkStart w:id="216" w:name="_Toc438907228"/>
            <w:bookmarkStart w:id="217" w:name="_Toc105410087"/>
            <w:r w:rsidRPr="00CB7DDB">
              <w:t>Offres hors délai</w:t>
            </w:r>
            <w:bookmarkEnd w:id="212"/>
            <w:bookmarkEnd w:id="213"/>
            <w:bookmarkEnd w:id="214"/>
            <w:bookmarkEnd w:id="215"/>
            <w:bookmarkEnd w:id="216"/>
            <w:bookmarkEnd w:id="217"/>
          </w:p>
        </w:tc>
        <w:tc>
          <w:tcPr>
            <w:tcW w:w="7020" w:type="dxa"/>
            <w:gridSpan w:val="3"/>
          </w:tcPr>
          <w:p w14:paraId="50B9CA2F" w14:textId="6FF3315F" w:rsidR="00940BF3" w:rsidRPr="00734D63" w:rsidRDefault="00AC4891" w:rsidP="00AC4891">
            <w:pPr>
              <w:tabs>
                <w:tab w:val="left" w:pos="702"/>
              </w:tabs>
              <w:spacing w:after="120"/>
              <w:ind w:left="576" w:hanging="576"/>
              <w:jc w:val="both"/>
            </w:pPr>
            <w:r w:rsidRPr="00734D63">
              <w:t>23.1</w:t>
            </w:r>
            <w:r w:rsidRPr="00734D63">
              <w:tab/>
            </w:r>
            <w:r w:rsidR="00940BF3" w:rsidRPr="00734D63">
              <w:t xml:space="preserve">L’Acheteur n’examinera aucune </w:t>
            </w:r>
            <w:r w:rsidR="002F7A92">
              <w:t>O</w:t>
            </w:r>
            <w:r w:rsidR="00940BF3" w:rsidRPr="00734D63">
              <w:t xml:space="preserve">ffre arrivée après l’expiration du délai de remise des offres, conformément à </w:t>
            </w:r>
            <w:r w:rsidR="00F1248D" w:rsidRPr="00734D63">
              <w:t>l’Article</w:t>
            </w:r>
            <w:r w:rsidR="00940BF3" w:rsidRPr="00734D63">
              <w:t xml:space="preserve"> 2</w:t>
            </w:r>
            <w:r w:rsidR="00364878" w:rsidRPr="00734D63">
              <w:t>2</w:t>
            </w:r>
            <w:r w:rsidR="00940BF3" w:rsidRPr="00734D63">
              <w:t xml:space="preserve"> des IS. Toute offre reçue par l’Acheteur après la date et l’heure limites de dépôt des offres sera déclarée hors délai, écartée et renvoyée au Soumissionnaire sans avoir été ouverte.</w:t>
            </w:r>
          </w:p>
        </w:tc>
      </w:tr>
      <w:tr w:rsidR="00940BF3" w:rsidRPr="00734D63" w14:paraId="463A045C" w14:textId="77777777" w:rsidTr="0096454F">
        <w:tc>
          <w:tcPr>
            <w:tcW w:w="2340" w:type="dxa"/>
          </w:tcPr>
          <w:p w14:paraId="2796ACEE" w14:textId="791276F2" w:rsidR="00940BF3" w:rsidRPr="00734D63" w:rsidRDefault="00940BF3" w:rsidP="0077713A">
            <w:pPr>
              <w:pStyle w:val="HSec1-2"/>
            </w:pPr>
            <w:bookmarkStart w:id="218" w:name="_Toc424009126"/>
            <w:bookmarkStart w:id="219" w:name="_Toc438438848"/>
            <w:bookmarkStart w:id="220" w:name="_Toc438532620"/>
            <w:bookmarkStart w:id="221" w:name="_Toc438733992"/>
            <w:bookmarkStart w:id="222" w:name="_Toc438907030"/>
            <w:bookmarkStart w:id="223" w:name="_Toc438907229"/>
            <w:bookmarkStart w:id="224" w:name="_Toc105410088"/>
            <w:r w:rsidRPr="00CB7DDB">
              <w:t>Retrait, s</w:t>
            </w:r>
            <w:r w:rsidR="00364878" w:rsidRPr="00CB7DDB">
              <w:t xml:space="preserve">ubstitution et modification des </w:t>
            </w:r>
            <w:r w:rsidRPr="00CB7DDB">
              <w:t>offres</w:t>
            </w:r>
            <w:bookmarkEnd w:id="218"/>
            <w:bookmarkEnd w:id="219"/>
            <w:bookmarkEnd w:id="220"/>
            <w:bookmarkEnd w:id="221"/>
            <w:bookmarkEnd w:id="222"/>
            <w:bookmarkEnd w:id="223"/>
            <w:bookmarkEnd w:id="224"/>
            <w:r w:rsidRPr="00734D63">
              <w:t xml:space="preserve"> </w:t>
            </w:r>
          </w:p>
        </w:tc>
        <w:tc>
          <w:tcPr>
            <w:tcW w:w="7020" w:type="dxa"/>
            <w:gridSpan w:val="3"/>
          </w:tcPr>
          <w:p w14:paraId="5A74FB6E" w14:textId="7D6A4937" w:rsidR="00364878" w:rsidRPr="00734D63" w:rsidRDefault="00AC4891" w:rsidP="00AC4891">
            <w:pPr>
              <w:tabs>
                <w:tab w:val="left" w:pos="702"/>
              </w:tabs>
              <w:spacing w:after="120"/>
              <w:ind w:left="576" w:hanging="576"/>
              <w:jc w:val="both"/>
            </w:pPr>
            <w:r w:rsidRPr="00734D63">
              <w:t>24.1</w:t>
            </w:r>
            <w:r w:rsidRPr="00734D63">
              <w:tab/>
            </w:r>
            <w:r w:rsidR="00364878" w:rsidRPr="00734D63">
              <w:t>Un Soumissionnaire peut retirer, remplacer, ou modifier son offre après l’avoir remise, par voie de notification écrite, dûment signée par un représentant habilité, assortie d’une copie de l’habilitation en application de l’article 20.</w:t>
            </w:r>
            <w:r w:rsidR="002F7A92">
              <w:t>3</w:t>
            </w:r>
            <w:r w:rsidR="00364878" w:rsidRPr="00734D63">
              <w:t xml:space="preserve"> des IS. La modification ou l’offre de remplacement correspondante doit être jointe à la notification écrite. Toutes les notifications devront être :</w:t>
            </w:r>
          </w:p>
          <w:p w14:paraId="54DE9B0D" w14:textId="77777777" w:rsidR="00364878" w:rsidRPr="00734D63" w:rsidRDefault="00364878" w:rsidP="00574F6D">
            <w:pPr>
              <w:numPr>
                <w:ilvl w:val="0"/>
                <w:numId w:val="54"/>
              </w:numPr>
              <w:tabs>
                <w:tab w:val="left" w:pos="576"/>
                <w:tab w:val="left" w:pos="1152"/>
              </w:tabs>
              <w:overflowPunct w:val="0"/>
              <w:autoSpaceDE w:val="0"/>
              <w:autoSpaceDN w:val="0"/>
              <w:adjustRightInd w:val="0"/>
              <w:spacing w:after="120"/>
              <w:ind w:left="1152" w:hanging="576"/>
              <w:jc w:val="both"/>
              <w:textAlignment w:val="baseline"/>
              <w:rPr>
                <w:spacing w:val="-4"/>
              </w:rPr>
            </w:pPr>
            <w:r w:rsidRPr="00734D63">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AEF37BB" w14:textId="7C052D55" w:rsidR="00940BF3" w:rsidRPr="00734D63" w:rsidRDefault="00364878" w:rsidP="00574F6D">
            <w:pPr>
              <w:numPr>
                <w:ilvl w:val="0"/>
                <w:numId w:val="54"/>
              </w:numPr>
              <w:tabs>
                <w:tab w:val="left" w:pos="576"/>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7F7BCC" w:rsidRPr="00734D63">
              <w:rPr>
                <w:spacing w:val="-4"/>
              </w:rPr>
              <w:t>l’Acheteur</w:t>
            </w:r>
            <w:r w:rsidRPr="00734D63">
              <w:rPr>
                <w:spacing w:val="-4"/>
              </w:rPr>
              <w:t xml:space="preserve"> avant la date et l’heure limites de remise des offres conformément à </w:t>
            </w:r>
            <w:r w:rsidR="00B921F2" w:rsidRPr="00734D63">
              <w:rPr>
                <w:spacing w:val="-4"/>
              </w:rPr>
              <w:t>l’Article</w:t>
            </w:r>
            <w:r w:rsidRPr="00734D63">
              <w:rPr>
                <w:spacing w:val="-4"/>
              </w:rPr>
              <w:t xml:space="preserve"> 22</w:t>
            </w:r>
            <w:r w:rsidR="002F7A92">
              <w:rPr>
                <w:spacing w:val="-4"/>
              </w:rPr>
              <w:t>.1</w:t>
            </w:r>
            <w:r w:rsidRPr="00734D63">
              <w:rPr>
                <w:spacing w:val="-4"/>
              </w:rPr>
              <w:t xml:space="preserve"> des IS</w:t>
            </w:r>
            <w:r w:rsidR="00940BF3" w:rsidRPr="00734D63">
              <w:rPr>
                <w:spacing w:val="-4"/>
              </w:rPr>
              <w:t>.</w:t>
            </w:r>
          </w:p>
        </w:tc>
      </w:tr>
      <w:tr w:rsidR="00940BF3" w:rsidRPr="00734D63" w14:paraId="0469E5CA" w14:textId="77777777" w:rsidTr="0096454F">
        <w:tc>
          <w:tcPr>
            <w:tcW w:w="2340" w:type="dxa"/>
          </w:tcPr>
          <w:p w14:paraId="3AC607FA" w14:textId="77777777" w:rsidR="00940BF3" w:rsidRPr="00734D63" w:rsidRDefault="00940BF3">
            <w:bookmarkStart w:id="225" w:name="_Toc438532621"/>
            <w:bookmarkEnd w:id="225"/>
          </w:p>
        </w:tc>
        <w:tc>
          <w:tcPr>
            <w:tcW w:w="7020" w:type="dxa"/>
            <w:gridSpan w:val="3"/>
          </w:tcPr>
          <w:p w14:paraId="5A2CD165" w14:textId="22EB4168" w:rsidR="00940BF3" w:rsidRPr="00734D63" w:rsidRDefault="00AC4891" w:rsidP="00AC4891">
            <w:pPr>
              <w:tabs>
                <w:tab w:val="left" w:pos="702"/>
              </w:tabs>
              <w:spacing w:after="120"/>
              <w:ind w:left="576" w:hanging="576"/>
              <w:jc w:val="both"/>
            </w:pPr>
            <w:r w:rsidRPr="00734D63">
              <w:t>24.2</w:t>
            </w:r>
            <w:r w:rsidRPr="00734D63">
              <w:tab/>
            </w:r>
            <w:r w:rsidR="00940BF3" w:rsidRPr="00734D63">
              <w:t xml:space="preserve">Les </w:t>
            </w:r>
            <w:r w:rsidR="002F7A92">
              <w:t>O</w:t>
            </w:r>
            <w:r w:rsidR="00940BF3" w:rsidRPr="00734D63">
              <w:t xml:space="preserve">ffres dont les </w:t>
            </w:r>
            <w:r w:rsidR="002F7A92">
              <w:t>S</w:t>
            </w:r>
            <w:r w:rsidR="00940BF3" w:rsidRPr="00734D63">
              <w:t xml:space="preserve">oumissionnaires demandent le retrait en application de </w:t>
            </w:r>
            <w:r w:rsidR="00F1248D" w:rsidRPr="00734D63">
              <w:t>l’article</w:t>
            </w:r>
            <w:r w:rsidR="00940BF3" w:rsidRPr="00734D63">
              <w:t xml:space="preserve"> 2</w:t>
            </w:r>
            <w:r w:rsidR="00DA46CD" w:rsidRPr="00734D63">
              <w:t>4</w:t>
            </w:r>
            <w:r w:rsidR="00940BF3" w:rsidRPr="00734D63">
              <w:t>.1 leur seront renvoyées sans avoir être ouvertes.</w:t>
            </w:r>
          </w:p>
        </w:tc>
      </w:tr>
      <w:tr w:rsidR="00940BF3" w:rsidRPr="00734D63" w14:paraId="60E16131" w14:textId="77777777" w:rsidTr="0096454F">
        <w:tc>
          <w:tcPr>
            <w:tcW w:w="2340" w:type="dxa"/>
          </w:tcPr>
          <w:p w14:paraId="6DA11E8B" w14:textId="77777777" w:rsidR="00940BF3" w:rsidRPr="00734D63" w:rsidRDefault="00940BF3">
            <w:bookmarkStart w:id="226" w:name="_Toc438532622"/>
            <w:bookmarkEnd w:id="226"/>
          </w:p>
        </w:tc>
        <w:tc>
          <w:tcPr>
            <w:tcW w:w="7020" w:type="dxa"/>
            <w:gridSpan w:val="3"/>
          </w:tcPr>
          <w:p w14:paraId="591DA21F" w14:textId="0900A974" w:rsidR="00940BF3" w:rsidRPr="00734D63" w:rsidRDefault="00AC4891" w:rsidP="00AC4891">
            <w:pPr>
              <w:tabs>
                <w:tab w:val="left" w:pos="702"/>
              </w:tabs>
              <w:spacing w:after="120"/>
              <w:ind w:left="576" w:hanging="576"/>
              <w:jc w:val="both"/>
            </w:pPr>
            <w:r w:rsidRPr="00734D63">
              <w:t>24.3</w:t>
            </w:r>
            <w:r w:rsidRPr="00734D63">
              <w:tab/>
            </w:r>
            <w:r w:rsidR="00940BF3" w:rsidRPr="00734D63">
              <w:t xml:space="preserve">Aucune </w:t>
            </w:r>
            <w:r w:rsidR="002F7A92">
              <w:t>O</w:t>
            </w:r>
            <w:r w:rsidR="00940BF3" w:rsidRPr="00734D63">
              <w:t>ffre ne peut être retirée, remplacée ou modifiée entre la date et l’heure limites de dépôt des offres et la date d’expiration de la validité spécifiée par le Soumissionnaire sur l</w:t>
            </w:r>
            <w:r w:rsidR="002F7A92">
              <w:t>a Lettre de Soumission</w:t>
            </w:r>
            <w:r w:rsidR="00940BF3" w:rsidRPr="00734D63">
              <w:t xml:space="preserve">, ou d’expiration de toute période de prorogation. </w:t>
            </w:r>
          </w:p>
        </w:tc>
      </w:tr>
      <w:tr w:rsidR="00940BF3" w:rsidRPr="00734D63" w14:paraId="54D01F01" w14:textId="77777777" w:rsidTr="0096454F">
        <w:tc>
          <w:tcPr>
            <w:tcW w:w="2340" w:type="dxa"/>
          </w:tcPr>
          <w:p w14:paraId="415A7E26" w14:textId="546A2D5B" w:rsidR="00940BF3" w:rsidRPr="00734D63" w:rsidRDefault="00DA46CD" w:rsidP="0077713A">
            <w:pPr>
              <w:pStyle w:val="HSec1-2"/>
            </w:pPr>
            <w:bookmarkStart w:id="227" w:name="_Toc105410089"/>
            <w:r w:rsidRPr="00CB7DDB">
              <w:t xml:space="preserve">Ouverture des </w:t>
            </w:r>
            <w:r w:rsidR="00940BF3" w:rsidRPr="00CB7DDB">
              <w:t>plis</w:t>
            </w:r>
            <w:bookmarkEnd w:id="227"/>
            <w:r w:rsidR="00940BF3" w:rsidRPr="00734D63">
              <w:t xml:space="preserve"> </w:t>
            </w:r>
          </w:p>
        </w:tc>
        <w:tc>
          <w:tcPr>
            <w:tcW w:w="7020" w:type="dxa"/>
            <w:gridSpan w:val="3"/>
          </w:tcPr>
          <w:p w14:paraId="47A6607B" w14:textId="266810B3" w:rsidR="00940BF3" w:rsidRPr="00734D63" w:rsidRDefault="00DA46CD" w:rsidP="00722C81">
            <w:pPr>
              <w:tabs>
                <w:tab w:val="left" w:pos="702"/>
              </w:tabs>
              <w:spacing w:after="120"/>
              <w:ind w:left="576" w:hanging="576"/>
              <w:jc w:val="both"/>
            </w:pPr>
            <w:r w:rsidRPr="00734D63">
              <w:t>25</w:t>
            </w:r>
            <w:r w:rsidR="00940BF3" w:rsidRPr="00734D63">
              <w:t>.1</w:t>
            </w:r>
            <w:r w:rsidR="00940BF3" w:rsidRPr="00734D63">
              <w:tab/>
            </w:r>
            <w:r w:rsidR="002F7A92">
              <w:t>Excepté dans les cas spécifiés aux articles 23 et 24.2 des IS, l</w:t>
            </w:r>
            <w:r w:rsidR="00940BF3" w:rsidRPr="00734D63">
              <w:t xml:space="preserve">’Acheteur procédera à l’ouverture </w:t>
            </w:r>
            <w:r w:rsidR="002F7A92">
              <w:t xml:space="preserve">et lecture </w:t>
            </w:r>
            <w:r w:rsidR="00940BF3" w:rsidRPr="00734D63">
              <w:t>en public</w:t>
            </w:r>
            <w:r w:rsidR="002F7A92">
              <w:t>,</w:t>
            </w:r>
            <w:r w:rsidR="00940BF3" w:rsidRPr="00734D63">
              <w:t xml:space="preserve"> </w:t>
            </w:r>
            <w:r w:rsidR="002F7A92">
              <w:t xml:space="preserve">conformément à cet article, </w:t>
            </w:r>
            <w:r w:rsidRPr="00734D63">
              <w:t xml:space="preserve">de toutes les </w:t>
            </w:r>
            <w:r w:rsidR="002F7A92">
              <w:t>O</w:t>
            </w:r>
            <w:r w:rsidRPr="00734D63">
              <w:t xml:space="preserve">ffres reçues </w:t>
            </w:r>
            <w:r w:rsidRPr="00734D63">
              <w:rPr>
                <w:spacing w:val="-4"/>
              </w:rPr>
              <w:t xml:space="preserve">avant la date et l’heure limites </w:t>
            </w:r>
            <w:r w:rsidR="002F7A92">
              <w:rPr>
                <w:spacing w:val="-4"/>
              </w:rPr>
              <w:t xml:space="preserve">spécifiées dans les DPAO </w:t>
            </w:r>
            <w:r w:rsidRPr="00734D63">
              <w:t>en présence des représentants des Soumissionnaires et de toute autre personne qui souhaite être présente</w:t>
            </w:r>
            <w:r w:rsidR="002F7A92">
              <w:t>. Tous les Soumissionnaires, ou leurs représentants et tout partie intéressé peut assister à l’ouverture publique.</w:t>
            </w:r>
            <w:r w:rsidRPr="00734D63">
              <w:t xml:space="preserve"> Les procédures spécifiques à l’ouverture </w:t>
            </w:r>
            <w:r w:rsidR="002F7A92">
              <w:t xml:space="preserve">électronique </w:t>
            </w:r>
            <w:r w:rsidRPr="00734D63">
              <w:t>d</w:t>
            </w:r>
            <w:r w:rsidR="002F7A92">
              <w:t>es O</w:t>
            </w:r>
            <w:r w:rsidRPr="00734D63">
              <w:t xml:space="preserve">ffres si </w:t>
            </w:r>
            <w:r w:rsidR="002F7A92">
              <w:t xml:space="preserve">l’Appel d’Offres électronique est autorisé conformément </w:t>
            </w:r>
            <w:r w:rsidRPr="00734D63">
              <w:t>à l’article 22.1 des IS</w:t>
            </w:r>
            <w:r w:rsidR="002F7A92">
              <w:t>,</w:t>
            </w:r>
            <w:r w:rsidRPr="00734D63">
              <w:t xml:space="preserve"> seront détaillées dans les </w:t>
            </w:r>
            <w:r w:rsidR="00940BF3" w:rsidRPr="00734D63">
              <w:rPr>
                <w:b/>
                <w:bCs/>
              </w:rPr>
              <w:t xml:space="preserve">DPAO. </w:t>
            </w:r>
          </w:p>
        </w:tc>
      </w:tr>
      <w:tr w:rsidR="00940BF3" w:rsidRPr="00734D63" w14:paraId="297CEC78" w14:textId="77777777" w:rsidTr="0096454F">
        <w:tc>
          <w:tcPr>
            <w:tcW w:w="2340" w:type="dxa"/>
          </w:tcPr>
          <w:p w14:paraId="4F425EC6" w14:textId="77777777" w:rsidR="00940BF3" w:rsidRPr="00734D63" w:rsidRDefault="00940BF3">
            <w:bookmarkStart w:id="228" w:name="_Toc438532624"/>
            <w:bookmarkStart w:id="229" w:name="_Toc438532625"/>
            <w:bookmarkEnd w:id="228"/>
            <w:bookmarkEnd w:id="229"/>
          </w:p>
        </w:tc>
        <w:tc>
          <w:tcPr>
            <w:tcW w:w="7020" w:type="dxa"/>
            <w:gridSpan w:val="3"/>
          </w:tcPr>
          <w:p w14:paraId="4B15C3AB" w14:textId="77777777" w:rsidR="002F7A92" w:rsidRDefault="00940BF3" w:rsidP="00DA46CD">
            <w:pPr>
              <w:spacing w:after="120"/>
              <w:ind w:left="576" w:hanging="576"/>
              <w:jc w:val="both"/>
            </w:pPr>
            <w:r w:rsidRPr="00734D63">
              <w:t>2</w:t>
            </w:r>
            <w:r w:rsidR="00DA46CD" w:rsidRPr="00734D63">
              <w:t>5</w:t>
            </w:r>
            <w:r w:rsidRPr="00734D63">
              <w:t>.2</w:t>
            </w:r>
            <w:r w:rsidRPr="00734D63">
              <w:tab/>
              <w:t>Dans un premier temps, les enveloppes marquées « RETRAIT » seront ouvertes et leur contenu annoncé à haute voix, tandis que l’enveloppe contenant l’offre correspondante sera renvoyée au Soumissionnaire sans avoir été ouverte. Si l</w:t>
            </w:r>
            <w:r w:rsidR="00DA46CD" w:rsidRPr="00734D63">
              <w:t xml:space="preserve">’enveloppe marquée « RETRAIT » </w:t>
            </w:r>
            <w:r w:rsidRPr="00734D63">
              <w:t xml:space="preserve">ne contient pas le pouvoir confirmant que la signature est celle d’une personne autorisée à représenter le Soumissionnaire, l’offre correspondante sera ouverte. Aucun retrait d’offre ne sera autorisé si la notification correspondante ne contient pas une habilitation valide du signataire à demander le retrait et n’est pas lue à haute voix. </w:t>
            </w:r>
          </w:p>
          <w:p w14:paraId="06C8A3F4" w14:textId="49FEFC08" w:rsidR="002F7A92" w:rsidRDefault="002F7A92" w:rsidP="00DA46CD">
            <w:pPr>
              <w:spacing w:after="120"/>
              <w:ind w:left="576" w:hanging="576"/>
              <w:jc w:val="both"/>
            </w:pPr>
            <w:r>
              <w:t>25.3</w:t>
            </w:r>
            <w:r w:rsidR="00B058D0">
              <w:tab/>
            </w:r>
            <w:r w:rsidR="00940BF3" w:rsidRPr="00734D63">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403AC3F9" w14:textId="5617AB8D" w:rsidR="00940BF3" w:rsidRPr="00734D63" w:rsidRDefault="002F7A92" w:rsidP="00DA46CD">
            <w:pPr>
              <w:spacing w:after="120"/>
              <w:ind w:left="576" w:hanging="576"/>
              <w:jc w:val="both"/>
            </w:pPr>
            <w:r>
              <w:t xml:space="preserve">25.4 </w:t>
            </w:r>
            <w:r w:rsidR="00B058D0">
              <w:tab/>
            </w:r>
            <w:proofErr w:type="spellStart"/>
            <w:r w:rsidR="00940BF3" w:rsidRPr="00734D63">
              <w:t>En</w:t>
            </w:r>
            <w:r w:rsidR="00B058D0">
              <w:t>`</w:t>
            </w:r>
            <w:r w:rsidR="00940BF3" w:rsidRPr="00734D63">
              <w:t>fin</w:t>
            </w:r>
            <w:proofErr w:type="spellEnd"/>
            <w:r w:rsidR="00940BF3" w:rsidRPr="00734D63">
              <w:t xml:space="preserve">,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940BF3" w:rsidRPr="00734D63" w14:paraId="5B6689B7" w14:textId="77777777" w:rsidTr="0096454F">
        <w:tc>
          <w:tcPr>
            <w:tcW w:w="2340" w:type="dxa"/>
          </w:tcPr>
          <w:p w14:paraId="3888763C" w14:textId="77777777" w:rsidR="00940BF3" w:rsidRPr="00734D63" w:rsidRDefault="00940BF3">
            <w:bookmarkStart w:id="230" w:name="_Toc438532626"/>
            <w:bookmarkEnd w:id="230"/>
          </w:p>
        </w:tc>
        <w:tc>
          <w:tcPr>
            <w:tcW w:w="7020" w:type="dxa"/>
            <w:gridSpan w:val="3"/>
          </w:tcPr>
          <w:p w14:paraId="78823372" w14:textId="77777777" w:rsidR="002F7A92" w:rsidRDefault="00940BF3" w:rsidP="00DE6DE5">
            <w:pPr>
              <w:tabs>
                <w:tab w:val="left" w:pos="702"/>
              </w:tabs>
              <w:spacing w:after="120"/>
              <w:ind w:left="662" w:hanging="576"/>
              <w:jc w:val="both"/>
            </w:pPr>
            <w:r w:rsidRPr="00734D63">
              <w:t>2</w:t>
            </w:r>
            <w:r w:rsidR="00DA46CD" w:rsidRPr="00734D63">
              <w:t>5</w:t>
            </w:r>
            <w:r w:rsidRPr="00734D63">
              <w:t>.</w:t>
            </w:r>
            <w:r w:rsidR="002F7A92">
              <w:t>5</w:t>
            </w:r>
            <w:r w:rsidRPr="00734D63">
              <w:tab/>
              <w:t>Toutes les autres enveloppes seront ouvertes l’une après l’autre et le nom du Soumissionnaire annoncé à haute voix, ainsi que la mention éventuelle d’une modification, le prix de l’offre</w:t>
            </w:r>
            <w:r w:rsidR="00DA46CD" w:rsidRPr="00734D63">
              <w:t>, par lot le cas échéant</w:t>
            </w:r>
            <w:r w:rsidRPr="00734D63">
              <w:t>, y compris tout rabais et toutes variantes éventuelles, l</w:t>
            </w:r>
            <w:r w:rsidR="002F7A92">
              <w:t xml:space="preserve">a présence ou l’absence </w:t>
            </w:r>
            <w:r w:rsidRPr="00734D63">
              <w:t xml:space="preserve">d’une </w:t>
            </w:r>
            <w:r w:rsidR="002F7A92">
              <w:t>G</w:t>
            </w:r>
            <w:r w:rsidRPr="00734D63">
              <w:t>arantie d’</w:t>
            </w:r>
            <w:r w:rsidR="002F7A92">
              <w:t>O</w:t>
            </w:r>
            <w:r w:rsidRPr="00734D63">
              <w:t xml:space="preserve">ffre si elle est exigée, et tout autre détail que l’Acheteur peut juger utile de mentionner. </w:t>
            </w:r>
          </w:p>
          <w:p w14:paraId="662CAFF0" w14:textId="2AAB5066" w:rsidR="00940BF3" w:rsidRPr="00AA46EA" w:rsidRDefault="002F7A92" w:rsidP="00DE6DE5">
            <w:pPr>
              <w:tabs>
                <w:tab w:val="left" w:pos="702"/>
              </w:tabs>
              <w:spacing w:after="120"/>
              <w:ind w:left="662" w:hanging="576"/>
              <w:jc w:val="both"/>
            </w:pPr>
            <w:r>
              <w:t>25.6</w:t>
            </w:r>
            <w:r w:rsidR="00B058D0">
              <w:tab/>
            </w:r>
            <w:r w:rsidR="00940BF3" w:rsidRPr="00734D63">
              <w:t xml:space="preserve">Seuls les </w:t>
            </w:r>
            <w:r>
              <w:t xml:space="preserve">Offres, Offres variantes et rabais ouverts et </w:t>
            </w:r>
            <w:r w:rsidR="00940BF3" w:rsidRPr="00734D63">
              <w:t xml:space="preserve">annoncés à haute voix lors de l’ouverture des plis seront </w:t>
            </w:r>
            <w:r>
              <w:t xml:space="preserve">considéré par la suite pour </w:t>
            </w:r>
            <w:r w:rsidR="00940BF3" w:rsidRPr="00734D63">
              <w:t xml:space="preserve"> évaluation. </w:t>
            </w:r>
            <w:r w:rsidR="00DE6DE5" w:rsidRPr="00734D63">
              <w:t xml:space="preserve">La Lettre de Soumission et les Bordereaux des prix seront paraphées par les représentants </w:t>
            </w:r>
            <w:r w:rsidR="00F76F58">
              <w:t xml:space="preserve">de </w:t>
            </w:r>
            <w:r w:rsidR="00DE6DE5" w:rsidRPr="00F76F58">
              <w:t xml:space="preserve">l’Acheteur présents à la cérémonie d’ouverture des plis de la manière précisée dans les </w:t>
            </w:r>
            <w:r w:rsidR="00DE6DE5" w:rsidRPr="00F76F58">
              <w:rPr>
                <w:b/>
              </w:rPr>
              <w:t xml:space="preserve">DPAO. </w:t>
            </w:r>
          </w:p>
        </w:tc>
      </w:tr>
      <w:tr w:rsidR="00940BF3" w:rsidRPr="00734D63" w14:paraId="5E093DBA" w14:textId="77777777" w:rsidTr="0096454F">
        <w:tc>
          <w:tcPr>
            <w:tcW w:w="2340" w:type="dxa"/>
          </w:tcPr>
          <w:p w14:paraId="07BE112B" w14:textId="77777777" w:rsidR="00940BF3" w:rsidRPr="00734D63" w:rsidRDefault="00940BF3">
            <w:bookmarkStart w:id="231" w:name="_Toc438532627"/>
            <w:bookmarkEnd w:id="231"/>
          </w:p>
        </w:tc>
        <w:tc>
          <w:tcPr>
            <w:tcW w:w="7020" w:type="dxa"/>
            <w:gridSpan w:val="3"/>
          </w:tcPr>
          <w:p w14:paraId="48C55EB4" w14:textId="64EC591C" w:rsidR="002F7A92" w:rsidRDefault="00DE6DE5" w:rsidP="00BE1F8A">
            <w:pPr>
              <w:spacing w:after="200"/>
              <w:ind w:left="612" w:hanging="612"/>
              <w:jc w:val="both"/>
            </w:pPr>
            <w:r w:rsidRPr="00734D63">
              <w:t>25</w:t>
            </w:r>
            <w:r w:rsidR="00940BF3" w:rsidRPr="00734D63">
              <w:t>.</w:t>
            </w:r>
            <w:r w:rsidR="002F7A92">
              <w:t>7</w:t>
            </w:r>
            <w:r w:rsidR="00940BF3" w:rsidRPr="00734D63">
              <w:t xml:space="preserve"> </w:t>
            </w:r>
            <w:r w:rsidR="00940BF3" w:rsidRPr="00734D63">
              <w:tab/>
            </w:r>
            <w:r w:rsidR="002F7A92" w:rsidRPr="00F76F58">
              <w:t>L’Acheteur ne doit ni se prononcer sur les mérites des offres ni rejeter aucune des offres (à l’exception des offres reçues hors délais et en conformit</w:t>
            </w:r>
            <w:r w:rsidR="002F7A92" w:rsidRPr="00154A73">
              <w:t>é avec l’article 23.1 des IS)</w:t>
            </w:r>
            <w:r w:rsidR="002F7A92" w:rsidRPr="00AA46EA">
              <w:t>.</w:t>
            </w:r>
          </w:p>
          <w:p w14:paraId="2CB87CAD" w14:textId="47200540" w:rsidR="002F7A92" w:rsidRDefault="002F7A92" w:rsidP="00BE1F8A">
            <w:pPr>
              <w:spacing w:after="200"/>
              <w:ind w:left="612" w:hanging="612"/>
              <w:jc w:val="both"/>
            </w:pPr>
            <w:r>
              <w:t>25.8</w:t>
            </w:r>
            <w:r w:rsidR="00B058D0">
              <w:tab/>
            </w:r>
            <w:r w:rsidR="00940BF3" w:rsidRPr="00734D63">
              <w:t xml:space="preserve">L’Acheteur établira un procès-verbal de la séance d’ouverture des </w:t>
            </w:r>
            <w:r>
              <w:t>Offres</w:t>
            </w:r>
            <w:r w:rsidR="00940BF3" w:rsidRPr="00734D63">
              <w:t xml:space="preserve">, qui comportera au minimum : </w:t>
            </w:r>
          </w:p>
          <w:p w14:paraId="03317F9B" w14:textId="77777777" w:rsidR="002F7A92" w:rsidRDefault="00940BF3" w:rsidP="00574F6D">
            <w:pPr>
              <w:pStyle w:val="ListParagraph"/>
              <w:numPr>
                <w:ilvl w:val="0"/>
                <w:numId w:val="77"/>
              </w:numPr>
              <w:spacing w:after="200"/>
              <w:ind w:left="969" w:hanging="270"/>
            </w:pPr>
            <w:r w:rsidRPr="00734D63">
              <w:t>le nom du Soumissionnaire et s’il y a retrait, remplacement de l’offre ou modification</w:t>
            </w:r>
            <w:r w:rsidR="002F7A92">
              <w:t> ;</w:t>
            </w:r>
          </w:p>
          <w:p w14:paraId="20C34A66" w14:textId="77777777" w:rsidR="002F7A92" w:rsidRDefault="002F7A92" w:rsidP="002F7A92">
            <w:pPr>
              <w:pStyle w:val="ListParagraph"/>
              <w:spacing w:after="200"/>
              <w:ind w:left="969" w:hanging="270"/>
            </w:pPr>
          </w:p>
          <w:p w14:paraId="3187E27E" w14:textId="77777777" w:rsidR="002F7A92" w:rsidRDefault="00940BF3" w:rsidP="00574F6D">
            <w:pPr>
              <w:pStyle w:val="ListParagraph"/>
              <w:numPr>
                <w:ilvl w:val="0"/>
                <w:numId w:val="77"/>
              </w:numPr>
              <w:spacing w:after="200"/>
              <w:ind w:left="969"/>
            </w:pPr>
            <w:r w:rsidRPr="00734D63">
              <w:t xml:space="preserve">le </w:t>
            </w:r>
            <w:r w:rsidR="002F7A92">
              <w:t>P</w:t>
            </w:r>
            <w:r w:rsidRPr="00734D63">
              <w:t>rix de l’</w:t>
            </w:r>
            <w:r w:rsidR="002F7A92">
              <w:t>O</w:t>
            </w:r>
            <w:r w:rsidRPr="00734D63">
              <w:t>ffre, par lot le cas échéant, y compris tous rabais</w:t>
            </w:r>
            <w:r w:rsidR="002F7A92">
              <w:t> ;</w:t>
            </w:r>
          </w:p>
          <w:p w14:paraId="4508C8BA" w14:textId="77777777" w:rsidR="002F7A92" w:rsidRDefault="002F7A92" w:rsidP="002F7A92">
            <w:pPr>
              <w:pStyle w:val="ListParagraph"/>
            </w:pPr>
          </w:p>
          <w:p w14:paraId="4C60BD22" w14:textId="77777777" w:rsidR="002F7A92" w:rsidRDefault="002F7A92" w:rsidP="00574F6D">
            <w:pPr>
              <w:pStyle w:val="ListParagraph"/>
              <w:numPr>
                <w:ilvl w:val="0"/>
                <w:numId w:val="77"/>
              </w:numPr>
              <w:spacing w:after="200"/>
              <w:ind w:left="969"/>
            </w:pPr>
            <w:r>
              <w:t xml:space="preserve">Toutes Offres </w:t>
            </w:r>
            <w:r w:rsidR="00940BF3" w:rsidRPr="00734D63">
              <w:t>variante</w:t>
            </w:r>
            <w:r>
              <w:t>s ;</w:t>
            </w:r>
            <w:r w:rsidR="00940BF3" w:rsidRPr="00734D63">
              <w:t xml:space="preserve"> et </w:t>
            </w:r>
          </w:p>
          <w:p w14:paraId="36449D4A" w14:textId="77777777" w:rsidR="002F7A92" w:rsidRDefault="002F7A92" w:rsidP="002F7A92">
            <w:pPr>
              <w:pStyle w:val="ListParagraph"/>
            </w:pPr>
          </w:p>
          <w:p w14:paraId="67802593" w14:textId="77777777" w:rsidR="002F7A92" w:rsidRDefault="00940BF3" w:rsidP="00574F6D">
            <w:pPr>
              <w:pStyle w:val="ListParagraph"/>
              <w:numPr>
                <w:ilvl w:val="0"/>
                <w:numId w:val="77"/>
              </w:numPr>
              <w:spacing w:after="200"/>
              <w:ind w:left="969"/>
            </w:pPr>
            <w:r w:rsidRPr="00734D63">
              <w:t xml:space="preserve">l’existence ou l’absence d’une </w:t>
            </w:r>
            <w:r w:rsidR="002F7A92">
              <w:t>G</w:t>
            </w:r>
            <w:r w:rsidRPr="00734D63">
              <w:t xml:space="preserve">arantie de </w:t>
            </w:r>
            <w:r w:rsidR="002F7A92">
              <w:t>l’Offre,</w:t>
            </w:r>
            <w:r w:rsidRPr="00734D63">
              <w:t xml:space="preserve"> si elle est exigée. </w:t>
            </w:r>
          </w:p>
          <w:p w14:paraId="3A2E6EDD" w14:textId="77777777" w:rsidR="002F7A92" w:rsidRDefault="002F7A92" w:rsidP="002F7A92">
            <w:pPr>
              <w:pStyle w:val="ListParagraph"/>
            </w:pPr>
          </w:p>
          <w:p w14:paraId="21A55060" w14:textId="1720A1C1" w:rsidR="00940BF3" w:rsidRPr="00616BE0" w:rsidRDefault="00940BF3" w:rsidP="00B058D0">
            <w:pPr>
              <w:pStyle w:val="ListParagraph"/>
              <w:numPr>
                <w:ilvl w:val="1"/>
                <w:numId w:val="78"/>
              </w:numPr>
              <w:spacing w:after="200"/>
              <w:ind w:left="590" w:hanging="590"/>
            </w:pPr>
            <w:r w:rsidRPr="00734D63">
              <w:t xml:space="preserve">Il sera demandé aux représentants des </w:t>
            </w:r>
            <w:r w:rsidR="002F7A92">
              <w:t>S</w:t>
            </w:r>
            <w:r w:rsidRPr="00734D63">
              <w:t xml:space="preserve">oumissionnaires présents de signer </w:t>
            </w:r>
            <w:r w:rsidR="00DE6DE5" w:rsidRPr="00734D63">
              <w:t xml:space="preserve">le procès-verbal d’ouverture des </w:t>
            </w:r>
            <w:r w:rsidR="002F7A92">
              <w:t>Offres</w:t>
            </w:r>
            <w:r w:rsidR="00DE6DE5" w:rsidRPr="00734D63">
              <w:t>. L’absence de la signature d’un Soumissionnaire ne porte</w:t>
            </w:r>
            <w:r w:rsidR="002F7A92">
              <w:t>ra</w:t>
            </w:r>
            <w:r w:rsidR="00DE6DE5" w:rsidRPr="00734D63">
              <w:t xml:space="preserve"> pas atteinte à la validité et au contenu du </w:t>
            </w:r>
            <w:r w:rsidR="00BE1F8A">
              <w:t>p</w:t>
            </w:r>
            <w:r w:rsidR="00DE6DE5" w:rsidRPr="00BE1F8A">
              <w:t xml:space="preserve">rocès-verbal. Un exemplaire du </w:t>
            </w:r>
            <w:r w:rsidR="00BE1F8A">
              <w:t>p</w:t>
            </w:r>
            <w:r w:rsidR="00DE6DE5" w:rsidRPr="00BE1F8A">
              <w:t xml:space="preserve">rocès-verbal sera distribué à tous les </w:t>
            </w:r>
            <w:r w:rsidR="00DE6DE5" w:rsidRPr="00616BE0">
              <w:t>Soumissionnaires</w:t>
            </w:r>
            <w:r w:rsidRPr="00616BE0">
              <w:t>.</w:t>
            </w:r>
          </w:p>
        </w:tc>
      </w:tr>
      <w:tr w:rsidR="00695A8E" w:rsidRPr="00734D63" w14:paraId="314B296D" w14:textId="77777777" w:rsidTr="00C57C20">
        <w:tc>
          <w:tcPr>
            <w:tcW w:w="9360" w:type="dxa"/>
            <w:gridSpan w:val="4"/>
          </w:tcPr>
          <w:p w14:paraId="2391F405" w14:textId="77777777" w:rsidR="00695A8E" w:rsidRPr="00734D63" w:rsidRDefault="00695A8E" w:rsidP="00B43119">
            <w:pPr>
              <w:pStyle w:val="HSec1-1"/>
              <w:numPr>
                <w:ilvl w:val="0"/>
                <w:numId w:val="110"/>
              </w:numPr>
            </w:pPr>
            <w:bookmarkStart w:id="232" w:name="_Toc438438850"/>
            <w:bookmarkStart w:id="233" w:name="_Toc438532629"/>
            <w:bookmarkStart w:id="234" w:name="_Toc438733994"/>
            <w:bookmarkStart w:id="235" w:name="_Toc438962076"/>
            <w:bookmarkStart w:id="236" w:name="_Toc461939620"/>
            <w:bookmarkStart w:id="237" w:name="_Toc105410090"/>
            <w:r w:rsidRPr="00734D63">
              <w:t>Évaluation et comparaison des offres</w:t>
            </w:r>
            <w:bookmarkEnd w:id="232"/>
            <w:bookmarkEnd w:id="233"/>
            <w:bookmarkEnd w:id="234"/>
            <w:bookmarkEnd w:id="235"/>
            <w:bookmarkEnd w:id="236"/>
            <w:bookmarkEnd w:id="237"/>
          </w:p>
        </w:tc>
      </w:tr>
      <w:tr w:rsidR="00940BF3" w:rsidRPr="00734D63" w14:paraId="4BCC1922" w14:textId="77777777" w:rsidTr="0096454F">
        <w:tc>
          <w:tcPr>
            <w:tcW w:w="2340" w:type="dxa"/>
          </w:tcPr>
          <w:p w14:paraId="2B810A9F" w14:textId="085AD740" w:rsidR="00940BF3" w:rsidRPr="00734D63" w:rsidRDefault="00940BF3" w:rsidP="0077713A">
            <w:pPr>
              <w:pStyle w:val="HSec1-2"/>
            </w:pPr>
            <w:bookmarkStart w:id="238" w:name="_Toc438532628"/>
            <w:bookmarkStart w:id="239" w:name="_Toc438438851"/>
            <w:bookmarkStart w:id="240" w:name="_Toc438532630"/>
            <w:bookmarkStart w:id="241" w:name="_Toc438733995"/>
            <w:bookmarkStart w:id="242" w:name="_Toc438907032"/>
            <w:bookmarkStart w:id="243" w:name="_Toc438907231"/>
            <w:bookmarkStart w:id="244" w:name="_Toc105410091"/>
            <w:bookmarkEnd w:id="238"/>
            <w:r w:rsidRPr="00CB7DDB">
              <w:t>Confidentialité</w:t>
            </w:r>
            <w:bookmarkEnd w:id="239"/>
            <w:bookmarkEnd w:id="240"/>
            <w:bookmarkEnd w:id="241"/>
            <w:bookmarkEnd w:id="242"/>
            <w:bookmarkEnd w:id="243"/>
            <w:bookmarkEnd w:id="244"/>
          </w:p>
        </w:tc>
        <w:tc>
          <w:tcPr>
            <w:tcW w:w="7020" w:type="dxa"/>
            <w:gridSpan w:val="3"/>
          </w:tcPr>
          <w:p w14:paraId="10814F4E" w14:textId="4C45216A" w:rsidR="00940BF3" w:rsidRPr="00734D63" w:rsidRDefault="00293D96" w:rsidP="00293D96">
            <w:pPr>
              <w:spacing w:after="120"/>
              <w:ind w:left="576" w:hanging="576"/>
              <w:jc w:val="both"/>
            </w:pPr>
            <w:r w:rsidRPr="00734D63">
              <w:t>26</w:t>
            </w:r>
            <w:r w:rsidR="00940BF3" w:rsidRPr="00734D63">
              <w:t>.1</w:t>
            </w:r>
            <w:r w:rsidR="00940BF3" w:rsidRPr="00734D63">
              <w:tab/>
              <w:t xml:space="preserve">Aucune information relative à </w:t>
            </w:r>
            <w:r w:rsidR="00DE6DE5" w:rsidRPr="00734D63">
              <w:t>l’évaluation des offres</w:t>
            </w:r>
            <w:r w:rsidR="00940BF3" w:rsidRPr="00734D63">
              <w:t xml:space="preserve"> et à la recommandation d’attribution du Marché ne sera donnée aux </w:t>
            </w:r>
            <w:r w:rsidR="002F7A92">
              <w:t>S</w:t>
            </w:r>
            <w:r w:rsidR="00940BF3" w:rsidRPr="00734D63">
              <w:t xml:space="preserve">oumissionnaires ni à toute autre personne non concernée par ladite procédure </w:t>
            </w:r>
            <w:r w:rsidR="002F7A92">
              <w:t xml:space="preserve">d’Appel d’Offres </w:t>
            </w:r>
            <w:r w:rsidR="00940BF3" w:rsidRPr="00734D63">
              <w:t xml:space="preserve">tant que </w:t>
            </w:r>
            <w:r w:rsidR="002F7A92">
              <w:t xml:space="preserve">la Notification de </w:t>
            </w:r>
            <w:r w:rsidR="00940BF3" w:rsidRPr="00734D63">
              <w:t>l’</w:t>
            </w:r>
            <w:r w:rsidR="002F7A92">
              <w:t>Intention d’A</w:t>
            </w:r>
            <w:r w:rsidR="00940BF3" w:rsidRPr="00734D63">
              <w:t xml:space="preserve">ttribution du Marché </w:t>
            </w:r>
            <w:r w:rsidR="00DE6DE5" w:rsidRPr="00734D63">
              <w:t xml:space="preserve">n’aura pas été notifiée aux Soumissionnaires conformément à </w:t>
            </w:r>
            <w:r w:rsidR="00B921F2" w:rsidRPr="00734D63">
              <w:t>l’Article</w:t>
            </w:r>
            <w:r w:rsidR="00DE6DE5" w:rsidRPr="00734D63">
              <w:t xml:space="preserve"> 4</w:t>
            </w:r>
            <w:r w:rsidR="002F7A92">
              <w:t>3</w:t>
            </w:r>
            <w:r w:rsidR="00DE6DE5" w:rsidRPr="00734D63">
              <w:t xml:space="preserve"> des IS</w:t>
            </w:r>
            <w:r w:rsidR="00940BF3" w:rsidRPr="00734D63">
              <w:t xml:space="preserve">. </w:t>
            </w:r>
          </w:p>
        </w:tc>
      </w:tr>
      <w:tr w:rsidR="00940BF3" w:rsidRPr="00734D63" w14:paraId="36A9E3F3" w14:textId="77777777" w:rsidTr="0096454F">
        <w:tc>
          <w:tcPr>
            <w:tcW w:w="2340" w:type="dxa"/>
          </w:tcPr>
          <w:p w14:paraId="6FED1739" w14:textId="77777777" w:rsidR="00940BF3" w:rsidRPr="00734D63" w:rsidRDefault="00940BF3"/>
        </w:tc>
        <w:tc>
          <w:tcPr>
            <w:tcW w:w="7020" w:type="dxa"/>
            <w:gridSpan w:val="3"/>
          </w:tcPr>
          <w:p w14:paraId="75A0D8CB" w14:textId="1745DADA" w:rsidR="00940BF3" w:rsidRPr="00734D63" w:rsidRDefault="00293D96" w:rsidP="00293D96">
            <w:pPr>
              <w:spacing w:after="120"/>
              <w:ind w:left="576" w:hanging="576"/>
              <w:jc w:val="both"/>
            </w:pPr>
            <w:r w:rsidRPr="00734D63">
              <w:t>26</w:t>
            </w:r>
            <w:r w:rsidR="00940BF3" w:rsidRPr="00734D63">
              <w:t>.2</w:t>
            </w:r>
            <w:r w:rsidR="00940BF3" w:rsidRPr="00734D63">
              <w:tab/>
            </w:r>
            <w:r w:rsidR="00940BF3" w:rsidRPr="00734D63">
              <w:rPr>
                <w:spacing w:val="-4"/>
              </w:rPr>
              <w:t xml:space="preserve">Toute tentative faite par un Soumissionnaire pour influencer l’Acheteur lors de </w:t>
            </w:r>
            <w:r w:rsidR="00DE6DE5" w:rsidRPr="00734D63">
              <w:rPr>
                <w:spacing w:val="-4"/>
              </w:rPr>
              <w:t xml:space="preserve">l’évaluation </w:t>
            </w:r>
            <w:r w:rsidR="00940BF3" w:rsidRPr="00734D63">
              <w:rPr>
                <w:spacing w:val="-4"/>
              </w:rPr>
              <w:t xml:space="preserve">des </w:t>
            </w:r>
            <w:r w:rsidR="002F7A92">
              <w:rPr>
                <w:spacing w:val="-4"/>
              </w:rPr>
              <w:t>O</w:t>
            </w:r>
            <w:r w:rsidR="00940BF3" w:rsidRPr="00734D63">
              <w:rPr>
                <w:spacing w:val="-4"/>
              </w:rPr>
              <w:t xml:space="preserve">ffres ou lors de la décision d’attribution peut entraîner le rejet de son </w:t>
            </w:r>
            <w:r w:rsidR="002F7A92">
              <w:rPr>
                <w:spacing w:val="-4"/>
              </w:rPr>
              <w:t>O</w:t>
            </w:r>
            <w:r w:rsidR="00940BF3" w:rsidRPr="00734D63">
              <w:rPr>
                <w:spacing w:val="-4"/>
              </w:rPr>
              <w:t>ffre</w:t>
            </w:r>
            <w:r w:rsidR="00940BF3" w:rsidRPr="00734D63">
              <w:t>.</w:t>
            </w:r>
          </w:p>
        </w:tc>
      </w:tr>
      <w:tr w:rsidR="00940BF3" w:rsidRPr="00734D63" w14:paraId="5523F13C" w14:textId="77777777" w:rsidTr="0096454F">
        <w:tc>
          <w:tcPr>
            <w:tcW w:w="2340" w:type="dxa"/>
          </w:tcPr>
          <w:p w14:paraId="2E9AB307" w14:textId="77777777" w:rsidR="00940BF3" w:rsidRPr="00734D63" w:rsidRDefault="00940BF3"/>
        </w:tc>
        <w:tc>
          <w:tcPr>
            <w:tcW w:w="7020" w:type="dxa"/>
            <w:gridSpan w:val="3"/>
          </w:tcPr>
          <w:p w14:paraId="7FD2CD89" w14:textId="3185966B" w:rsidR="00940BF3" w:rsidRPr="00734D63" w:rsidRDefault="00293D96" w:rsidP="00293D96">
            <w:pPr>
              <w:tabs>
                <w:tab w:val="left" w:pos="720"/>
              </w:tabs>
              <w:spacing w:after="200"/>
              <w:ind w:left="576" w:hanging="576"/>
              <w:jc w:val="both"/>
            </w:pPr>
            <w:r w:rsidRPr="00734D63">
              <w:t>26</w:t>
            </w:r>
            <w:r w:rsidR="00940BF3" w:rsidRPr="00734D63">
              <w:t>.3</w:t>
            </w:r>
            <w:r w:rsidR="00940BF3" w:rsidRPr="00734D63">
              <w:tab/>
              <w:t xml:space="preserve">Nonobstant les dispositions de </w:t>
            </w:r>
            <w:r w:rsidR="00F1248D" w:rsidRPr="00734D63">
              <w:t>l’article</w:t>
            </w:r>
            <w:r w:rsidR="00940BF3" w:rsidRPr="00734D63">
              <w:t xml:space="preserve"> 2</w:t>
            </w:r>
            <w:r w:rsidRPr="00734D63">
              <w:t>6</w:t>
            </w:r>
            <w:r w:rsidR="00940BF3" w:rsidRPr="00734D63">
              <w:t xml:space="preserve">.2, entre le moment où les plis seront ouverts et celui où le Marché sera attribué, si un Soumissionnaire souhaite entrer en contact avec l’Acheteur pour des motifs ayant trait à </w:t>
            </w:r>
            <w:r w:rsidRPr="00734D63">
              <w:t>la procédure d’</w:t>
            </w:r>
            <w:r w:rsidR="002F7A92">
              <w:t>Appel d’Offres</w:t>
            </w:r>
            <w:r w:rsidR="00940BF3" w:rsidRPr="00734D63">
              <w:t>, il devra le faire par écrit.</w:t>
            </w:r>
          </w:p>
        </w:tc>
      </w:tr>
      <w:tr w:rsidR="00940BF3" w:rsidRPr="00734D63" w14:paraId="2618EDB3" w14:textId="77777777" w:rsidTr="0096454F">
        <w:tc>
          <w:tcPr>
            <w:tcW w:w="2340" w:type="dxa"/>
          </w:tcPr>
          <w:p w14:paraId="5EEA7D5C" w14:textId="200067E7" w:rsidR="00940BF3" w:rsidRPr="00734D63" w:rsidRDefault="00940BF3" w:rsidP="0077713A">
            <w:pPr>
              <w:pStyle w:val="HSec1-2"/>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105410092"/>
            <w:r w:rsidRPr="00CB7DDB">
              <w:t>Éclaircissements concernant les Offres</w:t>
            </w:r>
            <w:bookmarkEnd w:id="245"/>
            <w:bookmarkEnd w:id="246"/>
            <w:bookmarkEnd w:id="247"/>
            <w:bookmarkEnd w:id="248"/>
            <w:bookmarkEnd w:id="249"/>
            <w:bookmarkEnd w:id="250"/>
            <w:bookmarkEnd w:id="251"/>
          </w:p>
        </w:tc>
        <w:tc>
          <w:tcPr>
            <w:tcW w:w="7020" w:type="dxa"/>
            <w:gridSpan w:val="3"/>
          </w:tcPr>
          <w:p w14:paraId="64D82835" w14:textId="71A1349D" w:rsidR="00940BF3" w:rsidRPr="00734D63" w:rsidRDefault="00293D96" w:rsidP="00695A8E">
            <w:pPr>
              <w:spacing w:after="120"/>
              <w:ind w:left="576" w:hanging="576"/>
              <w:jc w:val="both"/>
            </w:pPr>
            <w:r w:rsidRPr="00734D63">
              <w:t>27</w:t>
            </w:r>
            <w:r w:rsidR="00940BF3" w:rsidRPr="00734D63">
              <w:t>.1</w:t>
            </w:r>
            <w:r w:rsidR="00940BF3" w:rsidRPr="00734D63">
              <w:tab/>
              <w:t xml:space="preserve">Pour faciliter l’examen, l’évaluation, la comparaison des </w:t>
            </w:r>
            <w:r w:rsidR="002F7A92">
              <w:t>O</w:t>
            </w:r>
            <w:r w:rsidR="00940BF3" w:rsidRPr="00734D63">
              <w:t>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734D63">
              <w:t>,</w:t>
            </w:r>
            <w:r w:rsidR="00940BF3" w:rsidRPr="00734D63">
              <w:t xml:space="preserve"> ni aucun changement substantiel de l’offre </w:t>
            </w:r>
            <w:r w:rsidRPr="00734D63">
              <w:t xml:space="preserve">(y compris un changement dans le Montant de son Offre fait à l’initiative du Soumissionnaire) </w:t>
            </w:r>
            <w:r w:rsidR="00940BF3" w:rsidRPr="00734D63">
              <w:t xml:space="preserve">ne seront demandés, offerts ou autorisés, si ce n’est pour confirmer la correction des erreurs arithmétiques découvertes par l’Acheteur lors de l’évaluation des </w:t>
            </w:r>
            <w:r w:rsidR="002F7A92">
              <w:t>O</w:t>
            </w:r>
            <w:r w:rsidR="00940BF3" w:rsidRPr="00734D63">
              <w:t xml:space="preserve">ffres en application de </w:t>
            </w:r>
            <w:r w:rsidR="00F1248D" w:rsidRPr="00734D63">
              <w:t>l’</w:t>
            </w:r>
            <w:r w:rsidR="002F7A92">
              <w:t>a</w:t>
            </w:r>
            <w:r w:rsidR="00F1248D" w:rsidRPr="00734D63">
              <w:t>rticle</w:t>
            </w:r>
            <w:r w:rsidR="00940BF3" w:rsidRPr="00734D63">
              <w:t xml:space="preserve"> 31 des IS.</w:t>
            </w:r>
          </w:p>
          <w:p w14:paraId="538B67C6" w14:textId="77777777" w:rsidR="00293D96" w:rsidRPr="00734D63" w:rsidRDefault="00293D96" w:rsidP="00695A8E">
            <w:pPr>
              <w:spacing w:after="200"/>
              <w:ind w:left="576" w:hanging="576"/>
              <w:jc w:val="both"/>
            </w:pPr>
            <w:r w:rsidRPr="00734D63">
              <w:t>27.2</w:t>
            </w:r>
            <w:r w:rsidRPr="00734D63">
              <w:tab/>
              <w:t>L’offre d’un soumissionnaire qui ne fournit pas les éclaircissements sur son Offre avant la date et l’heure spécifiée par l’Acheteur dans sa demande d’éclaircissement sera susceptible d’être rejetée.</w:t>
            </w:r>
          </w:p>
        </w:tc>
      </w:tr>
      <w:tr w:rsidR="00293D96" w:rsidRPr="00734D63" w14:paraId="722F3F0A" w14:textId="77777777" w:rsidTr="0096454F">
        <w:tc>
          <w:tcPr>
            <w:tcW w:w="2340" w:type="dxa"/>
          </w:tcPr>
          <w:p w14:paraId="2563AC8B" w14:textId="4A9EBE7E" w:rsidR="00293D96" w:rsidRPr="00734D63" w:rsidRDefault="003573A4" w:rsidP="0077713A">
            <w:pPr>
              <w:pStyle w:val="HSec1-2"/>
            </w:pPr>
            <w:bookmarkStart w:id="252" w:name="_Toc105410093"/>
            <w:r w:rsidRPr="00CB7DDB">
              <w:t>Divergences</w:t>
            </w:r>
            <w:r w:rsidR="00293D96" w:rsidRPr="00CB7DDB">
              <w:t>, réserves ou omissions</w:t>
            </w:r>
            <w:bookmarkEnd w:id="252"/>
          </w:p>
        </w:tc>
        <w:tc>
          <w:tcPr>
            <w:tcW w:w="7020" w:type="dxa"/>
            <w:gridSpan w:val="3"/>
          </w:tcPr>
          <w:p w14:paraId="7BDF1307" w14:textId="77777777" w:rsidR="00293D96" w:rsidRPr="00734D63" w:rsidRDefault="00293D96" w:rsidP="00695A8E">
            <w:pPr>
              <w:tabs>
                <w:tab w:val="left" w:pos="1152"/>
              </w:tabs>
              <w:spacing w:after="120"/>
              <w:ind w:left="522" w:hanging="522"/>
            </w:pPr>
            <w:r w:rsidRPr="00734D63">
              <w:t>28.1</w:t>
            </w:r>
            <w:r w:rsidRPr="00734D63">
              <w:tab/>
              <w:t>Aux fins de l’évaluation des Offres, les définitions suivantes s’appliqueront :</w:t>
            </w:r>
          </w:p>
          <w:p w14:paraId="37E9FF23" w14:textId="77777777" w:rsidR="00293D96" w:rsidRPr="00734D63" w:rsidRDefault="00293D96" w:rsidP="00574F6D">
            <w:pPr>
              <w:numPr>
                <w:ilvl w:val="0"/>
                <w:numId w:val="55"/>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p>
          <w:p w14:paraId="26EDA47A" w14:textId="77777777" w:rsidR="00293D96" w:rsidRPr="00616BE0" w:rsidRDefault="00293D96" w:rsidP="00695A8E">
            <w:pPr>
              <w:tabs>
                <w:tab w:val="left" w:pos="1152"/>
              </w:tabs>
              <w:spacing w:after="120"/>
              <w:ind w:left="1224" w:hanging="612"/>
              <w:jc w:val="both"/>
            </w:pPr>
            <w:r w:rsidRPr="00222DE7">
              <w:t>b)</w:t>
            </w:r>
            <w:r w:rsidRPr="00222DE7">
              <w:tab/>
              <w:t>Une « réserve » est la formulation d’une conditionnalité restrictive, ou la non acceptation d</w:t>
            </w:r>
            <w:r w:rsidRPr="003D5EF6">
              <w:t>’</w:t>
            </w:r>
            <w:r w:rsidRPr="00616BE0">
              <w:t xml:space="preserve">une disposition requise par le Dossier d’Appel d’Offres ; et </w:t>
            </w:r>
          </w:p>
          <w:p w14:paraId="05CBB018" w14:textId="77777777" w:rsidR="00293D96" w:rsidRPr="00F76F58" w:rsidRDefault="00293D96" w:rsidP="00695A8E">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940BF3" w:rsidRPr="00734D63" w14:paraId="6AAA6048" w14:textId="77777777" w:rsidTr="0096454F">
        <w:tc>
          <w:tcPr>
            <w:tcW w:w="2340" w:type="dxa"/>
          </w:tcPr>
          <w:p w14:paraId="199256ED" w14:textId="46FEBCBE" w:rsidR="00940BF3" w:rsidRPr="00734D63" w:rsidRDefault="00940BF3" w:rsidP="0077713A">
            <w:pPr>
              <w:pStyle w:val="HSec1-2"/>
            </w:pPr>
            <w:bookmarkStart w:id="253" w:name="_Toc424009130"/>
            <w:bookmarkStart w:id="254" w:name="_Toc438438853"/>
            <w:bookmarkStart w:id="255" w:name="_Toc438532632"/>
            <w:bookmarkStart w:id="256" w:name="_Toc438733997"/>
            <w:bookmarkStart w:id="257" w:name="_Toc438907034"/>
            <w:bookmarkStart w:id="258" w:name="_Toc438907233"/>
            <w:bookmarkStart w:id="259" w:name="_Toc105410094"/>
            <w:r w:rsidRPr="00CB7DDB">
              <w:t>Conformité des offres</w:t>
            </w:r>
            <w:bookmarkEnd w:id="253"/>
            <w:bookmarkEnd w:id="259"/>
            <w:r w:rsidRPr="00734D63">
              <w:t xml:space="preserve"> </w:t>
            </w:r>
            <w:bookmarkEnd w:id="254"/>
            <w:bookmarkEnd w:id="255"/>
            <w:bookmarkEnd w:id="256"/>
            <w:bookmarkEnd w:id="257"/>
            <w:bookmarkEnd w:id="258"/>
          </w:p>
        </w:tc>
        <w:tc>
          <w:tcPr>
            <w:tcW w:w="7020" w:type="dxa"/>
            <w:gridSpan w:val="3"/>
          </w:tcPr>
          <w:p w14:paraId="1E1D71FB" w14:textId="77777777" w:rsidR="00940BF3" w:rsidRPr="00734D63" w:rsidRDefault="00620035" w:rsidP="00620035">
            <w:pPr>
              <w:spacing w:after="120"/>
              <w:ind w:left="576" w:hanging="576"/>
              <w:jc w:val="both"/>
            </w:pPr>
            <w:r w:rsidRPr="00734D63">
              <w:t>29</w:t>
            </w:r>
            <w:r w:rsidR="00940BF3" w:rsidRPr="00734D63">
              <w:t>.1</w:t>
            </w:r>
            <w:r w:rsidR="00940BF3" w:rsidRPr="00734D63">
              <w:tab/>
              <w:t xml:space="preserve">L’Acheteur </w:t>
            </w:r>
            <w:r w:rsidR="00293D96" w:rsidRPr="00734D63">
              <w:t xml:space="preserve">établira la conformité de l’Offre sur la base                          de son seul contenu, tel que défini à </w:t>
            </w:r>
            <w:r w:rsidR="00B921F2" w:rsidRPr="00734D63">
              <w:t>l’Article</w:t>
            </w:r>
            <w:r w:rsidR="00293D96" w:rsidRPr="00734D63">
              <w:t xml:space="preserve"> 11 des IS</w:t>
            </w:r>
            <w:r w:rsidR="00940BF3" w:rsidRPr="00734D63">
              <w:t xml:space="preserve">. </w:t>
            </w:r>
          </w:p>
        </w:tc>
      </w:tr>
      <w:tr w:rsidR="00940BF3" w:rsidRPr="00734D63" w14:paraId="5575A794" w14:textId="77777777" w:rsidTr="0096454F">
        <w:tc>
          <w:tcPr>
            <w:tcW w:w="2340" w:type="dxa"/>
          </w:tcPr>
          <w:p w14:paraId="253C898B" w14:textId="77777777" w:rsidR="00940BF3" w:rsidRPr="00734D63" w:rsidRDefault="00940BF3">
            <w:bookmarkStart w:id="260" w:name="_Toc438532633"/>
            <w:bookmarkEnd w:id="260"/>
          </w:p>
        </w:tc>
        <w:tc>
          <w:tcPr>
            <w:tcW w:w="7020" w:type="dxa"/>
            <w:gridSpan w:val="3"/>
          </w:tcPr>
          <w:p w14:paraId="1E7555BE" w14:textId="77777777" w:rsidR="00940BF3" w:rsidRPr="00734D63" w:rsidRDefault="00620035" w:rsidP="00620035">
            <w:pPr>
              <w:spacing w:after="120"/>
              <w:ind w:left="576" w:hanging="576"/>
              <w:jc w:val="both"/>
            </w:pPr>
            <w:r w:rsidRPr="00734D63">
              <w:rPr>
                <w:spacing w:val="-4"/>
              </w:rPr>
              <w:t>29.2</w:t>
            </w:r>
            <w:r w:rsidRPr="00734D63">
              <w:rPr>
                <w:spacing w:val="-4"/>
              </w:rPr>
              <w:tab/>
            </w:r>
            <w:r w:rsidR="00940BF3" w:rsidRPr="00734D63">
              <w:rPr>
                <w:spacing w:val="-4"/>
              </w:rPr>
              <w:t xml:space="preserve">Une offre conforme pour l’essentiel est une offre conforme à toutes les stipulations, spécifications et conditions du Dossier d’appel d’offres, sans divergence, réserve </w:t>
            </w:r>
            <w:r w:rsidR="00940BF3" w:rsidRPr="00734D63">
              <w:t xml:space="preserve">ou omission </w:t>
            </w:r>
            <w:r w:rsidR="00293D96" w:rsidRPr="00734D63">
              <w:t>importante</w:t>
            </w:r>
            <w:r w:rsidR="00940BF3" w:rsidRPr="00734D63">
              <w:rPr>
                <w:spacing w:val="-4"/>
              </w:rPr>
              <w:t xml:space="preserve">. Les divergences </w:t>
            </w:r>
            <w:r w:rsidR="00940BF3" w:rsidRPr="00734D63">
              <w:t xml:space="preserve">ou omission </w:t>
            </w:r>
            <w:r w:rsidR="00293D96" w:rsidRPr="00734D63">
              <w:t>important</w:t>
            </w:r>
            <w:r w:rsidR="00940BF3" w:rsidRPr="00734D63">
              <w:t>es</w:t>
            </w:r>
            <w:r w:rsidR="00940BF3" w:rsidRPr="00734D63">
              <w:rPr>
                <w:spacing w:val="-4"/>
              </w:rPr>
              <w:t xml:space="preserve"> sont celles :</w:t>
            </w:r>
          </w:p>
          <w:p w14:paraId="16670F00" w14:textId="77777777" w:rsidR="00620035" w:rsidRPr="00734D63" w:rsidRDefault="00620035" w:rsidP="00574F6D">
            <w:pPr>
              <w:numPr>
                <w:ilvl w:val="0"/>
                <w:numId w:val="57"/>
              </w:numPr>
              <w:tabs>
                <w:tab w:val="left" w:pos="576"/>
                <w:tab w:val="left" w:pos="1152"/>
              </w:tabs>
              <w:overflowPunct w:val="0"/>
              <w:autoSpaceDE w:val="0"/>
              <w:autoSpaceDN w:val="0"/>
              <w:adjustRightInd w:val="0"/>
              <w:spacing w:after="200"/>
              <w:ind w:left="1152" w:hanging="540"/>
              <w:textAlignment w:val="baseline"/>
            </w:pPr>
            <w:r w:rsidRPr="00734D63">
              <w:rPr>
                <w:spacing w:val="-4"/>
              </w:rPr>
              <w:t xml:space="preserve">si elles étaient acceptées, </w:t>
            </w:r>
          </w:p>
          <w:p w14:paraId="0AB73697" w14:textId="77777777" w:rsidR="00620035" w:rsidRPr="00734D63" w:rsidRDefault="00620035" w:rsidP="00574F6D">
            <w:pPr>
              <w:numPr>
                <w:ilvl w:val="0"/>
                <w:numId w:val="56"/>
              </w:numPr>
              <w:tabs>
                <w:tab w:val="clear" w:pos="0"/>
                <w:tab w:val="left" w:pos="576"/>
                <w:tab w:val="left" w:pos="1692"/>
              </w:tabs>
              <w:overflowPunct w:val="0"/>
              <w:autoSpaceDE w:val="0"/>
              <w:autoSpaceDN w:val="0"/>
              <w:adjustRightInd w:val="0"/>
              <w:spacing w:after="200"/>
              <w:ind w:left="1728" w:hanging="576"/>
              <w:jc w:val="both"/>
              <w:textAlignment w:val="baseline"/>
            </w:pPr>
            <w:r w:rsidRPr="00734D63">
              <w:rPr>
                <w:spacing w:val="-4"/>
              </w:rPr>
              <w:t xml:space="preserve">limiteraient de manière importante la portée, la qualité ou les performances </w:t>
            </w:r>
            <w:r w:rsidRPr="00734D63">
              <w:t>des Fournitures et Services connexes spécifiés dans le Marché </w:t>
            </w:r>
            <w:r w:rsidRPr="00734D63">
              <w:rPr>
                <w:spacing w:val="-4"/>
              </w:rPr>
              <w:t xml:space="preserve">; ou </w:t>
            </w:r>
          </w:p>
          <w:p w14:paraId="31B5EC30" w14:textId="77777777" w:rsidR="00620035" w:rsidRPr="00734D63" w:rsidRDefault="00620035" w:rsidP="00574F6D">
            <w:pPr>
              <w:numPr>
                <w:ilvl w:val="0"/>
                <w:numId w:val="56"/>
              </w:numPr>
              <w:tabs>
                <w:tab w:val="clear" w:pos="0"/>
                <w:tab w:val="left" w:pos="576"/>
                <w:tab w:val="left" w:pos="1692"/>
              </w:tabs>
              <w:overflowPunct w:val="0"/>
              <w:autoSpaceDE w:val="0"/>
              <w:autoSpaceDN w:val="0"/>
              <w:adjustRightInd w:val="0"/>
              <w:spacing w:after="120"/>
              <w:ind w:left="1728" w:hanging="576"/>
              <w:jc w:val="both"/>
              <w:textAlignment w:val="baseline"/>
            </w:pPr>
            <w:r w:rsidRPr="00734D63">
              <w:rPr>
                <w:spacing w:val="-4"/>
              </w:rPr>
              <w:t xml:space="preserve">limiteraient, d’une manière importante et non conforme au Dossier d’Appel d’Offres, les droits de l’Acheteur ou les obligations du Soumissionnaire au titre du Marché ; ou </w:t>
            </w:r>
          </w:p>
          <w:p w14:paraId="2B32C328" w14:textId="19C478FB" w:rsidR="00940BF3" w:rsidRPr="00734D63" w:rsidRDefault="00620035" w:rsidP="00574F6D">
            <w:pPr>
              <w:numPr>
                <w:ilvl w:val="0"/>
                <w:numId w:val="57"/>
              </w:numPr>
              <w:tabs>
                <w:tab w:val="left" w:pos="576"/>
                <w:tab w:val="left" w:pos="1152"/>
              </w:tabs>
              <w:overflowPunct w:val="0"/>
              <w:autoSpaceDE w:val="0"/>
              <w:autoSpaceDN w:val="0"/>
              <w:adjustRightInd w:val="0"/>
              <w:spacing w:after="120"/>
              <w:ind w:left="1152" w:hanging="540"/>
              <w:jc w:val="both"/>
              <w:textAlignment w:val="baseline"/>
            </w:pPr>
            <w:r w:rsidRPr="00734D63">
              <w:rPr>
                <w:spacing w:val="-4"/>
              </w:rPr>
              <w:t xml:space="preserve">si elles étaient rectifiées, seraient préjudiciable aux autres Soumissionnaires ayant présenté des </w:t>
            </w:r>
            <w:r w:rsidR="002F7A92">
              <w:rPr>
                <w:spacing w:val="-4"/>
              </w:rPr>
              <w:t>O</w:t>
            </w:r>
            <w:r w:rsidRPr="00734D63">
              <w:rPr>
                <w:spacing w:val="-4"/>
              </w:rPr>
              <w:t>ffres conformes pour l’essentiel</w:t>
            </w:r>
            <w:r w:rsidR="00940BF3" w:rsidRPr="00734D63">
              <w:rPr>
                <w:spacing w:val="-4"/>
              </w:rPr>
              <w:t>.</w:t>
            </w:r>
          </w:p>
        </w:tc>
      </w:tr>
      <w:tr w:rsidR="00940BF3" w:rsidRPr="00734D63" w14:paraId="110035E2" w14:textId="77777777" w:rsidTr="0096454F">
        <w:tc>
          <w:tcPr>
            <w:tcW w:w="2340" w:type="dxa"/>
          </w:tcPr>
          <w:p w14:paraId="1DAAAEA3" w14:textId="77777777" w:rsidR="00940BF3" w:rsidRPr="00734D63" w:rsidRDefault="00940BF3">
            <w:bookmarkStart w:id="261" w:name="_Toc438532634"/>
            <w:bookmarkStart w:id="262" w:name="_Toc438532635"/>
            <w:bookmarkEnd w:id="261"/>
            <w:bookmarkEnd w:id="262"/>
          </w:p>
        </w:tc>
        <w:tc>
          <w:tcPr>
            <w:tcW w:w="7020" w:type="dxa"/>
            <w:gridSpan w:val="3"/>
          </w:tcPr>
          <w:p w14:paraId="37FA5CD6" w14:textId="217CD50A" w:rsidR="00620035" w:rsidRPr="00734D63" w:rsidRDefault="00620035" w:rsidP="00620035">
            <w:pPr>
              <w:spacing w:after="120"/>
              <w:ind w:left="576" w:hanging="576"/>
              <w:jc w:val="both"/>
            </w:pPr>
            <w:r w:rsidRPr="00734D63">
              <w:t>29</w:t>
            </w:r>
            <w:r w:rsidR="00940BF3" w:rsidRPr="00734D63">
              <w:t>.3</w:t>
            </w:r>
            <w:r w:rsidR="00940BF3" w:rsidRPr="00734D63">
              <w:tab/>
            </w:r>
            <w:r w:rsidRPr="00734D63">
              <w:t>L’Acheteur examinera les aspects techniques de l’offre en application de</w:t>
            </w:r>
            <w:r w:rsidR="002F7A92">
              <w:t xml:space="preserve">s articles </w:t>
            </w:r>
            <w:r w:rsidRPr="00734D63">
              <w:t xml:space="preserve">16 </w:t>
            </w:r>
            <w:r w:rsidR="002F7A92">
              <w:t xml:space="preserve">et 17 </w:t>
            </w:r>
            <w:r w:rsidRPr="00734D63">
              <w:t>des IS, notamment pour s’assurer que toutes les exigences de la Section VII (Spécifications techniques et plans) ont été satisfaites sans divergence, réserve ou omission  importante.</w:t>
            </w:r>
          </w:p>
          <w:p w14:paraId="1AC84B5F" w14:textId="77777777" w:rsidR="00940BF3" w:rsidRPr="00734D63" w:rsidRDefault="00620035" w:rsidP="00620035">
            <w:pPr>
              <w:spacing w:after="240"/>
              <w:ind w:left="576" w:hanging="576"/>
              <w:jc w:val="both"/>
            </w:pPr>
            <w:r w:rsidRPr="00734D63">
              <w:t>29.4</w:t>
            </w:r>
            <w:r w:rsidRPr="00734D63">
              <w:tab/>
            </w:r>
            <w:r w:rsidR="00940BF3" w:rsidRPr="00734D63">
              <w:t xml:space="preserve">L’Acheteur écartera toute offre qui n’est pas conforme pour l’essentiel au Dossier d’appel d’offres et le Soumissionnaire ne pourra pas par la suite la rendre conforme en apportant des corrections à la divergence, réserve ou omission </w:t>
            </w:r>
            <w:r w:rsidRPr="00734D63">
              <w:t>important</w:t>
            </w:r>
            <w:r w:rsidR="00940BF3" w:rsidRPr="00734D63">
              <w:t xml:space="preserve">e constatée. </w:t>
            </w:r>
          </w:p>
        </w:tc>
      </w:tr>
      <w:tr w:rsidR="00940BF3" w:rsidRPr="00734D63" w14:paraId="15D7A133" w14:textId="77777777" w:rsidTr="0096454F">
        <w:tc>
          <w:tcPr>
            <w:tcW w:w="2340" w:type="dxa"/>
          </w:tcPr>
          <w:p w14:paraId="501FE5AF" w14:textId="359B9E1D" w:rsidR="00940BF3" w:rsidRPr="00734D63" w:rsidRDefault="00940BF3" w:rsidP="0077713A">
            <w:pPr>
              <w:pStyle w:val="HSec1-2"/>
            </w:pPr>
            <w:bookmarkStart w:id="263" w:name="_Toc438438854"/>
            <w:bookmarkStart w:id="264" w:name="_Toc438532636"/>
            <w:bookmarkStart w:id="265" w:name="_Toc438733998"/>
            <w:bookmarkStart w:id="266" w:name="_Toc438907035"/>
            <w:bookmarkStart w:id="267" w:name="_Toc438907234"/>
            <w:bookmarkStart w:id="268" w:name="_Toc105410095"/>
            <w:r w:rsidRPr="00CB7DDB">
              <w:t>Non-conformité, erreurs et omissions</w:t>
            </w:r>
            <w:bookmarkStart w:id="269" w:name="_Hlt438533232"/>
            <w:bookmarkEnd w:id="263"/>
            <w:bookmarkEnd w:id="264"/>
            <w:bookmarkEnd w:id="265"/>
            <w:bookmarkEnd w:id="266"/>
            <w:bookmarkEnd w:id="267"/>
            <w:bookmarkEnd w:id="268"/>
            <w:bookmarkEnd w:id="269"/>
          </w:p>
        </w:tc>
        <w:tc>
          <w:tcPr>
            <w:tcW w:w="7020" w:type="dxa"/>
            <w:gridSpan w:val="3"/>
          </w:tcPr>
          <w:p w14:paraId="72BB4875" w14:textId="77777777" w:rsidR="00940BF3" w:rsidRPr="00734D63" w:rsidRDefault="00620035" w:rsidP="00620035">
            <w:pPr>
              <w:tabs>
                <w:tab w:val="left" w:pos="720"/>
              </w:tabs>
              <w:spacing w:after="240"/>
              <w:ind w:left="576" w:hanging="576"/>
              <w:jc w:val="both"/>
            </w:pPr>
            <w:r w:rsidRPr="00734D63">
              <w:t>30</w:t>
            </w:r>
            <w:r w:rsidR="00940BF3" w:rsidRPr="00734D63">
              <w:t>.1</w:t>
            </w:r>
            <w:r w:rsidR="00940BF3" w:rsidRPr="00734D63">
              <w:tab/>
              <w:t xml:space="preserve">Si une offre est conforme pour l’essentiel, l’Acheteur peut tolérer toute non-conformité ou omission qui ne constitue pas une divergence </w:t>
            </w:r>
            <w:r w:rsidRPr="00734D63">
              <w:t>important</w:t>
            </w:r>
            <w:r w:rsidR="00940BF3" w:rsidRPr="00734D63">
              <w:t>e par rapport aux conditions de l’appel d’offres.</w:t>
            </w:r>
          </w:p>
        </w:tc>
      </w:tr>
      <w:tr w:rsidR="00940BF3" w:rsidRPr="00734D63" w14:paraId="3BEB3D2A" w14:textId="77777777" w:rsidTr="0096454F">
        <w:tc>
          <w:tcPr>
            <w:tcW w:w="2340" w:type="dxa"/>
          </w:tcPr>
          <w:p w14:paraId="0C4FDC33" w14:textId="77777777" w:rsidR="00940BF3" w:rsidRPr="00734D63" w:rsidRDefault="00940BF3">
            <w:pPr>
              <w:spacing w:after="120"/>
              <w:ind w:left="576" w:hanging="576"/>
            </w:pPr>
            <w:bookmarkStart w:id="270" w:name="_Toc438532637"/>
            <w:bookmarkEnd w:id="270"/>
          </w:p>
        </w:tc>
        <w:tc>
          <w:tcPr>
            <w:tcW w:w="7020" w:type="dxa"/>
            <w:gridSpan w:val="3"/>
          </w:tcPr>
          <w:p w14:paraId="6EBF4C9E" w14:textId="01C40E11" w:rsidR="00940BF3" w:rsidRPr="00F76F58" w:rsidRDefault="00620035" w:rsidP="00D569B1">
            <w:pPr>
              <w:spacing w:after="240"/>
              <w:ind w:left="576" w:hanging="576"/>
              <w:jc w:val="both"/>
            </w:pPr>
            <w:r w:rsidRPr="00734D63">
              <w:t>30</w:t>
            </w:r>
            <w:r w:rsidR="00940BF3" w:rsidRPr="00734D63">
              <w:t>.2</w:t>
            </w:r>
            <w:r w:rsidR="00940BF3" w:rsidRPr="00734D63">
              <w:tab/>
              <w:t>Si une offre est conforme pour l’essentiel, l’Acheteur peut demander au Soumissionnaire de présenter, dans un délai raisonnable, les informations ou la documentation nécessaires pour remédier à la non-conformité ou aux omissions non essentielles constatées dans l’</w:t>
            </w:r>
            <w:r w:rsidR="002F7A92">
              <w:t>O</w:t>
            </w:r>
            <w:r w:rsidR="00940BF3" w:rsidRPr="00734D63">
              <w:t xml:space="preserve">ffre en rapport avec la documentation demandée. Pareille omission ne peut, en aucun cas, être liée à un élément quelconque du prix de l’offre. Le Soumissionnaire qui ne </w:t>
            </w:r>
            <w:r w:rsidR="00F76F58">
              <w:t>se con</w:t>
            </w:r>
            <w:r w:rsidR="00940BF3" w:rsidRPr="00F76F58">
              <w:t>f</w:t>
            </w:r>
            <w:r w:rsidR="00F76F58">
              <w:t>orm</w:t>
            </w:r>
            <w:r w:rsidR="00940BF3" w:rsidRPr="00F76F58">
              <w:t xml:space="preserve">erait pas  à cette demande peut voir son offre écartée. </w:t>
            </w:r>
          </w:p>
        </w:tc>
      </w:tr>
      <w:tr w:rsidR="00620035" w:rsidRPr="00734D63" w14:paraId="7FFE63D6" w14:textId="77777777" w:rsidTr="0096454F">
        <w:tc>
          <w:tcPr>
            <w:tcW w:w="2340" w:type="dxa"/>
          </w:tcPr>
          <w:p w14:paraId="4A964029" w14:textId="77777777" w:rsidR="00620035" w:rsidRPr="00734D63" w:rsidRDefault="00620035">
            <w:pPr>
              <w:spacing w:after="120"/>
              <w:ind w:left="576" w:hanging="576"/>
            </w:pPr>
          </w:p>
        </w:tc>
        <w:tc>
          <w:tcPr>
            <w:tcW w:w="7020" w:type="dxa"/>
            <w:gridSpan w:val="3"/>
          </w:tcPr>
          <w:p w14:paraId="01283ED0" w14:textId="060107A2" w:rsidR="00620035" w:rsidRPr="00734D63" w:rsidRDefault="00A134AA" w:rsidP="00A134AA">
            <w:pPr>
              <w:spacing w:after="240"/>
              <w:ind w:left="576" w:hanging="576"/>
              <w:jc w:val="both"/>
            </w:pPr>
            <w:r w:rsidRPr="00734D63">
              <w:t>30.3</w:t>
            </w:r>
            <w:r w:rsidRPr="00734D63">
              <w:tab/>
              <w:t xml:space="preserve">Lorsqu’une </w:t>
            </w:r>
            <w:r w:rsidR="002F7A92">
              <w:t>O</w:t>
            </w:r>
            <w:r w:rsidRPr="00734D63">
              <w:t>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w:t>
            </w:r>
            <w:r w:rsidR="002F7A92">
              <w:t>e</w:t>
            </w:r>
            <w:r w:rsidRPr="00734D63">
              <w:t xml:space="preserve"> manquant ou non conforme</w:t>
            </w:r>
            <w:r w:rsidR="002F7A92">
              <w:t xml:space="preserve">, en ajoutant le prix moyen de ‘article ou composant chiffré par des Soumissionnaires substantiellement conformes. Si le prix de cet article ou composante ne peut pas être déduit du prix des autres Offres substantiellement </w:t>
            </w:r>
            <w:proofErr w:type="spellStart"/>
            <w:r w:rsidR="002F7A92">
              <w:t>conforms</w:t>
            </w:r>
            <w:proofErr w:type="spellEnd"/>
            <w:r w:rsidR="002F7A92">
              <w:t>, l’Acheteur utilisera sa meilleure estimation</w:t>
            </w:r>
            <w:r w:rsidRPr="00734D63">
              <w:t>.</w:t>
            </w:r>
          </w:p>
        </w:tc>
      </w:tr>
      <w:tr w:rsidR="00940BF3" w:rsidRPr="00734D63" w14:paraId="1F6A9294" w14:textId="77777777" w:rsidTr="0096454F">
        <w:tc>
          <w:tcPr>
            <w:tcW w:w="2340" w:type="dxa"/>
          </w:tcPr>
          <w:p w14:paraId="5D490460" w14:textId="2E0D9740" w:rsidR="00940BF3" w:rsidRPr="00734D63" w:rsidRDefault="00A134AA" w:rsidP="0077713A">
            <w:pPr>
              <w:pStyle w:val="HSec1-2"/>
            </w:pPr>
            <w:bookmarkStart w:id="271" w:name="_Toc438532638"/>
            <w:bookmarkStart w:id="272" w:name="_Toc438532639"/>
            <w:bookmarkStart w:id="273" w:name="_Toc105410096"/>
            <w:bookmarkEnd w:id="271"/>
            <w:bookmarkEnd w:id="272"/>
            <w:r w:rsidRPr="00CB7DDB">
              <w:t>Correction des erreurs arithmétiques</w:t>
            </w:r>
            <w:bookmarkEnd w:id="273"/>
          </w:p>
        </w:tc>
        <w:tc>
          <w:tcPr>
            <w:tcW w:w="7020" w:type="dxa"/>
            <w:gridSpan w:val="3"/>
          </w:tcPr>
          <w:p w14:paraId="5539B103" w14:textId="77777777" w:rsidR="00940BF3" w:rsidRPr="00734D63" w:rsidRDefault="00A134AA" w:rsidP="00A134AA">
            <w:pPr>
              <w:spacing w:after="120"/>
              <w:ind w:left="576" w:hanging="576"/>
              <w:jc w:val="both"/>
            </w:pPr>
            <w:r w:rsidRPr="00734D63">
              <w:t>31.1</w:t>
            </w:r>
            <w:r w:rsidR="00940BF3" w:rsidRPr="00734D63">
              <w:tab/>
              <w:t>Si une offre est conforme pour l’essentiel, l’Acheteur rectifiera les erreurs arithmétiques sur la base suivante :</w:t>
            </w:r>
          </w:p>
          <w:p w14:paraId="2148ADA3" w14:textId="77777777" w:rsidR="00940BF3" w:rsidRPr="00734D63" w:rsidRDefault="00940BF3" w:rsidP="006C1FA7">
            <w:pPr>
              <w:numPr>
                <w:ilvl w:val="0"/>
                <w:numId w:val="17"/>
              </w:numPr>
              <w:spacing w:after="120"/>
              <w:ind w:left="1152" w:hanging="576"/>
              <w:jc w:val="both"/>
            </w:pPr>
            <w:r w:rsidRPr="00734D63">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 ; </w:t>
            </w:r>
          </w:p>
          <w:p w14:paraId="7C3A0F1E" w14:textId="77777777" w:rsidR="00940BF3" w:rsidRPr="00734D63" w:rsidRDefault="00940BF3" w:rsidP="006C1FA7">
            <w:pPr>
              <w:numPr>
                <w:ilvl w:val="0"/>
                <w:numId w:val="17"/>
              </w:numPr>
              <w:spacing w:after="120"/>
              <w:ind w:left="1152" w:hanging="576"/>
              <w:jc w:val="both"/>
            </w:pPr>
            <w:r w:rsidRPr="00734D63">
              <w:t>Si le total obtenu par addition ou soustraction des sous totaux n’est pas exact, les sous totaux feront foi et le total sera corrigé ; et</w:t>
            </w:r>
          </w:p>
          <w:p w14:paraId="5A62E7FC" w14:textId="77777777" w:rsidR="00940BF3" w:rsidRPr="00734D63" w:rsidRDefault="00940BF3" w:rsidP="006C1FA7">
            <w:pPr>
              <w:numPr>
                <w:ilvl w:val="0"/>
                <w:numId w:val="17"/>
              </w:numPr>
              <w:spacing w:after="120"/>
              <w:ind w:left="1152" w:hanging="576"/>
              <w:jc w:val="both"/>
            </w:pPr>
            <w:r w:rsidRPr="00734D63">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940BF3" w:rsidRPr="00734D63" w14:paraId="7BF2D91B" w14:textId="77777777" w:rsidTr="0096454F">
        <w:trPr>
          <w:gridAfter w:val="2"/>
          <w:wAfter w:w="211" w:type="dxa"/>
        </w:trPr>
        <w:tc>
          <w:tcPr>
            <w:tcW w:w="2340" w:type="dxa"/>
          </w:tcPr>
          <w:p w14:paraId="5685FE0C" w14:textId="77777777" w:rsidR="00940BF3" w:rsidRPr="00734D63" w:rsidRDefault="00940BF3">
            <w:bookmarkStart w:id="274" w:name="_Toc438532640"/>
            <w:bookmarkStart w:id="275" w:name="_Toc438532641"/>
            <w:bookmarkEnd w:id="274"/>
            <w:bookmarkEnd w:id="275"/>
          </w:p>
        </w:tc>
        <w:tc>
          <w:tcPr>
            <w:tcW w:w="6809" w:type="dxa"/>
          </w:tcPr>
          <w:p w14:paraId="6D6FFABB" w14:textId="77777777" w:rsidR="00940BF3" w:rsidRPr="00734D63" w:rsidRDefault="00A134AA" w:rsidP="00A134AA">
            <w:pPr>
              <w:spacing w:after="200"/>
              <w:ind w:left="576" w:hanging="576"/>
              <w:jc w:val="both"/>
              <w:rPr>
                <w:sz w:val="16"/>
              </w:rPr>
            </w:pPr>
            <w:r w:rsidRPr="00734D63">
              <w:t>31.2</w:t>
            </w:r>
            <w:r w:rsidR="00940BF3" w:rsidRPr="00734D63">
              <w:tab/>
            </w:r>
            <w:r w:rsidRPr="00734D63">
              <w:t xml:space="preserve">Il sera demandé au Soumissionnaire d’accepter la correction des erreurs arithmétiques. </w:t>
            </w:r>
            <w:r w:rsidR="00940BF3" w:rsidRPr="00734D63">
              <w:t>Si le Soumissionnaire n’accepte pas les corrections apportées</w:t>
            </w:r>
            <w:r w:rsidRPr="00734D63">
              <w:t xml:space="preserve"> en conformité avec l’article 31.1</w:t>
            </w:r>
            <w:r w:rsidR="00940BF3" w:rsidRPr="00734D63">
              <w:t>, son offre sera écartée.</w:t>
            </w:r>
          </w:p>
        </w:tc>
      </w:tr>
      <w:tr w:rsidR="00A134AA" w:rsidRPr="00734D63" w14:paraId="6E82BECA" w14:textId="77777777" w:rsidTr="0096110B">
        <w:trPr>
          <w:gridAfter w:val="2"/>
          <w:wAfter w:w="211" w:type="dxa"/>
          <w:trHeight w:val="1170"/>
        </w:trPr>
        <w:tc>
          <w:tcPr>
            <w:tcW w:w="2340" w:type="dxa"/>
          </w:tcPr>
          <w:p w14:paraId="2E7FE6B5" w14:textId="5A704E7C" w:rsidR="00A134AA" w:rsidRPr="00734D63" w:rsidRDefault="00A134AA" w:rsidP="0077713A">
            <w:pPr>
              <w:pStyle w:val="HSec1-2"/>
            </w:pPr>
            <w:bookmarkStart w:id="276" w:name="_Toc438438857"/>
            <w:bookmarkStart w:id="277" w:name="_Toc438532646"/>
            <w:bookmarkStart w:id="278" w:name="_Toc438734001"/>
            <w:bookmarkStart w:id="279" w:name="_Toc438907038"/>
            <w:bookmarkStart w:id="280" w:name="_Toc438907237"/>
            <w:bookmarkStart w:id="281" w:name="_Toc105410097"/>
            <w:r w:rsidRPr="00CB7DDB">
              <w:t>Conversion en une seule monnaie</w:t>
            </w:r>
            <w:bookmarkEnd w:id="276"/>
            <w:bookmarkEnd w:id="277"/>
            <w:bookmarkEnd w:id="278"/>
            <w:bookmarkEnd w:id="279"/>
            <w:bookmarkEnd w:id="280"/>
            <w:bookmarkEnd w:id="281"/>
          </w:p>
        </w:tc>
        <w:tc>
          <w:tcPr>
            <w:tcW w:w="6809" w:type="dxa"/>
          </w:tcPr>
          <w:p w14:paraId="7BC27801" w14:textId="77777777" w:rsidR="00A134AA" w:rsidRPr="00734D63" w:rsidRDefault="00A134AA" w:rsidP="00A134AA">
            <w:pPr>
              <w:spacing w:after="200"/>
              <w:ind w:left="576" w:hanging="576"/>
              <w:jc w:val="both"/>
            </w:pPr>
            <w:r w:rsidRPr="00734D63">
              <w:t>32.1</w:t>
            </w:r>
            <w:r w:rsidRPr="00734D63">
              <w:tab/>
              <w:t xml:space="preserve">Aux fins d’évaluation et de comparaison, l’Acheteur convertira tous les prix des offres exprimés dans diverses monnaies en une seule monnaie, comme indiqué dans les </w:t>
            </w:r>
            <w:r w:rsidRPr="00734D63">
              <w:rPr>
                <w:b/>
                <w:bCs/>
              </w:rPr>
              <w:t>DPAO</w:t>
            </w:r>
            <w:r w:rsidRPr="00734D63">
              <w:t>.</w:t>
            </w:r>
          </w:p>
        </w:tc>
      </w:tr>
      <w:tr w:rsidR="00C52FA7" w:rsidRPr="00734D63" w14:paraId="6793E0B1" w14:textId="77777777" w:rsidTr="0096454F">
        <w:trPr>
          <w:gridAfter w:val="2"/>
          <w:wAfter w:w="211" w:type="dxa"/>
        </w:trPr>
        <w:tc>
          <w:tcPr>
            <w:tcW w:w="2340" w:type="dxa"/>
          </w:tcPr>
          <w:p w14:paraId="28DE321C" w14:textId="7D282B6E" w:rsidR="00C52FA7" w:rsidRPr="00734D63" w:rsidRDefault="00C52FA7" w:rsidP="0077713A">
            <w:pPr>
              <w:pStyle w:val="HSec1-2"/>
            </w:pPr>
            <w:bookmarkStart w:id="282" w:name="_Toc438438858"/>
            <w:bookmarkStart w:id="283" w:name="_Toc438532647"/>
            <w:bookmarkStart w:id="284" w:name="_Toc438734002"/>
            <w:bookmarkStart w:id="285" w:name="_Toc438907039"/>
            <w:bookmarkStart w:id="286" w:name="_Toc438907238"/>
            <w:bookmarkStart w:id="287" w:name="_Toc105410098"/>
            <w:r w:rsidRPr="00CB7DDB">
              <w:t xml:space="preserve">Marge de </w:t>
            </w:r>
            <w:bookmarkEnd w:id="282"/>
            <w:bookmarkEnd w:id="283"/>
            <w:bookmarkEnd w:id="284"/>
            <w:bookmarkEnd w:id="285"/>
            <w:bookmarkEnd w:id="286"/>
            <w:r w:rsidRPr="00CB7DDB">
              <w:t>préférence</w:t>
            </w:r>
            <w:bookmarkEnd w:id="287"/>
          </w:p>
        </w:tc>
        <w:tc>
          <w:tcPr>
            <w:tcW w:w="6809" w:type="dxa"/>
          </w:tcPr>
          <w:p w14:paraId="6F353735" w14:textId="77777777" w:rsidR="00C52FA7" w:rsidRPr="00734D63" w:rsidRDefault="00C52FA7" w:rsidP="006C1FA7">
            <w:pPr>
              <w:spacing w:after="180"/>
              <w:ind w:left="576" w:hanging="576"/>
              <w:jc w:val="both"/>
            </w:pPr>
            <w:r w:rsidRPr="00734D63">
              <w:t>33.1</w:t>
            </w:r>
            <w:r w:rsidRPr="00734D63">
              <w:tab/>
              <w:t xml:space="preserve">Sauf spécification contraire dans les </w:t>
            </w:r>
            <w:r w:rsidRPr="00734D63">
              <w:rPr>
                <w:b/>
                <w:bCs/>
              </w:rPr>
              <w:t>DPAO</w:t>
            </w:r>
            <w:r w:rsidRPr="00734D63">
              <w:t xml:space="preserve"> aucune marge de préférence ne sera accordée.</w:t>
            </w:r>
          </w:p>
        </w:tc>
      </w:tr>
      <w:tr w:rsidR="00940BF3" w:rsidRPr="00734D63" w14:paraId="23FAE5D6" w14:textId="77777777" w:rsidTr="0096454F">
        <w:trPr>
          <w:gridAfter w:val="2"/>
          <w:wAfter w:w="211" w:type="dxa"/>
        </w:trPr>
        <w:tc>
          <w:tcPr>
            <w:tcW w:w="2340" w:type="dxa"/>
          </w:tcPr>
          <w:p w14:paraId="2F1FCAA2" w14:textId="091721D6" w:rsidR="00940BF3" w:rsidRPr="00734D63" w:rsidRDefault="00940BF3" w:rsidP="0077713A">
            <w:pPr>
              <w:pStyle w:val="HSec1-2"/>
            </w:pPr>
            <w:bookmarkStart w:id="288" w:name="_Toc438532644"/>
            <w:bookmarkStart w:id="289" w:name="_Toc438438859"/>
            <w:bookmarkStart w:id="290" w:name="_Toc438532648"/>
            <w:bookmarkStart w:id="291" w:name="_Toc438734003"/>
            <w:bookmarkStart w:id="292" w:name="_Toc438907040"/>
            <w:bookmarkStart w:id="293" w:name="_Toc438907239"/>
            <w:bookmarkStart w:id="294" w:name="_Toc105410099"/>
            <w:bookmarkEnd w:id="288"/>
            <w:r w:rsidRPr="00CB7DDB">
              <w:t>Évaluation des Offres</w:t>
            </w:r>
            <w:bookmarkStart w:id="295" w:name="_Hlt438533055"/>
            <w:bookmarkEnd w:id="289"/>
            <w:bookmarkEnd w:id="290"/>
            <w:bookmarkEnd w:id="291"/>
            <w:bookmarkEnd w:id="292"/>
            <w:bookmarkEnd w:id="293"/>
            <w:bookmarkEnd w:id="294"/>
            <w:bookmarkEnd w:id="295"/>
          </w:p>
        </w:tc>
        <w:tc>
          <w:tcPr>
            <w:tcW w:w="6809" w:type="dxa"/>
          </w:tcPr>
          <w:p w14:paraId="2D95DB0A" w14:textId="77777777" w:rsidR="00940BF3" w:rsidRDefault="00C52FA7" w:rsidP="00C52FA7">
            <w:pPr>
              <w:spacing w:after="120"/>
              <w:ind w:left="576" w:hanging="576"/>
              <w:jc w:val="both"/>
            </w:pPr>
            <w:r w:rsidRPr="00734D63">
              <w:t>34</w:t>
            </w:r>
            <w:r w:rsidR="00940BF3" w:rsidRPr="00734D63">
              <w:t>.1</w:t>
            </w:r>
            <w:r w:rsidR="00940BF3" w:rsidRPr="00734D63">
              <w:tab/>
            </w:r>
            <w:r w:rsidRPr="00734D63">
              <w:t>Pour évaluer une offre, l’Acheteur n’utilisera que les critères et méthodes définis dans la présente clause et dans la Section III, Critères d’évaluation et de qualification, à l’exclusion de tous autres critères et méthodes.</w:t>
            </w:r>
            <w:r w:rsidR="002F7A92">
              <w:t xml:space="preserve"> En appliquant les critères et les méthodologies, l’Acheteur déterminera l’Offre la Plus Avantageuse. C’est l’Offre du Soumissionnaire qui réunit les critères de qualification et dont l’Offre a été déterminée être :</w:t>
            </w:r>
          </w:p>
          <w:p w14:paraId="57150434" w14:textId="77777777" w:rsidR="002F7A92" w:rsidRDefault="002F7A92" w:rsidP="00574F6D">
            <w:pPr>
              <w:pStyle w:val="ListParagraph"/>
              <w:numPr>
                <w:ilvl w:val="0"/>
                <w:numId w:val="79"/>
              </w:numPr>
              <w:spacing w:after="120"/>
              <w:ind w:left="969"/>
            </w:pPr>
            <w:proofErr w:type="spellStart"/>
            <w:r>
              <w:t>Substantielleemnt</w:t>
            </w:r>
            <w:proofErr w:type="spellEnd"/>
            <w:r>
              <w:t xml:space="preserve"> conforme au document d’appel d’offres ; et</w:t>
            </w:r>
          </w:p>
          <w:p w14:paraId="2EA346AC" w14:textId="4CD8F40A" w:rsidR="002F7A92" w:rsidRDefault="002F7A92" w:rsidP="002F7A92">
            <w:pPr>
              <w:pStyle w:val="ListParagraph"/>
              <w:ind w:left="969"/>
            </w:pPr>
          </w:p>
          <w:p w14:paraId="71AD64A4" w14:textId="7A87C2E1" w:rsidR="002F7A92" w:rsidRPr="00734D63" w:rsidRDefault="002F7A92" w:rsidP="00574F6D">
            <w:pPr>
              <w:pStyle w:val="ListParagraph"/>
              <w:numPr>
                <w:ilvl w:val="0"/>
                <w:numId w:val="79"/>
              </w:numPr>
              <w:spacing w:after="120"/>
              <w:ind w:left="969"/>
            </w:pPr>
            <w:r>
              <w:t>Le coût évalué le plus bas.</w:t>
            </w:r>
          </w:p>
        </w:tc>
      </w:tr>
      <w:tr w:rsidR="00940BF3" w:rsidRPr="00734D63" w14:paraId="378F0F91" w14:textId="77777777" w:rsidTr="0096454F">
        <w:trPr>
          <w:gridAfter w:val="2"/>
          <w:wAfter w:w="211" w:type="dxa"/>
        </w:trPr>
        <w:tc>
          <w:tcPr>
            <w:tcW w:w="2340" w:type="dxa"/>
          </w:tcPr>
          <w:p w14:paraId="6B4FF8C3" w14:textId="77777777" w:rsidR="00940BF3" w:rsidRPr="00734D63" w:rsidRDefault="00940BF3">
            <w:bookmarkStart w:id="296" w:name="_Toc438532649"/>
            <w:bookmarkEnd w:id="296"/>
          </w:p>
        </w:tc>
        <w:tc>
          <w:tcPr>
            <w:tcW w:w="6809" w:type="dxa"/>
          </w:tcPr>
          <w:p w14:paraId="76074F9E" w14:textId="5926FB2C" w:rsidR="00940BF3" w:rsidRPr="00734D63" w:rsidRDefault="00940BF3" w:rsidP="00C52FA7">
            <w:pPr>
              <w:spacing w:after="120"/>
              <w:ind w:left="576" w:hanging="576"/>
              <w:jc w:val="both"/>
            </w:pPr>
            <w:r w:rsidRPr="00734D63">
              <w:t>3</w:t>
            </w:r>
            <w:r w:rsidR="00C52FA7" w:rsidRPr="00734D63">
              <w:t>4.2</w:t>
            </w:r>
            <w:r w:rsidRPr="00734D63">
              <w:tab/>
              <w:t xml:space="preserve">Pour évaluer </w:t>
            </w:r>
            <w:r w:rsidR="00C52FA7" w:rsidRPr="00734D63">
              <w:t>l’</w:t>
            </w:r>
            <w:r w:rsidR="002F7A92">
              <w:t>O</w:t>
            </w:r>
            <w:r w:rsidRPr="00734D63">
              <w:t>ffre, l’Acheteur prendra en compte les éléments ci-après :</w:t>
            </w:r>
          </w:p>
          <w:p w14:paraId="11864721" w14:textId="77777777" w:rsidR="00940BF3" w:rsidRPr="00734D63" w:rsidRDefault="00940BF3" w:rsidP="00D55098">
            <w:pPr>
              <w:numPr>
                <w:ilvl w:val="0"/>
                <w:numId w:val="19"/>
              </w:numPr>
              <w:spacing w:after="120"/>
              <w:ind w:left="1152" w:hanging="576"/>
              <w:jc w:val="both"/>
            </w:pPr>
            <w:r w:rsidRPr="00734D63">
              <w:t xml:space="preserve">Le mode d’évaluation, par article ou par lot, comme indiqué dans les </w:t>
            </w:r>
            <w:r w:rsidRPr="00734D63">
              <w:rPr>
                <w:b/>
                <w:bCs/>
              </w:rPr>
              <w:t xml:space="preserve">DPAO, et </w:t>
            </w:r>
            <w:r w:rsidRPr="00734D63">
              <w:t>le prix de l’offre</w:t>
            </w:r>
            <w:r w:rsidR="00C52FA7" w:rsidRPr="00734D63">
              <w:t xml:space="preserve"> </w:t>
            </w:r>
            <w:r w:rsidRPr="00734D63">
              <w:t xml:space="preserve">indiqué suivant les dispositions de </w:t>
            </w:r>
            <w:r w:rsidR="00F1248D" w:rsidRPr="00734D63">
              <w:t>l’Article</w:t>
            </w:r>
            <w:r w:rsidRPr="00734D63">
              <w:t xml:space="preserve"> 14 des IS;</w:t>
            </w:r>
          </w:p>
          <w:p w14:paraId="676371A9" w14:textId="77777777" w:rsidR="00940BF3" w:rsidRPr="00734D63" w:rsidRDefault="00940BF3" w:rsidP="00D55098">
            <w:pPr>
              <w:numPr>
                <w:ilvl w:val="0"/>
                <w:numId w:val="19"/>
              </w:numPr>
              <w:spacing w:after="120"/>
              <w:ind w:left="1152" w:hanging="576"/>
              <w:jc w:val="both"/>
            </w:pPr>
            <w:r w:rsidRPr="00734D63">
              <w:t xml:space="preserve">les ajustements apportés au prix pour corriger les erreurs arithmétiques en application de </w:t>
            </w:r>
            <w:r w:rsidR="00F1248D" w:rsidRPr="00734D63">
              <w:t>l’article</w:t>
            </w:r>
            <w:r w:rsidRPr="00734D63">
              <w:t xml:space="preserve"> 31.</w:t>
            </w:r>
            <w:r w:rsidR="00C52FA7" w:rsidRPr="00734D63">
              <w:t>1</w:t>
            </w:r>
            <w:r w:rsidRPr="00734D63">
              <w:t xml:space="preserve"> des IS:</w:t>
            </w:r>
          </w:p>
          <w:p w14:paraId="6D0C54D5" w14:textId="77777777" w:rsidR="00940BF3" w:rsidRPr="00734D63" w:rsidRDefault="00940BF3" w:rsidP="00D55098">
            <w:pPr>
              <w:numPr>
                <w:ilvl w:val="0"/>
                <w:numId w:val="19"/>
              </w:numPr>
              <w:spacing w:after="120"/>
              <w:ind w:left="1152" w:hanging="576"/>
              <w:jc w:val="both"/>
            </w:pPr>
            <w:r w:rsidRPr="00734D63">
              <w:t xml:space="preserve">les ajustements du prix imputables aux rabais offerts en application de </w:t>
            </w:r>
            <w:r w:rsidR="00F1248D" w:rsidRPr="00734D63">
              <w:t>l’article</w:t>
            </w:r>
            <w:r w:rsidRPr="00734D63">
              <w:t xml:space="preserve"> 14.</w:t>
            </w:r>
            <w:r w:rsidR="00C52FA7" w:rsidRPr="00734D63">
              <w:t>3</w:t>
            </w:r>
            <w:r w:rsidRPr="00734D63">
              <w:t xml:space="preserve"> des IS;</w:t>
            </w:r>
          </w:p>
          <w:p w14:paraId="0D1F5390" w14:textId="77777777" w:rsidR="00C52FA7" w:rsidRPr="00734D63" w:rsidRDefault="00C52FA7" w:rsidP="00D55098">
            <w:pPr>
              <w:numPr>
                <w:ilvl w:val="0"/>
                <w:numId w:val="19"/>
              </w:numPr>
              <w:spacing w:after="120"/>
              <w:ind w:left="1152" w:hanging="576"/>
              <w:jc w:val="both"/>
            </w:pPr>
            <w:r w:rsidRPr="00734D63">
              <w:t xml:space="preserve">la conversion en une seule monnaie des montants résultant des opérations a), b) et c) ci-dessus, conformément aux dispositions de </w:t>
            </w:r>
            <w:r w:rsidR="00B921F2" w:rsidRPr="00734D63">
              <w:t>l’Article</w:t>
            </w:r>
            <w:r w:rsidRPr="00734D63">
              <w:t xml:space="preserve"> 32 des IS;</w:t>
            </w:r>
          </w:p>
          <w:p w14:paraId="05D5693F" w14:textId="77777777" w:rsidR="00C52FA7" w:rsidRPr="00734D63" w:rsidRDefault="00C52FA7" w:rsidP="00D55098">
            <w:pPr>
              <w:numPr>
                <w:ilvl w:val="0"/>
                <w:numId w:val="19"/>
              </w:numPr>
              <w:spacing w:after="120"/>
              <w:ind w:left="1152" w:hanging="576"/>
              <w:jc w:val="both"/>
            </w:pPr>
            <w:r w:rsidRPr="00734D63">
              <w:t>les ajustements résultant de toute autre modification, divergence ou réserve quantifiable calculés conformément à l’article 30.3 des IS;</w:t>
            </w:r>
          </w:p>
          <w:p w14:paraId="6733569F" w14:textId="77777777" w:rsidR="00940BF3" w:rsidRPr="00734D63" w:rsidRDefault="00C52FA7" w:rsidP="00D55098">
            <w:pPr>
              <w:numPr>
                <w:ilvl w:val="0"/>
                <w:numId w:val="19"/>
              </w:numPr>
              <w:spacing w:after="120"/>
              <w:ind w:left="1152" w:hanging="576"/>
              <w:jc w:val="both"/>
            </w:pPr>
            <w:r w:rsidRPr="00734D63">
              <w:t>les ajustements résultant de l’utilisation des facteurs d’évaluation additionnels figurant à la Section III, Critères d’évaluation et de qualification</w:t>
            </w:r>
            <w:r w:rsidR="00940BF3" w:rsidRPr="00734D63">
              <w:rPr>
                <w:i/>
              </w:rPr>
              <w:t>.</w:t>
            </w:r>
          </w:p>
        </w:tc>
      </w:tr>
      <w:tr w:rsidR="00C52FA7" w:rsidRPr="00734D63" w14:paraId="2B0C86F0" w14:textId="77777777" w:rsidTr="0096454F">
        <w:trPr>
          <w:gridAfter w:val="2"/>
          <w:wAfter w:w="211" w:type="dxa"/>
        </w:trPr>
        <w:tc>
          <w:tcPr>
            <w:tcW w:w="2340" w:type="dxa"/>
          </w:tcPr>
          <w:p w14:paraId="0655068B" w14:textId="77777777" w:rsidR="00C52FA7" w:rsidRPr="00734D63" w:rsidRDefault="00C52FA7"/>
        </w:tc>
        <w:tc>
          <w:tcPr>
            <w:tcW w:w="6809" w:type="dxa"/>
          </w:tcPr>
          <w:p w14:paraId="06E8C64F" w14:textId="43B76EDA" w:rsidR="00C52FA7" w:rsidRPr="00734D63" w:rsidRDefault="00C52FA7" w:rsidP="00C52FA7">
            <w:pPr>
              <w:spacing w:after="120"/>
              <w:ind w:left="576" w:hanging="576"/>
              <w:jc w:val="both"/>
            </w:pPr>
            <w:r w:rsidRPr="00734D63">
              <w:t>34.3</w:t>
            </w:r>
            <w:r w:rsidRPr="00734D63">
              <w:tab/>
              <w:t>L’effet éventuel des formules de révision des prix figurant dans le CCAP qui seront appliquées durant la période d’exécution du Marché, ne sera pas pris en considération lors de l’évaluation des offres.</w:t>
            </w:r>
          </w:p>
        </w:tc>
      </w:tr>
      <w:tr w:rsidR="00C52FA7" w:rsidRPr="00734D63" w14:paraId="1E1F746D" w14:textId="77777777" w:rsidTr="0096454F">
        <w:trPr>
          <w:gridAfter w:val="2"/>
          <w:wAfter w:w="211" w:type="dxa"/>
        </w:trPr>
        <w:tc>
          <w:tcPr>
            <w:tcW w:w="2340" w:type="dxa"/>
          </w:tcPr>
          <w:p w14:paraId="1AA16E8B" w14:textId="77777777" w:rsidR="00C52FA7" w:rsidRPr="00734D63" w:rsidRDefault="00C52FA7"/>
        </w:tc>
        <w:tc>
          <w:tcPr>
            <w:tcW w:w="6809" w:type="dxa"/>
          </w:tcPr>
          <w:p w14:paraId="3E1A9DAB" w14:textId="36687E49" w:rsidR="00C52FA7" w:rsidRPr="001C2DA2" w:rsidRDefault="003415A6" w:rsidP="00FC136B">
            <w:pPr>
              <w:spacing w:after="120"/>
              <w:ind w:left="576" w:hanging="576"/>
              <w:jc w:val="both"/>
            </w:pPr>
            <w:r w:rsidRPr="00734D63">
              <w:t>34.</w:t>
            </w:r>
            <w:r w:rsidR="00F76F58">
              <w:t>4</w:t>
            </w:r>
            <w:r w:rsidR="00C52FA7" w:rsidRPr="00154A73">
              <w:tab/>
              <w:t xml:space="preserve">Si le </w:t>
            </w:r>
            <w:r w:rsidR="002F7A92">
              <w:t>d</w:t>
            </w:r>
            <w:r w:rsidR="00C52FA7" w:rsidRPr="00154A73">
              <w:t xml:space="preserve">ossier d’appel d’offres autorise les </w:t>
            </w:r>
            <w:r w:rsidR="002F7A92">
              <w:t>S</w:t>
            </w:r>
            <w:r w:rsidR="00C52FA7" w:rsidRPr="00154A73">
              <w:t xml:space="preserve">oumissionnaires à indiquer séparément leurs prix pour différents lots, </w:t>
            </w:r>
            <w:r w:rsidRPr="00AA46EA">
              <w:t>l</w:t>
            </w:r>
            <w:r w:rsidR="00C52FA7" w:rsidRPr="00B62823">
              <w:t>a méthode d’évaluation pour déterminer la combinaison d’offres</w:t>
            </w:r>
            <w:r w:rsidR="002F7A92">
              <w:t xml:space="preserve"> </w:t>
            </w:r>
            <w:r w:rsidR="00C52FA7" w:rsidRPr="00B62823">
              <w:t xml:space="preserve">la moins-disante, compte tenu de tous rabais offerts dans la </w:t>
            </w:r>
            <w:r w:rsidR="002F7A92">
              <w:t>L</w:t>
            </w:r>
            <w:r w:rsidR="00C52FA7" w:rsidRPr="00B62823">
              <w:t>et</w:t>
            </w:r>
            <w:r w:rsidR="00C52FA7" w:rsidRPr="001C2DA2">
              <w:t xml:space="preserve">tre de </w:t>
            </w:r>
            <w:r w:rsidR="002F7A92">
              <w:t>S</w:t>
            </w:r>
            <w:r w:rsidR="00C52FA7" w:rsidRPr="001C2DA2">
              <w:t>oumission, sera précisée dans la Section III, Critères d’</w:t>
            </w:r>
            <w:r w:rsidR="002F7A92">
              <w:t>E</w:t>
            </w:r>
            <w:r w:rsidR="00C52FA7" w:rsidRPr="001C2DA2">
              <w:t xml:space="preserve">valuation et de </w:t>
            </w:r>
            <w:r w:rsidR="002F7A92">
              <w:t>Q</w:t>
            </w:r>
            <w:r w:rsidR="00C52FA7" w:rsidRPr="001C2DA2">
              <w:t>ualification.</w:t>
            </w:r>
          </w:p>
        </w:tc>
      </w:tr>
      <w:tr w:rsidR="00940BF3" w:rsidRPr="00734D63" w14:paraId="0363144F" w14:textId="77777777" w:rsidTr="0096454F">
        <w:trPr>
          <w:gridAfter w:val="2"/>
          <w:wAfter w:w="211" w:type="dxa"/>
        </w:trPr>
        <w:tc>
          <w:tcPr>
            <w:tcW w:w="2340" w:type="dxa"/>
          </w:tcPr>
          <w:p w14:paraId="37C24221" w14:textId="77777777" w:rsidR="00940BF3" w:rsidRPr="00734D63" w:rsidRDefault="00940BF3">
            <w:bookmarkStart w:id="297" w:name="_Toc438532650"/>
            <w:bookmarkStart w:id="298" w:name="_Toc438532651"/>
            <w:bookmarkEnd w:id="297"/>
            <w:bookmarkEnd w:id="298"/>
          </w:p>
        </w:tc>
        <w:tc>
          <w:tcPr>
            <w:tcW w:w="6809" w:type="dxa"/>
          </w:tcPr>
          <w:p w14:paraId="326FBF3C" w14:textId="7C179567" w:rsidR="00940BF3" w:rsidRPr="00734D63" w:rsidRDefault="003415A6" w:rsidP="003415A6">
            <w:pPr>
              <w:spacing w:after="120"/>
              <w:ind w:left="576" w:hanging="576"/>
              <w:jc w:val="both"/>
              <w:rPr>
                <w:i/>
              </w:rPr>
            </w:pPr>
            <w:r w:rsidRPr="00734D63">
              <w:t>3</w:t>
            </w:r>
            <w:r w:rsidR="00940BF3" w:rsidRPr="00734D63">
              <w:t>4</w:t>
            </w:r>
            <w:r w:rsidRPr="00734D63">
              <w:t>.5</w:t>
            </w:r>
            <w:r w:rsidR="00940BF3" w:rsidRPr="00734D63">
              <w:tab/>
              <w:t xml:space="preserve">Lors de l’évaluation du montant des </w:t>
            </w:r>
            <w:r w:rsidR="002F7A92">
              <w:t>O</w:t>
            </w:r>
            <w:r w:rsidR="00940BF3" w:rsidRPr="00734D63">
              <w:t>ffres, l’Acheteur exclura et ne prendra pas en compte :</w:t>
            </w:r>
            <w:r w:rsidR="00940BF3" w:rsidRPr="00734D63">
              <w:rPr>
                <w:i/>
              </w:rPr>
              <w:t> </w:t>
            </w:r>
          </w:p>
          <w:p w14:paraId="04083312" w14:textId="77777777" w:rsidR="00940BF3" w:rsidRPr="00734D63" w:rsidRDefault="00940BF3" w:rsidP="00D55098">
            <w:pPr>
              <w:numPr>
                <w:ilvl w:val="0"/>
                <w:numId w:val="20"/>
              </w:numPr>
              <w:spacing w:after="120"/>
              <w:ind w:left="1152" w:hanging="576"/>
              <w:jc w:val="both"/>
              <w:rPr>
                <w:i/>
              </w:rPr>
            </w:pPr>
            <w:r w:rsidRPr="00734D63">
              <w:t xml:space="preserve">dans le cas de Fournitures fabriquées dans le pays de l’Acheteur, des taxes sur les ventes ou autres taxes du même type dues sur le montant des </w:t>
            </w:r>
            <w:r w:rsidR="003415A6" w:rsidRPr="00734D63">
              <w:t>F</w:t>
            </w:r>
            <w:r w:rsidRPr="00734D63">
              <w:t>ournitures en cas d’attribution du Marché au Soumissionnaire;</w:t>
            </w:r>
          </w:p>
          <w:p w14:paraId="499BFDF3" w14:textId="77777777" w:rsidR="00940BF3" w:rsidRPr="00734D63" w:rsidRDefault="00940BF3" w:rsidP="00D55098">
            <w:pPr>
              <w:numPr>
                <w:ilvl w:val="0"/>
                <w:numId w:val="20"/>
              </w:numPr>
              <w:spacing w:after="120"/>
              <w:ind w:left="1152" w:hanging="576"/>
              <w:jc w:val="both"/>
              <w:rPr>
                <w:i/>
              </w:rPr>
            </w:pPr>
            <w:r w:rsidRPr="00734D63">
              <w:t xml:space="preserve">dans le cas de Fournitures fabriquées en dehors du pays de l’Acheteur, déjà importées ou à importer, des droits de douane et autres droits d’entrée, des taxes sur les ventes ou autres taxes du même type dues sur le montant des </w:t>
            </w:r>
            <w:r w:rsidR="003415A6" w:rsidRPr="00734D63">
              <w:t>F</w:t>
            </w:r>
            <w:r w:rsidRPr="00734D63">
              <w:t xml:space="preserve">ournitures en cas d’attribution du Marché au Soumissionnaire; </w:t>
            </w:r>
          </w:p>
          <w:p w14:paraId="006A26E7" w14:textId="77777777" w:rsidR="00940BF3" w:rsidRPr="00734D63" w:rsidRDefault="00940BF3" w:rsidP="00D55098">
            <w:pPr>
              <w:numPr>
                <w:ilvl w:val="0"/>
                <w:numId w:val="20"/>
              </w:numPr>
              <w:spacing w:after="120"/>
              <w:ind w:left="1152" w:hanging="576"/>
              <w:jc w:val="both"/>
            </w:pPr>
            <w:r w:rsidRPr="00734D63">
              <w:t>de toute provision éventuelle pour révision des prix pendant la période d’exécution du Marché, lorsqu’elle est prévue dans l’offre.</w:t>
            </w:r>
          </w:p>
        </w:tc>
      </w:tr>
      <w:tr w:rsidR="00940BF3" w:rsidRPr="00734D63" w14:paraId="0D7D70BA" w14:textId="77777777" w:rsidTr="0096454F">
        <w:trPr>
          <w:gridAfter w:val="2"/>
          <w:wAfter w:w="211" w:type="dxa"/>
        </w:trPr>
        <w:tc>
          <w:tcPr>
            <w:tcW w:w="2340" w:type="dxa"/>
          </w:tcPr>
          <w:p w14:paraId="0B0ECA82" w14:textId="77777777" w:rsidR="00940BF3" w:rsidRPr="00734D63" w:rsidRDefault="00940BF3">
            <w:bookmarkStart w:id="299" w:name="_Toc438532652"/>
            <w:bookmarkEnd w:id="299"/>
          </w:p>
        </w:tc>
        <w:tc>
          <w:tcPr>
            <w:tcW w:w="6809" w:type="dxa"/>
          </w:tcPr>
          <w:p w14:paraId="517B97DA" w14:textId="230D7D8C" w:rsidR="00940BF3" w:rsidRPr="00734D63" w:rsidRDefault="00940BF3" w:rsidP="003415A6">
            <w:pPr>
              <w:spacing w:after="200"/>
              <w:ind w:left="576" w:hanging="576"/>
              <w:jc w:val="both"/>
            </w:pPr>
            <w:r w:rsidRPr="00734D63">
              <w:t>3</w:t>
            </w:r>
            <w:r w:rsidR="003415A6" w:rsidRPr="00734D63">
              <w:t>4.6</w:t>
            </w:r>
            <w:r w:rsidRPr="00734D63">
              <w:tab/>
              <w:t>Pour évaluer l’offre, l’Acheteur peut devoir prendre également en considération des facteurs autres que le prix de l’</w:t>
            </w:r>
            <w:r w:rsidR="002F7A92">
              <w:t>O</w:t>
            </w:r>
            <w:r w:rsidRPr="00734D63">
              <w:t xml:space="preserve">ffre indiqué en application de </w:t>
            </w:r>
            <w:r w:rsidR="00F1248D" w:rsidRPr="00734D63">
              <w:t>l’Article</w:t>
            </w:r>
            <w:r w:rsidRPr="00734D63">
              <w:t xml:space="preserv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w:t>
            </w:r>
            <w:r w:rsidR="003415A6" w:rsidRPr="00734D63">
              <w:t>ront comme indiqué à l’article 34.2</w:t>
            </w:r>
            <w:r w:rsidRPr="00734D63">
              <w:t xml:space="preserve"> (</w:t>
            </w:r>
            <w:r w:rsidR="002F7A92">
              <w:t>f</w:t>
            </w:r>
            <w:r w:rsidRPr="00734D63">
              <w:t xml:space="preserve">) des IS. </w:t>
            </w:r>
          </w:p>
        </w:tc>
      </w:tr>
      <w:tr w:rsidR="00940BF3" w:rsidRPr="00734D63" w14:paraId="7A4A8769" w14:textId="77777777" w:rsidTr="0096454F">
        <w:trPr>
          <w:gridAfter w:val="2"/>
          <w:wAfter w:w="211" w:type="dxa"/>
        </w:trPr>
        <w:tc>
          <w:tcPr>
            <w:tcW w:w="2340" w:type="dxa"/>
          </w:tcPr>
          <w:p w14:paraId="205A5628" w14:textId="5779C06B" w:rsidR="00940BF3" w:rsidRPr="00734D63" w:rsidRDefault="00940BF3" w:rsidP="0077713A">
            <w:pPr>
              <w:pStyle w:val="HSec1-2"/>
            </w:pPr>
            <w:bookmarkStart w:id="300" w:name="_Toc438532653"/>
            <w:bookmarkStart w:id="301" w:name="_Toc438438860"/>
            <w:bookmarkStart w:id="302" w:name="_Toc438532654"/>
            <w:bookmarkStart w:id="303" w:name="_Toc438734004"/>
            <w:bookmarkStart w:id="304" w:name="_Toc438907041"/>
            <w:bookmarkStart w:id="305" w:name="_Toc438907240"/>
            <w:bookmarkStart w:id="306" w:name="_Toc105410100"/>
            <w:bookmarkEnd w:id="300"/>
            <w:r w:rsidRPr="00CB7DDB">
              <w:t>Comparaison des offres</w:t>
            </w:r>
            <w:bookmarkEnd w:id="301"/>
            <w:bookmarkEnd w:id="302"/>
            <w:bookmarkEnd w:id="303"/>
            <w:bookmarkEnd w:id="304"/>
            <w:bookmarkEnd w:id="305"/>
            <w:bookmarkEnd w:id="306"/>
          </w:p>
        </w:tc>
        <w:tc>
          <w:tcPr>
            <w:tcW w:w="6809" w:type="dxa"/>
          </w:tcPr>
          <w:p w14:paraId="44A7F40E" w14:textId="77777777" w:rsidR="001109CD" w:rsidRPr="00734D63" w:rsidRDefault="003415A6" w:rsidP="001109CD">
            <w:pPr>
              <w:tabs>
                <w:tab w:val="left" w:pos="702"/>
              </w:tabs>
              <w:spacing w:after="200"/>
              <w:ind w:left="576" w:hanging="576"/>
              <w:jc w:val="both"/>
            </w:pPr>
            <w:r w:rsidRPr="00734D63">
              <w:t>35</w:t>
            </w:r>
            <w:r w:rsidR="00940BF3" w:rsidRPr="00734D63">
              <w:t>.1</w:t>
            </w:r>
            <w:r w:rsidR="00940BF3" w:rsidRPr="00734D63">
              <w:tab/>
              <w:t xml:space="preserve">L’Acheteur comparera toutes les offres substantiellement conformes pour déterminer l’offre évaluée la moins-disante, en application de </w:t>
            </w:r>
            <w:r w:rsidR="00F1248D" w:rsidRPr="00734D63">
              <w:t>l’article</w:t>
            </w:r>
            <w:r w:rsidR="00940BF3" w:rsidRPr="00734D63">
              <w:t xml:space="preserve"> 3</w:t>
            </w:r>
            <w:r w:rsidRPr="00734D63">
              <w:t>4.2</w:t>
            </w:r>
            <w:r w:rsidR="00940BF3" w:rsidRPr="00734D63">
              <w:t xml:space="preserve"> des IS</w:t>
            </w:r>
            <w:r w:rsidR="00940BF3" w:rsidRPr="00734D63">
              <w:rPr>
                <w:i/>
              </w:rPr>
              <w:t>.</w:t>
            </w:r>
            <w:r w:rsidR="001109CD" w:rsidRPr="00734D63">
              <w:rPr>
                <w:i/>
              </w:rPr>
              <w:t xml:space="preserve"> </w:t>
            </w:r>
            <w:r w:rsidR="001109CD" w:rsidRPr="00734D63">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2F7A92" w:rsidRPr="00734D63" w14:paraId="07BD07E9" w14:textId="77777777" w:rsidTr="0096454F">
        <w:trPr>
          <w:gridAfter w:val="2"/>
          <w:wAfter w:w="211" w:type="dxa"/>
        </w:trPr>
        <w:tc>
          <w:tcPr>
            <w:tcW w:w="2340" w:type="dxa"/>
          </w:tcPr>
          <w:p w14:paraId="34411A2F" w14:textId="74D7B31E" w:rsidR="002F7A92" w:rsidRDefault="002F7A92" w:rsidP="0077713A">
            <w:pPr>
              <w:pStyle w:val="HSec1-2"/>
            </w:pPr>
            <w:bookmarkStart w:id="307" w:name="_Toc481077430"/>
            <w:bookmarkStart w:id="308" w:name="_Toc505245888"/>
            <w:bookmarkStart w:id="309" w:name="_Toc105410101"/>
            <w:r w:rsidRPr="00EF2F64">
              <w:t>Offre</w:t>
            </w:r>
            <w:bookmarkEnd w:id="309"/>
            <w:r w:rsidRPr="00EF2F64">
              <w:t xml:space="preserve"> </w:t>
            </w:r>
          </w:p>
          <w:p w14:paraId="1EF2EC15" w14:textId="4498C818" w:rsidR="002F7A92" w:rsidRPr="00734D63" w:rsidRDefault="002F7A92" w:rsidP="002F7A92">
            <w:pPr>
              <w:pStyle w:val="Style4"/>
            </w:pPr>
            <w:r w:rsidRPr="00EF2F64">
              <w:rPr>
                <w:szCs w:val="24"/>
              </w:rPr>
              <w:t>anormalement basse</w:t>
            </w:r>
            <w:bookmarkEnd w:id="307"/>
            <w:bookmarkEnd w:id="308"/>
          </w:p>
        </w:tc>
        <w:tc>
          <w:tcPr>
            <w:tcW w:w="6809" w:type="dxa"/>
          </w:tcPr>
          <w:p w14:paraId="704AB2C4" w14:textId="60FCB83D" w:rsidR="002F7A92" w:rsidRPr="00EF2F64" w:rsidRDefault="002F7A92" w:rsidP="002F7A92">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36.1</w:t>
            </w:r>
            <w:r w:rsidRPr="00EF2F64">
              <w:rPr>
                <w:rFonts w:asciiTheme="majorBidi" w:hAnsiTheme="majorBidi" w:cstheme="majorBidi"/>
              </w:rPr>
              <w:tab/>
              <w:t xml:space="preserve">Une offre anormalement basse est une offre qui, en </w:t>
            </w:r>
            <w:r>
              <w:rPr>
                <w:rFonts w:asciiTheme="majorBidi" w:hAnsiTheme="majorBidi" w:cstheme="majorBidi"/>
              </w:rPr>
              <w:t xml:space="preserve">combinaison avec les autres éléments constituant l’Offre, </w:t>
            </w:r>
            <w:r w:rsidRPr="00EF2F64">
              <w:rPr>
                <w:rFonts w:asciiTheme="majorBidi" w:hAnsiTheme="majorBidi" w:cstheme="majorBidi"/>
              </w:rPr>
              <w:t>apparait si basse qu’elle soulève des préoccupations chez l’Acheteur quant à la capacité du Soumissionnaire à réaliser le Marché pour le prix proposé.</w:t>
            </w:r>
          </w:p>
          <w:p w14:paraId="7CB8F565" w14:textId="4AEEE691" w:rsidR="002F7A92" w:rsidRPr="00EF2F64" w:rsidRDefault="002F7A92" w:rsidP="002F7A92">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36.2</w:t>
            </w:r>
            <w:r w:rsidRPr="00EF2F64">
              <w:rPr>
                <w:rFonts w:asciiTheme="majorBidi" w:hAnsiTheme="majorBidi" w:cstheme="majorBidi"/>
              </w:rPr>
              <w:tab/>
              <w:t>S’il considère que l’</w:t>
            </w:r>
            <w:r>
              <w:rPr>
                <w:rFonts w:asciiTheme="majorBidi" w:hAnsiTheme="majorBidi" w:cstheme="majorBidi"/>
              </w:rPr>
              <w:t>O</w:t>
            </w:r>
            <w:r w:rsidRPr="00EF2F64">
              <w:rPr>
                <w:rFonts w:asciiTheme="majorBidi" w:hAnsiTheme="majorBidi" w:cstheme="majorBidi"/>
              </w:rPr>
              <w:t xml:space="preserve">ffre est anormalement basse, l’Acheteur devra demander au Soumissionnaire des clarifications par écrit, y compris une analyse détaillée du prix en relation avec l’objet du Marché, sa portée, le calendrier de réalisation, l’allocation des risques et responsabilités, et toute autre exigence contenue dans le Dossier d’Appel d’Offres. </w:t>
            </w:r>
          </w:p>
          <w:p w14:paraId="6857B4B9" w14:textId="5EAB2EFB" w:rsidR="002F7A92" w:rsidRPr="00734D63" w:rsidRDefault="002F7A92" w:rsidP="002F7A92">
            <w:pPr>
              <w:tabs>
                <w:tab w:val="left" w:pos="702"/>
              </w:tabs>
              <w:spacing w:after="120"/>
              <w:ind w:left="576" w:hanging="576"/>
              <w:jc w:val="both"/>
            </w:pPr>
            <w:r w:rsidRPr="00EF2F64">
              <w:rPr>
                <w:rFonts w:asciiTheme="majorBidi" w:hAnsiTheme="majorBidi" w:cstheme="majorBidi"/>
              </w:rPr>
              <w:t>36.3</w:t>
            </w:r>
            <w:r w:rsidRPr="00EF2F64">
              <w:rPr>
                <w:rFonts w:asciiTheme="majorBidi" w:hAnsiTheme="majorBidi" w:cstheme="majorBidi"/>
              </w:rPr>
              <w:tab/>
              <w:t>Après avoir vérifié les informations et le détail du prix fournis par le Soumissionnaire, dans le cas où l’Acheteur établit que le Soumissionnaire n’a pas démontré sa capacité à réaliser la Marché pour le prix proposé, il écartera l’Offre.</w:t>
            </w:r>
          </w:p>
        </w:tc>
      </w:tr>
      <w:tr w:rsidR="002F7A92" w:rsidRPr="00734D63" w14:paraId="0103E828" w14:textId="77777777" w:rsidTr="0096454F">
        <w:trPr>
          <w:gridAfter w:val="2"/>
          <w:wAfter w:w="211" w:type="dxa"/>
        </w:trPr>
        <w:tc>
          <w:tcPr>
            <w:tcW w:w="2340" w:type="dxa"/>
          </w:tcPr>
          <w:p w14:paraId="5112DBA4" w14:textId="11FF7578" w:rsidR="002F7A92" w:rsidRPr="00734D63" w:rsidRDefault="002F7A92" w:rsidP="0077713A">
            <w:pPr>
              <w:pStyle w:val="HSec1-2"/>
            </w:pPr>
            <w:bookmarkStart w:id="310" w:name="_Toc105410102"/>
            <w:r w:rsidRPr="00CB7DDB">
              <w:t>Qualification du Soumissionnaire</w:t>
            </w:r>
            <w:bookmarkEnd w:id="310"/>
          </w:p>
        </w:tc>
        <w:tc>
          <w:tcPr>
            <w:tcW w:w="6809" w:type="dxa"/>
          </w:tcPr>
          <w:p w14:paraId="49E2572F" w14:textId="1A5A01DC" w:rsidR="002F7A92" w:rsidRPr="00EF2F64" w:rsidRDefault="002F7A92" w:rsidP="002F7A92">
            <w:pPr>
              <w:spacing w:after="180"/>
              <w:ind w:left="576" w:hanging="576"/>
              <w:jc w:val="both"/>
              <w:rPr>
                <w:rFonts w:asciiTheme="majorBidi" w:hAnsiTheme="majorBidi" w:cstheme="majorBidi"/>
              </w:rPr>
            </w:pPr>
            <w:r w:rsidRPr="00EF2F64">
              <w:rPr>
                <w:rFonts w:asciiTheme="majorBidi" w:hAnsiTheme="majorBidi" w:cstheme="majorBidi"/>
              </w:rPr>
              <w:t>3</w:t>
            </w:r>
            <w:r>
              <w:rPr>
                <w:rFonts w:asciiTheme="majorBidi" w:hAnsiTheme="majorBidi" w:cstheme="majorBidi"/>
              </w:rPr>
              <w:t>7</w:t>
            </w:r>
            <w:r w:rsidRPr="00EF2F64">
              <w:rPr>
                <w:rFonts w:asciiTheme="majorBidi" w:hAnsiTheme="majorBidi" w:cstheme="majorBidi"/>
              </w:rPr>
              <w:t>.1</w:t>
            </w:r>
            <w:r w:rsidRPr="00EF2F64">
              <w:rPr>
                <w:rFonts w:asciiTheme="majorBidi" w:hAnsiTheme="majorBidi" w:cstheme="majorBidi"/>
              </w:rPr>
              <w:tab/>
              <w:t>L’Acheteur s’assurera que le Soumissionnaire retenu pour avoir soumis l</w:t>
            </w:r>
            <w:r>
              <w:rPr>
                <w:rFonts w:asciiTheme="majorBidi" w:hAnsiTheme="majorBidi" w:cstheme="majorBidi"/>
              </w:rPr>
              <w:t xml:space="preserve">e coût évalué le plus bas et une Offre substantiellement </w:t>
            </w:r>
            <w:proofErr w:type="spellStart"/>
            <w:r>
              <w:rPr>
                <w:rFonts w:asciiTheme="majorBidi" w:hAnsiTheme="majorBidi" w:cstheme="majorBidi"/>
              </w:rPr>
              <w:t>conform</w:t>
            </w:r>
            <w:proofErr w:type="spellEnd"/>
            <w:r>
              <w:rPr>
                <w:rFonts w:asciiTheme="majorBidi" w:hAnsiTheme="majorBidi" w:cstheme="majorBidi"/>
              </w:rPr>
              <w:t xml:space="preserve"> est éligible et satisfait les critères de qualification spécifiées dans les DPAO IS 11.1, et </w:t>
            </w:r>
            <w:r w:rsidRPr="00EF2F64">
              <w:rPr>
                <w:rFonts w:asciiTheme="majorBidi" w:hAnsiTheme="majorBidi" w:cstheme="majorBidi"/>
              </w:rPr>
              <w:t>la Section III, Critères d’</w:t>
            </w:r>
            <w:r>
              <w:rPr>
                <w:rFonts w:asciiTheme="majorBidi" w:hAnsiTheme="majorBidi" w:cstheme="majorBidi"/>
              </w:rPr>
              <w:t>E</w:t>
            </w:r>
            <w:r w:rsidRPr="00EF2F64">
              <w:rPr>
                <w:rFonts w:asciiTheme="majorBidi" w:hAnsiTheme="majorBidi" w:cstheme="majorBidi"/>
              </w:rPr>
              <w:t xml:space="preserve">valuation et de </w:t>
            </w:r>
            <w:r>
              <w:rPr>
                <w:rFonts w:asciiTheme="majorBidi" w:hAnsiTheme="majorBidi" w:cstheme="majorBidi"/>
              </w:rPr>
              <w:t>Q</w:t>
            </w:r>
            <w:r w:rsidRPr="00EF2F64">
              <w:rPr>
                <w:rFonts w:asciiTheme="majorBidi" w:hAnsiTheme="majorBidi" w:cstheme="majorBidi"/>
              </w:rPr>
              <w:t>ualification.</w:t>
            </w:r>
          </w:p>
          <w:p w14:paraId="0B378C0E" w14:textId="6630EFE5" w:rsidR="002F7A92" w:rsidRPr="00EF2F64" w:rsidRDefault="002F7A92" w:rsidP="002F7A92">
            <w:pPr>
              <w:spacing w:after="180"/>
              <w:ind w:left="576" w:hanging="576"/>
              <w:jc w:val="both"/>
              <w:rPr>
                <w:rFonts w:asciiTheme="majorBidi" w:hAnsiTheme="majorBidi" w:cstheme="majorBidi"/>
              </w:rPr>
            </w:pPr>
            <w:r w:rsidRPr="00EF2F64">
              <w:rPr>
                <w:rFonts w:asciiTheme="majorBidi" w:hAnsiTheme="majorBidi" w:cstheme="majorBidi"/>
              </w:rPr>
              <w:t>3</w:t>
            </w:r>
            <w:r>
              <w:rPr>
                <w:rFonts w:asciiTheme="majorBidi" w:hAnsiTheme="majorBidi" w:cstheme="majorBidi"/>
              </w:rPr>
              <w:t>7</w:t>
            </w:r>
            <w:r w:rsidRPr="00EF2F64">
              <w:rPr>
                <w:rFonts w:asciiTheme="majorBidi" w:hAnsiTheme="majorBidi" w:cstheme="majorBidi"/>
              </w:rPr>
              <w:t>.2</w:t>
            </w:r>
            <w:r w:rsidRPr="00EF2F64">
              <w:rPr>
                <w:rFonts w:asciiTheme="majorBidi" w:hAnsiTheme="majorBidi" w:cstheme="majorBidi"/>
              </w:rPr>
              <w:tab/>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du Soumissionnaire, ou de toute autre entreprise distincte du Soumissionnaire.</w:t>
            </w:r>
          </w:p>
          <w:p w14:paraId="6D04B0BA" w14:textId="7BEA985B" w:rsidR="002F7A92" w:rsidRPr="00213233" w:rsidRDefault="002F7A92" w:rsidP="002F7A92">
            <w:pPr>
              <w:pStyle w:val="Sub-ClauseText"/>
              <w:ind w:left="660" w:hanging="660"/>
              <w:rPr>
                <w:spacing w:val="0"/>
                <w:lang w:val="fr-FR"/>
              </w:rPr>
            </w:pPr>
            <w:r w:rsidRPr="00213233">
              <w:rPr>
                <w:rFonts w:asciiTheme="majorBidi" w:hAnsiTheme="majorBidi" w:cstheme="majorBidi"/>
                <w:lang w:val="fr-FR"/>
              </w:rPr>
              <w:t>37.3</w:t>
            </w:r>
            <w:r w:rsidRPr="00213233">
              <w:rPr>
                <w:rFonts w:asciiTheme="majorBidi" w:hAnsiTheme="majorBidi" w:cstheme="majorBidi"/>
                <w:lang w:val="fr-FR"/>
              </w:rPr>
              <w:tab/>
            </w:r>
            <w:r w:rsidRPr="00AB7E86">
              <w:rPr>
                <w:lang w:val="fr"/>
              </w:rPr>
              <w:t xml:space="preserve">Avant l’attribution du </w:t>
            </w:r>
            <w:r>
              <w:rPr>
                <w:lang w:val="fr"/>
              </w:rPr>
              <w:t>Marché</w:t>
            </w:r>
            <w:r w:rsidRPr="00AB7E86">
              <w:rPr>
                <w:lang w:val="fr"/>
              </w:rPr>
              <w:t>, l’</w:t>
            </w:r>
            <w:r>
              <w:rPr>
                <w:lang w:val="fr"/>
              </w:rPr>
              <w:t>A</w:t>
            </w:r>
            <w:r w:rsidRPr="00AB7E86">
              <w:rPr>
                <w:lang w:val="fr"/>
              </w:rPr>
              <w:t xml:space="preserve">cheteur vérifiera que le </w:t>
            </w:r>
            <w:r>
              <w:rPr>
                <w:lang w:val="fr"/>
              </w:rPr>
              <w:t>S</w:t>
            </w:r>
            <w:r w:rsidRPr="00AB7E86">
              <w:rPr>
                <w:lang w:val="fr"/>
              </w:rPr>
              <w:t>oumissionnaire retenu (y compris chaque membre d’un</w:t>
            </w:r>
            <w:r>
              <w:rPr>
                <w:lang w:val="fr"/>
              </w:rPr>
              <w:t xml:space="preserve"> GE</w:t>
            </w:r>
            <w:r w:rsidRPr="00AB7E86">
              <w:rPr>
                <w:lang w:val="fr"/>
              </w:rPr>
              <w:t xml:space="preserve">) n’est pas disqualifié par la </w:t>
            </w:r>
            <w:r>
              <w:rPr>
                <w:lang w:val="fr"/>
              </w:rPr>
              <w:t>B</w:t>
            </w:r>
            <w:r w:rsidRPr="00AB7E86">
              <w:rPr>
                <w:lang w:val="fr"/>
              </w:rPr>
              <w:t xml:space="preserve">anque en raison du non-respect des obligations contractuelles de prévention et de réponse </w:t>
            </w:r>
            <w:r>
              <w:rPr>
                <w:lang w:val="fr"/>
              </w:rPr>
              <w:t>EAS/HS</w:t>
            </w:r>
            <w:r w:rsidRPr="00AB7E86">
              <w:rPr>
                <w:lang w:val="fr"/>
              </w:rPr>
              <w:t xml:space="preserve">. L’Acheteur effectuera la même vérification pour chaque sous-traitant proposé par le </w:t>
            </w:r>
            <w:r>
              <w:rPr>
                <w:lang w:val="fr"/>
              </w:rPr>
              <w:t>S</w:t>
            </w:r>
            <w:r w:rsidRPr="00AB7E86">
              <w:rPr>
                <w:lang w:val="fr"/>
              </w:rPr>
              <w:t xml:space="preserve">oumissionnaire retenu. Si un sous-traitant proposé ne répond pas à l’exigence, l’Acheteur demandera au </w:t>
            </w:r>
            <w:r>
              <w:rPr>
                <w:lang w:val="fr"/>
              </w:rPr>
              <w:t>S</w:t>
            </w:r>
            <w:r w:rsidRPr="00AB7E86">
              <w:rPr>
                <w:lang w:val="fr"/>
              </w:rPr>
              <w:t>oumissionnaire de proposer un sous-traitant de remplacement.</w:t>
            </w:r>
          </w:p>
          <w:p w14:paraId="5B810E06" w14:textId="76AAA24C" w:rsidR="002F7A92" w:rsidRPr="00734D63" w:rsidRDefault="002F7A92" w:rsidP="002F7A92">
            <w:pPr>
              <w:tabs>
                <w:tab w:val="left" w:pos="702"/>
              </w:tabs>
              <w:spacing w:after="120"/>
              <w:ind w:left="576" w:hanging="576"/>
              <w:jc w:val="both"/>
            </w:pPr>
            <w:r>
              <w:rPr>
                <w:rFonts w:asciiTheme="majorBidi" w:hAnsiTheme="majorBidi" w:cstheme="majorBidi"/>
              </w:rPr>
              <w:t xml:space="preserve">37.4  </w:t>
            </w:r>
            <w:r w:rsidRPr="00EF2F64">
              <w:rPr>
                <w:rFonts w:asciiTheme="majorBidi" w:hAnsiTheme="majorBidi" w:cstheme="majorBidi"/>
              </w:rPr>
              <w:t>L’attribution du Marché au Soumissionnaire est subordonnée à l’issue positive de cette détermination. Au cas contraire, l’offre sera rejetée et l’Acheteur procédera à l’examen de la seconde offre évaluée la plus avantageuse afin d’établir de la même manière si le Soumissionnaire est capable d’exécuter le Marché de façon satisfaisante.</w:t>
            </w:r>
          </w:p>
        </w:tc>
      </w:tr>
      <w:tr w:rsidR="002F7A92" w:rsidRPr="00734D63" w14:paraId="6D626137" w14:textId="77777777" w:rsidTr="0096454F">
        <w:trPr>
          <w:gridAfter w:val="2"/>
          <w:wAfter w:w="211" w:type="dxa"/>
        </w:trPr>
        <w:tc>
          <w:tcPr>
            <w:tcW w:w="2340" w:type="dxa"/>
          </w:tcPr>
          <w:p w14:paraId="363A76C0" w14:textId="104A41E8" w:rsidR="002F7A92" w:rsidRPr="00CB7DDB" w:rsidRDefault="002F7A92" w:rsidP="0077713A">
            <w:pPr>
              <w:pStyle w:val="HSec1-2"/>
            </w:pPr>
            <w:bookmarkStart w:id="311" w:name="_Toc438438862"/>
            <w:bookmarkStart w:id="312" w:name="_Toc438532656"/>
            <w:bookmarkStart w:id="313" w:name="_Toc438734006"/>
            <w:bookmarkStart w:id="314" w:name="_Toc438907043"/>
            <w:bookmarkStart w:id="315" w:name="_Toc438907242"/>
            <w:bookmarkStart w:id="316" w:name="_Toc105410103"/>
            <w:r w:rsidRPr="00CB7DDB">
              <w:t xml:space="preserve">Droit de l’Acheteur d’accepter l’une quelconque des </w:t>
            </w:r>
            <w:r w:rsidR="00C04A8A" w:rsidRPr="00CB7DDB">
              <w:t>O</w:t>
            </w:r>
            <w:r w:rsidRPr="00CB7DDB">
              <w:t xml:space="preserve">ffres et de rejeter une ou toutes les </w:t>
            </w:r>
            <w:r w:rsidR="00C04A8A" w:rsidRPr="00CB7DDB">
              <w:t>O</w:t>
            </w:r>
            <w:r w:rsidRPr="00CB7DDB">
              <w:t>ffres</w:t>
            </w:r>
            <w:bookmarkEnd w:id="316"/>
            <w:r w:rsidRPr="00CB7DDB">
              <w:t xml:space="preserve"> </w:t>
            </w:r>
            <w:bookmarkEnd w:id="311"/>
            <w:bookmarkEnd w:id="312"/>
            <w:bookmarkEnd w:id="313"/>
            <w:bookmarkEnd w:id="314"/>
            <w:bookmarkEnd w:id="315"/>
          </w:p>
        </w:tc>
        <w:tc>
          <w:tcPr>
            <w:tcW w:w="6809" w:type="dxa"/>
          </w:tcPr>
          <w:p w14:paraId="7BEA7A4A" w14:textId="52524836" w:rsidR="002F7A92" w:rsidRPr="00734D63" w:rsidRDefault="002F7A92" w:rsidP="002F7A92">
            <w:pPr>
              <w:spacing w:after="200"/>
              <w:ind w:left="576" w:hanging="576"/>
              <w:jc w:val="both"/>
            </w:pPr>
            <w:r w:rsidRPr="00734D63">
              <w:t>3</w:t>
            </w:r>
            <w:r>
              <w:t>8</w:t>
            </w:r>
            <w:r w:rsidRPr="00734D63">
              <w:t>.1</w:t>
            </w:r>
            <w:r w:rsidRPr="00734D63">
              <w:tab/>
              <w:t xml:space="preserve">L’Acheteur se réserve le droit d’accepter ou d’écarter toute </w:t>
            </w:r>
            <w:r>
              <w:t>O</w:t>
            </w:r>
            <w:r w:rsidRPr="00734D63">
              <w:t xml:space="preserve">ffre, et d’annuler la procédure d’appel d’offres et d’écarter toutes les </w:t>
            </w:r>
            <w:r>
              <w:t>O</w:t>
            </w:r>
            <w:r w:rsidRPr="00734D63">
              <w:t>ffres à tout moment avant l’attribution du Marché, sans encourir de ce fait une responsabilité quelconque vis-à-vis des soumissionnaires. En cas d’annulation, les Offres et les Garanties d</w:t>
            </w:r>
            <w:r>
              <w:t>’Offre</w:t>
            </w:r>
            <w:r w:rsidRPr="00734D63">
              <w:t xml:space="preserve"> seront renvoyées sans délai aux Soumissionnaires.</w:t>
            </w:r>
          </w:p>
        </w:tc>
      </w:tr>
      <w:tr w:rsidR="002F7A92" w:rsidRPr="00734D63" w14:paraId="4DE237C7" w14:textId="77777777" w:rsidTr="0096454F">
        <w:trPr>
          <w:gridAfter w:val="2"/>
          <w:wAfter w:w="211" w:type="dxa"/>
        </w:trPr>
        <w:tc>
          <w:tcPr>
            <w:tcW w:w="2340" w:type="dxa"/>
          </w:tcPr>
          <w:p w14:paraId="5314450D" w14:textId="0BCF156F" w:rsidR="002F7A92" w:rsidRPr="00734D63" w:rsidRDefault="002F7A92" w:rsidP="0077713A">
            <w:pPr>
              <w:pStyle w:val="HSec1-2"/>
            </w:pPr>
            <w:bookmarkStart w:id="317" w:name="_Toc481077433"/>
            <w:bookmarkStart w:id="318" w:name="_Toc505245891"/>
            <w:bookmarkStart w:id="319" w:name="_Toc105410104"/>
            <w:r w:rsidRPr="00EF2F64">
              <w:t>Période d’</w:t>
            </w:r>
            <w:r>
              <w:t>A</w:t>
            </w:r>
            <w:r w:rsidRPr="00EF2F64">
              <w:t>ttente</w:t>
            </w:r>
            <w:bookmarkEnd w:id="317"/>
            <w:bookmarkEnd w:id="318"/>
            <w:bookmarkEnd w:id="319"/>
          </w:p>
        </w:tc>
        <w:tc>
          <w:tcPr>
            <w:tcW w:w="6809" w:type="dxa"/>
          </w:tcPr>
          <w:p w14:paraId="4BA9D877" w14:textId="37F2E3AD" w:rsidR="002F7A92" w:rsidRPr="00734D63" w:rsidRDefault="002F7A92" w:rsidP="002F7A92">
            <w:pPr>
              <w:spacing w:after="200"/>
              <w:ind w:left="576" w:hanging="576"/>
              <w:jc w:val="both"/>
            </w:pPr>
            <w:r>
              <w:rPr>
                <w:rFonts w:asciiTheme="majorBidi" w:hAnsiTheme="majorBidi" w:cstheme="majorBidi"/>
              </w:rPr>
              <w:t>39</w:t>
            </w:r>
            <w:r w:rsidRPr="00EF2F64">
              <w:rPr>
                <w:rFonts w:asciiTheme="majorBidi" w:hAnsiTheme="majorBidi" w:cstheme="majorBidi"/>
              </w:rPr>
              <w:t>.1</w:t>
            </w:r>
            <w:r w:rsidRPr="00EF2F64">
              <w:rPr>
                <w:rFonts w:asciiTheme="majorBidi" w:hAnsiTheme="majorBidi" w:cstheme="majorBidi"/>
              </w:rPr>
              <w:tab/>
              <w:t xml:space="preserve">Le Marché ne sera pas attribué avant l’achèvement de la </w:t>
            </w:r>
            <w:r>
              <w:rPr>
                <w:rFonts w:asciiTheme="majorBidi" w:hAnsiTheme="majorBidi" w:cstheme="majorBidi"/>
              </w:rPr>
              <w:t>P</w:t>
            </w:r>
            <w:r w:rsidRPr="00EF2F64">
              <w:rPr>
                <w:rFonts w:asciiTheme="majorBidi" w:hAnsiTheme="majorBidi" w:cstheme="majorBidi"/>
              </w:rPr>
              <w:t>ériode d’</w:t>
            </w:r>
            <w:r>
              <w:rPr>
                <w:rFonts w:asciiTheme="majorBidi" w:hAnsiTheme="majorBidi" w:cstheme="majorBidi"/>
              </w:rPr>
              <w:t>A</w:t>
            </w:r>
            <w:r w:rsidRPr="00EF2F64">
              <w:rPr>
                <w:rFonts w:asciiTheme="majorBidi" w:hAnsiTheme="majorBidi" w:cstheme="majorBidi"/>
              </w:rPr>
              <w:t xml:space="preserve">ttente. La </w:t>
            </w:r>
            <w:r>
              <w:rPr>
                <w:rFonts w:asciiTheme="majorBidi" w:hAnsiTheme="majorBidi" w:cstheme="majorBidi"/>
              </w:rPr>
              <w:t>P</w:t>
            </w:r>
            <w:r w:rsidRPr="00EF2F64">
              <w:rPr>
                <w:rFonts w:asciiTheme="majorBidi" w:hAnsiTheme="majorBidi" w:cstheme="majorBidi"/>
              </w:rPr>
              <w:t>ériode d’</w:t>
            </w:r>
            <w:r>
              <w:rPr>
                <w:rFonts w:asciiTheme="majorBidi" w:hAnsiTheme="majorBidi" w:cstheme="majorBidi"/>
              </w:rPr>
              <w:t>A</w:t>
            </w:r>
            <w:r w:rsidRPr="00EF2F64">
              <w:rPr>
                <w:rFonts w:asciiTheme="majorBidi" w:hAnsiTheme="majorBidi" w:cstheme="majorBidi"/>
              </w:rPr>
              <w:t xml:space="preserve">ttente </w:t>
            </w:r>
            <w:r>
              <w:t>sera de dix (jours) ouvrables sous réserve de prorogation en conformité à l’article 44 des IS. La Période d’Attente commence le lendemain du jour auquel l’Emprunteur aura transmis à chacun des Soumissionnaires la Notification de l’Intention d’Attribution du Marché</w:t>
            </w:r>
            <w:r w:rsidRPr="00EF2F64">
              <w:rPr>
                <w:rFonts w:asciiTheme="majorBidi" w:hAnsiTheme="majorBidi" w:cstheme="majorBidi"/>
              </w:rPr>
              <w:t xml:space="preserve">. Lorsqu’une seule </w:t>
            </w:r>
            <w:r>
              <w:rPr>
                <w:rFonts w:asciiTheme="majorBidi" w:hAnsiTheme="majorBidi" w:cstheme="majorBidi"/>
              </w:rPr>
              <w:t>O</w:t>
            </w:r>
            <w:r w:rsidRPr="00EF2F64">
              <w:rPr>
                <w:rFonts w:asciiTheme="majorBidi" w:hAnsiTheme="majorBidi" w:cstheme="majorBidi"/>
              </w:rPr>
              <w:t xml:space="preserve">ffre a été déposée, </w:t>
            </w:r>
            <w:r>
              <w:t xml:space="preserve">ou si le marché est en réponse à une situation d’urgence reconnue par la Banque, </w:t>
            </w:r>
            <w:r w:rsidRPr="00EF2F64">
              <w:rPr>
                <w:rFonts w:asciiTheme="majorBidi" w:hAnsiTheme="majorBidi" w:cstheme="majorBidi"/>
              </w:rPr>
              <w:t>la période d’attente ne sera pas applicable.</w:t>
            </w:r>
          </w:p>
        </w:tc>
      </w:tr>
      <w:tr w:rsidR="002F7A92" w:rsidRPr="00734D63" w14:paraId="3B8EEC93" w14:textId="77777777" w:rsidTr="0096454F">
        <w:trPr>
          <w:gridAfter w:val="2"/>
          <w:wAfter w:w="211" w:type="dxa"/>
        </w:trPr>
        <w:tc>
          <w:tcPr>
            <w:tcW w:w="2340" w:type="dxa"/>
          </w:tcPr>
          <w:p w14:paraId="2FFE5423" w14:textId="227606FD" w:rsidR="002F7A92" w:rsidRPr="00734D63" w:rsidRDefault="002F7A92" w:rsidP="0077713A">
            <w:pPr>
              <w:pStyle w:val="HSec1-2"/>
            </w:pPr>
            <w:bookmarkStart w:id="320" w:name="_Toc481077434"/>
            <w:bookmarkStart w:id="321" w:name="_Toc505245892"/>
            <w:bookmarkStart w:id="322" w:name="_Toc105410105"/>
            <w:r w:rsidRPr="00EF2F64">
              <w:t>Notification de l’</w:t>
            </w:r>
            <w:r>
              <w:t>I</w:t>
            </w:r>
            <w:r w:rsidRPr="00EF2F64">
              <w:t>ntention d’</w:t>
            </w:r>
            <w:r>
              <w:t>A</w:t>
            </w:r>
            <w:r w:rsidRPr="00EF2F64">
              <w:t>ttribution</w:t>
            </w:r>
            <w:bookmarkEnd w:id="320"/>
            <w:bookmarkEnd w:id="321"/>
            <w:bookmarkEnd w:id="322"/>
          </w:p>
        </w:tc>
        <w:tc>
          <w:tcPr>
            <w:tcW w:w="6809" w:type="dxa"/>
          </w:tcPr>
          <w:p w14:paraId="156C0DB8" w14:textId="3E72434B" w:rsidR="002F7A92" w:rsidRPr="00EF2F64" w:rsidRDefault="002F7A92" w:rsidP="002F7A92">
            <w:pPr>
              <w:spacing w:after="180"/>
              <w:ind w:left="576" w:hanging="576"/>
              <w:jc w:val="both"/>
              <w:rPr>
                <w:rFonts w:asciiTheme="majorBidi" w:hAnsiTheme="majorBidi" w:cstheme="majorBidi"/>
              </w:rPr>
            </w:pPr>
            <w:r w:rsidRPr="00EF2F64">
              <w:rPr>
                <w:rFonts w:asciiTheme="majorBidi" w:hAnsiTheme="majorBidi" w:cstheme="majorBidi"/>
              </w:rPr>
              <w:t>4</w:t>
            </w:r>
            <w:r>
              <w:rPr>
                <w:rFonts w:asciiTheme="majorBidi" w:hAnsiTheme="majorBidi" w:cstheme="majorBidi"/>
              </w:rPr>
              <w:t>0</w:t>
            </w:r>
            <w:r w:rsidRPr="00EF2F64">
              <w:rPr>
                <w:rFonts w:asciiTheme="majorBidi" w:hAnsiTheme="majorBidi" w:cstheme="majorBidi"/>
              </w:rPr>
              <w:t>.1</w:t>
            </w:r>
            <w:r w:rsidRPr="00EF2F64">
              <w:rPr>
                <w:rFonts w:asciiTheme="majorBidi" w:hAnsiTheme="majorBidi" w:cstheme="majorBidi"/>
              </w:rPr>
              <w:tab/>
            </w:r>
            <w:r>
              <w:rPr>
                <w:rFonts w:asciiTheme="majorBidi" w:hAnsiTheme="majorBidi" w:cstheme="majorBidi"/>
              </w:rPr>
              <w:t>L</w:t>
            </w:r>
            <w:r w:rsidRPr="00EF2F64">
              <w:rPr>
                <w:rFonts w:asciiTheme="majorBidi" w:hAnsiTheme="majorBidi" w:cstheme="majorBidi"/>
              </w:rPr>
              <w:t>’Acheteur transm</w:t>
            </w:r>
            <w:r>
              <w:rPr>
                <w:rFonts w:asciiTheme="majorBidi" w:hAnsiTheme="majorBidi" w:cstheme="majorBidi"/>
              </w:rPr>
              <w:t>ettra</w:t>
            </w:r>
            <w:r w:rsidRPr="00EF2F64">
              <w:rPr>
                <w:rFonts w:asciiTheme="majorBidi" w:hAnsiTheme="majorBidi" w:cstheme="majorBidi"/>
              </w:rPr>
              <w:t xml:space="preserve"> à tous les Soumissionnaires, la Notification de son </w:t>
            </w:r>
            <w:r>
              <w:rPr>
                <w:rFonts w:asciiTheme="majorBidi" w:hAnsiTheme="majorBidi" w:cstheme="majorBidi"/>
              </w:rPr>
              <w:t>I</w:t>
            </w:r>
            <w:r w:rsidRPr="00EF2F64">
              <w:rPr>
                <w:rFonts w:asciiTheme="majorBidi" w:hAnsiTheme="majorBidi" w:cstheme="majorBidi"/>
              </w:rPr>
              <w:t>ntention d’</w:t>
            </w:r>
            <w:r>
              <w:rPr>
                <w:rFonts w:asciiTheme="majorBidi" w:hAnsiTheme="majorBidi" w:cstheme="majorBidi"/>
              </w:rPr>
              <w:t>A</w:t>
            </w:r>
            <w:r w:rsidRPr="00EF2F64">
              <w:rPr>
                <w:rFonts w:asciiTheme="majorBidi" w:hAnsiTheme="majorBidi" w:cstheme="majorBidi"/>
              </w:rPr>
              <w:t>ttribution du Marché au soumissionnaire retenu. La Notification de l’</w:t>
            </w:r>
            <w:r>
              <w:rPr>
                <w:rFonts w:asciiTheme="majorBidi" w:hAnsiTheme="majorBidi" w:cstheme="majorBidi"/>
              </w:rPr>
              <w:t>I</w:t>
            </w:r>
            <w:r w:rsidRPr="00EF2F64">
              <w:rPr>
                <w:rFonts w:asciiTheme="majorBidi" w:hAnsiTheme="majorBidi" w:cstheme="majorBidi"/>
              </w:rPr>
              <w:t>ntention d’</w:t>
            </w:r>
            <w:r>
              <w:rPr>
                <w:rFonts w:asciiTheme="majorBidi" w:hAnsiTheme="majorBidi" w:cstheme="majorBidi"/>
              </w:rPr>
              <w:t>A</w:t>
            </w:r>
            <w:r w:rsidRPr="00EF2F64">
              <w:rPr>
                <w:rFonts w:asciiTheme="majorBidi" w:hAnsiTheme="majorBidi" w:cstheme="majorBidi"/>
              </w:rPr>
              <w:t>ttribution du Marché doit au minimum contenir les renseignements ci-après :</w:t>
            </w:r>
          </w:p>
          <w:p w14:paraId="6D56F7F9" w14:textId="77777777" w:rsidR="002F7A92" w:rsidRPr="00EF2F64" w:rsidRDefault="002F7A92" w:rsidP="002F7A92">
            <w:pPr>
              <w:spacing w:after="180"/>
              <w:ind w:left="1127" w:hanging="567"/>
              <w:jc w:val="both"/>
              <w:rPr>
                <w:rFonts w:asciiTheme="majorBidi" w:hAnsiTheme="majorBidi" w:cstheme="majorBidi"/>
              </w:rPr>
            </w:pPr>
            <w:r w:rsidRPr="00EF2F64">
              <w:rPr>
                <w:rFonts w:asciiTheme="majorBidi" w:hAnsiTheme="majorBidi" w:cstheme="majorBidi"/>
              </w:rPr>
              <w:t>(a)</w:t>
            </w:r>
            <w:r w:rsidRPr="00EF2F64">
              <w:rPr>
                <w:rFonts w:asciiTheme="majorBidi" w:hAnsiTheme="majorBidi" w:cstheme="majorBidi"/>
              </w:rPr>
              <w:tab/>
              <w:t xml:space="preserve">le nom et l’adresse du Soumissionnaire dont l’offre est retenue ; </w:t>
            </w:r>
          </w:p>
          <w:p w14:paraId="3C740B23" w14:textId="77777777" w:rsidR="002F7A92" w:rsidRPr="00EF2F64" w:rsidRDefault="002F7A92" w:rsidP="002F7A92">
            <w:pPr>
              <w:spacing w:after="180"/>
              <w:ind w:left="1127" w:hanging="567"/>
              <w:jc w:val="both"/>
              <w:rPr>
                <w:rFonts w:asciiTheme="majorBidi" w:hAnsiTheme="majorBidi" w:cstheme="majorBidi"/>
              </w:rPr>
            </w:pPr>
            <w:r w:rsidRPr="00EF2F64">
              <w:rPr>
                <w:rFonts w:asciiTheme="majorBidi" w:hAnsiTheme="majorBidi" w:cstheme="majorBidi"/>
              </w:rPr>
              <w:t>(b)</w:t>
            </w:r>
            <w:r w:rsidRPr="00EF2F64">
              <w:rPr>
                <w:rFonts w:asciiTheme="majorBidi" w:hAnsiTheme="majorBidi" w:cstheme="majorBidi"/>
              </w:rPr>
              <w:tab/>
              <w:t>le Montant du Marché de ce Soumissionnaire ;</w:t>
            </w:r>
          </w:p>
          <w:p w14:paraId="19EABF0C" w14:textId="6EE3E2D4" w:rsidR="002F7A92" w:rsidRDefault="002F7A92" w:rsidP="002F7A92">
            <w:pPr>
              <w:spacing w:after="180"/>
              <w:ind w:left="1127" w:hanging="567"/>
              <w:jc w:val="both"/>
              <w:rPr>
                <w:rFonts w:asciiTheme="majorBidi" w:hAnsiTheme="majorBidi" w:cstheme="majorBidi"/>
              </w:rPr>
            </w:pPr>
            <w:r w:rsidRPr="00EF2F64">
              <w:rPr>
                <w:rFonts w:asciiTheme="majorBidi" w:hAnsiTheme="majorBidi" w:cstheme="majorBidi"/>
              </w:rPr>
              <w:t>(c)</w:t>
            </w:r>
            <w:r w:rsidRPr="00EF2F64">
              <w:rPr>
                <w:rFonts w:asciiTheme="majorBidi" w:hAnsiTheme="majorBidi" w:cstheme="majorBidi"/>
              </w:rPr>
              <w:tab/>
            </w:r>
            <w:r>
              <w:rPr>
                <w:rFonts w:asciiTheme="majorBidi" w:hAnsiTheme="majorBidi" w:cstheme="majorBidi"/>
              </w:rPr>
              <w:t>les noms de tous les Soumissionnaires qui ont remis des Offres, et les prix des Offres tels que lus à haute voix et tels qu’évalués ;</w:t>
            </w:r>
          </w:p>
          <w:p w14:paraId="1EC24C7C" w14:textId="2F5306BC" w:rsidR="002F7A92" w:rsidRPr="002F7A92" w:rsidRDefault="002F7A92" w:rsidP="00574F6D">
            <w:pPr>
              <w:pStyle w:val="ListParagraph"/>
              <w:numPr>
                <w:ilvl w:val="0"/>
                <w:numId w:val="80"/>
              </w:numPr>
              <w:spacing w:after="180"/>
              <w:ind w:left="1059" w:hanging="540"/>
              <w:rPr>
                <w:rFonts w:asciiTheme="majorBidi" w:hAnsiTheme="majorBidi" w:cstheme="majorBidi"/>
              </w:rPr>
            </w:pPr>
            <w:r w:rsidRPr="002F7A92">
              <w:rPr>
                <w:rFonts w:asciiTheme="majorBidi" w:hAnsiTheme="majorBidi" w:cstheme="majorBidi"/>
              </w:rPr>
              <w:t xml:space="preserve">une déclaration indiquant le(s) motif(s) pour le(s)quel(s) l’Offre du Soumissionnaire non retenu, destinataire de la notification, n’a pas été retenue, sauf si l’information en (d) ci-dessus ne révèle le motif ; </w:t>
            </w:r>
          </w:p>
          <w:p w14:paraId="1EFCEF2A" w14:textId="759D3EC3" w:rsidR="002F7A92" w:rsidRPr="00EF2F64" w:rsidRDefault="002F7A92" w:rsidP="002F7A92">
            <w:pPr>
              <w:spacing w:after="180"/>
              <w:ind w:left="1127" w:hanging="567"/>
              <w:jc w:val="both"/>
              <w:rPr>
                <w:rFonts w:asciiTheme="majorBidi" w:hAnsiTheme="majorBidi" w:cstheme="majorBidi"/>
              </w:rPr>
            </w:pPr>
            <w:r w:rsidRPr="00EF2F64">
              <w:rPr>
                <w:rFonts w:asciiTheme="majorBidi" w:hAnsiTheme="majorBidi" w:cstheme="majorBidi"/>
              </w:rPr>
              <w:t>(f)</w:t>
            </w:r>
            <w:r w:rsidRPr="00EF2F64">
              <w:rPr>
                <w:rFonts w:asciiTheme="majorBidi" w:hAnsiTheme="majorBidi" w:cstheme="majorBidi"/>
              </w:rPr>
              <w:tab/>
              <w:t xml:space="preserve">la date d’expiration de la </w:t>
            </w:r>
            <w:r>
              <w:rPr>
                <w:rFonts w:asciiTheme="majorBidi" w:hAnsiTheme="majorBidi" w:cstheme="majorBidi"/>
              </w:rPr>
              <w:t>P</w:t>
            </w:r>
            <w:r w:rsidRPr="00EF2F64">
              <w:rPr>
                <w:rFonts w:asciiTheme="majorBidi" w:hAnsiTheme="majorBidi" w:cstheme="majorBidi"/>
              </w:rPr>
              <w:t>ériode d’</w:t>
            </w:r>
            <w:r>
              <w:rPr>
                <w:rFonts w:asciiTheme="majorBidi" w:hAnsiTheme="majorBidi" w:cstheme="majorBidi"/>
              </w:rPr>
              <w:t>A</w:t>
            </w:r>
            <w:r w:rsidRPr="00EF2F64">
              <w:rPr>
                <w:rFonts w:asciiTheme="majorBidi" w:hAnsiTheme="majorBidi" w:cstheme="majorBidi"/>
              </w:rPr>
              <w:t>ttente ; et</w:t>
            </w:r>
          </w:p>
          <w:p w14:paraId="4AEE85C6" w14:textId="686FE7FC" w:rsidR="002F7A92" w:rsidRPr="00734D63" w:rsidRDefault="002F7A92" w:rsidP="002F7A92">
            <w:pPr>
              <w:spacing w:after="200"/>
              <w:ind w:left="1149" w:hanging="576"/>
              <w:jc w:val="both"/>
            </w:pPr>
            <w:r w:rsidRPr="00EF2F64">
              <w:rPr>
                <w:rFonts w:asciiTheme="majorBidi" w:hAnsiTheme="majorBidi" w:cstheme="majorBidi"/>
              </w:rPr>
              <w:t>(g)</w:t>
            </w:r>
            <w:r w:rsidRPr="00EF2F64">
              <w:rPr>
                <w:rFonts w:asciiTheme="majorBidi" w:hAnsiTheme="majorBidi" w:cstheme="majorBidi"/>
              </w:rPr>
              <w:tab/>
              <w:t>les instructions concernant la présentation d’une demande de débriefing et/ou d’un recours durant la période d’attente.</w:t>
            </w:r>
          </w:p>
        </w:tc>
      </w:tr>
      <w:tr w:rsidR="002F7A92" w:rsidRPr="00734D63" w14:paraId="7A3C9E71" w14:textId="77777777" w:rsidTr="00C57C20">
        <w:trPr>
          <w:gridAfter w:val="2"/>
          <w:wAfter w:w="211" w:type="dxa"/>
        </w:trPr>
        <w:tc>
          <w:tcPr>
            <w:tcW w:w="9149" w:type="dxa"/>
            <w:gridSpan w:val="2"/>
          </w:tcPr>
          <w:p w14:paraId="72387064" w14:textId="77777777" w:rsidR="002F7A92" w:rsidRPr="00734D63" w:rsidRDefault="002F7A92" w:rsidP="00B43119">
            <w:pPr>
              <w:pStyle w:val="HSec1-1"/>
              <w:numPr>
                <w:ilvl w:val="0"/>
                <w:numId w:val="110"/>
              </w:numPr>
              <w:rPr>
                <w:sz w:val="16"/>
              </w:rPr>
            </w:pPr>
            <w:bookmarkStart w:id="323" w:name="_Toc438438863"/>
            <w:bookmarkStart w:id="324" w:name="_Toc438532657"/>
            <w:bookmarkStart w:id="325" w:name="_Toc438734007"/>
            <w:bookmarkStart w:id="326" w:name="_Toc438962089"/>
            <w:bookmarkStart w:id="327" w:name="_Toc461939621"/>
            <w:bookmarkStart w:id="328" w:name="_Toc105410106"/>
            <w:r w:rsidRPr="00734D63">
              <w:t>Attribution du Marché</w:t>
            </w:r>
            <w:bookmarkEnd w:id="323"/>
            <w:bookmarkEnd w:id="324"/>
            <w:bookmarkEnd w:id="325"/>
            <w:bookmarkEnd w:id="326"/>
            <w:bookmarkEnd w:id="327"/>
            <w:bookmarkEnd w:id="328"/>
          </w:p>
        </w:tc>
      </w:tr>
      <w:tr w:rsidR="002F7A92" w:rsidRPr="00734D63" w14:paraId="367D3DE7" w14:textId="77777777" w:rsidTr="0096454F">
        <w:trPr>
          <w:gridAfter w:val="2"/>
          <w:wAfter w:w="211" w:type="dxa"/>
        </w:trPr>
        <w:tc>
          <w:tcPr>
            <w:tcW w:w="2340" w:type="dxa"/>
          </w:tcPr>
          <w:p w14:paraId="02974778" w14:textId="24F6CC36" w:rsidR="002F7A92" w:rsidRPr="00734D63" w:rsidRDefault="002F7A92" w:rsidP="0077713A">
            <w:pPr>
              <w:pStyle w:val="HSec1-2"/>
            </w:pPr>
            <w:bookmarkStart w:id="329" w:name="_Toc438438864"/>
            <w:bookmarkStart w:id="330" w:name="_Toc438532658"/>
            <w:bookmarkStart w:id="331" w:name="_Toc438734008"/>
            <w:bookmarkStart w:id="332" w:name="_Toc438907044"/>
            <w:bookmarkStart w:id="333" w:name="_Toc438907243"/>
            <w:bookmarkStart w:id="334" w:name="_Toc105410107"/>
            <w:r w:rsidRPr="00CB7DDB">
              <w:t>Critères d’attribution</w:t>
            </w:r>
            <w:bookmarkEnd w:id="329"/>
            <w:bookmarkEnd w:id="330"/>
            <w:bookmarkEnd w:id="331"/>
            <w:bookmarkEnd w:id="332"/>
            <w:bookmarkEnd w:id="333"/>
            <w:bookmarkEnd w:id="334"/>
          </w:p>
        </w:tc>
        <w:tc>
          <w:tcPr>
            <w:tcW w:w="6809" w:type="dxa"/>
          </w:tcPr>
          <w:p w14:paraId="793DC4F5" w14:textId="77777777" w:rsidR="002F7A92" w:rsidRDefault="002F7A92" w:rsidP="002F7A92">
            <w:pPr>
              <w:keepNext/>
              <w:keepLines/>
              <w:spacing w:after="200"/>
              <w:ind w:left="576" w:hanging="576"/>
              <w:jc w:val="both"/>
            </w:pPr>
            <w:r>
              <w:t>41</w:t>
            </w:r>
            <w:r w:rsidRPr="00734D63">
              <w:t xml:space="preserve">.1 </w:t>
            </w:r>
            <w:r w:rsidRPr="00734D63">
              <w:tab/>
              <w:t>Sous réserve des dispositions de l’article 3</w:t>
            </w:r>
            <w:r>
              <w:t>8</w:t>
            </w:r>
            <w:r w:rsidRPr="00734D63">
              <w:t xml:space="preserve"> des IS, l’Acheteur attribuera le Marché au Soumissionnaire </w:t>
            </w:r>
            <w:r>
              <w:t xml:space="preserve">retenu.  C’est le Soumissionnaire </w:t>
            </w:r>
            <w:r w:rsidRPr="00734D63">
              <w:t xml:space="preserve">dont l’offre aura été évaluée la </w:t>
            </w:r>
            <w:r>
              <w:t>Plus Avantageuse. C’est l’Offre du Soumissionnaire qui satisfait les critères de qualification et dont l’Offre a été déterminée être :</w:t>
            </w:r>
          </w:p>
          <w:p w14:paraId="08DE707F" w14:textId="77777777" w:rsidR="002F7A92" w:rsidRDefault="002F7A92" w:rsidP="00574F6D">
            <w:pPr>
              <w:pStyle w:val="ListParagraph"/>
              <w:keepNext/>
              <w:keepLines/>
              <w:numPr>
                <w:ilvl w:val="0"/>
                <w:numId w:val="81"/>
              </w:numPr>
              <w:spacing w:after="200"/>
              <w:ind w:left="1149" w:hanging="630"/>
            </w:pPr>
            <w:r>
              <w:t>Substantiellement conforme au document d’appel d’offres ; et</w:t>
            </w:r>
          </w:p>
          <w:p w14:paraId="009D8829" w14:textId="006D4E51" w:rsidR="002F7A92" w:rsidRPr="00734D63" w:rsidRDefault="002F7A92" w:rsidP="00574F6D">
            <w:pPr>
              <w:pStyle w:val="ListParagraph"/>
              <w:keepNext/>
              <w:keepLines/>
              <w:numPr>
                <w:ilvl w:val="0"/>
                <w:numId w:val="81"/>
              </w:numPr>
              <w:spacing w:after="200"/>
              <w:ind w:left="1149" w:hanging="630"/>
            </w:pPr>
            <w:r>
              <w:t>Le coût le plus bas.</w:t>
            </w:r>
          </w:p>
        </w:tc>
      </w:tr>
      <w:tr w:rsidR="002F7A92" w:rsidRPr="00734D63" w14:paraId="0C349E65" w14:textId="77777777" w:rsidTr="0096454F">
        <w:trPr>
          <w:gridAfter w:val="2"/>
          <w:wAfter w:w="211" w:type="dxa"/>
        </w:trPr>
        <w:tc>
          <w:tcPr>
            <w:tcW w:w="2340" w:type="dxa"/>
          </w:tcPr>
          <w:p w14:paraId="7DBC8972" w14:textId="2B050537" w:rsidR="002F7A92" w:rsidRPr="00734D63" w:rsidRDefault="002F7A92" w:rsidP="0077713A">
            <w:pPr>
              <w:pStyle w:val="HSec1-2"/>
            </w:pPr>
            <w:bookmarkStart w:id="335" w:name="_Toc438438865"/>
            <w:bookmarkStart w:id="336" w:name="_Toc438532659"/>
            <w:bookmarkStart w:id="337" w:name="_Toc438734009"/>
            <w:bookmarkStart w:id="338" w:name="_Toc438907045"/>
            <w:bookmarkStart w:id="339" w:name="_Toc438907244"/>
            <w:bookmarkStart w:id="340" w:name="_Toc105410108"/>
            <w:r w:rsidRPr="00CB7DDB">
              <w:t xml:space="preserve">Droit de l’Acheteur de modifier les quantités au moment de l’attribution </w:t>
            </w:r>
            <w:bookmarkEnd w:id="335"/>
            <w:bookmarkEnd w:id="336"/>
            <w:bookmarkEnd w:id="337"/>
            <w:bookmarkEnd w:id="338"/>
            <w:bookmarkEnd w:id="339"/>
            <w:r w:rsidRPr="00CB7DDB">
              <w:t>du Marché</w:t>
            </w:r>
            <w:bookmarkEnd w:id="340"/>
          </w:p>
        </w:tc>
        <w:tc>
          <w:tcPr>
            <w:tcW w:w="6809" w:type="dxa"/>
          </w:tcPr>
          <w:p w14:paraId="44F1D2E6" w14:textId="557D8D6B" w:rsidR="002F7A92" w:rsidRPr="00734D63" w:rsidRDefault="002F7A92" w:rsidP="002F7A92">
            <w:pPr>
              <w:spacing w:after="200"/>
              <w:ind w:left="576" w:hanging="576"/>
              <w:jc w:val="both"/>
              <w:rPr>
                <w:sz w:val="16"/>
              </w:rPr>
            </w:pPr>
            <w:r>
              <w:t>42</w:t>
            </w:r>
            <w:r w:rsidRPr="00734D63">
              <w:t>.1</w:t>
            </w:r>
            <w:r w:rsidRPr="00734D63">
              <w:tab/>
              <w:t xml:space="preserve">Au moment de l’attribution du Marché, l’Acheteur se réserve le droit d’augmenter ou de diminuer la quantité de Fournitures et de Services connexes initialement spécifiée à la Section VII, pour autant que ce changement n’excède pas les pourcentages indiqués dans les </w:t>
            </w:r>
            <w:r w:rsidRPr="00734D63">
              <w:rPr>
                <w:b/>
                <w:bCs/>
              </w:rPr>
              <w:t>DPAO</w:t>
            </w:r>
            <w:r w:rsidRPr="00734D63">
              <w:t>, et sans aucune modification des prix unitaires ou autres conditions de l’offre et du Dossier d’appel d’offres.</w:t>
            </w:r>
          </w:p>
        </w:tc>
      </w:tr>
      <w:tr w:rsidR="002F7A92" w:rsidRPr="00734D63" w14:paraId="5AD6860A" w14:textId="77777777" w:rsidTr="0096454F">
        <w:trPr>
          <w:gridAfter w:val="2"/>
          <w:wAfter w:w="211" w:type="dxa"/>
        </w:trPr>
        <w:tc>
          <w:tcPr>
            <w:tcW w:w="2340" w:type="dxa"/>
          </w:tcPr>
          <w:p w14:paraId="59AD3E30" w14:textId="7AA5E166" w:rsidR="002F7A92" w:rsidRPr="00734D63" w:rsidRDefault="002F7A92" w:rsidP="0077713A">
            <w:pPr>
              <w:pStyle w:val="HSec1-2"/>
            </w:pPr>
            <w:bookmarkStart w:id="341" w:name="_Toc438438866"/>
            <w:bookmarkStart w:id="342" w:name="_Toc438532660"/>
            <w:bookmarkStart w:id="343" w:name="_Toc438734010"/>
            <w:bookmarkStart w:id="344" w:name="_Toc438907046"/>
            <w:bookmarkStart w:id="345" w:name="_Toc438907245"/>
            <w:bookmarkStart w:id="346" w:name="_Toc105410109"/>
            <w:r w:rsidRPr="00CB7DDB">
              <w:t>Notification de l’attribution du Marché</w:t>
            </w:r>
            <w:bookmarkEnd w:id="341"/>
            <w:bookmarkEnd w:id="342"/>
            <w:bookmarkEnd w:id="343"/>
            <w:bookmarkEnd w:id="344"/>
            <w:bookmarkEnd w:id="345"/>
            <w:bookmarkEnd w:id="346"/>
          </w:p>
        </w:tc>
        <w:tc>
          <w:tcPr>
            <w:tcW w:w="6809" w:type="dxa"/>
          </w:tcPr>
          <w:p w14:paraId="01F0A303" w14:textId="48B6F50B" w:rsidR="002F7A92" w:rsidRPr="00EF2F64" w:rsidRDefault="002F7A92" w:rsidP="002F7A92">
            <w:pPr>
              <w:spacing w:after="180"/>
              <w:ind w:left="576" w:hanging="576"/>
              <w:jc w:val="both"/>
              <w:rPr>
                <w:rFonts w:asciiTheme="majorBidi" w:hAnsiTheme="majorBidi" w:cstheme="majorBidi"/>
              </w:rPr>
            </w:pPr>
            <w:r w:rsidRPr="00734D63">
              <w:t>4</w:t>
            </w:r>
            <w:r>
              <w:t>3</w:t>
            </w:r>
            <w:r w:rsidRPr="00734D63">
              <w:t>.1</w:t>
            </w:r>
            <w:r w:rsidRPr="00734D63">
              <w:tab/>
              <w:t>Avant l’expiration du délai de validité des offres</w:t>
            </w:r>
            <w:r>
              <w:t xml:space="preserve"> et après l’expiration de la Période d’Attente spécifiées à l’article 39.1 des IS ou tout prorogation, et après </w:t>
            </w:r>
            <w:r w:rsidRPr="00EF2F64">
              <w:rPr>
                <w:rFonts w:asciiTheme="majorBidi" w:hAnsiTheme="majorBidi" w:cstheme="majorBidi"/>
              </w:rPr>
              <w:t xml:space="preserve">ou après le traitement satisfaisant de tous recours déposé durant la </w:t>
            </w:r>
            <w:r>
              <w:rPr>
                <w:rFonts w:asciiTheme="majorBidi" w:hAnsiTheme="majorBidi" w:cstheme="majorBidi"/>
              </w:rPr>
              <w:t>P</w:t>
            </w:r>
            <w:r w:rsidRPr="00EF2F64">
              <w:rPr>
                <w:rFonts w:asciiTheme="majorBidi" w:hAnsiTheme="majorBidi" w:cstheme="majorBidi"/>
              </w:rPr>
              <w:t>ériode d’</w:t>
            </w:r>
            <w:r>
              <w:rPr>
                <w:rFonts w:asciiTheme="majorBidi" w:hAnsiTheme="majorBidi" w:cstheme="majorBidi"/>
              </w:rPr>
              <w:t>A</w:t>
            </w:r>
            <w:r w:rsidRPr="00EF2F64">
              <w:rPr>
                <w:rFonts w:asciiTheme="majorBidi" w:hAnsiTheme="majorBidi" w:cstheme="majorBidi"/>
              </w:rPr>
              <w:t>ttente, l’Acheteur adressera</w:t>
            </w:r>
            <w:r>
              <w:rPr>
                <w:rFonts w:asciiTheme="majorBidi" w:hAnsiTheme="majorBidi" w:cstheme="majorBidi"/>
              </w:rPr>
              <w:t xml:space="preserve"> par écrit</w:t>
            </w:r>
            <w:r w:rsidRPr="00EF2F64">
              <w:rPr>
                <w:rFonts w:asciiTheme="majorBidi" w:hAnsiTheme="majorBidi" w:cstheme="majorBidi"/>
              </w:rPr>
              <w:t xml:space="preserve"> au Soumissionnaire retenu</w:t>
            </w:r>
            <w:r>
              <w:rPr>
                <w:rFonts w:asciiTheme="majorBidi" w:hAnsiTheme="majorBidi" w:cstheme="majorBidi"/>
              </w:rPr>
              <w:t xml:space="preserve"> que son Offre a </w:t>
            </w:r>
            <w:proofErr w:type="spellStart"/>
            <w:r>
              <w:rPr>
                <w:rFonts w:asciiTheme="majorBidi" w:hAnsiTheme="majorBidi" w:cstheme="majorBidi"/>
              </w:rPr>
              <w:t>érté</w:t>
            </w:r>
            <w:proofErr w:type="spellEnd"/>
            <w:r>
              <w:rPr>
                <w:rFonts w:asciiTheme="majorBidi" w:hAnsiTheme="majorBidi" w:cstheme="majorBidi"/>
              </w:rPr>
              <w:t xml:space="preserve"> acceptée.</w:t>
            </w:r>
            <w:r w:rsidRPr="00EF2F64">
              <w:rPr>
                <w:rFonts w:asciiTheme="majorBidi" w:hAnsiTheme="majorBidi" w:cstheme="majorBidi"/>
              </w:rPr>
              <w:t xml:space="preserve"> La lettre de notification à laquelle il est fait référence ci-après et dans le Marché sous l’intitulé « Lettre de Marché » comportera le montant que l’Acheteur devra régler ou Fournisseur pour l’exécution du Marché, montant auquel il est fait référence ci-après et dans les documents contractuels sous le terme de « Montant du Marché ». </w:t>
            </w:r>
          </w:p>
          <w:p w14:paraId="37B0CA2D" w14:textId="249881A3" w:rsidR="00685322" w:rsidRPr="00213233" w:rsidRDefault="002F7A92" w:rsidP="00685322">
            <w:pPr>
              <w:pStyle w:val="Sub-ClauseText"/>
              <w:spacing w:before="0" w:after="200"/>
              <w:ind w:left="609" w:hanging="540"/>
              <w:rPr>
                <w:spacing w:val="0"/>
                <w:lang w:val="fr-FR"/>
              </w:rPr>
            </w:pPr>
            <w:r w:rsidRPr="00213233">
              <w:rPr>
                <w:rFonts w:asciiTheme="majorBidi" w:hAnsiTheme="majorBidi" w:cstheme="majorBidi"/>
                <w:lang w:val="fr-FR"/>
              </w:rPr>
              <w:t>43.2</w:t>
            </w:r>
            <w:r w:rsidRPr="00213233">
              <w:rPr>
                <w:rFonts w:asciiTheme="majorBidi" w:hAnsiTheme="majorBidi" w:cstheme="majorBidi"/>
                <w:lang w:val="fr-FR"/>
              </w:rPr>
              <w:tab/>
            </w:r>
            <w:r w:rsidR="00685322" w:rsidRPr="008E329A">
              <w:rPr>
                <w:lang w:val="fr"/>
              </w:rPr>
              <w:t xml:space="preserve">Dans les dix (10) </w:t>
            </w:r>
            <w:r w:rsidR="00685322">
              <w:rPr>
                <w:lang w:val="fr"/>
              </w:rPr>
              <w:t>J</w:t>
            </w:r>
            <w:r w:rsidR="00685322" w:rsidRPr="008E329A">
              <w:rPr>
                <w:lang w:val="fr"/>
              </w:rPr>
              <w:t xml:space="preserve">ours </w:t>
            </w:r>
            <w:r w:rsidR="00685322">
              <w:rPr>
                <w:lang w:val="fr"/>
              </w:rPr>
              <w:t>O</w:t>
            </w:r>
            <w:r w:rsidR="00685322" w:rsidRPr="008E329A">
              <w:rPr>
                <w:lang w:val="fr"/>
              </w:rPr>
              <w:t xml:space="preserve">uvrables suivant la date de transmission de la </w:t>
            </w:r>
            <w:r w:rsidR="00685322">
              <w:rPr>
                <w:lang w:val="fr"/>
              </w:rPr>
              <w:t>Lettre de Marché</w:t>
            </w:r>
            <w:r w:rsidR="00685322" w:rsidRPr="008E329A">
              <w:rPr>
                <w:lang w:val="fr"/>
              </w:rPr>
              <w:t>, l’</w:t>
            </w:r>
            <w:r w:rsidR="00685322">
              <w:rPr>
                <w:lang w:val="fr"/>
              </w:rPr>
              <w:t>A</w:t>
            </w:r>
            <w:r w:rsidR="00685322" w:rsidRPr="008E329A">
              <w:rPr>
                <w:lang w:val="fr"/>
              </w:rPr>
              <w:t xml:space="preserve">cheteur doit publier l’avis d’attribution du marché qui doit contenir, au minimum, les informations suivantes: </w:t>
            </w:r>
          </w:p>
          <w:p w14:paraId="1448FB50" w14:textId="77777777" w:rsidR="00685322" w:rsidRPr="00A5236B" w:rsidRDefault="00685322" w:rsidP="00574F6D">
            <w:pPr>
              <w:numPr>
                <w:ilvl w:val="0"/>
                <w:numId w:val="82"/>
              </w:numPr>
              <w:spacing w:after="200"/>
              <w:ind w:left="1154" w:hanging="450"/>
              <w:rPr>
                <w:rFonts w:eastAsia="Calibri"/>
                <w:szCs w:val="24"/>
              </w:rPr>
            </w:pPr>
            <w:r w:rsidRPr="00685322">
              <w:rPr>
                <w:lang w:val="fr"/>
              </w:rPr>
              <w:t xml:space="preserve">  le nom </w:t>
            </w:r>
            <w:r w:rsidRPr="00A5236B">
              <w:rPr>
                <w:szCs w:val="24"/>
                <w:lang w:val="fr"/>
              </w:rPr>
              <w:t>et l’adresse de l’Acheteur ;</w:t>
            </w:r>
          </w:p>
          <w:p w14:paraId="73182CA8" w14:textId="77777777" w:rsidR="00685322" w:rsidRPr="00685322" w:rsidRDefault="00685322" w:rsidP="00574F6D">
            <w:pPr>
              <w:numPr>
                <w:ilvl w:val="0"/>
                <w:numId w:val="82"/>
              </w:numPr>
              <w:spacing w:after="200"/>
              <w:ind w:left="1154" w:hanging="450"/>
              <w:jc w:val="both"/>
              <w:rPr>
                <w:rFonts w:eastAsia="Calibri"/>
                <w:szCs w:val="24"/>
              </w:rPr>
            </w:pPr>
            <w:r w:rsidRPr="00A5236B">
              <w:rPr>
                <w:szCs w:val="24"/>
                <w:lang w:val="fr"/>
              </w:rPr>
              <w:t xml:space="preserve">le nom et le numéro de référence du marché attribué, ainsi que la méthode de sélection utilisée; </w:t>
            </w:r>
          </w:p>
          <w:p w14:paraId="4DFE7E6B" w14:textId="0B9FD1ED" w:rsidR="00685322" w:rsidRPr="00213233" w:rsidRDefault="00685322" w:rsidP="00574F6D">
            <w:pPr>
              <w:numPr>
                <w:ilvl w:val="0"/>
                <w:numId w:val="82"/>
              </w:numPr>
              <w:spacing w:after="200"/>
              <w:ind w:left="1154" w:hanging="450"/>
              <w:jc w:val="both"/>
              <w:rPr>
                <w:rFonts w:eastAsia="Calibri"/>
              </w:rPr>
            </w:pPr>
            <w:r w:rsidRPr="00685322">
              <w:rPr>
                <w:szCs w:val="24"/>
                <w:lang w:val="fr"/>
              </w:rPr>
              <w:t>les noms de tous les soumissionnaires qui</w:t>
            </w:r>
            <w:r w:rsidRPr="00685322">
              <w:rPr>
                <w:bCs/>
                <w:lang w:val="fr"/>
              </w:rPr>
              <w:t xml:space="preserve"> ont soumis </w:t>
            </w:r>
            <w:r w:rsidRPr="00685322">
              <w:rPr>
                <w:szCs w:val="24"/>
                <w:lang w:val="fr"/>
              </w:rPr>
              <w:t>des soumissions et le</w:t>
            </w:r>
            <w:r>
              <w:rPr>
                <w:szCs w:val="24"/>
                <w:lang w:val="fr"/>
              </w:rPr>
              <w:t>s prix de leurs Offres</w:t>
            </w:r>
            <w:r w:rsidRPr="00685322">
              <w:rPr>
                <w:bCs/>
                <w:lang w:val="fr"/>
              </w:rPr>
              <w:t xml:space="preserve"> tels que lus </w:t>
            </w:r>
            <w:r>
              <w:rPr>
                <w:bCs/>
                <w:lang w:val="fr"/>
              </w:rPr>
              <w:t>à l’ouverture des Offres</w:t>
            </w:r>
            <w:r w:rsidRPr="00A5236B">
              <w:rPr>
                <w:szCs w:val="24"/>
                <w:lang w:val="fr"/>
              </w:rPr>
              <w:t>,</w:t>
            </w:r>
            <w:r w:rsidRPr="00685322">
              <w:rPr>
                <w:lang w:val="fr"/>
              </w:rPr>
              <w:t xml:space="preserve"> et </w:t>
            </w:r>
            <w:r w:rsidRPr="00A5236B">
              <w:rPr>
                <w:szCs w:val="24"/>
                <w:lang w:val="fr"/>
              </w:rPr>
              <w:t xml:space="preserve">tel qu’évalué; </w:t>
            </w:r>
          </w:p>
          <w:p w14:paraId="3744BF0A" w14:textId="555D5A19" w:rsidR="00685322" w:rsidRPr="00213233" w:rsidRDefault="00685322" w:rsidP="00574F6D">
            <w:pPr>
              <w:numPr>
                <w:ilvl w:val="0"/>
                <w:numId w:val="82"/>
              </w:numPr>
              <w:spacing w:after="200"/>
              <w:ind w:left="1154" w:hanging="450"/>
              <w:jc w:val="both"/>
              <w:rPr>
                <w:rFonts w:eastAsia="Calibri"/>
              </w:rPr>
            </w:pPr>
            <w:r w:rsidRPr="00685322">
              <w:rPr>
                <w:lang w:val="fr"/>
              </w:rPr>
              <w:t xml:space="preserve"> les noms de </w:t>
            </w:r>
            <w:r w:rsidRPr="00A5236B">
              <w:rPr>
                <w:szCs w:val="24"/>
                <w:lang w:val="fr"/>
              </w:rPr>
              <w:t>tous les soumissionnaires</w:t>
            </w:r>
            <w:r w:rsidRPr="00685322">
              <w:rPr>
                <w:lang w:val="fr"/>
              </w:rPr>
              <w:t xml:space="preserve"> dont </w:t>
            </w:r>
            <w:r>
              <w:rPr>
                <w:lang w:val="fr"/>
              </w:rPr>
              <w:t xml:space="preserve"> les </w:t>
            </w:r>
            <w:r w:rsidRPr="00A5236B">
              <w:rPr>
                <w:szCs w:val="24"/>
                <w:lang w:val="fr"/>
              </w:rPr>
              <w:t>soumissions</w:t>
            </w:r>
            <w:r w:rsidRPr="00685322">
              <w:rPr>
                <w:lang w:val="fr"/>
              </w:rPr>
              <w:t xml:space="preserve"> ont été rejetées </w:t>
            </w:r>
            <w:r w:rsidRPr="00A5236B">
              <w:rPr>
                <w:szCs w:val="24"/>
                <w:lang w:val="fr"/>
              </w:rPr>
              <w:t>soit parce qu’elles n</w:t>
            </w:r>
            <w:r>
              <w:rPr>
                <w:szCs w:val="24"/>
                <w:lang w:val="fr"/>
              </w:rPr>
              <w:t>’étaient pas conformes</w:t>
            </w:r>
            <w:r w:rsidRPr="00A5236B">
              <w:rPr>
                <w:szCs w:val="24"/>
                <w:lang w:val="fr"/>
              </w:rPr>
              <w:t xml:space="preserve">, soit parce qu’elles ne répondaient pas aux critères de qualification, ou n’ont pas été évaluées, </w:t>
            </w:r>
            <w:r>
              <w:rPr>
                <w:szCs w:val="24"/>
                <w:lang w:val="fr"/>
              </w:rPr>
              <w:t>pour</w:t>
            </w:r>
            <w:r w:rsidRPr="00A5236B">
              <w:rPr>
                <w:szCs w:val="24"/>
                <w:lang w:val="fr"/>
              </w:rPr>
              <w:t xml:space="preserve"> </w:t>
            </w:r>
            <w:r w:rsidRPr="00685322">
              <w:rPr>
                <w:lang w:val="fr"/>
              </w:rPr>
              <w:t xml:space="preserve">les motifs de ces </w:t>
            </w:r>
            <w:r w:rsidRPr="00A5236B">
              <w:rPr>
                <w:szCs w:val="24"/>
                <w:lang w:val="fr"/>
              </w:rPr>
              <w:t>critères</w:t>
            </w:r>
            <w:r>
              <w:rPr>
                <w:szCs w:val="24"/>
                <w:lang w:val="fr"/>
              </w:rPr>
              <w:t xml:space="preserve"> </w:t>
            </w:r>
            <w:r w:rsidRPr="00A5236B">
              <w:rPr>
                <w:szCs w:val="24"/>
                <w:lang w:val="fr"/>
              </w:rPr>
              <w:t>;</w:t>
            </w:r>
          </w:p>
          <w:p w14:paraId="6361B940" w14:textId="55ED1ADA" w:rsidR="00685322" w:rsidRPr="00213233" w:rsidRDefault="00685322" w:rsidP="00574F6D">
            <w:pPr>
              <w:numPr>
                <w:ilvl w:val="0"/>
                <w:numId w:val="82"/>
              </w:numPr>
              <w:spacing w:after="200"/>
              <w:ind w:left="1154" w:hanging="450"/>
            </w:pPr>
            <w:r w:rsidRPr="00A5236B">
              <w:rPr>
                <w:szCs w:val="24"/>
                <w:lang w:val="fr"/>
              </w:rPr>
              <w:t xml:space="preserve"> le </w:t>
            </w:r>
            <w:r w:rsidRPr="00685322">
              <w:rPr>
                <w:lang w:val="fr"/>
              </w:rPr>
              <w:t xml:space="preserve">nom du soumissionnaire retenu, le </w:t>
            </w:r>
            <w:r w:rsidRPr="006B737F">
              <w:rPr>
                <w:szCs w:val="24"/>
                <w:lang w:val="fr"/>
              </w:rPr>
              <w:t xml:space="preserve">prix total final du </w:t>
            </w:r>
            <w:proofErr w:type="spellStart"/>
            <w:r w:rsidRPr="006B737F">
              <w:rPr>
                <w:szCs w:val="24"/>
                <w:lang w:val="fr"/>
              </w:rPr>
              <w:t>c</w:t>
            </w:r>
            <w:r>
              <w:rPr>
                <w:szCs w:val="24"/>
                <w:lang w:val="fr"/>
              </w:rPr>
              <w:t>Marché</w:t>
            </w:r>
            <w:proofErr w:type="spellEnd"/>
            <w:r w:rsidRPr="006B737F">
              <w:rPr>
                <w:szCs w:val="24"/>
                <w:lang w:val="fr"/>
              </w:rPr>
              <w:t>,</w:t>
            </w:r>
            <w:r w:rsidRPr="00685322">
              <w:rPr>
                <w:lang w:val="fr"/>
              </w:rPr>
              <w:t xml:space="preserve"> la durée du </w:t>
            </w:r>
            <w:r>
              <w:rPr>
                <w:lang w:val="fr"/>
              </w:rPr>
              <w:t>Marché</w:t>
            </w:r>
            <w:r w:rsidRPr="006B737F">
              <w:rPr>
                <w:szCs w:val="24"/>
                <w:lang w:val="fr"/>
              </w:rPr>
              <w:t xml:space="preserve"> </w:t>
            </w:r>
            <w:r w:rsidRPr="00685322">
              <w:rPr>
                <w:lang w:val="fr"/>
              </w:rPr>
              <w:t xml:space="preserve">et </w:t>
            </w:r>
            <w:r w:rsidRPr="006B737F">
              <w:rPr>
                <w:szCs w:val="24"/>
                <w:lang w:val="fr"/>
              </w:rPr>
              <w:t xml:space="preserve">un </w:t>
            </w:r>
            <w:r w:rsidRPr="00685322">
              <w:rPr>
                <w:lang w:val="fr"/>
              </w:rPr>
              <w:t xml:space="preserve">résumé </w:t>
            </w:r>
            <w:r w:rsidRPr="006B737F">
              <w:rPr>
                <w:szCs w:val="24"/>
                <w:lang w:val="fr"/>
              </w:rPr>
              <w:t>de s</w:t>
            </w:r>
            <w:r>
              <w:rPr>
                <w:szCs w:val="24"/>
                <w:lang w:val="fr"/>
              </w:rPr>
              <w:t xml:space="preserve">on contenu </w:t>
            </w:r>
            <w:r w:rsidRPr="006B737F">
              <w:rPr>
                <w:szCs w:val="24"/>
                <w:lang w:val="fr"/>
              </w:rPr>
              <w:t>; et</w:t>
            </w:r>
          </w:p>
          <w:p w14:paraId="370CA531" w14:textId="0509994E" w:rsidR="00685322" w:rsidRPr="00C64357" w:rsidRDefault="00685322" w:rsidP="00574F6D">
            <w:pPr>
              <w:pStyle w:val="ListParagraph"/>
              <w:numPr>
                <w:ilvl w:val="0"/>
                <w:numId w:val="82"/>
              </w:numPr>
              <w:suppressAutoHyphens w:val="0"/>
              <w:overflowPunct/>
              <w:autoSpaceDE/>
              <w:autoSpaceDN/>
              <w:adjustRightInd/>
              <w:spacing w:after="120"/>
              <w:ind w:left="1166" w:hanging="426"/>
              <w:contextualSpacing w:val="0"/>
              <w:textAlignment w:val="auto"/>
            </w:pPr>
            <w:r w:rsidRPr="001218C3">
              <w:rPr>
                <w:lang w:val="fr"/>
              </w:rPr>
              <w:t xml:space="preserve">Formulaire de </w:t>
            </w:r>
            <w:r>
              <w:rPr>
                <w:lang w:val="fr"/>
              </w:rPr>
              <w:t>D</w:t>
            </w:r>
            <w:r w:rsidRPr="001218C3">
              <w:rPr>
                <w:lang w:val="fr"/>
              </w:rPr>
              <w:t>ivulgation</w:t>
            </w:r>
            <w:r>
              <w:rPr>
                <w:lang w:val="fr"/>
              </w:rPr>
              <w:t xml:space="preserve"> de la Propriété du Soumissionnaire retenu</w:t>
            </w:r>
            <w:r w:rsidRPr="001218C3">
              <w:rPr>
                <w:lang w:val="fr"/>
              </w:rPr>
              <w:t xml:space="preserve">, s’il est spécifié dans </w:t>
            </w:r>
            <w:r>
              <w:rPr>
                <w:lang w:val="fr"/>
              </w:rPr>
              <w:t>les DPAO IS</w:t>
            </w:r>
            <w:r w:rsidRPr="001218C3">
              <w:rPr>
                <w:lang w:val="fr"/>
              </w:rPr>
              <w:t xml:space="preserve"> 45.1.</w:t>
            </w:r>
          </w:p>
          <w:p w14:paraId="7B2A1393" w14:textId="682CF58B" w:rsidR="00685322" w:rsidRPr="00213233" w:rsidRDefault="00685322" w:rsidP="00B058D0">
            <w:pPr>
              <w:pStyle w:val="Sub-ClauseText"/>
              <w:numPr>
                <w:ilvl w:val="1"/>
                <w:numId w:val="83"/>
              </w:numPr>
              <w:spacing w:before="0" w:after="200"/>
              <w:ind w:left="590" w:hanging="581"/>
              <w:rPr>
                <w:szCs w:val="24"/>
                <w:lang w:val="fr-FR"/>
              </w:rPr>
            </w:pPr>
            <w:r w:rsidRPr="00A5236B">
              <w:rPr>
                <w:szCs w:val="24"/>
                <w:lang w:val="fr"/>
              </w:rPr>
              <w:t>L</w:t>
            </w:r>
            <w:r>
              <w:rPr>
                <w:szCs w:val="24"/>
                <w:lang w:val="fr"/>
              </w:rPr>
              <w:t xml:space="preserve">a Notification </w:t>
            </w:r>
            <w:r w:rsidRPr="00A5236B">
              <w:rPr>
                <w:szCs w:val="24"/>
                <w:lang w:val="fr"/>
              </w:rPr>
              <w:t>d’</w:t>
            </w:r>
            <w:r>
              <w:rPr>
                <w:szCs w:val="24"/>
                <w:lang w:val="fr"/>
              </w:rPr>
              <w:t>A</w:t>
            </w:r>
            <w:r w:rsidRPr="00A5236B">
              <w:rPr>
                <w:szCs w:val="24"/>
                <w:lang w:val="fr"/>
              </w:rPr>
              <w:t xml:space="preserve">ttribution du </w:t>
            </w:r>
            <w:r>
              <w:rPr>
                <w:szCs w:val="24"/>
                <w:lang w:val="fr"/>
              </w:rPr>
              <w:t>M</w:t>
            </w:r>
            <w:r w:rsidRPr="00A5236B">
              <w:rPr>
                <w:szCs w:val="24"/>
                <w:lang w:val="fr"/>
              </w:rPr>
              <w:t>arché sera publié sur le site Web de l’</w:t>
            </w:r>
            <w:r>
              <w:rPr>
                <w:szCs w:val="24"/>
                <w:lang w:val="fr"/>
              </w:rPr>
              <w:t>A</w:t>
            </w:r>
            <w:r w:rsidRPr="00A5236B">
              <w:rPr>
                <w:szCs w:val="24"/>
                <w:lang w:val="fr"/>
              </w:rPr>
              <w:t xml:space="preserve">cheteur en libre accès, s’il est disponible, ou dans au moins un journal de diffusion nationale dans le </w:t>
            </w:r>
            <w:r>
              <w:rPr>
                <w:szCs w:val="24"/>
                <w:lang w:val="fr"/>
              </w:rPr>
              <w:t>P</w:t>
            </w:r>
            <w:r w:rsidRPr="00A5236B">
              <w:rPr>
                <w:szCs w:val="24"/>
                <w:lang w:val="fr"/>
              </w:rPr>
              <w:t>ays de l’</w:t>
            </w:r>
            <w:r>
              <w:rPr>
                <w:szCs w:val="24"/>
                <w:lang w:val="fr"/>
              </w:rPr>
              <w:t>A</w:t>
            </w:r>
            <w:r w:rsidRPr="00A5236B">
              <w:rPr>
                <w:szCs w:val="24"/>
                <w:lang w:val="fr"/>
              </w:rPr>
              <w:t xml:space="preserve">cheteur, ou au journal officiel. L’Acheteur doit également publier l’avis d’attribution du marché dans </w:t>
            </w:r>
            <w:r>
              <w:rPr>
                <w:szCs w:val="24"/>
                <w:lang w:val="fr"/>
              </w:rPr>
              <w:t>le site de l’UNDP</w:t>
            </w:r>
            <w:r w:rsidRPr="00A5236B">
              <w:rPr>
                <w:szCs w:val="24"/>
                <w:lang w:val="fr"/>
              </w:rPr>
              <w:t xml:space="preserve"> en ligne.</w:t>
            </w:r>
          </w:p>
          <w:p w14:paraId="291D0F09" w14:textId="3BBD07D1" w:rsidR="002F7A92" w:rsidRPr="00734D63" w:rsidRDefault="00685322" w:rsidP="00B058D0">
            <w:pPr>
              <w:tabs>
                <w:tab w:val="left" w:pos="576"/>
                <w:tab w:val="left" w:pos="1152"/>
              </w:tabs>
              <w:spacing w:after="180"/>
              <w:ind w:left="612" w:hanging="612"/>
              <w:jc w:val="both"/>
            </w:pPr>
            <w:r>
              <w:rPr>
                <w:lang w:val="fr"/>
              </w:rPr>
              <w:t>43.4</w:t>
            </w:r>
            <w:r w:rsidR="00B058D0">
              <w:rPr>
                <w:lang w:val="fr"/>
              </w:rPr>
              <w:tab/>
            </w:r>
            <w:r w:rsidRPr="00B058D0">
              <w:rPr>
                <w:rFonts w:asciiTheme="majorBidi" w:hAnsiTheme="majorBidi" w:cstheme="majorBidi"/>
              </w:rPr>
              <w:t>Jusqu’à</w:t>
            </w:r>
            <w:r w:rsidRPr="00A5236B">
              <w:rPr>
                <w:lang w:val="fr"/>
              </w:rPr>
              <w:t xml:space="preserve"> ce</w:t>
            </w:r>
            <w:r w:rsidRPr="00685322">
              <w:rPr>
                <w:spacing w:val="-4"/>
                <w:lang w:val="fr"/>
              </w:rPr>
              <w:t xml:space="preserve"> qu’un contrat formel soit préparé et </w:t>
            </w:r>
            <w:r>
              <w:rPr>
                <w:spacing w:val="-4"/>
                <w:lang w:val="fr"/>
              </w:rPr>
              <w:t>signé</w:t>
            </w:r>
            <w:r w:rsidRPr="00685322">
              <w:rPr>
                <w:spacing w:val="-4"/>
                <w:lang w:val="fr"/>
              </w:rPr>
              <w:t xml:space="preserve">, la </w:t>
            </w:r>
            <w:r>
              <w:rPr>
                <w:spacing w:val="-4"/>
                <w:lang w:val="fr"/>
              </w:rPr>
              <w:t>L</w:t>
            </w:r>
            <w:r w:rsidRPr="00A5236B">
              <w:rPr>
                <w:szCs w:val="24"/>
                <w:lang w:val="fr"/>
              </w:rPr>
              <w:t>ettre</w:t>
            </w:r>
            <w:r w:rsidRPr="00685322">
              <w:rPr>
                <w:spacing w:val="-4"/>
                <w:lang w:val="fr"/>
              </w:rPr>
              <w:t xml:space="preserve"> </w:t>
            </w:r>
            <w:r w:rsidRPr="00A5236B">
              <w:rPr>
                <w:szCs w:val="24"/>
                <w:lang w:val="fr"/>
              </w:rPr>
              <w:t>d</w:t>
            </w:r>
            <w:r>
              <w:rPr>
                <w:szCs w:val="24"/>
                <w:lang w:val="fr"/>
              </w:rPr>
              <w:t>e Marché</w:t>
            </w:r>
            <w:r w:rsidRPr="00685322">
              <w:rPr>
                <w:spacing w:val="-4"/>
                <w:lang w:val="fr"/>
              </w:rPr>
              <w:t xml:space="preserve"> constitue</w:t>
            </w:r>
            <w:r>
              <w:rPr>
                <w:spacing w:val="-4"/>
                <w:lang w:val="fr"/>
              </w:rPr>
              <w:t>ra</w:t>
            </w:r>
            <w:r w:rsidRPr="00685322">
              <w:rPr>
                <w:spacing w:val="-4"/>
                <w:lang w:val="fr"/>
              </w:rPr>
              <w:t xml:space="preserve"> un contrat contraignant.</w:t>
            </w:r>
          </w:p>
        </w:tc>
      </w:tr>
      <w:tr w:rsidR="00685322" w:rsidRPr="00734D63" w14:paraId="79F94E7E" w14:textId="77777777" w:rsidTr="0096454F">
        <w:trPr>
          <w:gridAfter w:val="2"/>
          <w:wAfter w:w="211" w:type="dxa"/>
        </w:trPr>
        <w:tc>
          <w:tcPr>
            <w:tcW w:w="2340" w:type="dxa"/>
          </w:tcPr>
          <w:p w14:paraId="03AEF072" w14:textId="48C4FEC4" w:rsidR="00685322" w:rsidRPr="00734D63" w:rsidRDefault="00685322" w:rsidP="0077713A">
            <w:pPr>
              <w:pStyle w:val="HSec1-2"/>
            </w:pPr>
            <w:bookmarkStart w:id="347" w:name="_Toc105410110"/>
            <w:r w:rsidRPr="00CB7DDB">
              <w:t>Debriefing par l’Acheteur</w:t>
            </w:r>
            <w:bookmarkEnd w:id="347"/>
          </w:p>
        </w:tc>
        <w:tc>
          <w:tcPr>
            <w:tcW w:w="6809" w:type="dxa"/>
          </w:tcPr>
          <w:p w14:paraId="24A28D96" w14:textId="28568E1D" w:rsidR="00685322" w:rsidRPr="00EF2F64" w:rsidRDefault="00685322" w:rsidP="00685322">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w:t>
            </w:r>
            <w:r>
              <w:rPr>
                <w:rFonts w:asciiTheme="majorBidi" w:hAnsiTheme="majorBidi" w:cstheme="majorBidi"/>
              </w:rPr>
              <w:t>4</w:t>
            </w:r>
            <w:r w:rsidRPr="00EF2F64">
              <w:rPr>
                <w:rFonts w:asciiTheme="majorBidi" w:hAnsiTheme="majorBidi" w:cstheme="majorBidi"/>
              </w:rPr>
              <w:t>.1</w:t>
            </w:r>
            <w:r w:rsidRPr="00EF2F64">
              <w:rPr>
                <w:rFonts w:asciiTheme="majorBidi" w:hAnsiTheme="majorBidi" w:cstheme="majorBidi"/>
              </w:rPr>
              <w:tab/>
              <w:t>Après avoir reçu de l’Acheteur, la Notification de l’</w:t>
            </w:r>
            <w:r>
              <w:rPr>
                <w:rFonts w:asciiTheme="majorBidi" w:hAnsiTheme="majorBidi" w:cstheme="majorBidi"/>
              </w:rPr>
              <w:t>I</w:t>
            </w:r>
            <w:r w:rsidRPr="00EF2F64">
              <w:rPr>
                <w:rFonts w:asciiTheme="majorBidi" w:hAnsiTheme="majorBidi" w:cstheme="majorBidi"/>
              </w:rPr>
              <w:t>ntention d’</w:t>
            </w:r>
            <w:r>
              <w:rPr>
                <w:rFonts w:asciiTheme="majorBidi" w:hAnsiTheme="majorBidi" w:cstheme="majorBidi"/>
              </w:rPr>
              <w:t>A</w:t>
            </w:r>
            <w:r w:rsidRPr="00EF2F64">
              <w:rPr>
                <w:rFonts w:asciiTheme="majorBidi" w:hAnsiTheme="majorBidi" w:cstheme="majorBidi"/>
              </w:rPr>
              <w:t xml:space="preserve">ttribution du Marché mentionnée à l’article 40.1 des IS, tout soumissionnaire non retenu dispose de trois (3) </w:t>
            </w:r>
            <w:r>
              <w:rPr>
                <w:rFonts w:asciiTheme="majorBidi" w:hAnsiTheme="majorBidi" w:cstheme="majorBidi"/>
              </w:rPr>
              <w:t>J</w:t>
            </w:r>
            <w:r w:rsidRPr="00EF2F64">
              <w:rPr>
                <w:rFonts w:asciiTheme="majorBidi" w:hAnsiTheme="majorBidi" w:cstheme="majorBidi"/>
              </w:rPr>
              <w:t xml:space="preserve">ours </w:t>
            </w:r>
            <w:r>
              <w:rPr>
                <w:rFonts w:asciiTheme="majorBidi" w:hAnsiTheme="majorBidi" w:cstheme="majorBidi"/>
              </w:rPr>
              <w:t>O</w:t>
            </w:r>
            <w:r w:rsidRPr="00EF2F64">
              <w:rPr>
                <w:rFonts w:asciiTheme="majorBidi" w:hAnsiTheme="majorBidi" w:cstheme="majorBidi"/>
              </w:rPr>
              <w:t>uvrables pour solliciter un débriefing de l’Acheteur par demande écrite. L’Acheteur devra accorder un débriefing à tout soumissionnaire non retenu qui en aura fait la demande dans ce délai.</w:t>
            </w:r>
          </w:p>
          <w:p w14:paraId="0B1E70DD" w14:textId="134D50FA" w:rsidR="00685322" w:rsidRPr="00EF2F64" w:rsidRDefault="00685322" w:rsidP="00685322">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44.2</w:t>
            </w:r>
            <w:r w:rsidRPr="00EF2F64">
              <w:rPr>
                <w:rFonts w:asciiTheme="majorBidi" w:hAnsiTheme="majorBidi" w:cstheme="majorBidi"/>
              </w:rPr>
              <w:tab/>
              <w:t xml:space="preserve">Lorsqu’une demande de débriefing aura été présentée dans le délai prescrit, l’Acheteur accordera le débriefing dans le délai de cinq (5) </w:t>
            </w:r>
            <w:r>
              <w:rPr>
                <w:rFonts w:asciiTheme="majorBidi" w:hAnsiTheme="majorBidi" w:cstheme="majorBidi"/>
              </w:rPr>
              <w:t>J</w:t>
            </w:r>
            <w:r w:rsidRPr="00EF2F64">
              <w:rPr>
                <w:rFonts w:asciiTheme="majorBidi" w:hAnsiTheme="majorBidi" w:cstheme="majorBidi"/>
              </w:rPr>
              <w:t xml:space="preserve">ours </w:t>
            </w:r>
            <w:r>
              <w:rPr>
                <w:rFonts w:asciiTheme="majorBidi" w:hAnsiTheme="majorBidi" w:cstheme="majorBidi"/>
              </w:rPr>
              <w:t>O</w:t>
            </w:r>
            <w:r w:rsidRPr="00EF2F64">
              <w:rPr>
                <w:rFonts w:asciiTheme="majorBidi" w:hAnsiTheme="majorBidi" w:cstheme="majorBidi"/>
              </w:rPr>
              <w:t xml:space="preserve">uvrables à moins que l’Acheteur ne décide d’accorder le débriefing plus tard, pour un motif justifié. Dans un tel cas, la période d’attente sera automatiquement prorogée jusqu’à cinq (5) </w:t>
            </w:r>
            <w:r>
              <w:rPr>
                <w:rFonts w:asciiTheme="majorBidi" w:hAnsiTheme="majorBidi" w:cstheme="majorBidi"/>
              </w:rPr>
              <w:t>J</w:t>
            </w:r>
            <w:r w:rsidRPr="00EF2F64">
              <w:rPr>
                <w:rFonts w:asciiTheme="majorBidi" w:hAnsiTheme="majorBidi" w:cstheme="majorBidi"/>
              </w:rPr>
              <w:t xml:space="preserve">ours </w:t>
            </w:r>
            <w:r>
              <w:rPr>
                <w:rFonts w:asciiTheme="majorBidi" w:hAnsiTheme="majorBidi" w:cstheme="majorBidi"/>
              </w:rPr>
              <w:t>O</w:t>
            </w:r>
            <w:r w:rsidRPr="00EF2F64">
              <w:rPr>
                <w:rFonts w:asciiTheme="majorBidi" w:hAnsiTheme="majorBidi" w:cstheme="majorBidi"/>
              </w:rPr>
              <w:t xml:space="preserve">uvrables après que le débriefing aura eu lieu. Si plusieurs débriefings sont ainsi retardés, la période d’attente sera prolongée jusqu’à cinq (5) </w:t>
            </w:r>
            <w:r>
              <w:rPr>
                <w:rFonts w:asciiTheme="majorBidi" w:hAnsiTheme="majorBidi" w:cstheme="majorBidi"/>
              </w:rPr>
              <w:t>J</w:t>
            </w:r>
            <w:r w:rsidRPr="00EF2F64">
              <w:rPr>
                <w:rFonts w:asciiTheme="majorBidi" w:hAnsiTheme="majorBidi" w:cstheme="majorBidi"/>
              </w:rPr>
              <w:t xml:space="preserve">ours </w:t>
            </w:r>
            <w:r>
              <w:rPr>
                <w:rFonts w:asciiTheme="majorBidi" w:hAnsiTheme="majorBidi" w:cstheme="majorBidi"/>
              </w:rPr>
              <w:t>O</w:t>
            </w:r>
            <w:r w:rsidRPr="00EF2F64">
              <w:rPr>
                <w:rFonts w:asciiTheme="majorBidi" w:hAnsiTheme="majorBidi" w:cstheme="majorBidi"/>
              </w:rPr>
              <w:t xml:space="preserve">uvrables après que le dernier débriefing aura eu lieu. L’Acheteur informera tous les soumissionnaires par le moyen le plus rapide de la prolongation de la période d’attente. </w:t>
            </w:r>
          </w:p>
          <w:p w14:paraId="29DC78B2" w14:textId="18174132" w:rsidR="00685322" w:rsidRPr="00EF2F64" w:rsidRDefault="00685322" w:rsidP="00685322">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w:t>
            </w:r>
            <w:r>
              <w:rPr>
                <w:rFonts w:asciiTheme="majorBidi" w:hAnsiTheme="majorBidi" w:cstheme="majorBidi"/>
              </w:rPr>
              <w:t>4</w:t>
            </w:r>
            <w:r w:rsidRPr="00EF2F64">
              <w:rPr>
                <w:rFonts w:asciiTheme="majorBidi" w:hAnsiTheme="majorBidi" w:cstheme="majorBidi"/>
              </w:rPr>
              <w:t>.3</w:t>
            </w:r>
            <w:r w:rsidRPr="00EF2F64">
              <w:rPr>
                <w:rFonts w:asciiTheme="majorBidi" w:hAnsiTheme="majorBidi" w:cstheme="majorBidi"/>
              </w:rPr>
              <w:tab/>
              <w:t xml:space="preserve">Lorsque la demande de débriefing par écrit est reçue par l’Acheteur après le délai de trois (3) </w:t>
            </w:r>
            <w:r>
              <w:rPr>
                <w:rFonts w:asciiTheme="majorBidi" w:hAnsiTheme="majorBidi" w:cstheme="majorBidi"/>
              </w:rPr>
              <w:t>J</w:t>
            </w:r>
            <w:r w:rsidRPr="00EF2F64">
              <w:rPr>
                <w:rFonts w:asciiTheme="majorBidi" w:hAnsiTheme="majorBidi" w:cstheme="majorBidi"/>
              </w:rPr>
              <w:t xml:space="preserve">ours </w:t>
            </w:r>
            <w:r>
              <w:rPr>
                <w:rFonts w:asciiTheme="majorBidi" w:hAnsiTheme="majorBidi" w:cstheme="majorBidi"/>
              </w:rPr>
              <w:t>O</w:t>
            </w:r>
            <w:r w:rsidRPr="00EF2F64">
              <w:rPr>
                <w:rFonts w:asciiTheme="majorBidi" w:hAnsiTheme="majorBidi" w:cstheme="majorBidi"/>
              </w:rPr>
              <w:t xml:space="preserve">uvrables, l’Acheteur devra accorder le débriefing dès que possible, et normalement au plus tard dans le délai de quinze (15) </w:t>
            </w:r>
            <w:r>
              <w:rPr>
                <w:rFonts w:asciiTheme="majorBidi" w:hAnsiTheme="majorBidi" w:cstheme="majorBidi"/>
              </w:rPr>
              <w:t>J</w:t>
            </w:r>
            <w:r w:rsidRPr="00EF2F64">
              <w:rPr>
                <w:rFonts w:asciiTheme="majorBidi" w:hAnsiTheme="majorBidi" w:cstheme="majorBidi"/>
              </w:rPr>
              <w:t xml:space="preserve">ours </w:t>
            </w:r>
            <w:r>
              <w:rPr>
                <w:rFonts w:asciiTheme="majorBidi" w:hAnsiTheme="majorBidi" w:cstheme="majorBidi"/>
              </w:rPr>
              <w:t>O</w:t>
            </w:r>
            <w:r w:rsidRPr="00EF2F64">
              <w:rPr>
                <w:rFonts w:asciiTheme="majorBidi" w:hAnsiTheme="majorBidi" w:cstheme="majorBidi"/>
              </w:rPr>
              <w:t>uvrables suivant la publication de la notification d’attribution du Marché. Une demande de débriefing reçue après le délai de (3)</w:t>
            </w:r>
            <w:r>
              <w:rPr>
                <w:rFonts w:asciiTheme="majorBidi" w:hAnsiTheme="majorBidi" w:cstheme="majorBidi"/>
              </w:rPr>
              <w:t xml:space="preserve"> J</w:t>
            </w:r>
            <w:r w:rsidRPr="00EF2F64">
              <w:rPr>
                <w:rFonts w:asciiTheme="majorBidi" w:hAnsiTheme="majorBidi" w:cstheme="majorBidi"/>
              </w:rPr>
              <w:t xml:space="preserve">ours </w:t>
            </w:r>
            <w:r>
              <w:rPr>
                <w:rFonts w:asciiTheme="majorBidi" w:hAnsiTheme="majorBidi" w:cstheme="majorBidi"/>
              </w:rPr>
              <w:t>O</w:t>
            </w:r>
            <w:r w:rsidRPr="00EF2F64">
              <w:rPr>
                <w:rFonts w:asciiTheme="majorBidi" w:hAnsiTheme="majorBidi" w:cstheme="majorBidi"/>
              </w:rPr>
              <w:t>uvrables ne donnera pas lieu à une prorogation de la période d’attente.</w:t>
            </w:r>
          </w:p>
          <w:p w14:paraId="694AE9D4" w14:textId="13C4D487" w:rsidR="00685322" w:rsidRPr="00734D63" w:rsidRDefault="00685322" w:rsidP="00685322">
            <w:pPr>
              <w:spacing w:after="180"/>
              <w:ind w:left="576" w:hanging="576"/>
              <w:jc w:val="both"/>
            </w:pPr>
            <w:r w:rsidRPr="00EF2F64">
              <w:rPr>
                <w:rFonts w:asciiTheme="majorBidi" w:hAnsiTheme="majorBidi" w:cstheme="majorBidi"/>
              </w:rPr>
              <w:t>4</w:t>
            </w:r>
            <w:r>
              <w:rPr>
                <w:rFonts w:asciiTheme="majorBidi" w:hAnsiTheme="majorBidi" w:cstheme="majorBidi"/>
              </w:rPr>
              <w:t>4</w:t>
            </w:r>
            <w:r w:rsidRPr="00EF2F64">
              <w:rPr>
                <w:rFonts w:asciiTheme="majorBidi" w:hAnsiTheme="majorBidi" w:cstheme="majorBidi"/>
              </w:rPr>
              <w:t>.4</w:t>
            </w:r>
            <w:r w:rsidRPr="00EF2F64">
              <w:rPr>
                <w:rFonts w:asciiTheme="majorBidi" w:hAnsiTheme="majorBidi" w:cstheme="majorBidi"/>
              </w:rPr>
              <w:tab/>
              <w:t xml:space="preserve">Le débriefing d’un </w:t>
            </w:r>
            <w:r>
              <w:rPr>
                <w:rFonts w:asciiTheme="majorBidi" w:hAnsiTheme="majorBidi" w:cstheme="majorBidi"/>
              </w:rPr>
              <w:t>S</w:t>
            </w:r>
            <w:r w:rsidRPr="00EF2F64">
              <w:rPr>
                <w:rFonts w:asciiTheme="majorBidi" w:hAnsiTheme="majorBidi" w:cstheme="majorBidi"/>
              </w:rPr>
              <w:t>oumissionnaire non retenu peut être oral ou par écrit. Un soumissionnaire réclamant un débriefing devra prendre à sa charge toute dépense y afférente.</w:t>
            </w:r>
          </w:p>
        </w:tc>
      </w:tr>
      <w:tr w:rsidR="002F7A92" w:rsidRPr="00734D63" w14:paraId="7E66DADB" w14:textId="77777777" w:rsidTr="0096454F">
        <w:trPr>
          <w:gridAfter w:val="2"/>
          <w:wAfter w:w="211" w:type="dxa"/>
        </w:trPr>
        <w:tc>
          <w:tcPr>
            <w:tcW w:w="2340" w:type="dxa"/>
          </w:tcPr>
          <w:p w14:paraId="72E10931" w14:textId="486E70A8" w:rsidR="002F7A92" w:rsidRPr="00734D63" w:rsidRDefault="002F7A92" w:rsidP="0077713A">
            <w:pPr>
              <w:pStyle w:val="HSec1-2"/>
            </w:pPr>
            <w:bookmarkStart w:id="348" w:name="_Toc438438867"/>
            <w:bookmarkStart w:id="349" w:name="_Toc438532661"/>
            <w:bookmarkStart w:id="350" w:name="_Toc438734011"/>
            <w:bookmarkStart w:id="351" w:name="_Toc438907047"/>
            <w:bookmarkStart w:id="352" w:name="_Toc438907246"/>
            <w:bookmarkStart w:id="353" w:name="_Toc105410111"/>
            <w:r w:rsidRPr="00CB7DDB">
              <w:t>Signature du Marché</w:t>
            </w:r>
            <w:bookmarkEnd w:id="348"/>
            <w:bookmarkEnd w:id="349"/>
            <w:bookmarkEnd w:id="350"/>
            <w:bookmarkEnd w:id="351"/>
            <w:bookmarkEnd w:id="352"/>
            <w:bookmarkEnd w:id="353"/>
          </w:p>
        </w:tc>
        <w:tc>
          <w:tcPr>
            <w:tcW w:w="6809" w:type="dxa"/>
          </w:tcPr>
          <w:p w14:paraId="5B69E3A5" w14:textId="650BA814" w:rsidR="00685322" w:rsidRPr="00EF2F64" w:rsidRDefault="002F7A92" w:rsidP="00685322">
            <w:pPr>
              <w:spacing w:after="180"/>
              <w:ind w:left="576" w:hanging="576"/>
              <w:jc w:val="both"/>
              <w:rPr>
                <w:rFonts w:asciiTheme="majorBidi" w:hAnsiTheme="majorBidi" w:cstheme="majorBidi"/>
              </w:rPr>
            </w:pPr>
            <w:r w:rsidRPr="00734D63">
              <w:t>4</w:t>
            </w:r>
            <w:r w:rsidR="00685322">
              <w:t>5</w:t>
            </w:r>
            <w:r w:rsidRPr="00734D63">
              <w:t>.1</w:t>
            </w:r>
            <w:r w:rsidRPr="00734D63">
              <w:tab/>
            </w:r>
            <w:r w:rsidR="00685322">
              <w:t>L</w:t>
            </w:r>
            <w:r w:rsidRPr="00734D63">
              <w:t xml:space="preserve">’Acheteur enverra au Soumissionnaire retenu </w:t>
            </w:r>
            <w:r w:rsidR="00685322">
              <w:t xml:space="preserve">la Lettre de Marché comprenant </w:t>
            </w:r>
            <w:r w:rsidRPr="00734D63">
              <w:t>l’Acte d’Engagement</w:t>
            </w:r>
            <w:r w:rsidR="00685322">
              <w:t xml:space="preserve"> et </w:t>
            </w:r>
            <w:proofErr w:type="spellStart"/>
            <w:r w:rsidR="00685322">
              <w:t>et</w:t>
            </w:r>
            <w:proofErr w:type="spellEnd"/>
            <w:r w:rsidR="00685322">
              <w:t xml:space="preserve"> si cela est indiqué dans les </w:t>
            </w:r>
            <w:r w:rsidR="00685322" w:rsidRPr="00927596">
              <w:rPr>
                <w:b/>
              </w:rPr>
              <w:t>DPAO</w:t>
            </w:r>
            <w:r w:rsidR="00685322">
              <w:t>, la demande de fourniture du Formulaire de divulgation</w:t>
            </w:r>
            <w:r w:rsidR="00685322" w:rsidRPr="00E645A8">
              <w:rPr>
                <w:szCs w:val="24"/>
              </w:rPr>
              <w:t> </w:t>
            </w:r>
            <w:hyperlink r:id="rId28" w:history="1">
              <w:r w:rsidR="00685322" w:rsidRPr="00E645A8">
                <w:rPr>
                  <w:szCs w:val="24"/>
                </w:rPr>
                <w:t>des bénéficiaires effectifs</w:t>
              </w:r>
            </w:hyperlink>
            <w:r w:rsidR="00685322">
              <w:rPr>
                <w:szCs w:val="24"/>
              </w:rPr>
              <w:t xml:space="preserve"> fournissant les renseignements additionnels sur ses propriétaires effectifs</w:t>
            </w:r>
            <w:r w:rsidR="00685322" w:rsidRPr="00E0339C">
              <w:t>.</w:t>
            </w:r>
            <w:r w:rsidR="00685322">
              <w:t xml:space="preserve"> Le Formulaire de divulgation</w:t>
            </w:r>
            <w:r w:rsidR="00685322" w:rsidRPr="00E645A8">
              <w:rPr>
                <w:szCs w:val="24"/>
              </w:rPr>
              <w:t> </w:t>
            </w:r>
            <w:hyperlink r:id="rId29" w:history="1">
              <w:r w:rsidR="00685322" w:rsidRPr="00E645A8">
                <w:rPr>
                  <w:szCs w:val="24"/>
                </w:rPr>
                <w:t>des bénéficiaires effectifs</w:t>
              </w:r>
            </w:hyperlink>
            <w:r w:rsidR="00685322">
              <w:rPr>
                <w:szCs w:val="24"/>
              </w:rPr>
              <w:t>, si cela est demandé, devra être soumis dans le délai de huit (8) Jours Ouvrables à compter de la réception de la demande</w:t>
            </w:r>
            <w:r w:rsidR="00685322" w:rsidRPr="00EF2F64">
              <w:rPr>
                <w:rFonts w:asciiTheme="majorBidi" w:hAnsiTheme="majorBidi" w:cstheme="majorBidi"/>
              </w:rPr>
              <w:t>.</w:t>
            </w:r>
          </w:p>
          <w:p w14:paraId="03A24371" w14:textId="2181FB0A" w:rsidR="002F7A92" w:rsidRPr="00F76F58" w:rsidRDefault="00685322" w:rsidP="00685322">
            <w:pPr>
              <w:pStyle w:val="Outline"/>
              <w:spacing w:before="0" w:after="200"/>
              <w:ind w:left="576" w:hanging="576"/>
              <w:jc w:val="both"/>
            </w:pPr>
            <w:r w:rsidRPr="00EF2F64">
              <w:rPr>
                <w:rFonts w:asciiTheme="majorBidi" w:hAnsiTheme="majorBidi" w:cstheme="majorBidi"/>
              </w:rPr>
              <w:t>4</w:t>
            </w:r>
            <w:r>
              <w:rPr>
                <w:rFonts w:asciiTheme="majorBidi" w:hAnsiTheme="majorBidi" w:cstheme="majorBidi"/>
              </w:rPr>
              <w:t>5</w:t>
            </w:r>
            <w:r w:rsidRPr="00EF2F64">
              <w:rPr>
                <w:rFonts w:asciiTheme="majorBidi" w:hAnsiTheme="majorBidi" w:cstheme="majorBidi"/>
              </w:rPr>
              <w:t>.2</w:t>
            </w:r>
            <w:r w:rsidRPr="00EF2F64">
              <w:rPr>
                <w:rFonts w:asciiTheme="majorBidi" w:hAnsiTheme="majorBidi" w:cstheme="majorBidi"/>
              </w:rPr>
              <w:tab/>
            </w:r>
            <w:r>
              <w:rPr>
                <w:szCs w:val="24"/>
              </w:rPr>
              <w:t>L</w:t>
            </w:r>
            <w:r w:rsidRPr="008D5992">
              <w:rPr>
                <w:szCs w:val="24"/>
              </w:rPr>
              <w:t xml:space="preserve">e Soumissionnaire retenu renverra </w:t>
            </w:r>
            <w:r w:rsidRPr="00E0339C">
              <w:t xml:space="preserve">l’Acte d’Engagement </w:t>
            </w:r>
            <w:r w:rsidRPr="008D5992">
              <w:rPr>
                <w:szCs w:val="24"/>
              </w:rPr>
              <w:t>à l’Acheteur</w:t>
            </w:r>
            <w:r w:rsidRPr="00E0339C">
              <w:t xml:space="preserve"> après l’avoir daté et signé</w:t>
            </w:r>
            <w:r>
              <w:t xml:space="preserve"> d</w:t>
            </w:r>
            <w:r w:rsidRPr="00E0339C">
              <w:t>ans les</w:t>
            </w:r>
            <w:r>
              <w:t xml:space="preserve"> vingt-huit (28) jours suivant s</w:t>
            </w:r>
            <w:r w:rsidRPr="00E0339C">
              <w:t>a réception</w:t>
            </w:r>
            <w:r w:rsidRPr="00EF2F64">
              <w:rPr>
                <w:rFonts w:asciiTheme="majorBidi" w:hAnsiTheme="majorBidi" w:cstheme="majorBidi"/>
              </w:rPr>
              <w:t>.</w:t>
            </w:r>
            <w:r w:rsidR="002F7A92" w:rsidRPr="00734D63">
              <w:t>.</w:t>
            </w:r>
          </w:p>
          <w:p w14:paraId="0301FD80" w14:textId="437C2FD6" w:rsidR="002F7A92" w:rsidRPr="00F76F58" w:rsidRDefault="002F7A92" w:rsidP="002F7A92">
            <w:pPr>
              <w:pStyle w:val="Outline"/>
              <w:spacing w:before="0" w:after="200"/>
              <w:ind w:left="576" w:hanging="576"/>
              <w:jc w:val="both"/>
            </w:pPr>
            <w:r w:rsidRPr="00F76F58">
              <w:t>4</w:t>
            </w:r>
            <w:r w:rsidR="00685322">
              <w:t>5</w:t>
            </w:r>
            <w:r w:rsidRPr="00F76F58">
              <w:t>.3</w:t>
            </w:r>
            <w:r w:rsidRPr="00F76F58">
              <w:tab/>
              <w:t>Nonobstant les dispositions de l’article 4</w:t>
            </w:r>
            <w:r w:rsidR="00685322">
              <w:t>5</w:t>
            </w:r>
            <w:r w:rsidRPr="00F76F58">
              <w:t xml:space="preserve">.2 ci-dessus, si la signature du </w:t>
            </w:r>
            <w:r>
              <w:t>Marché</w:t>
            </w:r>
            <w:r w:rsidRPr="00F76F58">
              <w:t xml:space="preserve"> est </w:t>
            </w:r>
            <w:r>
              <w:t>entravée</w:t>
            </w:r>
            <w:r w:rsidRPr="00F76F58">
              <w:t xml:space="preserve"> par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w:t>
            </w:r>
            <w:r w:rsidR="00685322">
              <w:t>O</w:t>
            </w:r>
            <w:r w:rsidRPr="00F76F58">
              <w:t xml:space="preserve">ffre. Cette disposition prendra effet dans les seuls cas où le soumissionnaire démontrera de manière satisfaisante pour la Banque et l’Acheteur, que la signature du </w:t>
            </w:r>
            <w:r>
              <w:t>Marché</w:t>
            </w:r>
            <w:r w:rsidRPr="00F76F58">
              <w:t xml:space="preserve">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2F7A92" w:rsidRPr="00734D63" w14:paraId="5F7845A3" w14:textId="77777777" w:rsidTr="0096454F">
        <w:trPr>
          <w:gridAfter w:val="1"/>
          <w:wAfter w:w="180" w:type="dxa"/>
        </w:trPr>
        <w:tc>
          <w:tcPr>
            <w:tcW w:w="2340" w:type="dxa"/>
          </w:tcPr>
          <w:p w14:paraId="4AE70F14" w14:textId="4FE4B37F" w:rsidR="002F7A92" w:rsidRPr="00734D63" w:rsidRDefault="00574F6D" w:rsidP="0077713A">
            <w:pPr>
              <w:pStyle w:val="HSec1-2"/>
            </w:pPr>
            <w:bookmarkStart w:id="354" w:name="_Toc438438868"/>
            <w:bookmarkStart w:id="355" w:name="_Toc438532662"/>
            <w:bookmarkStart w:id="356" w:name="_Toc438734012"/>
            <w:bookmarkStart w:id="357" w:name="_Toc438907048"/>
            <w:bookmarkStart w:id="358" w:name="_Toc438907247"/>
            <w:bookmarkStart w:id="359" w:name="_Toc105410112"/>
            <w:r w:rsidRPr="00CB7DDB">
              <w:t>Garantie de Bonne Exécution</w:t>
            </w:r>
            <w:bookmarkEnd w:id="354"/>
            <w:bookmarkEnd w:id="355"/>
            <w:bookmarkEnd w:id="356"/>
            <w:bookmarkEnd w:id="357"/>
            <w:bookmarkEnd w:id="358"/>
            <w:bookmarkEnd w:id="359"/>
          </w:p>
        </w:tc>
        <w:tc>
          <w:tcPr>
            <w:tcW w:w="6840" w:type="dxa"/>
            <w:gridSpan w:val="2"/>
          </w:tcPr>
          <w:p w14:paraId="1D3A4510" w14:textId="38029853" w:rsidR="002F7A92" w:rsidRPr="00F76F58" w:rsidRDefault="002F7A92" w:rsidP="002F7A92">
            <w:pPr>
              <w:spacing w:after="200"/>
              <w:ind w:left="576" w:hanging="576"/>
              <w:jc w:val="both"/>
            </w:pPr>
            <w:r w:rsidRPr="00734D63">
              <w:t>4</w:t>
            </w:r>
            <w:r w:rsidR="00C04A8A">
              <w:t>6</w:t>
            </w:r>
            <w:r w:rsidRPr="00734D63">
              <w:t>.1</w:t>
            </w:r>
            <w:r w:rsidRPr="00734D63">
              <w:tab/>
              <w:t xml:space="preserve">Dans les vingt-huit (28) jours suivant la réception de la </w:t>
            </w:r>
            <w:r w:rsidR="00685322">
              <w:t>Lettre de Marché</w:t>
            </w:r>
            <w:r w:rsidRPr="00734D63">
              <w:t xml:space="preserve"> par l’Acheteur de l’attribution du Marché, le Soumissionnaire retenu fournira la </w:t>
            </w:r>
            <w:r w:rsidR="00574F6D">
              <w:t>Garantie de Bonne Exécution</w:t>
            </w:r>
            <w:r w:rsidRPr="00734D63">
              <w:t xml:space="preserve">, conformément </w:t>
            </w:r>
            <w:r w:rsidR="00685322">
              <w:t xml:space="preserve">à a Clause 18 du </w:t>
            </w:r>
            <w:r w:rsidRPr="00734D63">
              <w:t xml:space="preserve">CCAG (Cahier des </w:t>
            </w:r>
            <w:r w:rsidR="00685322">
              <w:t>C</w:t>
            </w:r>
            <w:r w:rsidRPr="00734D63">
              <w:t xml:space="preserve">lauses </w:t>
            </w:r>
            <w:r w:rsidR="00685322">
              <w:t>A</w:t>
            </w:r>
            <w:r w:rsidRPr="00734D63">
              <w:t xml:space="preserve">dministratives </w:t>
            </w:r>
            <w:r w:rsidR="00685322">
              <w:t>G</w:t>
            </w:r>
            <w:r w:rsidRPr="00734D63">
              <w:t xml:space="preserve">énérales), en utilisant le Formulaire de </w:t>
            </w:r>
            <w:r w:rsidR="00574F6D">
              <w:t>Garantie de Bonne Exécution</w:t>
            </w:r>
            <w:r w:rsidRPr="00734D63">
              <w:t xml:space="preserve"> figurant à la Section X, Formulaires du Marché ou tout autre modèle jugé acceptable par l’Acheteur. Si la </w:t>
            </w:r>
            <w:r w:rsidR="00574F6D">
              <w:t>Garantie de Bonne Exécution</w:t>
            </w:r>
            <w:r w:rsidRPr="00734D63">
              <w:t xml:space="preserve"> fournie par le Soumissionnaire retenu est sous la forme d’une caution, cette dernière devra être émise par un organisme de caution ou une compagnie d’assurance acceptable </w:t>
            </w:r>
            <w:r>
              <w:t xml:space="preserve">pour </w:t>
            </w:r>
            <w:r w:rsidRPr="00F76F58">
              <w:t xml:space="preserve"> l’Acheteur.  Un organisme de caution ou une compagnie d’assurance situé en dehors du Pays de l’Acheteur devra avoir un correspondant dans le Pays de l’Acheteur</w:t>
            </w:r>
            <w:r w:rsidR="00685322">
              <w:t>, à moins que l’Acheteur ait convenu par écrit qu’une institution financière correspondante n'est pas requise</w:t>
            </w:r>
            <w:r w:rsidRPr="00F76F58">
              <w:t>.</w:t>
            </w:r>
          </w:p>
        </w:tc>
      </w:tr>
      <w:tr w:rsidR="002F7A92" w:rsidRPr="00734D63" w14:paraId="3C05ACCC" w14:textId="77777777" w:rsidTr="0096454F">
        <w:trPr>
          <w:gridAfter w:val="1"/>
          <w:wAfter w:w="180" w:type="dxa"/>
        </w:trPr>
        <w:tc>
          <w:tcPr>
            <w:tcW w:w="2340" w:type="dxa"/>
          </w:tcPr>
          <w:p w14:paraId="24145B5A" w14:textId="77777777" w:rsidR="002F7A92" w:rsidRPr="00734D63" w:rsidRDefault="002F7A92" w:rsidP="002F7A92"/>
        </w:tc>
        <w:tc>
          <w:tcPr>
            <w:tcW w:w="6840" w:type="dxa"/>
            <w:gridSpan w:val="2"/>
          </w:tcPr>
          <w:p w14:paraId="1B5C390F" w14:textId="15E233F4" w:rsidR="002F7A92" w:rsidRPr="00685322" w:rsidRDefault="002F7A92" w:rsidP="00685322">
            <w:pPr>
              <w:tabs>
                <w:tab w:val="left" w:pos="720"/>
              </w:tabs>
              <w:spacing w:after="200"/>
              <w:ind w:left="576" w:hanging="576"/>
              <w:jc w:val="both"/>
            </w:pPr>
            <w:r w:rsidRPr="00734D63">
              <w:t>4</w:t>
            </w:r>
            <w:r w:rsidR="00685322">
              <w:t>6</w:t>
            </w:r>
            <w:r w:rsidRPr="00734D63">
              <w:t>.2</w:t>
            </w:r>
            <w:r w:rsidRPr="00734D63">
              <w:tab/>
              <w:t xml:space="preserve">Le défaut de </w:t>
            </w:r>
            <w:r w:rsidR="00685322">
              <w:t>remise</w:t>
            </w:r>
            <w:r w:rsidRPr="00734D63">
              <w:t xml:space="preserve"> par le Soumissionnaire retenu de la </w:t>
            </w:r>
            <w:r w:rsidR="00574F6D">
              <w:t>Garantie de Bonne Exécution</w:t>
            </w:r>
            <w:r w:rsidRPr="00734D63">
              <w:t xml:space="preserve"> susmentionnée, ou le fait qu’il ne signe pas l’Acte d’Engagement, constituera un motif suffisant d’annulation de l’attribution du Marché et de saisie de la </w:t>
            </w:r>
            <w:r w:rsidR="00685322">
              <w:t>G</w:t>
            </w:r>
            <w:r w:rsidRPr="00734D63">
              <w:t>arantie d’</w:t>
            </w:r>
            <w:r w:rsidR="00685322">
              <w:t>O</w:t>
            </w:r>
            <w:r w:rsidRPr="00734D63">
              <w:t xml:space="preserve">ffre, auquel cas l’Acheteur pourra attribuer le Marché au Soumissionnaire </w:t>
            </w:r>
            <w:r w:rsidR="00685322">
              <w:t>avec l’Offre suivante la Plus Avantageuse</w:t>
            </w:r>
            <w:r w:rsidRPr="00734D63">
              <w:t>.</w:t>
            </w:r>
          </w:p>
        </w:tc>
      </w:tr>
      <w:tr w:rsidR="00685322" w:rsidRPr="00734D63" w14:paraId="11696CA9" w14:textId="77777777" w:rsidTr="0096454F">
        <w:trPr>
          <w:gridAfter w:val="1"/>
          <w:wAfter w:w="180" w:type="dxa"/>
        </w:trPr>
        <w:tc>
          <w:tcPr>
            <w:tcW w:w="2340" w:type="dxa"/>
          </w:tcPr>
          <w:p w14:paraId="675FBCB7" w14:textId="4070F077" w:rsidR="00685322" w:rsidRPr="00CA2809" w:rsidRDefault="00685322" w:rsidP="0077713A">
            <w:pPr>
              <w:pStyle w:val="HSec1-2"/>
            </w:pPr>
            <w:bookmarkStart w:id="360" w:name="_Toc478573852"/>
            <w:bookmarkStart w:id="361" w:name="_Toc479814560"/>
            <w:bookmarkStart w:id="362" w:name="_Toc480037961"/>
            <w:bookmarkStart w:id="363" w:name="_Toc481077442"/>
            <w:bookmarkStart w:id="364" w:name="_Toc505245900"/>
            <w:bookmarkStart w:id="365" w:name="_Toc105410113"/>
            <w:r w:rsidRPr="00CA2809">
              <w:t>Réclamation concernant la Passation des Marchés</w:t>
            </w:r>
            <w:bookmarkEnd w:id="360"/>
            <w:bookmarkEnd w:id="361"/>
            <w:bookmarkEnd w:id="362"/>
            <w:bookmarkEnd w:id="363"/>
            <w:bookmarkEnd w:id="364"/>
            <w:bookmarkEnd w:id="365"/>
          </w:p>
        </w:tc>
        <w:tc>
          <w:tcPr>
            <w:tcW w:w="6840" w:type="dxa"/>
            <w:gridSpan w:val="2"/>
          </w:tcPr>
          <w:p w14:paraId="5ED7A1DC" w14:textId="7E82408B" w:rsidR="00685322" w:rsidRPr="00734D63" w:rsidRDefault="00685322" w:rsidP="00685322">
            <w:pPr>
              <w:tabs>
                <w:tab w:val="left" w:pos="720"/>
              </w:tabs>
              <w:spacing w:after="200"/>
              <w:ind w:left="576" w:hanging="576"/>
              <w:jc w:val="both"/>
            </w:pPr>
            <w:r w:rsidRPr="00EF2F64">
              <w:rPr>
                <w:rFonts w:asciiTheme="majorBidi" w:hAnsiTheme="majorBidi" w:cstheme="majorBidi"/>
                <w:szCs w:val="24"/>
              </w:rPr>
              <w:t>4</w:t>
            </w:r>
            <w:r>
              <w:rPr>
                <w:rFonts w:asciiTheme="majorBidi" w:hAnsiTheme="majorBidi" w:cstheme="majorBidi"/>
                <w:szCs w:val="24"/>
              </w:rPr>
              <w:t>7</w:t>
            </w:r>
            <w:r w:rsidRPr="00EF2F64">
              <w:rPr>
                <w:rFonts w:asciiTheme="majorBidi" w:hAnsiTheme="majorBidi" w:cstheme="majorBidi"/>
                <w:szCs w:val="24"/>
              </w:rPr>
              <w:t>.1</w:t>
            </w:r>
            <w:r w:rsidRPr="00EF2F64">
              <w:rPr>
                <w:rFonts w:asciiTheme="majorBidi" w:hAnsiTheme="majorBidi" w:cstheme="majorBidi"/>
                <w:szCs w:val="24"/>
              </w:rPr>
              <w:tab/>
              <w:t>Les procédures applicables pour formuler une réclamation relative à la passation de marché</w:t>
            </w:r>
            <w:r>
              <w:rPr>
                <w:rFonts w:asciiTheme="majorBidi" w:hAnsiTheme="majorBidi" w:cstheme="majorBidi"/>
                <w:szCs w:val="24"/>
              </w:rPr>
              <w:t>s</w:t>
            </w:r>
            <w:r w:rsidRPr="00EF2F64">
              <w:rPr>
                <w:rFonts w:asciiTheme="majorBidi" w:hAnsiTheme="majorBidi" w:cstheme="majorBidi"/>
                <w:szCs w:val="24"/>
              </w:rPr>
              <w:t xml:space="preserve"> sont indiquées dans les </w:t>
            </w:r>
            <w:r w:rsidRPr="00685322">
              <w:rPr>
                <w:rFonts w:asciiTheme="majorBidi" w:hAnsiTheme="majorBidi" w:cstheme="majorBidi"/>
                <w:b/>
                <w:szCs w:val="24"/>
              </w:rPr>
              <w:t>DPAO</w:t>
            </w:r>
            <w:r w:rsidRPr="00EF2F64">
              <w:rPr>
                <w:rFonts w:asciiTheme="majorBidi" w:hAnsiTheme="majorBidi" w:cstheme="majorBidi"/>
                <w:szCs w:val="24"/>
              </w:rPr>
              <w:t>.</w:t>
            </w:r>
          </w:p>
        </w:tc>
      </w:tr>
    </w:tbl>
    <w:p w14:paraId="40C2D85D" w14:textId="77777777" w:rsidR="00940BF3" w:rsidRPr="00734D63" w:rsidRDefault="00940BF3">
      <w:pPr>
        <w:ind w:left="180"/>
        <w:sectPr w:rsidR="00940BF3" w:rsidRPr="00734D63" w:rsidSect="00750F2A">
          <w:headerReference w:type="even" r:id="rId30"/>
          <w:headerReference w:type="default" r:id="rId31"/>
          <w:headerReference w:type="first" r:id="rId32"/>
          <w:endnotePr>
            <w:numFmt w:val="decimal"/>
            <w:numRestart w:val="eachSect"/>
          </w:endnotePr>
          <w:type w:val="oddPage"/>
          <w:pgSz w:w="12240" w:h="15840" w:code="1"/>
          <w:pgMar w:top="1440" w:right="1800" w:bottom="1440" w:left="1440" w:header="720" w:footer="720" w:gutter="0"/>
          <w:paperSrc w:first="15" w:other="15"/>
          <w:cols w:space="720"/>
          <w:titlePg/>
          <w:docGrid w:linePitch="326"/>
        </w:sectPr>
      </w:pPr>
    </w:p>
    <w:p w14:paraId="0DF341DA" w14:textId="77777777" w:rsidR="00940BF3" w:rsidRPr="00734D63" w:rsidRDefault="00940BF3" w:rsidP="00695A8E">
      <w:pPr>
        <w:tabs>
          <w:tab w:val="left" w:pos="1744"/>
        </w:tabs>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7B36C86D" w14:textId="77777777" w:rsidTr="00695A8E">
        <w:trPr>
          <w:cantSplit/>
        </w:trPr>
        <w:tc>
          <w:tcPr>
            <w:tcW w:w="9360" w:type="dxa"/>
            <w:gridSpan w:val="2"/>
            <w:tcBorders>
              <w:top w:val="nil"/>
              <w:left w:val="nil"/>
              <w:bottom w:val="single" w:sz="12" w:space="0" w:color="000000"/>
              <w:right w:val="nil"/>
            </w:tcBorders>
            <w:vAlign w:val="center"/>
          </w:tcPr>
          <w:p w14:paraId="48320869" w14:textId="40378BFD" w:rsidR="00940BF3" w:rsidRPr="00734D63" w:rsidRDefault="00940BF3" w:rsidP="00B50E54">
            <w:pPr>
              <w:pStyle w:val="SECTIONS"/>
            </w:pPr>
            <w:r w:rsidRPr="00734D63">
              <w:br w:type="page"/>
            </w:r>
            <w:bookmarkStart w:id="366" w:name="_Toc438366665"/>
            <w:bookmarkStart w:id="367" w:name="_Toc77392468"/>
            <w:bookmarkStart w:id="368" w:name="_Toc105410729"/>
            <w:r w:rsidRPr="00734D63">
              <w:t xml:space="preserve">Section II. Données </w:t>
            </w:r>
            <w:r w:rsidR="00685322">
              <w:t>P</w:t>
            </w:r>
            <w:r w:rsidRPr="00734D63">
              <w:t>articulières de l’</w:t>
            </w:r>
            <w:r w:rsidR="00685322">
              <w:t>A</w:t>
            </w:r>
            <w:r w:rsidRPr="00734D63">
              <w:t>ppel d’</w:t>
            </w:r>
            <w:r w:rsidR="00685322">
              <w:t>O</w:t>
            </w:r>
            <w:r w:rsidRPr="00734D63">
              <w:t>ffres</w:t>
            </w:r>
            <w:bookmarkEnd w:id="366"/>
            <w:r w:rsidRPr="00734D63">
              <w:t xml:space="preserve"> (DPAO)</w:t>
            </w:r>
            <w:bookmarkEnd w:id="367"/>
            <w:bookmarkEnd w:id="368"/>
          </w:p>
          <w:p w14:paraId="4279712C" w14:textId="7C7A3338" w:rsidR="00940BF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fournitures, </w:t>
            </w:r>
            <w:r w:rsidRPr="00734D63">
              <w:t xml:space="preserve">complètent, précisent, ou amendent </w:t>
            </w:r>
            <w:r w:rsidR="00F1248D" w:rsidRPr="00734D63">
              <w:t>les articles</w:t>
            </w:r>
            <w:r w:rsidRPr="00734D63">
              <w:t xml:space="preserve"> des Instructions aux Soumissionnaires (IS). En cas de conflit, les clauses ci-dessous prévalent sur celles des IS.</w:t>
            </w:r>
          </w:p>
          <w:p w14:paraId="770BE4E0" w14:textId="41EA8949" w:rsidR="00685322" w:rsidRPr="00734D63" w:rsidRDefault="00685322" w:rsidP="00EF0548">
            <w:pPr>
              <w:spacing w:after="200"/>
              <w:jc w:val="both"/>
            </w:pPr>
            <w:r>
              <w:t>Lorsqu’un système électronique de passation de marchés est utilisé, modifier les parties concernées des DPAO pour refléter le processus électronique de passation de marchés.</w:t>
            </w:r>
          </w:p>
          <w:p w14:paraId="47F77455" w14:textId="77777777"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3744B169" w14:textId="77777777" w:rsidTr="00D83D80">
        <w:trPr>
          <w:cantSplit/>
        </w:trPr>
        <w:tc>
          <w:tcPr>
            <w:tcW w:w="9360" w:type="dxa"/>
            <w:gridSpan w:val="2"/>
            <w:tcBorders>
              <w:bottom w:val="single" w:sz="12" w:space="0" w:color="000000"/>
              <w:right w:val="single" w:sz="4" w:space="0" w:color="auto"/>
            </w:tcBorders>
            <w:vAlign w:val="center"/>
          </w:tcPr>
          <w:p w14:paraId="7FB3FED8"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D83D80" w:rsidRPr="00734D63" w14:paraId="1DB84DAA" w14:textId="77777777" w:rsidTr="00D83D80">
        <w:trPr>
          <w:cantSplit/>
        </w:trPr>
        <w:tc>
          <w:tcPr>
            <w:tcW w:w="1620" w:type="dxa"/>
            <w:tcBorders>
              <w:top w:val="single" w:sz="12" w:space="0" w:color="000000"/>
              <w:left w:val="single" w:sz="12" w:space="0" w:color="000000"/>
              <w:bottom w:val="single" w:sz="12" w:space="0" w:color="000000"/>
              <w:right w:val="single" w:sz="6" w:space="0" w:color="000000"/>
            </w:tcBorders>
          </w:tcPr>
          <w:p w14:paraId="236D2C61" w14:textId="6E00A96B" w:rsidR="00D83D80" w:rsidRPr="00734D63" w:rsidRDefault="00D83D80" w:rsidP="00D83D80">
            <w:pPr>
              <w:spacing w:after="200"/>
              <w:rPr>
                <w:b/>
              </w:rPr>
            </w:pPr>
            <w:r w:rsidRPr="00EF2F64">
              <w:rPr>
                <w:rFonts w:asciiTheme="majorBidi" w:hAnsiTheme="majorBidi" w:cstheme="majorBidi"/>
                <w:b/>
              </w:rPr>
              <w:t>IS 1.1</w:t>
            </w:r>
          </w:p>
        </w:tc>
        <w:tc>
          <w:tcPr>
            <w:tcW w:w="7740" w:type="dxa"/>
            <w:tcBorders>
              <w:top w:val="single" w:sz="12" w:space="0" w:color="000000"/>
              <w:left w:val="single" w:sz="6" w:space="0" w:color="000000"/>
              <w:bottom w:val="single" w:sz="12" w:space="0" w:color="000000"/>
              <w:right w:val="single" w:sz="12" w:space="0" w:color="000000"/>
            </w:tcBorders>
          </w:tcPr>
          <w:p w14:paraId="36E25926" w14:textId="77777777" w:rsidR="00D83D80" w:rsidRPr="00EF2F64" w:rsidRDefault="00D83D80" w:rsidP="00D83D80">
            <w:pPr>
              <w:tabs>
                <w:tab w:val="right" w:pos="7272"/>
              </w:tabs>
              <w:spacing w:before="120" w:after="120"/>
              <w:rPr>
                <w:rFonts w:asciiTheme="majorBidi" w:hAnsiTheme="majorBidi" w:cstheme="majorBidi"/>
              </w:rPr>
            </w:pPr>
            <w:r w:rsidRPr="00EF2F64">
              <w:rPr>
                <w:rFonts w:asciiTheme="majorBidi" w:hAnsiTheme="majorBidi" w:cstheme="majorBidi"/>
              </w:rPr>
              <w:t xml:space="preserve">Numéro d’identification de l’Avis d’appel d’offres international : </w:t>
            </w:r>
            <w:r w:rsidRPr="00EF2F64">
              <w:rPr>
                <w:rFonts w:asciiTheme="majorBidi" w:hAnsiTheme="majorBidi" w:cstheme="majorBidi"/>
                <w:b/>
                <w:bCs/>
                <w:i/>
                <w:iCs/>
              </w:rPr>
              <w:t>[insérer le numéro]</w:t>
            </w:r>
            <w:r w:rsidRPr="00EF2F64">
              <w:rPr>
                <w:b/>
                <w:bCs/>
                <w:u w:val="single"/>
              </w:rPr>
              <w:t xml:space="preserve"> </w:t>
            </w:r>
            <w:r w:rsidRPr="00EF2F64">
              <w:rPr>
                <w:u w:val="single"/>
              </w:rPr>
              <w:tab/>
            </w:r>
          </w:p>
          <w:p w14:paraId="2482DE53" w14:textId="77777777" w:rsidR="00D83D80" w:rsidRPr="00EF2F64" w:rsidRDefault="00D83D80" w:rsidP="00D83D80">
            <w:pPr>
              <w:tabs>
                <w:tab w:val="right" w:pos="7272"/>
              </w:tabs>
              <w:spacing w:before="120" w:after="120"/>
              <w:rPr>
                <w:rFonts w:asciiTheme="majorBidi" w:hAnsiTheme="majorBidi" w:cstheme="majorBidi"/>
              </w:rPr>
            </w:pPr>
            <w:r w:rsidRPr="00EF2F64">
              <w:rPr>
                <w:rFonts w:asciiTheme="majorBidi" w:hAnsiTheme="majorBidi" w:cstheme="majorBidi"/>
              </w:rPr>
              <w:t xml:space="preserve">Nom de l’Acheteur : </w:t>
            </w:r>
            <w:r w:rsidRPr="00EF2F64">
              <w:rPr>
                <w:rFonts w:asciiTheme="majorBidi" w:hAnsiTheme="majorBidi" w:cstheme="majorBidi"/>
                <w:b/>
                <w:bCs/>
                <w:i/>
                <w:iCs/>
              </w:rPr>
              <w:t>[insérer le nom complet]</w:t>
            </w:r>
            <w:r w:rsidRPr="00EF2F64">
              <w:rPr>
                <w:u w:val="single"/>
              </w:rPr>
              <w:t xml:space="preserve"> </w:t>
            </w:r>
            <w:r w:rsidRPr="00EF2F64">
              <w:rPr>
                <w:u w:val="single"/>
              </w:rPr>
              <w:tab/>
            </w:r>
          </w:p>
          <w:p w14:paraId="4B97CF9F" w14:textId="77777777" w:rsidR="00D83D80" w:rsidRPr="00EF2F64" w:rsidRDefault="00D83D80" w:rsidP="00D83D80">
            <w:pPr>
              <w:tabs>
                <w:tab w:val="right" w:pos="7272"/>
              </w:tabs>
              <w:spacing w:before="120" w:after="120"/>
              <w:rPr>
                <w:rFonts w:asciiTheme="majorBidi" w:hAnsiTheme="majorBidi" w:cstheme="majorBidi"/>
                <w:i/>
                <w:iCs/>
              </w:rPr>
            </w:pPr>
            <w:r w:rsidRPr="00EF2F64">
              <w:rPr>
                <w:rFonts w:asciiTheme="majorBidi" w:hAnsiTheme="majorBidi" w:cstheme="majorBidi"/>
              </w:rPr>
              <w:t>Nom et numéro d’identification de l’AO :</w:t>
            </w:r>
            <w:r w:rsidRPr="00EF2F64">
              <w:rPr>
                <w:rFonts w:asciiTheme="majorBidi" w:hAnsiTheme="majorBidi" w:cstheme="majorBidi"/>
                <w:b/>
                <w:i/>
              </w:rPr>
              <w:t xml:space="preserve"> </w:t>
            </w:r>
            <w:r w:rsidRPr="00EF2F64">
              <w:rPr>
                <w:rFonts w:asciiTheme="majorBidi" w:hAnsiTheme="majorBidi" w:cstheme="majorBidi"/>
                <w:b/>
                <w:bCs/>
                <w:i/>
                <w:iCs/>
              </w:rPr>
              <w:t>[insérer le nom et l’identification]</w:t>
            </w:r>
            <w:r w:rsidRPr="00EF2F64">
              <w:rPr>
                <w:rFonts w:asciiTheme="majorBidi" w:hAnsiTheme="majorBidi" w:cstheme="majorBidi"/>
                <w:i/>
                <w:iCs/>
              </w:rPr>
              <w:t xml:space="preserve"> </w:t>
            </w:r>
            <w:r w:rsidRPr="00EF2F64">
              <w:rPr>
                <w:u w:val="single"/>
              </w:rPr>
              <w:tab/>
            </w:r>
          </w:p>
          <w:p w14:paraId="1541F09C" w14:textId="1A04ECD1" w:rsidR="00D83D80" w:rsidRPr="00734D63" w:rsidRDefault="00D83D80" w:rsidP="00D83D80">
            <w:pPr>
              <w:tabs>
                <w:tab w:val="right" w:pos="7272"/>
              </w:tabs>
              <w:spacing w:after="200"/>
              <w:jc w:val="both"/>
            </w:pPr>
            <w:r w:rsidRPr="00EF2F64">
              <w:rPr>
                <w:rFonts w:asciiTheme="majorBidi" w:hAnsiTheme="majorBidi" w:cstheme="majorBidi"/>
              </w:rPr>
              <w:t xml:space="preserve">Nombre et numéro d’identification des lots faisant l’objet du présent AO </w:t>
            </w:r>
            <w:r w:rsidRPr="00EF2F64">
              <w:rPr>
                <w:rFonts w:asciiTheme="majorBidi" w:hAnsiTheme="majorBidi" w:cstheme="majorBidi"/>
              </w:rPr>
              <w:br/>
            </w:r>
            <w:r w:rsidRPr="00EF2F64">
              <w:rPr>
                <w:rFonts w:asciiTheme="majorBidi" w:hAnsiTheme="majorBidi" w:cstheme="majorBidi"/>
                <w:b/>
                <w:bCs/>
                <w:i/>
                <w:iCs/>
              </w:rPr>
              <w:t>[insérer le nombre, l’identification et le nom des lots, le cas échéant]</w:t>
            </w:r>
            <w:r w:rsidRPr="00EF2F64">
              <w:rPr>
                <w:u w:val="single"/>
              </w:rPr>
              <w:t xml:space="preserve"> </w:t>
            </w:r>
            <w:r w:rsidRPr="00EF2F64">
              <w:rPr>
                <w:u w:val="single"/>
              </w:rPr>
              <w:tab/>
            </w:r>
          </w:p>
        </w:tc>
      </w:tr>
      <w:tr w:rsidR="00D83D80" w:rsidRPr="00734D63" w14:paraId="3068714F" w14:textId="77777777" w:rsidTr="00D83D80">
        <w:trPr>
          <w:cantSplit/>
        </w:trPr>
        <w:tc>
          <w:tcPr>
            <w:tcW w:w="1620" w:type="dxa"/>
            <w:tcBorders>
              <w:top w:val="single" w:sz="12" w:space="0" w:color="000000"/>
              <w:bottom w:val="single" w:sz="12" w:space="0" w:color="000000"/>
            </w:tcBorders>
          </w:tcPr>
          <w:p w14:paraId="4135169E" w14:textId="49FDD089" w:rsidR="00D83D80" w:rsidRPr="00734D63" w:rsidRDefault="00D83D80" w:rsidP="00D83D80">
            <w:pPr>
              <w:spacing w:before="120" w:after="120"/>
              <w:rPr>
                <w:b/>
              </w:rPr>
            </w:pPr>
            <w:r w:rsidRPr="00EF2F64">
              <w:rPr>
                <w:rFonts w:asciiTheme="majorBidi" w:hAnsiTheme="majorBidi" w:cstheme="majorBidi"/>
                <w:b/>
              </w:rPr>
              <w:t>IS 1.2(a)</w:t>
            </w:r>
          </w:p>
        </w:tc>
        <w:tc>
          <w:tcPr>
            <w:tcW w:w="7740" w:type="dxa"/>
            <w:tcBorders>
              <w:top w:val="single" w:sz="12" w:space="0" w:color="000000"/>
              <w:bottom w:val="single" w:sz="12" w:space="0" w:color="000000"/>
            </w:tcBorders>
          </w:tcPr>
          <w:p w14:paraId="293603F8" w14:textId="77777777" w:rsidR="00D83D80" w:rsidRPr="00EF2F64" w:rsidRDefault="00D83D80" w:rsidP="00D83D80">
            <w:pPr>
              <w:tabs>
                <w:tab w:val="right" w:pos="7272"/>
              </w:tabs>
              <w:spacing w:before="120" w:after="120"/>
              <w:rPr>
                <w:rFonts w:asciiTheme="majorBidi" w:hAnsiTheme="majorBidi" w:cstheme="majorBidi"/>
                <w:i/>
              </w:rPr>
            </w:pPr>
            <w:r w:rsidRPr="00EF2F64">
              <w:rPr>
                <w:rFonts w:asciiTheme="majorBidi" w:hAnsiTheme="majorBidi" w:cstheme="majorBidi"/>
                <w:i/>
              </w:rPr>
              <w:t>[</w:t>
            </w:r>
            <w:r w:rsidRPr="00EF2F64">
              <w:rPr>
                <w:rFonts w:asciiTheme="majorBidi" w:hAnsiTheme="majorBidi" w:cstheme="majorBidi"/>
                <w:i/>
                <w:iCs/>
              </w:rPr>
              <w:t>supprimer si non applicable</w:t>
            </w:r>
            <w:r w:rsidRPr="00EF2F64">
              <w:rPr>
                <w:rFonts w:asciiTheme="majorBidi" w:hAnsiTheme="majorBidi" w:cstheme="majorBidi"/>
                <w:i/>
              </w:rPr>
              <w:t>]</w:t>
            </w:r>
          </w:p>
          <w:p w14:paraId="1842FFA9" w14:textId="77777777" w:rsidR="00D83D80" w:rsidRPr="00EF2F64" w:rsidRDefault="00D83D80" w:rsidP="00D83D80">
            <w:pPr>
              <w:tabs>
                <w:tab w:val="right" w:pos="7272"/>
              </w:tabs>
              <w:spacing w:before="120" w:after="120"/>
              <w:rPr>
                <w:rFonts w:asciiTheme="majorBidi" w:hAnsiTheme="majorBidi" w:cstheme="majorBidi"/>
                <w:b/>
              </w:rPr>
            </w:pPr>
            <w:r w:rsidRPr="00EF2F64">
              <w:rPr>
                <w:rFonts w:asciiTheme="majorBidi" w:hAnsiTheme="majorBidi" w:cstheme="majorBidi"/>
                <w:b/>
              </w:rPr>
              <w:t>Système d’achat électronique</w:t>
            </w:r>
          </w:p>
          <w:p w14:paraId="5D56C392" w14:textId="77777777" w:rsidR="00D83D80" w:rsidRPr="00EF2F64" w:rsidRDefault="00D83D80" w:rsidP="00D83D80">
            <w:pPr>
              <w:tabs>
                <w:tab w:val="right" w:pos="7272"/>
              </w:tabs>
              <w:spacing w:before="120" w:after="120"/>
              <w:rPr>
                <w:rFonts w:asciiTheme="majorBidi" w:hAnsiTheme="majorBidi" w:cstheme="majorBidi"/>
              </w:rPr>
            </w:pPr>
            <w:r w:rsidRPr="00EF2F64">
              <w:rPr>
                <w:rFonts w:asciiTheme="majorBidi" w:hAnsiTheme="majorBidi" w:cstheme="majorBidi"/>
              </w:rPr>
              <w:t>L’Acheteur utilisera le système électronique d’achat ci-après afin de gérer le processus d’appel d’offres :</w:t>
            </w:r>
          </w:p>
          <w:p w14:paraId="64999553" w14:textId="77777777" w:rsidR="00D83D80" w:rsidRPr="00EF2F64" w:rsidRDefault="00D83D80" w:rsidP="00D83D80">
            <w:pPr>
              <w:tabs>
                <w:tab w:val="right" w:pos="7272"/>
              </w:tabs>
              <w:spacing w:before="120" w:after="120"/>
              <w:rPr>
                <w:rFonts w:asciiTheme="majorBidi" w:hAnsiTheme="majorBidi" w:cstheme="majorBidi"/>
                <w:i/>
                <w:iCs/>
              </w:rPr>
            </w:pPr>
            <w:r w:rsidRPr="00EF2F64">
              <w:rPr>
                <w:rFonts w:asciiTheme="majorBidi" w:hAnsiTheme="majorBidi" w:cstheme="majorBidi"/>
                <w:i/>
                <w:iCs/>
              </w:rPr>
              <w:t>[insérer l’identification du système électronique et l’adresse url ou le lien]</w:t>
            </w:r>
          </w:p>
          <w:p w14:paraId="73027075" w14:textId="77777777" w:rsidR="00D83D80" w:rsidRPr="00EF2F64" w:rsidRDefault="00D83D80" w:rsidP="00D83D80">
            <w:pPr>
              <w:tabs>
                <w:tab w:val="right" w:pos="7272"/>
              </w:tabs>
              <w:spacing w:before="120" w:after="120"/>
              <w:rPr>
                <w:rFonts w:asciiTheme="majorBidi" w:hAnsiTheme="majorBidi" w:cstheme="majorBidi"/>
              </w:rPr>
            </w:pPr>
            <w:r w:rsidRPr="00EF2F64">
              <w:rPr>
                <w:rFonts w:asciiTheme="majorBidi" w:hAnsiTheme="majorBidi" w:cstheme="majorBidi"/>
              </w:rPr>
              <w:t>Le système électronique d’achat utilisé pour la gestion des aspects suivants du processus d’appel d’offres :</w:t>
            </w:r>
          </w:p>
          <w:p w14:paraId="2CB17F2B" w14:textId="3FA13A81" w:rsidR="00D83D80" w:rsidRPr="00734D63" w:rsidRDefault="00D83D80" w:rsidP="00D83D80">
            <w:pPr>
              <w:tabs>
                <w:tab w:val="right" w:pos="7272"/>
              </w:tabs>
              <w:spacing w:after="200"/>
              <w:jc w:val="both"/>
            </w:pPr>
            <w:r w:rsidRPr="00EF2F64">
              <w:rPr>
                <w:rFonts w:asciiTheme="majorBidi" w:hAnsiTheme="majorBidi" w:cstheme="majorBidi"/>
                <w:i/>
                <w:iCs/>
              </w:rPr>
              <w:t>[insérer lesdits aspects, par ex. Mise à disposition du DAO, dépôt des offres, ouverture des plis]</w:t>
            </w:r>
          </w:p>
        </w:tc>
      </w:tr>
      <w:tr w:rsidR="00EF0548" w:rsidRPr="00734D63" w14:paraId="76320A17" w14:textId="77777777" w:rsidTr="00D83D80">
        <w:trPr>
          <w:cantSplit/>
        </w:trPr>
        <w:tc>
          <w:tcPr>
            <w:tcW w:w="1620" w:type="dxa"/>
            <w:tcBorders>
              <w:top w:val="single" w:sz="12" w:space="0" w:color="000000"/>
              <w:bottom w:val="single" w:sz="12" w:space="0" w:color="000000"/>
            </w:tcBorders>
          </w:tcPr>
          <w:p w14:paraId="4288470D" w14:textId="77777777" w:rsidR="00EF0548" w:rsidRPr="00734D63" w:rsidRDefault="00EF0548" w:rsidP="006C1FA7">
            <w:pPr>
              <w:spacing w:before="120" w:after="120"/>
              <w:rPr>
                <w:b/>
              </w:rPr>
            </w:pPr>
            <w:r w:rsidRPr="00734D63">
              <w:rPr>
                <w:b/>
              </w:rPr>
              <w:t>IS 2.1</w:t>
            </w:r>
          </w:p>
        </w:tc>
        <w:tc>
          <w:tcPr>
            <w:tcW w:w="7740" w:type="dxa"/>
            <w:tcBorders>
              <w:top w:val="single" w:sz="12" w:space="0" w:color="000000"/>
              <w:bottom w:val="single" w:sz="12" w:space="0" w:color="000000"/>
            </w:tcBorders>
          </w:tcPr>
          <w:p w14:paraId="06642226" w14:textId="77777777" w:rsidR="00EF0548" w:rsidRDefault="00EF0548" w:rsidP="00EF0548">
            <w:pPr>
              <w:tabs>
                <w:tab w:val="right" w:pos="7272"/>
              </w:tabs>
              <w:spacing w:after="200"/>
              <w:jc w:val="both"/>
              <w:rPr>
                <w:i/>
              </w:rPr>
            </w:pPr>
            <w:r w:rsidRPr="00734D63">
              <w:t xml:space="preserve">Nom de l’Emprunteur : </w:t>
            </w:r>
            <w:r w:rsidRPr="00734D63">
              <w:rPr>
                <w:i/>
              </w:rPr>
              <w:t>[insérer le nom de l’Emprunteur et indiquer sa relation avec l’Acheteur, si différent. S’assurer qu’il s’agit bien de l’information fournie dans l’Avis d’Appel d’Offres.]</w:t>
            </w:r>
          </w:p>
          <w:p w14:paraId="30279062" w14:textId="77777777" w:rsidR="00D83D80" w:rsidRDefault="00D83D80" w:rsidP="00EF0548">
            <w:pPr>
              <w:tabs>
                <w:tab w:val="right" w:pos="7272"/>
              </w:tabs>
              <w:spacing w:after="200"/>
              <w:jc w:val="both"/>
              <w:rPr>
                <w:i/>
              </w:rPr>
            </w:pPr>
            <w:r w:rsidRPr="00734D63">
              <w:t xml:space="preserve">Montant du financement au titre du prêt/crédit/don : </w:t>
            </w:r>
            <w:r w:rsidRPr="00734D63">
              <w:rPr>
                <w:i/>
              </w:rPr>
              <w:t>[insérer l’équivalent en $EU]</w:t>
            </w:r>
          </w:p>
          <w:p w14:paraId="011AA4D4" w14:textId="38531210" w:rsidR="00D83D80" w:rsidRPr="00734D63" w:rsidRDefault="00D83D80" w:rsidP="00EF0548">
            <w:pPr>
              <w:tabs>
                <w:tab w:val="right" w:pos="7272"/>
              </w:tabs>
              <w:spacing w:after="200"/>
              <w:jc w:val="both"/>
              <w:rPr>
                <w:u w:val="single"/>
              </w:rPr>
            </w:pPr>
            <w:r w:rsidRPr="00734D63">
              <w:t xml:space="preserve">Nom du Projet : </w:t>
            </w:r>
            <w:r w:rsidRPr="00734D63">
              <w:rPr>
                <w:i/>
                <w:iCs/>
              </w:rPr>
              <w:t>[insérer le nom]</w:t>
            </w:r>
          </w:p>
        </w:tc>
      </w:tr>
      <w:tr w:rsidR="00D83D80" w:rsidRPr="00734D63" w14:paraId="38043C59" w14:textId="77777777" w:rsidTr="00D83D80">
        <w:trPr>
          <w:cantSplit/>
        </w:trPr>
        <w:tc>
          <w:tcPr>
            <w:tcW w:w="1620" w:type="dxa"/>
            <w:tcBorders>
              <w:top w:val="single" w:sz="12" w:space="0" w:color="000000"/>
              <w:bottom w:val="single" w:sz="4" w:space="0" w:color="auto"/>
            </w:tcBorders>
          </w:tcPr>
          <w:p w14:paraId="6541BDED" w14:textId="6B847A06" w:rsidR="00D83D80" w:rsidRPr="00734D63" w:rsidRDefault="00D83D80" w:rsidP="00D83D80">
            <w:pPr>
              <w:spacing w:after="200"/>
              <w:rPr>
                <w:b/>
              </w:rPr>
            </w:pPr>
            <w:r w:rsidRPr="00EF2F64">
              <w:rPr>
                <w:rFonts w:asciiTheme="majorBidi" w:hAnsiTheme="majorBidi" w:cstheme="majorBidi"/>
                <w:b/>
              </w:rPr>
              <w:t>IS 4.1</w:t>
            </w:r>
          </w:p>
        </w:tc>
        <w:tc>
          <w:tcPr>
            <w:tcW w:w="7740" w:type="dxa"/>
            <w:tcBorders>
              <w:top w:val="single" w:sz="12" w:space="0" w:color="000000"/>
              <w:bottom w:val="single" w:sz="4" w:space="0" w:color="auto"/>
            </w:tcBorders>
          </w:tcPr>
          <w:p w14:paraId="2620164D" w14:textId="544A2859" w:rsidR="00D83D80" w:rsidRPr="00734D63" w:rsidRDefault="00D83D80" w:rsidP="00D83D80">
            <w:pPr>
              <w:tabs>
                <w:tab w:val="right" w:pos="7254"/>
              </w:tabs>
              <w:spacing w:after="200"/>
              <w:jc w:val="both"/>
            </w:pPr>
            <w:r w:rsidRPr="00EF2F64">
              <w:rPr>
                <w:rFonts w:asciiTheme="majorBidi" w:hAnsiTheme="majorBidi" w:cstheme="majorBidi"/>
              </w:rPr>
              <w:t xml:space="preserve">Le nombre des membres d’un groupement ne dépassera pas : </w:t>
            </w:r>
            <w:r w:rsidRPr="00EF2F64">
              <w:rPr>
                <w:rFonts w:asciiTheme="majorBidi" w:hAnsiTheme="majorBidi" w:cstheme="majorBidi"/>
                <w:b/>
                <w:bCs/>
                <w:i/>
                <w:iCs/>
              </w:rPr>
              <w:t>[insérer le nombre]</w:t>
            </w:r>
            <w:r w:rsidRPr="00EF2F64">
              <w:rPr>
                <w:b/>
                <w:bCs/>
                <w:u w:val="single"/>
              </w:rPr>
              <w:t xml:space="preserve"> </w:t>
            </w:r>
            <w:r w:rsidRPr="00EF2F64">
              <w:rPr>
                <w:u w:val="single"/>
              </w:rPr>
              <w:tab/>
            </w:r>
          </w:p>
        </w:tc>
      </w:tr>
      <w:tr w:rsidR="00EF0548" w:rsidRPr="00734D63" w14:paraId="38EC754D" w14:textId="77777777" w:rsidTr="00D83D80">
        <w:trPr>
          <w:cantSplit/>
        </w:trPr>
        <w:tc>
          <w:tcPr>
            <w:tcW w:w="1620" w:type="dxa"/>
            <w:tcBorders>
              <w:top w:val="single" w:sz="12" w:space="0" w:color="000000"/>
              <w:bottom w:val="single" w:sz="4" w:space="0" w:color="auto"/>
            </w:tcBorders>
          </w:tcPr>
          <w:p w14:paraId="1D158F2A" w14:textId="2AC57CB2" w:rsidR="00EF0548" w:rsidRPr="00734D63" w:rsidRDefault="00EF0548">
            <w:pPr>
              <w:spacing w:after="200"/>
              <w:rPr>
                <w:b/>
              </w:rPr>
            </w:pPr>
            <w:r w:rsidRPr="00734D63">
              <w:rPr>
                <w:b/>
              </w:rPr>
              <w:t>IS 4.</w:t>
            </w:r>
            <w:r w:rsidR="00D83D80">
              <w:rPr>
                <w:b/>
              </w:rPr>
              <w:t>5</w:t>
            </w:r>
          </w:p>
        </w:tc>
        <w:tc>
          <w:tcPr>
            <w:tcW w:w="7740" w:type="dxa"/>
            <w:tcBorders>
              <w:top w:val="single" w:sz="12" w:space="0" w:color="000000"/>
              <w:bottom w:val="single" w:sz="4" w:space="0" w:color="auto"/>
            </w:tcBorders>
          </w:tcPr>
          <w:p w14:paraId="5F2210D4" w14:textId="77777777"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14:paraId="1D5BD86C" w14:textId="77777777" w:rsidTr="00695A8E">
        <w:tblPrEx>
          <w:tblBorders>
            <w:insideH w:val="single" w:sz="8" w:space="0" w:color="000000"/>
          </w:tblBorders>
        </w:tblPrEx>
        <w:tc>
          <w:tcPr>
            <w:tcW w:w="9360" w:type="dxa"/>
            <w:gridSpan w:val="2"/>
            <w:vAlign w:val="center"/>
          </w:tcPr>
          <w:p w14:paraId="625CCE1B" w14:textId="77777777"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d’appel d’offres</w:t>
            </w:r>
          </w:p>
        </w:tc>
      </w:tr>
      <w:tr w:rsidR="00EF0548" w:rsidRPr="00734D63" w14:paraId="3CD4F6B8" w14:textId="77777777" w:rsidTr="00695A8E">
        <w:tblPrEx>
          <w:tblBorders>
            <w:insideH w:val="single" w:sz="8" w:space="0" w:color="000000"/>
          </w:tblBorders>
        </w:tblPrEx>
        <w:tc>
          <w:tcPr>
            <w:tcW w:w="1620" w:type="dxa"/>
          </w:tcPr>
          <w:p w14:paraId="678A6F50" w14:textId="77777777" w:rsidR="00EF0548" w:rsidRPr="00734D63" w:rsidRDefault="00EF0548">
            <w:pPr>
              <w:tabs>
                <w:tab w:val="right" w:pos="7254"/>
              </w:tabs>
              <w:spacing w:after="200"/>
              <w:rPr>
                <w:b/>
              </w:rPr>
            </w:pPr>
            <w:r w:rsidRPr="00734D63">
              <w:rPr>
                <w:b/>
              </w:rPr>
              <w:t>IS 7.1</w:t>
            </w:r>
          </w:p>
        </w:tc>
        <w:tc>
          <w:tcPr>
            <w:tcW w:w="7740" w:type="dxa"/>
          </w:tcPr>
          <w:p w14:paraId="44DD4639" w14:textId="77777777"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l’Acheteur est la suivante :</w:t>
            </w:r>
          </w:p>
          <w:p w14:paraId="77DBE3B4"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
          <w:p w14:paraId="49BB58EA"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34EF1D5" w14:textId="77777777" w:rsidR="00EF0548" w:rsidRPr="00734D63" w:rsidRDefault="00EF0548">
            <w:pPr>
              <w:tabs>
                <w:tab w:val="right" w:pos="7254"/>
              </w:tabs>
              <w:spacing w:after="200"/>
            </w:pPr>
            <w:r w:rsidRPr="00734D63">
              <w:t xml:space="preserve">Rue : </w:t>
            </w:r>
            <w:r w:rsidRPr="00734D63">
              <w:rPr>
                <w:i/>
                <w:iCs/>
              </w:rPr>
              <w:t>[insérer le nom de la rue]</w:t>
            </w:r>
          </w:p>
          <w:p w14:paraId="76A056A3"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0289864" w14:textId="77777777" w:rsidR="00EF0548" w:rsidRPr="00734D63" w:rsidRDefault="00EF0548">
            <w:pPr>
              <w:tabs>
                <w:tab w:val="right" w:pos="7254"/>
              </w:tabs>
              <w:spacing w:after="200"/>
              <w:rPr>
                <w:i/>
              </w:rPr>
            </w:pPr>
            <w:r w:rsidRPr="00734D63">
              <w:t>Ville </w:t>
            </w:r>
            <w:r w:rsidRPr="00734D63">
              <w:rPr>
                <w:i/>
                <w:iCs/>
              </w:rPr>
              <w:t>: [insérer le nom de la ville]</w:t>
            </w:r>
          </w:p>
          <w:p w14:paraId="306ADA78"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0E4BF288"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12A41178"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3B3ED5B4"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74991B33"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3F24058F" w14:textId="77777777" w:rsidR="00961E01"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30B5784D" w14:textId="4713B5A4" w:rsidR="00D83D80" w:rsidRPr="00734D63" w:rsidRDefault="00D83D80" w:rsidP="00961E01">
            <w:pPr>
              <w:tabs>
                <w:tab w:val="right" w:pos="7254"/>
              </w:tabs>
              <w:spacing w:after="200"/>
            </w:pPr>
            <w:r w:rsidRPr="00734D63">
              <w:t xml:space="preserve">Adresse du site internet : </w:t>
            </w:r>
            <w:r w:rsidRPr="00734D63">
              <w:rPr>
                <w:i/>
                <w:iCs/>
              </w:rPr>
              <w:t>[insérer adresse www. ……]</w:t>
            </w:r>
          </w:p>
        </w:tc>
      </w:tr>
      <w:tr w:rsidR="00EF0548" w:rsidRPr="00734D63" w14:paraId="53AC0EEE" w14:textId="77777777" w:rsidTr="00695A8E">
        <w:tblPrEx>
          <w:tblBorders>
            <w:insideH w:val="single" w:sz="8" w:space="0" w:color="000000"/>
          </w:tblBorders>
        </w:tblPrEx>
        <w:tc>
          <w:tcPr>
            <w:tcW w:w="9360" w:type="dxa"/>
            <w:gridSpan w:val="2"/>
            <w:vAlign w:val="center"/>
          </w:tcPr>
          <w:p w14:paraId="1ACD5E6C" w14:textId="77777777" w:rsidR="00EF0548" w:rsidRPr="00734D63" w:rsidRDefault="00EF0548">
            <w:pPr>
              <w:tabs>
                <w:tab w:val="right" w:pos="7254"/>
              </w:tabs>
              <w:spacing w:after="200"/>
              <w:jc w:val="center"/>
              <w:rPr>
                <w:b/>
                <w:sz w:val="28"/>
              </w:rPr>
            </w:pPr>
            <w:r w:rsidRPr="00734D63">
              <w:rPr>
                <w:b/>
                <w:sz w:val="28"/>
              </w:rPr>
              <w:t>C. Préparation des offres</w:t>
            </w:r>
          </w:p>
        </w:tc>
      </w:tr>
      <w:tr w:rsidR="00EF0548" w:rsidRPr="00734D63" w14:paraId="24D21EF5" w14:textId="77777777" w:rsidTr="00695A8E">
        <w:tblPrEx>
          <w:tblBorders>
            <w:insideH w:val="single" w:sz="8" w:space="0" w:color="000000"/>
          </w:tblBorders>
        </w:tblPrEx>
        <w:tc>
          <w:tcPr>
            <w:tcW w:w="1620" w:type="dxa"/>
          </w:tcPr>
          <w:p w14:paraId="0AC5950F" w14:textId="77777777" w:rsidR="00EF0548" w:rsidRPr="00734D63" w:rsidRDefault="00EF0548">
            <w:pPr>
              <w:tabs>
                <w:tab w:val="right" w:pos="7434"/>
              </w:tabs>
              <w:spacing w:after="200"/>
              <w:rPr>
                <w:b/>
              </w:rPr>
            </w:pPr>
            <w:r w:rsidRPr="00734D63">
              <w:rPr>
                <w:b/>
              </w:rPr>
              <w:t>IS 10.1</w:t>
            </w:r>
          </w:p>
        </w:tc>
        <w:tc>
          <w:tcPr>
            <w:tcW w:w="7740" w:type="dxa"/>
          </w:tcPr>
          <w:p w14:paraId="58F416B2" w14:textId="77777777"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»___________________________________</w:t>
            </w:r>
          </w:p>
          <w:p w14:paraId="271797FC" w14:textId="2C27CFFA" w:rsidR="00EF0548" w:rsidRPr="00734D63" w:rsidRDefault="00EF0548">
            <w:pPr>
              <w:pStyle w:val="i"/>
              <w:tabs>
                <w:tab w:val="right" w:pos="7254"/>
              </w:tabs>
              <w:suppressAutoHyphens w:val="0"/>
              <w:spacing w:after="200"/>
              <w:rPr>
                <w:rFonts w:ascii="Times New Roman" w:hAnsi="Times New Roman"/>
                <w:i/>
                <w:iCs/>
                <w:lang w:val="fr-FR"/>
              </w:rPr>
            </w:pPr>
            <w:r w:rsidRPr="00734D63">
              <w:rPr>
                <w:rFonts w:ascii="Times New Roman" w:hAnsi="Times New Roman"/>
                <w:i/>
                <w:iCs/>
                <w:lang w:val="fr-FR"/>
              </w:rPr>
              <w:t>[</w:t>
            </w:r>
            <w:r w:rsidRPr="00734D63">
              <w:rPr>
                <w:rFonts w:ascii="Times New Roman" w:hAnsi="Times New Roman"/>
                <w:b/>
                <w:i/>
                <w:iCs/>
                <w:lang w:val="fr-FR"/>
              </w:rPr>
              <w:t>Note :</w:t>
            </w:r>
            <w:r w:rsidRPr="00734D63">
              <w:rPr>
                <w:rFonts w:ascii="Times New Roman" w:hAnsi="Times New Roman"/>
                <w:i/>
                <w:iCs/>
                <w:lang w:val="fr-FR"/>
              </w:rPr>
              <w:t xml:space="preserve"> Dans un pays où la Banque et l’Emprunteur ont convenu que les offres pourront être formulées dans la langue du pays de l’Emprunteur (ou la langue utilisée communément dans le </w:t>
            </w:r>
            <w:r w:rsidR="00D83D80">
              <w:rPr>
                <w:rFonts w:ascii="Times New Roman" w:hAnsi="Times New Roman"/>
                <w:i/>
                <w:iCs/>
                <w:lang w:val="fr-FR"/>
              </w:rPr>
              <w:t>Pays</w:t>
            </w:r>
            <w:r w:rsidRPr="00734D63">
              <w:rPr>
                <w:rFonts w:ascii="Times New Roman" w:hAnsi="Times New Roman"/>
                <w:i/>
                <w:iCs/>
                <w:lang w:val="fr-FR"/>
              </w:rPr>
              <w:t xml:space="preserve"> de l’Emprunteur pour les transactions commerciales), en plus d’une langue utilisée sur le plan international, le texte ci-après doit être inséré : </w:t>
            </w:r>
          </w:p>
          <w:p w14:paraId="4F2E78E9" w14:textId="218DF7D5" w:rsidR="00EF0548" w:rsidRPr="003D5EF6" w:rsidRDefault="00EF0548">
            <w:pPr>
              <w:pStyle w:val="i"/>
              <w:tabs>
                <w:tab w:val="right" w:pos="7254"/>
              </w:tabs>
              <w:suppressAutoHyphens w:val="0"/>
              <w:spacing w:after="200"/>
              <w:rPr>
                <w:rFonts w:ascii="Times New Roman" w:hAnsi="Times New Roman"/>
                <w:i/>
                <w:iCs/>
                <w:lang w:val="fr-FR"/>
              </w:rPr>
            </w:pPr>
            <w:r w:rsidRPr="00734D63">
              <w:rPr>
                <w:rFonts w:ascii="Times New Roman" w:hAnsi="Times New Roman"/>
                <w:i/>
                <w:iCs/>
                <w:lang w:val="fr-FR"/>
              </w:rPr>
              <w:t>« Outre la langue indiquée ci avant, le dossier d’appel d’offres a également été émis dans la langue ci</w:t>
            </w:r>
            <w:r w:rsidR="00222DE7">
              <w:rPr>
                <w:rFonts w:ascii="Times New Roman" w:hAnsi="Times New Roman"/>
                <w:i/>
                <w:iCs/>
                <w:lang w:val="fr-FR"/>
              </w:rPr>
              <w:t>-</w:t>
            </w:r>
            <w:r w:rsidRPr="008C16DE">
              <w:rPr>
                <w:rFonts w:ascii="Times New Roman" w:hAnsi="Times New Roman"/>
                <w:i/>
                <w:iCs/>
                <w:lang w:val="fr-FR"/>
              </w:rPr>
              <w:t xml:space="preserve">après : [insérer la langue du </w:t>
            </w:r>
            <w:r w:rsidR="00D83D80">
              <w:rPr>
                <w:rFonts w:ascii="Times New Roman" w:hAnsi="Times New Roman"/>
                <w:i/>
                <w:iCs/>
                <w:lang w:val="fr-FR"/>
              </w:rPr>
              <w:t>P</w:t>
            </w:r>
            <w:r w:rsidRPr="008C16DE">
              <w:rPr>
                <w:rFonts w:ascii="Times New Roman" w:hAnsi="Times New Roman"/>
                <w:i/>
                <w:iCs/>
                <w:lang w:val="fr-FR"/>
              </w:rPr>
              <w:t>ays de l’Emprunteur ou la langue uti</w:t>
            </w:r>
            <w:r w:rsidRPr="003D5EF6">
              <w:rPr>
                <w:rFonts w:ascii="Times New Roman" w:hAnsi="Times New Roman"/>
                <w:i/>
                <w:iCs/>
                <w:lang w:val="fr-FR"/>
              </w:rPr>
              <w:t>lisée communément dans le pays de l’Emprunteur pour les transactions commerciales].</w:t>
            </w:r>
          </w:p>
          <w:p w14:paraId="44E15EBB" w14:textId="77777777" w:rsidR="005C142A" w:rsidRPr="00400C1E" w:rsidRDefault="00EF0548" w:rsidP="005C142A">
            <w:pPr>
              <w:pStyle w:val="i"/>
              <w:tabs>
                <w:tab w:val="right" w:pos="7254"/>
              </w:tabs>
              <w:suppressAutoHyphens w:val="0"/>
              <w:spacing w:after="200"/>
              <w:rPr>
                <w:rFonts w:ascii="Times New Roman" w:hAnsi="Times New Roman"/>
                <w:i/>
                <w:iCs/>
                <w:lang w:val="fr-FR"/>
              </w:rPr>
            </w:pPr>
            <w:r w:rsidRPr="00616BE0">
              <w:rPr>
                <w:rFonts w:ascii="Times New Roman" w:hAnsi="Times New Roman"/>
                <w:i/>
                <w:iCs/>
                <w:lang w:val="fr-FR"/>
              </w:rPr>
              <w:t>Le Soumissionnaire peut, à son choix, formuler son offre dans l’une ou l’autre des langues indiquées ci avant, en</w:t>
            </w:r>
            <w:r w:rsidR="005C142A" w:rsidRPr="00400C1E">
              <w:rPr>
                <w:rFonts w:ascii="Times New Roman" w:hAnsi="Times New Roman"/>
                <w:i/>
                <w:iCs/>
                <w:lang w:val="fr-FR"/>
              </w:rPr>
              <w:t xml:space="preserve"> utilisant une langue seulement. »</w:t>
            </w:r>
          </w:p>
          <w:p w14:paraId="14FC0ED8" w14:textId="77777777"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Toute correspondance sera échangée en </w:t>
            </w:r>
            <w:r w:rsidRPr="00F76F58">
              <w:rPr>
                <w:i/>
                <w:szCs w:val="24"/>
                <w:lang w:val="fr-FR"/>
              </w:rPr>
              <w:t>[indiquer une seule langue]</w:t>
            </w:r>
            <w:r w:rsidRPr="00F76F58">
              <w:rPr>
                <w:szCs w:val="24"/>
                <w:lang w:val="fr-FR"/>
              </w:rPr>
              <w:t xml:space="preserve">. La langue de traduction des documents complémentaires et imprimés fournis par le Soumissionnaire sera </w:t>
            </w:r>
            <w:r w:rsidRPr="00F76F58">
              <w:rPr>
                <w:i/>
                <w:szCs w:val="24"/>
                <w:lang w:val="fr-FR"/>
              </w:rPr>
              <w:t>[indiquer une seule langue]</w:t>
            </w:r>
            <w:r w:rsidR="00EF0548" w:rsidRPr="00F76F58">
              <w:rPr>
                <w:rFonts w:ascii="Times New Roman" w:hAnsi="Times New Roman"/>
                <w:i/>
                <w:iCs/>
                <w:lang w:val="fr-FR"/>
              </w:rPr>
              <w:t>.</w:t>
            </w:r>
          </w:p>
        </w:tc>
      </w:tr>
      <w:tr w:rsidR="00816918" w:rsidRPr="00734D63" w14:paraId="0A698049" w14:textId="77777777" w:rsidTr="00695A8E">
        <w:tblPrEx>
          <w:tblBorders>
            <w:insideH w:val="single" w:sz="8" w:space="0" w:color="000000"/>
          </w:tblBorders>
        </w:tblPrEx>
        <w:tc>
          <w:tcPr>
            <w:tcW w:w="1620" w:type="dxa"/>
          </w:tcPr>
          <w:p w14:paraId="2BFA501B" w14:textId="515F9BD7" w:rsidR="00816918" w:rsidRPr="00734D63" w:rsidRDefault="00816918">
            <w:pPr>
              <w:tabs>
                <w:tab w:val="right" w:pos="7434"/>
              </w:tabs>
              <w:spacing w:after="200"/>
              <w:rPr>
                <w:b/>
              </w:rPr>
            </w:pPr>
            <w:r>
              <w:rPr>
                <w:b/>
              </w:rPr>
              <w:t>IS 11.1</w:t>
            </w:r>
          </w:p>
        </w:tc>
        <w:tc>
          <w:tcPr>
            <w:tcW w:w="7740" w:type="dxa"/>
          </w:tcPr>
          <w:p w14:paraId="3CDFF101" w14:textId="77777777" w:rsidR="00816918" w:rsidRDefault="00816918" w:rsidP="00816918">
            <w:pPr>
              <w:spacing w:after="200"/>
              <w:ind w:left="720" w:hanging="720"/>
            </w:pPr>
            <w:r>
              <w:t>L’offre doit être accompagnée des documents suivants :</w:t>
            </w:r>
          </w:p>
          <w:p w14:paraId="762D7AFE" w14:textId="77777777" w:rsidR="00816918" w:rsidRPr="00816918" w:rsidRDefault="00816918" w:rsidP="00816918">
            <w:pPr>
              <w:spacing w:after="200"/>
            </w:pPr>
            <w:r w:rsidRPr="00816918">
              <w:t xml:space="preserve">Pièces justificatives établissant que le Soumissionnaire est qualifié pour exécuter le </w:t>
            </w:r>
            <w:r w:rsidR="000B3D05">
              <w:t>Marché</w:t>
            </w:r>
            <w:r w:rsidRPr="00816918">
              <w:t xml:space="preserve">  si son offre est acceptée :</w:t>
            </w:r>
          </w:p>
          <w:p w14:paraId="49D454FD" w14:textId="77777777" w:rsidR="00816918" w:rsidRPr="00816918" w:rsidRDefault="00816918" w:rsidP="00816918">
            <w:pPr>
              <w:spacing w:after="120"/>
              <w:ind w:left="720" w:hanging="720"/>
            </w:pPr>
            <w:r>
              <w:rPr>
                <w:i/>
              </w:rPr>
              <w:t>i)</w:t>
            </w:r>
            <w:r>
              <w:rPr>
                <w:i/>
              </w:rPr>
              <w:tab/>
            </w:r>
            <w:r w:rsidRPr="00816918">
              <w:rPr>
                <w:spacing w:val="-4"/>
              </w:rPr>
              <w:t xml:space="preserve">dans le cas où le Soumissionnaire propose de livrer, en exécution du </w:t>
            </w:r>
            <w:r w:rsidR="000B3D05">
              <w:rPr>
                <w:spacing w:val="-4"/>
              </w:rPr>
              <w:t>Marché</w:t>
            </w:r>
            <w:r w:rsidRPr="00816918">
              <w:rPr>
                <w:spacing w:val="-4"/>
              </w:rPr>
              <w:t xml:space="preserve"> , des Produits qu’il fabrique ou produit par ailleurs (à partir d’ingrédients fournis par des fabricants primaires), pièces établissant que le Soumissionnaire :</w:t>
            </w:r>
            <w:r w:rsidRPr="00816918">
              <w:t xml:space="preserve"> </w:t>
            </w:r>
          </w:p>
          <w:p w14:paraId="71CD4B58" w14:textId="77777777" w:rsidR="00816918" w:rsidRPr="00816918" w:rsidRDefault="00816918" w:rsidP="00816918">
            <w:pPr>
              <w:spacing w:after="120"/>
              <w:ind w:left="1415" w:hanging="720"/>
              <w:jc w:val="both"/>
            </w:pPr>
            <w:r w:rsidRPr="00816918">
              <w:t>a)</w:t>
            </w:r>
            <w:r w:rsidRPr="00816918">
              <w:tab/>
              <w:t>est constitué en société dans le pays de fabrication des Produits ;</w:t>
            </w:r>
          </w:p>
          <w:p w14:paraId="6BD05C36" w14:textId="77777777" w:rsidR="00816918" w:rsidRPr="00816918" w:rsidRDefault="00816918" w:rsidP="00816918">
            <w:pPr>
              <w:spacing w:after="120"/>
              <w:ind w:left="1415" w:hanging="720"/>
              <w:jc w:val="both"/>
            </w:pPr>
            <w:r w:rsidRPr="00816918">
              <w:t>b)</w:t>
            </w:r>
            <w:r w:rsidRPr="00816918">
              <w:tab/>
              <w:t>a obtenu l’agrément de l’autorité réglementaire du pays de fabrication en vue de fournir les Produits ;</w:t>
            </w:r>
          </w:p>
          <w:p w14:paraId="336E7D87" w14:textId="77777777" w:rsidR="00816918" w:rsidRPr="00816918" w:rsidRDefault="00816918" w:rsidP="00816918">
            <w:pPr>
              <w:spacing w:after="120"/>
              <w:ind w:left="1415" w:hanging="720"/>
              <w:jc w:val="both"/>
            </w:pPr>
            <w:r w:rsidRPr="00816918">
              <w:t>c)</w:t>
            </w:r>
            <w:r w:rsidRPr="00816918">
              <w:tab/>
              <w:t xml:space="preserve">a </w:t>
            </w:r>
            <w:r w:rsidRPr="00816918">
              <w:rPr>
                <w:spacing w:val="-4"/>
              </w:rPr>
              <w:t>fabriqué et commercialisé les Produits spécifiques faisant l’objet du présent Dossier d’appel d’offres depuis au moins  deux (2) ans, et des Produits analogues depuis au moins cinq (5) ans ;</w:t>
            </w:r>
          </w:p>
          <w:p w14:paraId="30D26BE7" w14:textId="77777777" w:rsidR="00816918" w:rsidRPr="00816918" w:rsidRDefault="00816918" w:rsidP="00816918">
            <w:pPr>
              <w:spacing w:after="120"/>
              <w:ind w:left="1415" w:hanging="720"/>
              <w:jc w:val="both"/>
            </w:pPr>
            <w:r w:rsidRPr="00816918">
              <w:t>d)</w:t>
            </w:r>
            <w:r w:rsidRPr="00816918">
              <w:tab/>
              <w:t xml:space="preserve">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membre de la Convention sur l’inspection des produits pharmaceutiques (PIC), et a respecté de manière tangible les normes de qualité au cours des deux années ayant précédé le dépôt de son offre ; </w:t>
            </w:r>
          </w:p>
          <w:p w14:paraId="138237D1" w14:textId="77777777" w:rsidR="00816918" w:rsidRPr="00816918" w:rsidRDefault="00816918" w:rsidP="00816918">
            <w:pPr>
              <w:spacing w:after="120"/>
              <w:ind w:left="720" w:hanging="720"/>
              <w:jc w:val="both"/>
            </w:pPr>
            <w:r w:rsidRPr="00816918">
              <w:t>ii)</w:t>
            </w:r>
            <w:r w:rsidRPr="00816918">
              <w:tab/>
              <w:t xml:space="preserve">dans le cas où le Soumissionnaire propose de livrer, en exécution du </w:t>
            </w:r>
            <w:r w:rsidR="000B3D05">
              <w:t>Marché</w:t>
            </w:r>
            <w:r w:rsidRPr="00816918">
              <w:t xml:space="preserve">, des Produits qu’il ne fabrique ou ne produit pas par ailleurs, pièces établissant : </w:t>
            </w:r>
          </w:p>
          <w:p w14:paraId="05A3F790" w14:textId="4D843E44" w:rsidR="00816918" w:rsidRPr="00816918" w:rsidRDefault="00816918" w:rsidP="00816918">
            <w:pPr>
              <w:spacing w:after="120"/>
              <w:ind w:left="1415" w:hanging="720"/>
              <w:jc w:val="both"/>
            </w:pPr>
            <w:r w:rsidRPr="00816918">
              <w:t>a)</w:t>
            </w:r>
            <w:r w:rsidRPr="00816918">
              <w:tab/>
              <w:t xml:space="preserve">que le Soumissionnaire est dûment autorisé à livrer les Produits dans le </w:t>
            </w:r>
            <w:r w:rsidR="00D83D80">
              <w:t>P</w:t>
            </w:r>
            <w:r w:rsidRPr="00816918">
              <w:t xml:space="preserve">ays de l’Acheteur par un fabricant des Produits répondant aux critères énoncés à l’alinéa (i) ci-dessus ; et </w:t>
            </w:r>
          </w:p>
          <w:p w14:paraId="7E5D1059" w14:textId="77777777" w:rsidR="00816918" w:rsidRPr="00816918" w:rsidRDefault="00816918" w:rsidP="00816918">
            <w:pPr>
              <w:spacing w:after="120"/>
            </w:pPr>
            <w:r w:rsidRPr="00816918">
              <w:t xml:space="preserve">Le Soumissionnaire devra également fournir les renseignements et documents additionnels suivants : </w:t>
            </w:r>
          </w:p>
          <w:p w14:paraId="534919A5" w14:textId="77777777" w:rsidR="00816918" w:rsidRPr="00816918" w:rsidRDefault="00816918" w:rsidP="00816918">
            <w:pPr>
              <w:spacing w:after="120"/>
              <w:ind w:left="1411" w:hanging="691"/>
              <w:jc w:val="both"/>
            </w:pPr>
            <w:r w:rsidRPr="00816918">
              <w:t>a)</w:t>
            </w:r>
            <w:r w:rsidRPr="00816918">
              <w:tab/>
              <w:t xml:space="preserve">un relevé de ses capacités de production installées ; </w:t>
            </w:r>
          </w:p>
          <w:p w14:paraId="3669BDC3" w14:textId="77777777" w:rsidR="00816918" w:rsidRPr="00816918" w:rsidRDefault="00816918" w:rsidP="00816918">
            <w:pPr>
              <w:spacing w:after="120"/>
              <w:ind w:left="1411" w:hanging="691"/>
              <w:jc w:val="both"/>
            </w:pPr>
            <w:r w:rsidRPr="00816918">
              <w:t>b)</w:t>
            </w:r>
            <w:r w:rsidRPr="00816918">
              <w:tab/>
              <w:t xml:space="preserve">des exemplaires de ses états financiers vérifiés pour les trois derniers exercices ; </w:t>
            </w:r>
          </w:p>
          <w:p w14:paraId="11A1AE1F" w14:textId="77777777" w:rsidR="00816918" w:rsidRPr="00816918" w:rsidRDefault="00816918" w:rsidP="00816918">
            <w:pPr>
              <w:spacing w:after="120"/>
              <w:ind w:left="1411" w:hanging="691"/>
              <w:jc w:val="both"/>
            </w:pPr>
            <w:r w:rsidRPr="00816918">
              <w:t>c)</w:t>
            </w:r>
            <w:r w:rsidRPr="00816918">
              <w:tab/>
              <w:t xml:space="preserve">des renseignements détaillés sur les installations et services de laboratoires de contrôle de la qualité présents sur le site, et de la gamme des essais effectués ; </w:t>
            </w:r>
          </w:p>
          <w:p w14:paraId="02A18B4B" w14:textId="77777777" w:rsidR="00816918" w:rsidRPr="00734D63" w:rsidRDefault="00816918" w:rsidP="00816918">
            <w:pPr>
              <w:spacing w:after="240"/>
              <w:ind w:left="1415" w:hanging="695"/>
              <w:jc w:val="both"/>
            </w:pPr>
            <w:r w:rsidRPr="00816918">
              <w:t>d)</w:t>
            </w:r>
            <w:r w:rsidRPr="00816918">
              <w:tab/>
              <w:t xml:space="preserve">une liste des principaux marchés de fourniture exécutés au cours des cinq dernières années. </w:t>
            </w:r>
          </w:p>
        </w:tc>
      </w:tr>
      <w:tr w:rsidR="00EF0548" w:rsidRPr="00734D63" w14:paraId="7C24A5D1" w14:textId="77777777" w:rsidTr="00695A8E">
        <w:tblPrEx>
          <w:tblBorders>
            <w:insideH w:val="single" w:sz="8" w:space="0" w:color="000000"/>
          </w:tblBorders>
        </w:tblPrEx>
        <w:tc>
          <w:tcPr>
            <w:tcW w:w="1620" w:type="dxa"/>
          </w:tcPr>
          <w:p w14:paraId="0C6B214E" w14:textId="77777777" w:rsidR="00EF0548" w:rsidRPr="00734D63" w:rsidRDefault="005C142A">
            <w:pPr>
              <w:tabs>
                <w:tab w:val="right" w:pos="7434"/>
              </w:tabs>
              <w:spacing w:after="200"/>
              <w:rPr>
                <w:b/>
              </w:rPr>
            </w:pPr>
            <w:r w:rsidRPr="00734D63">
              <w:rPr>
                <w:b/>
              </w:rPr>
              <w:t>IS 11.1 (j</w:t>
            </w:r>
            <w:r w:rsidR="00EF0548" w:rsidRPr="00734D63">
              <w:rPr>
                <w:b/>
              </w:rPr>
              <w:t>)</w:t>
            </w:r>
          </w:p>
        </w:tc>
        <w:tc>
          <w:tcPr>
            <w:tcW w:w="7740" w:type="dxa"/>
          </w:tcPr>
          <w:p w14:paraId="04E95AF6" w14:textId="77777777" w:rsidR="00EF0548" w:rsidRDefault="00EF0548" w:rsidP="005C142A">
            <w:pPr>
              <w:pStyle w:val="i"/>
              <w:tabs>
                <w:tab w:val="right" w:pos="7254"/>
              </w:tabs>
              <w:suppressAutoHyphens w:val="0"/>
              <w:spacing w:after="200"/>
              <w:rPr>
                <w:i/>
                <w:iCs/>
                <w:lang w:val="fr-FR"/>
              </w:rPr>
            </w:pPr>
            <w:r w:rsidRPr="00734D63">
              <w:rPr>
                <w:rFonts w:ascii="Times New Roman" w:hAnsi="Times New Roman"/>
                <w:lang w:val="fr-FR"/>
              </w:rPr>
              <w:t xml:space="preserve">Le Soumissionnaire devra joindre à son offre les autres documents suivants : </w:t>
            </w:r>
            <w:r w:rsidRPr="00734D63">
              <w:rPr>
                <w:i/>
                <w:iCs/>
                <w:lang w:val="fr-FR"/>
              </w:rPr>
              <w:t>[insérer la liste des documents, si nécessaire</w:t>
            </w:r>
            <w:r w:rsidR="005C142A" w:rsidRPr="00734D63">
              <w:rPr>
                <w:i/>
                <w:iCs/>
                <w:lang w:val="fr-FR"/>
              </w:rPr>
              <w:t>, autres que ceux déjà mentionnés à l’article 11.1 des IS</w:t>
            </w:r>
            <w:r w:rsidRPr="00734D63">
              <w:rPr>
                <w:i/>
                <w:iCs/>
                <w:lang w:val="fr-FR"/>
              </w:rPr>
              <w:t>]</w:t>
            </w:r>
          </w:p>
          <w:p w14:paraId="217E0F7B" w14:textId="77777777" w:rsidR="00816918" w:rsidRPr="00734D63" w:rsidRDefault="00816918" w:rsidP="00816918">
            <w:pPr>
              <w:pStyle w:val="i"/>
              <w:tabs>
                <w:tab w:val="right" w:pos="7254"/>
              </w:tabs>
              <w:suppressAutoHyphens w:val="0"/>
              <w:spacing w:after="200"/>
              <w:rPr>
                <w:u w:val="single"/>
                <w:lang w:val="fr-FR"/>
              </w:rPr>
            </w:pPr>
            <w:r>
              <w:rPr>
                <w:lang w:val="fr-FR"/>
              </w:rPr>
              <w:tab/>
              <w:t>Les Soumissionnaires qui ne sont pas des fabricants primaires doivent fournir des pièces justificatives établissant que leur produit est conforme aux normes de qualité du fabricant primaire et qu’ils ont les capacités voulues pour fournir les quantités spécifiées. Le Soumissionnaire devra fournir un certificat délivré par l’Autorité réglementaire (AR) compétente et attestant qu’il est autorisé à fabriquer les Produits proposés.</w:t>
            </w:r>
          </w:p>
        </w:tc>
      </w:tr>
      <w:tr w:rsidR="00EF0548" w:rsidRPr="00734D63" w14:paraId="647C9CC4" w14:textId="77777777" w:rsidTr="00695A8E">
        <w:tblPrEx>
          <w:tblBorders>
            <w:insideH w:val="single" w:sz="8" w:space="0" w:color="000000"/>
          </w:tblBorders>
        </w:tblPrEx>
        <w:tc>
          <w:tcPr>
            <w:tcW w:w="1620" w:type="dxa"/>
          </w:tcPr>
          <w:p w14:paraId="24FA4ED2" w14:textId="77777777" w:rsidR="00EF0548" w:rsidRPr="00734D63" w:rsidRDefault="00EF0548">
            <w:pPr>
              <w:tabs>
                <w:tab w:val="right" w:pos="7434"/>
              </w:tabs>
              <w:spacing w:after="200"/>
              <w:rPr>
                <w:b/>
              </w:rPr>
            </w:pPr>
            <w:r w:rsidRPr="00734D63">
              <w:rPr>
                <w:b/>
              </w:rPr>
              <w:t>IS 13.1</w:t>
            </w:r>
          </w:p>
        </w:tc>
        <w:tc>
          <w:tcPr>
            <w:tcW w:w="7740" w:type="dxa"/>
          </w:tcPr>
          <w:p w14:paraId="31AE8690" w14:textId="77777777" w:rsidR="00EF0548" w:rsidRPr="00734D63" w:rsidRDefault="00EF0548" w:rsidP="005C142A">
            <w:pPr>
              <w:tabs>
                <w:tab w:val="right" w:pos="7254"/>
              </w:tabs>
              <w:spacing w:after="120"/>
              <w:jc w:val="both"/>
            </w:pPr>
            <w:r w:rsidRPr="00734D63">
              <w:t xml:space="preserve">Les variantes </w:t>
            </w:r>
            <w:r w:rsidRPr="00734D63">
              <w:rPr>
                <w:bCs/>
                <w:i/>
                <w:iCs/>
              </w:rPr>
              <w:t>[insérer « </w:t>
            </w:r>
            <w:r w:rsidRPr="00D83D80">
              <w:rPr>
                <w:b/>
                <w:i/>
                <w:iCs/>
              </w:rPr>
              <w:t>s</w:t>
            </w:r>
            <w:r w:rsidR="005C142A" w:rsidRPr="00D83D80">
              <w:rPr>
                <w:b/>
                <w:i/>
                <w:iCs/>
              </w:rPr>
              <w:t>er</w:t>
            </w:r>
            <w:r w:rsidRPr="00D83D80">
              <w:rPr>
                <w:b/>
                <w:i/>
                <w:iCs/>
              </w:rPr>
              <w:t>ont</w:t>
            </w:r>
            <w:r w:rsidRPr="00734D63">
              <w:rPr>
                <w:bCs/>
                <w:i/>
                <w:iCs/>
              </w:rPr>
              <w:t> » ou « </w:t>
            </w:r>
            <w:r w:rsidRPr="00D83D80">
              <w:rPr>
                <w:b/>
                <w:i/>
                <w:iCs/>
              </w:rPr>
              <w:t>ne s</w:t>
            </w:r>
            <w:r w:rsidR="005C142A" w:rsidRPr="00D83D80">
              <w:rPr>
                <w:b/>
                <w:i/>
                <w:iCs/>
              </w:rPr>
              <w:t>er</w:t>
            </w:r>
            <w:r w:rsidRPr="00D83D80">
              <w:rPr>
                <w:b/>
                <w:i/>
                <w:iCs/>
              </w:rPr>
              <w:t>ont pas</w:t>
            </w:r>
            <w:r w:rsidRPr="00734D63">
              <w:rPr>
                <w:bCs/>
                <w:i/>
                <w:iCs/>
              </w:rPr>
              <w:t> »]</w:t>
            </w:r>
            <w:r w:rsidRPr="00734D63">
              <w:rPr>
                <w:b/>
              </w:rPr>
              <w:t xml:space="preserve"> </w:t>
            </w:r>
            <w:r w:rsidR="005C142A" w:rsidRPr="00734D63">
              <w:t>pris</w:t>
            </w:r>
            <w:r w:rsidRPr="00734D63">
              <w:t>es</w:t>
            </w:r>
            <w:r w:rsidR="005C142A" w:rsidRPr="00734D63">
              <w:t xml:space="preserve"> en compte</w:t>
            </w:r>
            <w:r w:rsidRPr="00734D63">
              <w:t>.</w:t>
            </w:r>
          </w:p>
          <w:p w14:paraId="0F6D059A" w14:textId="77777777" w:rsidR="00EF0548" w:rsidRPr="00734D63" w:rsidRDefault="00EF0548" w:rsidP="00F03E64">
            <w:pPr>
              <w:tabs>
                <w:tab w:val="right" w:pos="7254"/>
              </w:tabs>
              <w:spacing w:after="120"/>
              <w:jc w:val="both"/>
            </w:pPr>
            <w:r w:rsidRPr="00734D63">
              <w:rPr>
                <w:i/>
                <w:iCs/>
              </w:rPr>
              <w:t xml:space="preserve">[Si des offres variantes sont autorisées, </w:t>
            </w:r>
            <w:r w:rsidR="005C142A" w:rsidRPr="00734D63">
              <w:rPr>
                <w:i/>
                <w:iCs/>
              </w:rPr>
              <w:t>la méthodologie pour leur évaluation</w:t>
            </w:r>
            <w:r w:rsidR="00F03E64" w:rsidRPr="00734D63">
              <w:rPr>
                <w:i/>
                <w:iCs/>
              </w:rPr>
              <w:t xml:space="preserve"> doit être définie dans la Section III – Critères d’évaluation et de qualification ; cf. Section III pour plus de détails] </w:t>
            </w:r>
          </w:p>
        </w:tc>
      </w:tr>
      <w:tr w:rsidR="00F03E64" w:rsidRPr="00734D63" w14:paraId="13FEC179" w14:textId="77777777" w:rsidTr="00695A8E">
        <w:tblPrEx>
          <w:tblBorders>
            <w:insideH w:val="single" w:sz="8" w:space="0" w:color="000000"/>
          </w:tblBorders>
        </w:tblPrEx>
        <w:tc>
          <w:tcPr>
            <w:tcW w:w="1620" w:type="dxa"/>
          </w:tcPr>
          <w:p w14:paraId="1B96F168" w14:textId="77777777" w:rsidR="00F03E64" w:rsidRPr="00734D63" w:rsidRDefault="00F03E64">
            <w:pPr>
              <w:tabs>
                <w:tab w:val="right" w:pos="7434"/>
              </w:tabs>
              <w:spacing w:after="200"/>
              <w:rPr>
                <w:b/>
              </w:rPr>
            </w:pPr>
            <w:r w:rsidRPr="00734D63">
              <w:rPr>
                <w:b/>
              </w:rPr>
              <w:t>IS 14.5</w:t>
            </w:r>
          </w:p>
        </w:tc>
        <w:tc>
          <w:tcPr>
            <w:tcW w:w="7740" w:type="dxa"/>
          </w:tcPr>
          <w:p w14:paraId="08B7F355" w14:textId="77777777" w:rsidR="00F03E64" w:rsidRPr="00734D63" w:rsidRDefault="00F03E64" w:rsidP="00F03E64">
            <w:pPr>
              <w:tabs>
                <w:tab w:val="right" w:pos="7254"/>
              </w:tabs>
              <w:spacing w:after="200"/>
              <w:jc w:val="both"/>
            </w:pPr>
            <w:r w:rsidRPr="00734D63">
              <w:t xml:space="preserve">Les prix proposés par le Soumissionnaire </w:t>
            </w:r>
            <w:r w:rsidRPr="00734D63">
              <w:rPr>
                <w:i/>
                <w:iCs/>
              </w:rPr>
              <w:t>[insérer « </w:t>
            </w:r>
            <w:r w:rsidRPr="00D83D80">
              <w:rPr>
                <w:b/>
                <w:bCs/>
                <w:i/>
                <w:iCs/>
              </w:rPr>
              <w:t>seront</w:t>
            </w:r>
            <w:r w:rsidRPr="00734D63">
              <w:rPr>
                <w:i/>
                <w:iCs/>
              </w:rPr>
              <w:t xml:space="preserve"> » </w:t>
            </w:r>
            <w:r w:rsidRPr="00D83D80">
              <w:rPr>
                <w:i/>
                <w:iCs/>
              </w:rPr>
              <w:t>ou «</w:t>
            </w:r>
            <w:r w:rsidRPr="00D83D80">
              <w:rPr>
                <w:b/>
                <w:bCs/>
                <w:i/>
                <w:iCs/>
              </w:rPr>
              <w:t> ne seront pas</w:t>
            </w:r>
            <w:r w:rsidRPr="00734D63">
              <w:rPr>
                <w:i/>
                <w:iCs/>
              </w:rPr>
              <w:t xml:space="preserve"> »] </w:t>
            </w:r>
            <w:r w:rsidRPr="00734D63">
              <w:t>des prix révisables.</w:t>
            </w:r>
          </w:p>
        </w:tc>
      </w:tr>
      <w:tr w:rsidR="00F03E64" w:rsidRPr="00734D63" w14:paraId="0EBF2FCF" w14:textId="77777777" w:rsidTr="00695A8E">
        <w:tblPrEx>
          <w:tblBorders>
            <w:insideH w:val="single" w:sz="8" w:space="0" w:color="000000"/>
          </w:tblBorders>
        </w:tblPrEx>
        <w:tc>
          <w:tcPr>
            <w:tcW w:w="1620" w:type="dxa"/>
          </w:tcPr>
          <w:p w14:paraId="2F50FE46" w14:textId="77777777" w:rsidR="00F03E64" w:rsidRPr="00734D63" w:rsidRDefault="00F03E64">
            <w:pPr>
              <w:tabs>
                <w:tab w:val="right" w:pos="7434"/>
              </w:tabs>
              <w:spacing w:after="200"/>
              <w:rPr>
                <w:b/>
              </w:rPr>
            </w:pPr>
            <w:r w:rsidRPr="00734D63">
              <w:rPr>
                <w:b/>
              </w:rPr>
              <w:t>IS 14.6</w:t>
            </w:r>
          </w:p>
        </w:tc>
        <w:tc>
          <w:tcPr>
            <w:tcW w:w="7740" w:type="dxa"/>
          </w:tcPr>
          <w:p w14:paraId="51378990" w14:textId="77777777" w:rsidR="00F03E64" w:rsidRPr="00734D63" w:rsidRDefault="00F03E64" w:rsidP="00F03E64">
            <w:pPr>
              <w:tabs>
                <w:tab w:val="right" w:pos="7254"/>
              </w:tabs>
              <w:spacing w:after="120"/>
              <w:jc w:val="both"/>
            </w:pPr>
            <w:r w:rsidRPr="00734D63">
              <w:t>Le prix indiqué pour chaque lot devra correspondre au minimum à</w:t>
            </w:r>
            <w:r w:rsidRPr="00734D63">
              <w:rPr>
                <w:i/>
                <w:iCs/>
              </w:rPr>
              <w:t xml:space="preserve"> [insérer valeur]</w:t>
            </w:r>
            <w:r w:rsidRPr="00734D63">
              <w:t xml:space="preserve"> pourcent des articles de chaque lot.</w:t>
            </w:r>
          </w:p>
          <w:p w14:paraId="5AA533C0" w14:textId="77777777" w:rsidR="00F03E64" w:rsidRPr="00734D63" w:rsidRDefault="00F03E64" w:rsidP="00F03E64">
            <w:pPr>
              <w:tabs>
                <w:tab w:val="right" w:pos="7254"/>
              </w:tabs>
              <w:spacing w:after="120"/>
              <w:jc w:val="both"/>
            </w:pPr>
            <w:r w:rsidRPr="00734D63">
              <w:t xml:space="preserve">Le prix indiqué pour chaque article d’un lot devra correspondre au minimum à </w:t>
            </w:r>
            <w:r w:rsidRPr="00734D63">
              <w:rPr>
                <w:i/>
                <w:iCs/>
              </w:rPr>
              <w:t>[insérer valeur]</w:t>
            </w:r>
            <w:r w:rsidRPr="00734D63">
              <w:t xml:space="preserve"> pourcent de la quantité requise pour cet article.</w:t>
            </w:r>
          </w:p>
        </w:tc>
      </w:tr>
      <w:tr w:rsidR="00EF0548" w:rsidRPr="00734D63" w14:paraId="6E2E7D7D" w14:textId="77777777" w:rsidTr="00695A8E">
        <w:tblPrEx>
          <w:tblBorders>
            <w:insideH w:val="single" w:sz="8" w:space="0" w:color="000000"/>
          </w:tblBorders>
        </w:tblPrEx>
        <w:tc>
          <w:tcPr>
            <w:tcW w:w="1620" w:type="dxa"/>
          </w:tcPr>
          <w:p w14:paraId="5799D09E" w14:textId="77777777" w:rsidR="00EF0548" w:rsidRPr="00734D63" w:rsidRDefault="00EF0548">
            <w:pPr>
              <w:tabs>
                <w:tab w:val="right" w:pos="7434"/>
              </w:tabs>
              <w:spacing w:after="200"/>
              <w:rPr>
                <w:b/>
              </w:rPr>
            </w:pPr>
            <w:r w:rsidRPr="00734D63">
              <w:rPr>
                <w:b/>
              </w:rPr>
              <w:t>IS 14.</w:t>
            </w:r>
            <w:r w:rsidR="00F03E64" w:rsidRPr="00734D63">
              <w:rPr>
                <w:b/>
              </w:rPr>
              <w:t>7</w:t>
            </w:r>
          </w:p>
        </w:tc>
        <w:tc>
          <w:tcPr>
            <w:tcW w:w="7740" w:type="dxa"/>
          </w:tcPr>
          <w:p w14:paraId="42E534FC" w14:textId="77777777" w:rsidR="00EF0548" w:rsidRPr="00F76F58" w:rsidRDefault="00EF0548" w:rsidP="00F76F58">
            <w:pPr>
              <w:tabs>
                <w:tab w:val="right" w:pos="7254"/>
              </w:tabs>
              <w:spacing w:after="200"/>
              <w:jc w:val="both"/>
            </w:pPr>
            <w:r w:rsidRPr="00734D63">
              <w:t>L’édition des Incoterms à laquelle se référer est </w:t>
            </w:r>
            <w:r w:rsidRPr="00734D63">
              <w:rPr>
                <w:i/>
                <w:iCs/>
              </w:rPr>
              <w:t xml:space="preserve">:[insérer la date d’édition </w:t>
            </w:r>
            <w:r w:rsidR="00F76F58">
              <w:rPr>
                <w:i/>
                <w:iCs/>
              </w:rPr>
              <w:t xml:space="preserve">en vigueur </w:t>
            </w:r>
            <w:r w:rsidRPr="00F76F58">
              <w:rPr>
                <w:i/>
                <w:iCs/>
              </w:rPr>
              <w:t>]</w:t>
            </w:r>
            <w:r w:rsidRPr="00F76F58">
              <w:t xml:space="preserve"> </w:t>
            </w:r>
          </w:p>
        </w:tc>
      </w:tr>
      <w:tr w:rsidR="00F03E64" w:rsidRPr="00734D63" w14:paraId="6F498FBB" w14:textId="77777777" w:rsidTr="00695A8E">
        <w:tblPrEx>
          <w:tblBorders>
            <w:insideH w:val="single" w:sz="8" w:space="0" w:color="000000"/>
          </w:tblBorders>
        </w:tblPrEx>
        <w:tc>
          <w:tcPr>
            <w:tcW w:w="1620" w:type="dxa"/>
          </w:tcPr>
          <w:p w14:paraId="08910B5E" w14:textId="43FE0E79" w:rsidR="00F03E64" w:rsidRPr="00213233" w:rsidRDefault="00F03E64" w:rsidP="006C1FA7">
            <w:pPr>
              <w:tabs>
                <w:tab w:val="right" w:pos="7434"/>
              </w:tabs>
              <w:spacing w:after="200"/>
              <w:rPr>
                <w:b/>
                <w:lang w:val="en-US"/>
              </w:rPr>
            </w:pPr>
            <w:r w:rsidRPr="00213233">
              <w:rPr>
                <w:b/>
                <w:lang w:val="en-US"/>
              </w:rPr>
              <w:t>IS 14.</w:t>
            </w:r>
            <w:r w:rsidR="00D87532" w:rsidRPr="00213233">
              <w:rPr>
                <w:b/>
                <w:lang w:val="en-US"/>
              </w:rPr>
              <w:t>8</w:t>
            </w:r>
            <w:r w:rsidRPr="00213233">
              <w:rPr>
                <w:b/>
                <w:lang w:val="en-US"/>
              </w:rPr>
              <w:t xml:space="preserve"> (</w:t>
            </w:r>
            <w:r w:rsidR="00D83D80" w:rsidRPr="00213233">
              <w:rPr>
                <w:b/>
                <w:lang w:val="en-US"/>
              </w:rPr>
              <w:t>a</w:t>
            </w:r>
            <w:r w:rsidRPr="00213233">
              <w:rPr>
                <w:b/>
                <w:lang w:val="en-US"/>
              </w:rPr>
              <w:t>) (i</w:t>
            </w:r>
            <w:r w:rsidR="00D83D80" w:rsidRPr="00213233">
              <w:rPr>
                <w:b/>
                <w:lang w:val="en-US"/>
              </w:rPr>
              <w:t>ii</w:t>
            </w:r>
            <w:r w:rsidRPr="00213233">
              <w:rPr>
                <w:b/>
                <w:lang w:val="en-US"/>
              </w:rPr>
              <w:t xml:space="preserve">) </w:t>
            </w:r>
            <w:r w:rsidR="00D83D80" w:rsidRPr="00213233">
              <w:rPr>
                <w:b/>
                <w:lang w:val="en-US"/>
              </w:rPr>
              <w:t xml:space="preserve">(b) (ii) </w:t>
            </w:r>
            <w:r w:rsidRPr="00213233">
              <w:rPr>
                <w:b/>
                <w:lang w:val="en-US"/>
              </w:rPr>
              <w:t>et (v)</w:t>
            </w:r>
          </w:p>
        </w:tc>
        <w:tc>
          <w:tcPr>
            <w:tcW w:w="7740" w:type="dxa"/>
          </w:tcPr>
          <w:p w14:paraId="3B854251" w14:textId="2789D79D" w:rsidR="00D83D80" w:rsidRDefault="00D83D80" w:rsidP="00F03E64">
            <w:pPr>
              <w:tabs>
                <w:tab w:val="right" w:pos="7254"/>
              </w:tabs>
              <w:spacing w:after="200"/>
            </w:pPr>
            <w:r w:rsidRPr="00222DE7">
              <w:t>La destination finale (site du projet) est</w:t>
            </w:r>
            <w:r w:rsidRPr="00222DE7">
              <w:rPr>
                <w:i/>
                <w:iCs/>
              </w:rPr>
              <w:t>: [insérer l</w:t>
            </w:r>
            <w:r>
              <w:rPr>
                <w:i/>
                <w:iCs/>
              </w:rPr>
              <w:t xml:space="preserve">a destination finale si différente </w:t>
            </w:r>
            <w:proofErr w:type="spellStart"/>
            <w:r>
              <w:rPr>
                <w:i/>
                <w:iCs/>
              </w:rPr>
              <w:t>deu</w:t>
            </w:r>
            <w:proofErr w:type="spellEnd"/>
            <w:r>
              <w:rPr>
                <w:i/>
                <w:iCs/>
              </w:rPr>
              <w:t xml:space="preserve"> lieu de destination</w:t>
            </w:r>
            <w:r w:rsidRPr="00222DE7">
              <w:rPr>
                <w:i/>
                <w:iCs/>
              </w:rPr>
              <w:t>]</w:t>
            </w:r>
          </w:p>
          <w:p w14:paraId="3F6DB871" w14:textId="4FAF4861" w:rsidR="00F03E64" w:rsidRPr="00734D63" w:rsidRDefault="00F03E64" w:rsidP="00F03E64">
            <w:pPr>
              <w:tabs>
                <w:tab w:val="right" w:pos="7254"/>
              </w:tabs>
              <w:spacing w:after="200"/>
            </w:pPr>
          </w:p>
        </w:tc>
      </w:tr>
      <w:tr w:rsidR="00EF0548" w:rsidRPr="00734D63" w14:paraId="60FAA190" w14:textId="77777777" w:rsidTr="00695A8E">
        <w:tblPrEx>
          <w:tblBorders>
            <w:insideH w:val="single" w:sz="8" w:space="0" w:color="000000"/>
          </w:tblBorders>
        </w:tblPrEx>
        <w:tc>
          <w:tcPr>
            <w:tcW w:w="1620" w:type="dxa"/>
          </w:tcPr>
          <w:p w14:paraId="741BDA1D" w14:textId="1F15E624" w:rsidR="00EF0548" w:rsidRPr="00AA46EA" w:rsidRDefault="00F03E64">
            <w:pPr>
              <w:tabs>
                <w:tab w:val="right" w:pos="7434"/>
              </w:tabs>
              <w:spacing w:after="200"/>
              <w:rPr>
                <w:b/>
                <w:lang w:val="en-US"/>
              </w:rPr>
            </w:pPr>
            <w:r w:rsidRPr="00734D63">
              <w:rPr>
                <w:b/>
                <w:lang w:val="en-US"/>
              </w:rPr>
              <w:t>IS 14.8</w:t>
            </w:r>
            <w:r w:rsidR="00EF0548" w:rsidRPr="00734D63">
              <w:rPr>
                <w:b/>
                <w:lang w:val="en-US"/>
              </w:rPr>
              <w:t xml:space="preserve"> </w:t>
            </w:r>
            <w:r w:rsidR="00EF0548" w:rsidRPr="00AA46EA">
              <w:rPr>
                <w:b/>
                <w:lang w:val="en-US"/>
              </w:rPr>
              <w:t xml:space="preserve"> </w:t>
            </w:r>
            <w:r w:rsidR="00D83D80">
              <w:rPr>
                <w:b/>
                <w:lang w:val="en-US"/>
              </w:rPr>
              <w:t>((</w:t>
            </w:r>
            <w:r w:rsidR="00EF0548" w:rsidRPr="00AA46EA">
              <w:rPr>
                <w:b/>
                <w:lang w:val="en-US"/>
              </w:rPr>
              <w:t>b</w:t>
            </w:r>
            <w:r w:rsidR="00D83D80">
              <w:rPr>
                <w:b/>
                <w:lang w:val="en-US"/>
              </w:rPr>
              <w:t>)</w:t>
            </w:r>
            <w:r w:rsidR="00EF0548" w:rsidRPr="00AA46EA">
              <w:rPr>
                <w:b/>
                <w:lang w:val="en-US"/>
              </w:rPr>
              <w:t xml:space="preserve"> (i)</w:t>
            </w:r>
          </w:p>
        </w:tc>
        <w:tc>
          <w:tcPr>
            <w:tcW w:w="7740" w:type="dxa"/>
          </w:tcPr>
          <w:p w14:paraId="6B8B7B00" w14:textId="23B833C0" w:rsidR="00EF0548" w:rsidRPr="003D5EF6" w:rsidRDefault="00D83D80" w:rsidP="00D87532">
            <w:pPr>
              <w:tabs>
                <w:tab w:val="right" w:pos="7254"/>
              </w:tabs>
              <w:spacing w:after="200"/>
              <w:jc w:val="both"/>
            </w:pPr>
            <w:r w:rsidRPr="00734D63">
              <w:t xml:space="preserve">Le lieu de destination est: </w:t>
            </w:r>
            <w:r w:rsidRPr="00734D63">
              <w:rPr>
                <w:i/>
                <w:iCs/>
              </w:rPr>
              <w:t>[insérer le nom ; assurer la cohérence avec la définition de l‘Incoterm utilisé]</w:t>
            </w:r>
          </w:p>
        </w:tc>
      </w:tr>
      <w:tr w:rsidR="00EF0548" w:rsidRPr="00734D63" w14:paraId="56EE7732" w14:textId="77777777" w:rsidTr="00695A8E">
        <w:tblPrEx>
          <w:tblBorders>
            <w:insideH w:val="single" w:sz="8" w:space="0" w:color="000000"/>
          </w:tblBorders>
        </w:tblPrEx>
        <w:tc>
          <w:tcPr>
            <w:tcW w:w="1620" w:type="dxa"/>
          </w:tcPr>
          <w:p w14:paraId="0A15072E" w14:textId="77777777" w:rsidR="00EF0548" w:rsidRPr="00734D63" w:rsidRDefault="00EF0548">
            <w:pPr>
              <w:tabs>
                <w:tab w:val="right" w:pos="7434"/>
              </w:tabs>
              <w:spacing w:after="200"/>
              <w:rPr>
                <w:b/>
              </w:rPr>
            </w:pPr>
            <w:r w:rsidRPr="00734D63">
              <w:rPr>
                <w:b/>
              </w:rPr>
              <w:t>IS 15.1</w:t>
            </w:r>
          </w:p>
        </w:tc>
        <w:tc>
          <w:tcPr>
            <w:tcW w:w="7740" w:type="dxa"/>
          </w:tcPr>
          <w:p w14:paraId="01D4AC9B" w14:textId="1D46A4FD"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D83D80">
              <w:rPr>
                <w:b/>
                <w:bCs/>
                <w:i/>
                <w:iCs/>
              </w:rPr>
              <w:t>est</w:t>
            </w:r>
            <w:r w:rsidRPr="00734D63">
              <w:rPr>
                <w:i/>
                <w:iCs/>
              </w:rPr>
              <w:t> » ou « </w:t>
            </w:r>
            <w:r w:rsidRPr="00D83D80">
              <w:rPr>
                <w:b/>
                <w:bCs/>
                <w:i/>
                <w:iCs/>
              </w:rPr>
              <w:t>n’est pas</w:t>
            </w:r>
            <w:r w:rsidRPr="00734D63">
              <w:rPr>
                <w:i/>
                <w:iCs/>
              </w:rPr>
              <w:t> »]</w:t>
            </w:r>
            <w:r w:rsidRPr="00734D63">
              <w:t xml:space="preserve"> tenu d’exprimer dans la monnaie du </w:t>
            </w:r>
            <w:r w:rsidR="00D83D80">
              <w:t>P</w:t>
            </w:r>
            <w:r w:rsidRPr="00734D63">
              <w:t xml:space="preserve">ays de l’Acheteur la fraction du prix de son offre correspondant à des dépenses encourues dans cette même monnaie. </w:t>
            </w:r>
          </w:p>
        </w:tc>
      </w:tr>
      <w:tr w:rsidR="00B918B5" w:rsidRPr="00734D63" w14:paraId="5C101E47" w14:textId="77777777" w:rsidTr="00695A8E">
        <w:tblPrEx>
          <w:tblBorders>
            <w:insideH w:val="single" w:sz="8" w:space="0" w:color="000000"/>
          </w:tblBorders>
        </w:tblPrEx>
        <w:tc>
          <w:tcPr>
            <w:tcW w:w="1620" w:type="dxa"/>
          </w:tcPr>
          <w:p w14:paraId="155F9E8C" w14:textId="77777777" w:rsidR="00B918B5" w:rsidRPr="00734D63" w:rsidRDefault="00B918B5" w:rsidP="00777722">
            <w:pPr>
              <w:tabs>
                <w:tab w:val="right" w:pos="7434"/>
              </w:tabs>
              <w:spacing w:after="200"/>
              <w:rPr>
                <w:b/>
              </w:rPr>
            </w:pPr>
            <w:r>
              <w:rPr>
                <w:b/>
              </w:rPr>
              <w:t>IS 16.3 (b)</w:t>
            </w:r>
          </w:p>
        </w:tc>
        <w:tc>
          <w:tcPr>
            <w:tcW w:w="7740" w:type="dxa"/>
          </w:tcPr>
          <w:p w14:paraId="10522220" w14:textId="4E628F8E" w:rsidR="00B918B5" w:rsidRDefault="00B918B5" w:rsidP="009B03B6">
            <w:pPr>
              <w:spacing w:after="200"/>
              <w:jc w:val="both"/>
            </w:pPr>
            <w:r>
              <w:t xml:space="preserve">Documentation à fournir pour établir l’éligibilité des Produits. Outre les documents spécifiés aux Clauses </w:t>
            </w:r>
            <w:r w:rsidR="00D83D80">
              <w:t xml:space="preserve">16.1, </w:t>
            </w:r>
            <w:r>
              <w:t>16.2 et 16.3 (a), les documents suivants doivent accompagner l’offre :</w:t>
            </w:r>
          </w:p>
          <w:p w14:paraId="39F3E11E" w14:textId="77777777" w:rsidR="00B918B5" w:rsidRPr="00734D63" w:rsidRDefault="00B918B5" w:rsidP="00B918B5">
            <w:pPr>
              <w:pStyle w:val="i"/>
              <w:tabs>
                <w:tab w:val="right" w:pos="7254"/>
              </w:tabs>
              <w:suppressAutoHyphens w:val="0"/>
              <w:spacing w:after="200"/>
              <w:jc w:val="left"/>
              <w:rPr>
                <w:lang w:val="fr-FR"/>
              </w:rPr>
            </w:pPr>
            <w:r>
              <w:rPr>
                <w:i/>
                <w:lang w:val="fr-FR"/>
              </w:rPr>
              <w:t>[insérer </w:t>
            </w:r>
            <w:r w:rsidR="009B03B6">
              <w:rPr>
                <w:i/>
                <w:lang w:val="fr-FR"/>
              </w:rPr>
              <w:t xml:space="preserve">: </w:t>
            </w:r>
            <w:r w:rsidR="009B03B6" w:rsidRPr="00D83D80">
              <w:rPr>
                <w:b/>
                <w:bCs/>
                <w:i/>
                <w:lang w:val="fr-FR"/>
              </w:rPr>
              <w:t>tous</w:t>
            </w:r>
            <w:r>
              <w:rPr>
                <w:b/>
                <w:i/>
                <w:lang w:val="fr-FR"/>
              </w:rPr>
              <w:t xml:space="preserve"> autres documents requis pour démontrer l’éligibilité</w:t>
            </w:r>
            <w:r>
              <w:rPr>
                <w:i/>
                <w:lang w:val="fr-FR"/>
              </w:rPr>
              <w:t> ]</w:t>
            </w:r>
          </w:p>
        </w:tc>
      </w:tr>
      <w:tr w:rsidR="005C318E" w:rsidRPr="00734D63" w14:paraId="783EF1AE" w14:textId="77777777" w:rsidTr="00695A8E">
        <w:tblPrEx>
          <w:tblBorders>
            <w:insideH w:val="single" w:sz="8" w:space="0" w:color="000000"/>
          </w:tblBorders>
        </w:tblPrEx>
        <w:tc>
          <w:tcPr>
            <w:tcW w:w="1620" w:type="dxa"/>
          </w:tcPr>
          <w:p w14:paraId="71667696" w14:textId="77777777" w:rsidR="005C318E" w:rsidRPr="00734D63" w:rsidRDefault="005C318E" w:rsidP="00777722">
            <w:pPr>
              <w:tabs>
                <w:tab w:val="right" w:pos="7434"/>
              </w:tabs>
              <w:spacing w:after="200"/>
              <w:rPr>
                <w:b/>
              </w:rPr>
            </w:pPr>
            <w:r w:rsidRPr="00734D63">
              <w:rPr>
                <w:b/>
              </w:rPr>
              <w:t>IS 16.4</w:t>
            </w:r>
          </w:p>
        </w:tc>
        <w:tc>
          <w:tcPr>
            <w:tcW w:w="7740" w:type="dxa"/>
          </w:tcPr>
          <w:p w14:paraId="02E04ECF" w14:textId="77777777" w:rsidR="00B918B5" w:rsidRDefault="00B918B5" w:rsidP="00B918B5">
            <w:pPr>
              <w:spacing w:after="200"/>
              <w:jc w:val="both"/>
              <w:rPr>
                <w:i/>
              </w:rPr>
            </w:pPr>
            <w:r w:rsidRPr="00B918B5">
              <w:t>Le Pays de l’Acheteur</w:t>
            </w:r>
            <w:r>
              <w:rPr>
                <w:i/>
              </w:rPr>
              <w:t xml:space="preserve"> [insérer « </w:t>
            </w:r>
            <w:r w:rsidRPr="00B918B5">
              <w:t>exige</w:t>
            </w:r>
            <w:r>
              <w:rPr>
                <w:i/>
              </w:rPr>
              <w:t> » ou « </w:t>
            </w:r>
            <w:r w:rsidRPr="00B918B5">
              <w:t>n’exige pas</w:t>
            </w:r>
            <w:r>
              <w:rPr>
                <w:i/>
              </w:rPr>
              <w:t xml:space="preserve"> »] </w:t>
            </w:r>
            <w:r w:rsidRPr="00B918B5">
              <w:t>l’enregistrement des Produits</w:t>
            </w:r>
            <w:r>
              <w:rPr>
                <w:i/>
              </w:rPr>
              <w:t xml:space="preserve">. </w:t>
            </w:r>
          </w:p>
          <w:p w14:paraId="723C077B" w14:textId="785CB81B" w:rsidR="00B918B5" w:rsidRDefault="00B918B5" w:rsidP="00B918B5">
            <w:pPr>
              <w:spacing w:after="200"/>
              <w:jc w:val="both"/>
              <w:rPr>
                <w:i/>
              </w:rPr>
            </w:pPr>
            <w:r>
              <w:rPr>
                <w:i/>
              </w:rPr>
              <w:t>[Note : Si l’enregistrement des Produits n’est pas exigé dans le pays de l’Acheteur, supprimer les Clauses 16.4 (b) et 16.</w:t>
            </w:r>
            <w:r w:rsidR="00D83D80">
              <w:rPr>
                <w:i/>
              </w:rPr>
              <w:t>5</w:t>
            </w:r>
            <w:r>
              <w:rPr>
                <w:i/>
              </w:rPr>
              <w:t xml:space="preserve"> ci</w:t>
            </w:r>
            <w:r>
              <w:rPr>
                <w:i/>
              </w:rPr>
              <w:noBreakHyphen/>
              <w:t xml:space="preserve">après et insérer le texte suivant :  </w:t>
            </w:r>
          </w:p>
          <w:p w14:paraId="03F7E0F1" w14:textId="1092B03E" w:rsidR="00B918B5" w:rsidRDefault="00D83D80" w:rsidP="00B918B5">
            <w:pPr>
              <w:spacing w:after="200"/>
              <w:jc w:val="both"/>
              <w:rPr>
                <w:i/>
              </w:rPr>
            </w:pPr>
            <w:r>
              <w:rPr>
                <w:i/>
              </w:rPr>
              <w:t>IS</w:t>
            </w:r>
            <w:r w:rsidR="00B918B5">
              <w:rPr>
                <w:i/>
              </w:rPr>
              <w:t xml:space="preserve"> 16.4 ne s’applique pas en l’espèce. Le Droit applicable ne demande pas l’enregistrement des Produits devant être fournis en vertu du </w:t>
            </w:r>
            <w:r w:rsidR="000B3D05">
              <w:rPr>
                <w:i/>
              </w:rPr>
              <w:t>Marché</w:t>
            </w:r>
            <w:r w:rsidR="00B918B5">
              <w:rPr>
                <w:i/>
              </w:rPr>
              <w:t>.]</w:t>
            </w:r>
          </w:p>
          <w:p w14:paraId="577D2D47" w14:textId="2F0E8568" w:rsidR="005C318E" w:rsidRPr="00D83D80" w:rsidRDefault="00B918B5" w:rsidP="009F6A27">
            <w:pPr>
              <w:pStyle w:val="i"/>
              <w:tabs>
                <w:tab w:val="right" w:pos="7254"/>
              </w:tabs>
              <w:suppressAutoHyphens w:val="0"/>
              <w:spacing w:after="200"/>
              <w:rPr>
                <w:rFonts w:ascii="Times New Roman" w:hAnsi="Times New Roman"/>
                <w:i/>
                <w:iCs/>
                <w:lang w:val="fr-FR"/>
              </w:rPr>
            </w:pPr>
            <w:r w:rsidRPr="00D83D80">
              <w:rPr>
                <w:b/>
                <w:i/>
                <w:iCs/>
                <w:spacing w:val="-4"/>
                <w:lang w:val="fr-FR"/>
              </w:rPr>
              <w:t>Note :</w:t>
            </w:r>
            <w:r w:rsidRPr="00D83D80">
              <w:rPr>
                <w:b/>
                <w:i/>
                <w:iCs/>
                <w:lang w:val="fr-FR"/>
              </w:rPr>
              <w:tab/>
            </w:r>
            <w:r w:rsidRPr="00D83D80">
              <w:rPr>
                <w:b/>
                <w:i/>
                <w:iCs/>
                <w:spacing w:val="-4"/>
                <w:lang w:val="fr-FR"/>
              </w:rPr>
              <w:t xml:space="preserve">L’Acheteur n’annulera pas l’attribution d’un marché  du fait qu’un Soumissionnaire n‘est pas parvenu à faire enregistrer les Produits, sans avoir auparavant sollicité et obtenu  un avis de non objection de la Banque mondiale. La </w:t>
            </w:r>
            <w:r w:rsidR="00D83D80" w:rsidRPr="00D83D80">
              <w:rPr>
                <w:b/>
                <w:i/>
                <w:iCs/>
                <w:spacing w:val="-4"/>
                <w:lang w:val="fr-FR"/>
              </w:rPr>
              <w:t>G</w:t>
            </w:r>
            <w:r w:rsidRPr="00D83D80">
              <w:rPr>
                <w:b/>
                <w:i/>
                <w:iCs/>
                <w:spacing w:val="-4"/>
                <w:lang w:val="fr-FR"/>
              </w:rPr>
              <w:t xml:space="preserve">arantie </w:t>
            </w:r>
            <w:r w:rsidR="009F6A27" w:rsidRPr="00D83D80">
              <w:rPr>
                <w:b/>
                <w:i/>
                <w:iCs/>
                <w:spacing w:val="-4"/>
                <w:lang w:val="fr-FR"/>
              </w:rPr>
              <w:t>d’</w:t>
            </w:r>
            <w:r w:rsidR="00D83D80" w:rsidRPr="00D83D80">
              <w:rPr>
                <w:b/>
                <w:i/>
                <w:iCs/>
                <w:spacing w:val="-4"/>
                <w:lang w:val="fr-FR"/>
              </w:rPr>
              <w:t>O</w:t>
            </w:r>
            <w:r w:rsidR="009F6A27" w:rsidRPr="00D83D80">
              <w:rPr>
                <w:b/>
                <w:i/>
                <w:iCs/>
                <w:spacing w:val="-4"/>
                <w:lang w:val="fr-FR"/>
              </w:rPr>
              <w:t xml:space="preserve">ffre ou </w:t>
            </w:r>
            <w:r w:rsidRPr="00D83D80">
              <w:rPr>
                <w:b/>
                <w:i/>
                <w:iCs/>
                <w:spacing w:val="-4"/>
                <w:lang w:val="fr-FR"/>
              </w:rPr>
              <w:t xml:space="preserve">de </w:t>
            </w:r>
            <w:r w:rsidR="00D83D80" w:rsidRPr="00D83D80">
              <w:rPr>
                <w:b/>
                <w:i/>
                <w:iCs/>
                <w:spacing w:val="-4"/>
                <w:lang w:val="fr-FR"/>
              </w:rPr>
              <w:t>B</w:t>
            </w:r>
            <w:r w:rsidRPr="00D83D80">
              <w:rPr>
                <w:b/>
                <w:i/>
                <w:iCs/>
                <w:spacing w:val="-4"/>
                <w:lang w:val="fr-FR"/>
              </w:rPr>
              <w:t xml:space="preserve">onne </w:t>
            </w:r>
            <w:r w:rsidR="00D83D80" w:rsidRPr="00D83D80">
              <w:rPr>
                <w:b/>
                <w:i/>
                <w:iCs/>
                <w:spacing w:val="-4"/>
                <w:lang w:val="fr-FR"/>
              </w:rPr>
              <w:t>E</w:t>
            </w:r>
            <w:r w:rsidRPr="00D83D80">
              <w:rPr>
                <w:b/>
                <w:i/>
                <w:iCs/>
                <w:spacing w:val="-4"/>
                <w:lang w:val="fr-FR"/>
              </w:rPr>
              <w:t xml:space="preserve">xécution ne pourront pas être </w:t>
            </w:r>
            <w:r w:rsidR="009F6A27" w:rsidRPr="00D83D80">
              <w:rPr>
                <w:b/>
                <w:i/>
                <w:iCs/>
                <w:spacing w:val="-4"/>
                <w:lang w:val="fr-FR"/>
              </w:rPr>
              <w:t>saisi</w:t>
            </w:r>
            <w:r w:rsidRPr="00D83D80">
              <w:rPr>
                <w:b/>
                <w:i/>
                <w:iCs/>
                <w:spacing w:val="-4"/>
                <w:lang w:val="fr-FR"/>
              </w:rPr>
              <w:t>es au motif que l’enregistrement des Produits n’a pas été obtenu</w:t>
            </w:r>
            <w:r w:rsidRPr="00D83D80">
              <w:rPr>
                <w:i/>
                <w:iCs/>
                <w:spacing w:val="-4"/>
                <w:lang w:val="fr-FR"/>
              </w:rPr>
              <w:t>.</w:t>
            </w:r>
          </w:p>
        </w:tc>
      </w:tr>
      <w:tr w:rsidR="009F6A27" w:rsidRPr="00734D63" w14:paraId="3052D534" w14:textId="77777777" w:rsidTr="00695A8E">
        <w:tblPrEx>
          <w:tblBorders>
            <w:insideH w:val="single" w:sz="8" w:space="0" w:color="000000"/>
          </w:tblBorders>
        </w:tblPrEx>
        <w:tc>
          <w:tcPr>
            <w:tcW w:w="1620" w:type="dxa"/>
          </w:tcPr>
          <w:p w14:paraId="21CA87D7" w14:textId="77777777" w:rsidR="009F6A27" w:rsidRPr="00734D63" w:rsidRDefault="009F6A27">
            <w:pPr>
              <w:tabs>
                <w:tab w:val="right" w:pos="7434"/>
              </w:tabs>
              <w:spacing w:after="200"/>
              <w:rPr>
                <w:b/>
              </w:rPr>
            </w:pPr>
            <w:r w:rsidRPr="009F6A27">
              <w:rPr>
                <w:b/>
              </w:rPr>
              <w:t>IAS 16.4 (b)</w:t>
            </w:r>
          </w:p>
        </w:tc>
        <w:tc>
          <w:tcPr>
            <w:tcW w:w="7740" w:type="dxa"/>
          </w:tcPr>
          <w:p w14:paraId="71C9FEAC" w14:textId="77777777" w:rsidR="009F6A27" w:rsidRDefault="009F6A27" w:rsidP="009F6A27">
            <w:pPr>
              <w:spacing w:after="200"/>
              <w:jc w:val="both"/>
              <w:rPr>
                <w:i/>
                <w:spacing w:val="-4"/>
              </w:rPr>
            </w:pPr>
            <w:r>
              <w:t xml:space="preserve">Au moment de la signature du marché, le Soumissionnaire sélectionné devra avoir rempli les conditions suivantes au sujet des documents exigés au titre de l’enregistrement des Produits devant être livrés en exécution du </w:t>
            </w:r>
            <w:proofErr w:type="spellStart"/>
            <w:r w:rsidR="000B3D05">
              <w:t>Marché</w:t>
            </w:r>
            <w:r>
              <w:t>marché</w:t>
            </w:r>
            <w:proofErr w:type="spellEnd"/>
            <w:r>
              <w:t xml:space="preserve">: </w:t>
            </w:r>
            <w:r>
              <w:rPr>
                <w:i/>
              </w:rPr>
              <w:t xml:space="preserve">[ insérer : </w:t>
            </w:r>
            <w:r>
              <w:rPr>
                <w:b/>
                <w:i/>
              </w:rPr>
              <w:t>documents spécifiques exigés ou toute autre exigence propre au pays</w:t>
            </w:r>
            <w:r>
              <w:rPr>
                <w:i/>
              </w:rPr>
              <w:t> ].</w:t>
            </w:r>
            <w:r>
              <w:rPr>
                <w:i/>
                <w:spacing w:val="-4"/>
              </w:rPr>
              <w:t xml:space="preserve"> </w:t>
            </w:r>
          </w:p>
          <w:p w14:paraId="6D3BF5D5" w14:textId="77777777" w:rsidR="009F6A27" w:rsidRPr="00D83D80" w:rsidRDefault="009F6A27" w:rsidP="009F6A27">
            <w:pPr>
              <w:pStyle w:val="i"/>
              <w:tabs>
                <w:tab w:val="right" w:pos="7254"/>
              </w:tabs>
              <w:suppressAutoHyphens w:val="0"/>
              <w:spacing w:after="200"/>
              <w:rPr>
                <w:i/>
                <w:iCs/>
                <w:lang w:val="fr-FR"/>
              </w:rPr>
            </w:pPr>
            <w:r w:rsidRPr="00D83D80">
              <w:rPr>
                <w:b/>
                <w:i/>
                <w:iCs/>
                <w:spacing w:val="-4"/>
                <w:lang w:val="fr-FR"/>
              </w:rPr>
              <w:t>Note : En raison des retards qui peuvent se présenter lorsque plusieurs institutions du gouvernement doivent intervenir dans le processus d’enregistrement, il est vivement conseillé aux Soumissionnaires de se renseigner sur les démarches et les conditions à remplir pour l’enregistrement le plus tôt possible.</w:t>
            </w:r>
          </w:p>
        </w:tc>
      </w:tr>
      <w:tr w:rsidR="009F6A27" w:rsidRPr="00734D63" w14:paraId="74B3ED49" w14:textId="77777777" w:rsidTr="00695A8E">
        <w:tblPrEx>
          <w:tblBorders>
            <w:insideH w:val="single" w:sz="8" w:space="0" w:color="000000"/>
          </w:tblBorders>
        </w:tblPrEx>
        <w:tc>
          <w:tcPr>
            <w:tcW w:w="1620" w:type="dxa"/>
          </w:tcPr>
          <w:p w14:paraId="74CA0A39" w14:textId="43BFD1C0" w:rsidR="009F6A27" w:rsidRPr="00734D63" w:rsidRDefault="009F6A27">
            <w:pPr>
              <w:tabs>
                <w:tab w:val="right" w:pos="7434"/>
              </w:tabs>
              <w:spacing w:after="200"/>
              <w:rPr>
                <w:b/>
              </w:rPr>
            </w:pPr>
            <w:r w:rsidRPr="009F6A27">
              <w:rPr>
                <w:b/>
              </w:rPr>
              <w:t xml:space="preserve">IAS </w:t>
            </w:r>
            <w:r>
              <w:rPr>
                <w:b/>
              </w:rPr>
              <w:t>1</w:t>
            </w:r>
            <w:r w:rsidRPr="009F6A27">
              <w:rPr>
                <w:b/>
              </w:rPr>
              <w:t>6.4.</w:t>
            </w:r>
            <w:r w:rsidR="00D83D80">
              <w:rPr>
                <w:b/>
              </w:rPr>
              <w:t>5</w:t>
            </w:r>
          </w:p>
        </w:tc>
        <w:tc>
          <w:tcPr>
            <w:tcW w:w="7740" w:type="dxa"/>
          </w:tcPr>
          <w:p w14:paraId="05F720DA" w14:textId="77777777" w:rsidR="009F6A27" w:rsidRPr="00734D63" w:rsidRDefault="009F6A27" w:rsidP="009F6A27">
            <w:pPr>
              <w:pStyle w:val="i"/>
              <w:tabs>
                <w:tab w:val="right" w:pos="7254"/>
              </w:tabs>
              <w:suppressAutoHyphens w:val="0"/>
              <w:spacing w:after="200"/>
              <w:rPr>
                <w:lang w:val="fr-FR"/>
              </w:rPr>
            </w:pPr>
            <w:r>
              <w:rPr>
                <w:spacing w:val="-4"/>
                <w:lang w:val="fr-FR"/>
              </w:rPr>
              <w:t xml:space="preserve">Aux fins d’obtenir des informations supplémentaires au sujet des conditions à remplir en vue de l’enregistrement, les Soumissionnaires peuvent s’adresser à </w:t>
            </w:r>
            <w:r>
              <w:rPr>
                <w:i/>
                <w:spacing w:val="-4"/>
                <w:lang w:val="fr-FR"/>
              </w:rPr>
              <w:t xml:space="preserve">[insérer : </w:t>
            </w:r>
            <w:r>
              <w:rPr>
                <w:b/>
                <w:i/>
                <w:spacing w:val="-4"/>
                <w:lang w:val="fr-FR"/>
              </w:rPr>
              <w:t>nom de l’organisme, agent de liaison, numéro de téléphone/numéro de télécopie/adresse électronique</w:t>
            </w:r>
            <w:r>
              <w:rPr>
                <w:i/>
                <w:spacing w:val="-4"/>
                <w:lang w:val="fr-FR"/>
              </w:rPr>
              <w:t>].</w:t>
            </w:r>
          </w:p>
        </w:tc>
      </w:tr>
      <w:tr w:rsidR="005C318E" w:rsidRPr="00734D63" w14:paraId="3748A5A9" w14:textId="77777777" w:rsidTr="00695A8E">
        <w:tblPrEx>
          <w:tblBorders>
            <w:insideH w:val="single" w:sz="8" w:space="0" w:color="000000"/>
          </w:tblBorders>
        </w:tblPrEx>
        <w:tc>
          <w:tcPr>
            <w:tcW w:w="1620" w:type="dxa"/>
          </w:tcPr>
          <w:p w14:paraId="35A2FC29"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48B08770" w14:textId="42EBB4AE" w:rsidR="005C318E" w:rsidRPr="00734D63" w:rsidRDefault="00D83D80" w:rsidP="00D83D80">
            <w:pPr>
              <w:pStyle w:val="i"/>
              <w:tabs>
                <w:tab w:val="right" w:pos="7254"/>
              </w:tabs>
              <w:suppressAutoHyphens w:val="0"/>
              <w:spacing w:after="200"/>
              <w:rPr>
                <w:rFonts w:ascii="Times New Roman" w:hAnsi="Times New Roman"/>
                <w:lang w:val="fr-FR"/>
              </w:rPr>
            </w:pPr>
            <w:r w:rsidRPr="005736D0">
              <w:rPr>
                <w:color w:val="000000" w:themeColor="text1"/>
                <w:lang w:val="fr"/>
              </w:rPr>
              <w:t xml:space="preserve">L’offre </w:t>
            </w:r>
            <w:r>
              <w:rPr>
                <w:color w:val="000000" w:themeColor="text1"/>
                <w:lang w:val="fr"/>
              </w:rPr>
              <w:t>sera</w:t>
            </w:r>
            <w:r w:rsidRPr="005736D0">
              <w:rPr>
                <w:color w:val="000000" w:themeColor="text1"/>
                <w:lang w:val="fr"/>
              </w:rPr>
              <w:t xml:space="preserve"> valide jusqu’à : </w:t>
            </w:r>
            <w:r w:rsidRPr="003211D4">
              <w:rPr>
                <w:i/>
                <w:iCs/>
                <w:color w:val="000000" w:themeColor="text1"/>
                <w:lang w:val="fr"/>
              </w:rPr>
              <w:t>[insérer le jour, le mois et l’année, compte tenu du délai raisonnable nécessaire pour terminer l’évaluation de l’offre, obtenir les approbations nécessaires et la non-objection de la Banque (si elle fait l’objet d’un examen préalable)]</w:t>
            </w:r>
            <w:r w:rsidRPr="005736D0">
              <w:rPr>
                <w:color w:val="000000" w:themeColor="text1"/>
                <w:lang w:val="fr"/>
              </w:rPr>
              <w:t xml:space="preserve"> </w:t>
            </w:r>
            <w:r w:rsidRPr="003211D4">
              <w:rPr>
                <w:i/>
                <w:iCs/>
                <w:color w:val="000000" w:themeColor="text1"/>
                <w:lang w:val="fr"/>
              </w:rPr>
              <w:t>[</w:t>
            </w:r>
            <w:r w:rsidRPr="003211D4">
              <w:rPr>
                <w:b/>
                <w:bCs/>
                <w:i/>
                <w:iCs/>
                <w:color w:val="000000" w:themeColor="text1"/>
                <w:lang w:val="fr"/>
              </w:rPr>
              <w:t xml:space="preserve">Afin de minimiser le risque d’erreurs de la part des </w:t>
            </w:r>
            <w:r>
              <w:rPr>
                <w:b/>
                <w:bCs/>
                <w:i/>
                <w:iCs/>
                <w:color w:val="000000" w:themeColor="text1"/>
                <w:lang w:val="fr"/>
              </w:rPr>
              <w:t>S</w:t>
            </w:r>
            <w:r w:rsidRPr="003211D4">
              <w:rPr>
                <w:b/>
                <w:bCs/>
                <w:i/>
                <w:iCs/>
                <w:color w:val="000000" w:themeColor="text1"/>
                <w:lang w:val="fr"/>
              </w:rPr>
              <w:t>oumissionnaires, la période de validité de l’</w:t>
            </w:r>
            <w:r>
              <w:rPr>
                <w:b/>
                <w:bCs/>
                <w:i/>
                <w:iCs/>
                <w:color w:val="000000" w:themeColor="text1"/>
                <w:lang w:val="fr"/>
              </w:rPr>
              <w:t>O</w:t>
            </w:r>
            <w:r w:rsidRPr="003211D4">
              <w:rPr>
                <w:b/>
                <w:bCs/>
                <w:i/>
                <w:iCs/>
                <w:color w:val="000000" w:themeColor="text1"/>
                <w:lang w:val="fr"/>
              </w:rPr>
              <w:t xml:space="preserve">ffre est une date précise et n’est pas liée à la date limite de </w:t>
            </w:r>
            <w:r>
              <w:rPr>
                <w:b/>
                <w:bCs/>
                <w:i/>
                <w:iCs/>
                <w:color w:val="000000" w:themeColor="text1"/>
                <w:lang w:val="fr"/>
              </w:rPr>
              <w:t>remise des Offres</w:t>
            </w:r>
            <w:r w:rsidRPr="003211D4">
              <w:rPr>
                <w:b/>
                <w:bCs/>
                <w:i/>
                <w:iCs/>
                <w:color w:val="000000" w:themeColor="text1"/>
                <w:lang w:val="fr"/>
              </w:rPr>
              <w:t>. Comme il est indiqué à l’article 18.1 de</w:t>
            </w:r>
            <w:r>
              <w:rPr>
                <w:b/>
                <w:bCs/>
                <w:i/>
                <w:iCs/>
                <w:color w:val="000000" w:themeColor="text1"/>
                <w:lang w:val="fr"/>
              </w:rPr>
              <w:t>s IS</w:t>
            </w:r>
            <w:r w:rsidRPr="003211D4">
              <w:rPr>
                <w:b/>
                <w:bCs/>
                <w:i/>
                <w:iCs/>
                <w:color w:val="000000" w:themeColor="text1"/>
                <w:lang w:val="fr"/>
              </w:rPr>
              <w:t>, s’il est nécessaire de prolonger la date, par exemple parce que la date limite de</w:t>
            </w:r>
            <w:r>
              <w:rPr>
                <w:b/>
                <w:bCs/>
                <w:i/>
                <w:iCs/>
                <w:color w:val="000000" w:themeColor="text1"/>
                <w:lang w:val="fr"/>
              </w:rPr>
              <w:t xml:space="preserve"> remise des Offres</w:t>
            </w:r>
            <w:r w:rsidRPr="003211D4">
              <w:rPr>
                <w:b/>
                <w:bCs/>
                <w:i/>
                <w:iCs/>
                <w:color w:val="000000" w:themeColor="text1"/>
                <w:lang w:val="fr"/>
              </w:rPr>
              <w:t xml:space="preserve"> est considérablement prolongée par l’Acheteur, la date de validité révisée de l’</w:t>
            </w:r>
            <w:r>
              <w:rPr>
                <w:b/>
                <w:bCs/>
                <w:i/>
                <w:iCs/>
                <w:color w:val="000000" w:themeColor="text1"/>
                <w:lang w:val="fr"/>
              </w:rPr>
              <w:t>O</w:t>
            </w:r>
            <w:r w:rsidRPr="003211D4">
              <w:rPr>
                <w:b/>
                <w:bCs/>
                <w:i/>
                <w:iCs/>
                <w:color w:val="000000" w:themeColor="text1"/>
                <w:lang w:val="fr"/>
              </w:rPr>
              <w:t>ffre doit être précisée conformément à l</w:t>
            </w:r>
            <w:r>
              <w:rPr>
                <w:b/>
                <w:bCs/>
                <w:i/>
                <w:iCs/>
                <w:color w:val="000000" w:themeColor="text1"/>
                <w:lang w:val="fr"/>
              </w:rPr>
              <w:t xml:space="preserve">’article </w:t>
            </w:r>
            <w:r w:rsidRPr="003211D4">
              <w:rPr>
                <w:b/>
                <w:bCs/>
                <w:i/>
                <w:iCs/>
                <w:color w:val="000000" w:themeColor="text1"/>
                <w:lang w:val="fr"/>
              </w:rPr>
              <w:t>8</w:t>
            </w:r>
            <w:r>
              <w:rPr>
                <w:b/>
                <w:bCs/>
                <w:i/>
                <w:iCs/>
                <w:color w:val="000000" w:themeColor="text1"/>
                <w:lang w:val="fr"/>
              </w:rPr>
              <w:t xml:space="preserve"> des IS</w:t>
            </w:r>
            <w:r w:rsidRPr="003211D4">
              <w:rPr>
                <w:i/>
                <w:iCs/>
                <w:color w:val="000000" w:themeColor="text1"/>
                <w:lang w:val="fr"/>
              </w:rPr>
              <w:t>]</w:t>
            </w:r>
            <w:r w:rsidRPr="005736D0">
              <w:rPr>
                <w:color w:val="000000" w:themeColor="text1"/>
                <w:lang w:val="fr"/>
              </w:rPr>
              <w:t>.</w:t>
            </w:r>
          </w:p>
        </w:tc>
      </w:tr>
      <w:tr w:rsidR="00B83455" w:rsidRPr="00734D63" w14:paraId="64E2F52B" w14:textId="77777777" w:rsidTr="00695A8E">
        <w:tblPrEx>
          <w:tblBorders>
            <w:insideH w:val="single" w:sz="8" w:space="0" w:color="000000"/>
          </w:tblBorders>
        </w:tblPrEx>
        <w:tc>
          <w:tcPr>
            <w:tcW w:w="1620" w:type="dxa"/>
          </w:tcPr>
          <w:p w14:paraId="7908134A"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45D9085A" w14:textId="77777777" w:rsidR="00B83455" w:rsidRPr="00734D63" w:rsidRDefault="00B83455" w:rsidP="00723775">
            <w:pPr>
              <w:tabs>
                <w:tab w:val="right" w:pos="7254"/>
              </w:tabs>
              <w:spacing w:before="120" w:after="120"/>
              <w:jc w:val="both"/>
              <w:rPr>
                <w:u w:val="single"/>
              </w:rPr>
            </w:pPr>
            <w:r w:rsidRPr="00734D63">
              <w:t>Dans le cas d’un marché à prix ferme, le Montant du marché sera le Montant de l’Offre actualisée de la manière suivante : [</w:t>
            </w:r>
            <w:r w:rsidRPr="00734D63">
              <w:rPr>
                <w:i/>
              </w:rPr>
              <w:t>insérer la méthode ou indiquer « comme il sera indiqué dans la demande de prorogation de validité des offres]</w:t>
            </w:r>
            <w:r w:rsidRPr="00734D63">
              <w:t>.</w:t>
            </w:r>
            <w:r w:rsidRPr="00734D63">
              <w:rPr>
                <w:u w:val="single"/>
              </w:rPr>
              <w:t xml:space="preserve"> </w:t>
            </w:r>
          </w:p>
          <w:p w14:paraId="322231F3" w14:textId="77777777" w:rsidR="00723775" w:rsidRPr="00D83D80" w:rsidRDefault="00723775" w:rsidP="00723775">
            <w:pPr>
              <w:tabs>
                <w:tab w:val="right" w:pos="7254"/>
              </w:tabs>
              <w:spacing w:before="120" w:after="120"/>
              <w:jc w:val="both"/>
              <w:rPr>
                <w:b/>
                <w:bCs/>
                <w:i/>
              </w:rPr>
            </w:pPr>
            <w:r w:rsidRPr="00D83D80">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D83D80" w:rsidRPr="00734D63" w14:paraId="0D5D05C8" w14:textId="77777777" w:rsidTr="00695A8E">
        <w:tblPrEx>
          <w:tblBorders>
            <w:insideH w:val="single" w:sz="8" w:space="0" w:color="000000"/>
          </w:tblBorders>
        </w:tblPrEx>
        <w:tc>
          <w:tcPr>
            <w:tcW w:w="1620" w:type="dxa"/>
          </w:tcPr>
          <w:p w14:paraId="71E44DCE" w14:textId="77777777" w:rsidR="00D83D80" w:rsidRPr="00734D63" w:rsidRDefault="00D83D80" w:rsidP="00D83D80">
            <w:pPr>
              <w:tabs>
                <w:tab w:val="right" w:pos="7434"/>
              </w:tabs>
              <w:spacing w:after="200"/>
              <w:rPr>
                <w:b/>
              </w:rPr>
            </w:pPr>
            <w:r w:rsidRPr="00734D63">
              <w:rPr>
                <w:b/>
              </w:rPr>
              <w:t>IS 19.1</w:t>
            </w:r>
          </w:p>
          <w:p w14:paraId="5E89DA36" w14:textId="77777777" w:rsidR="00D83D80" w:rsidRPr="00734D63" w:rsidRDefault="00D83D80" w:rsidP="00D83D80">
            <w:pPr>
              <w:tabs>
                <w:tab w:val="right" w:pos="7434"/>
              </w:tabs>
              <w:spacing w:after="200"/>
              <w:rPr>
                <w:b/>
              </w:rPr>
            </w:pPr>
          </w:p>
        </w:tc>
        <w:tc>
          <w:tcPr>
            <w:tcW w:w="7740" w:type="dxa"/>
          </w:tcPr>
          <w:p w14:paraId="21379114" w14:textId="77777777" w:rsidR="00D83D80" w:rsidRPr="00EF2F64" w:rsidRDefault="00D83D80" w:rsidP="00D83D80">
            <w:pPr>
              <w:tabs>
                <w:tab w:val="right" w:pos="7254"/>
              </w:tabs>
              <w:spacing w:before="120" w:after="120"/>
              <w:jc w:val="both"/>
              <w:rPr>
                <w:b/>
                <w:i/>
                <w:highlight w:val="yellow"/>
              </w:rPr>
            </w:pPr>
            <w:r w:rsidRPr="00EF2F64">
              <w:rPr>
                <w:b/>
                <w:i/>
              </w:rPr>
              <w:t xml:space="preserve">[Si </w:t>
            </w:r>
            <w:r>
              <w:rPr>
                <w:b/>
                <w:i/>
              </w:rPr>
              <w:t>une</w:t>
            </w:r>
            <w:r w:rsidRPr="00EF2F64">
              <w:rPr>
                <w:b/>
                <w:i/>
              </w:rPr>
              <w:t xml:space="preserve"> garantie d’offres est exigées, une Déclaration de garantie d’offre n’est pas exigée, et vice versa]</w:t>
            </w:r>
          </w:p>
          <w:p w14:paraId="6BC57578" w14:textId="77777777" w:rsidR="00D83D80" w:rsidRPr="00EF2F64" w:rsidRDefault="00D83D80" w:rsidP="00D83D80">
            <w:pPr>
              <w:tabs>
                <w:tab w:val="right" w:pos="7254"/>
              </w:tabs>
              <w:spacing w:before="120" w:after="120"/>
            </w:pPr>
            <w:r w:rsidRPr="00EF2F64">
              <w:t xml:space="preserve">Une Garantie d’offre </w:t>
            </w:r>
            <w:r w:rsidRPr="00EF2F64">
              <w:rPr>
                <w:b/>
                <w:bCs/>
                <w:i/>
                <w:iCs/>
              </w:rPr>
              <w:t>[insérer « sera » ou « ne sera pas »]</w:t>
            </w:r>
            <w:r w:rsidRPr="00EF2F64">
              <w:t xml:space="preserve"> exigée</w:t>
            </w:r>
          </w:p>
          <w:p w14:paraId="11386832" w14:textId="77777777" w:rsidR="00D83D80" w:rsidRPr="00EF2F64" w:rsidRDefault="00D83D80" w:rsidP="00D83D80">
            <w:pPr>
              <w:tabs>
                <w:tab w:val="right" w:pos="7254"/>
              </w:tabs>
              <w:spacing w:before="120" w:after="120"/>
              <w:rPr>
                <w:highlight w:val="yellow"/>
              </w:rPr>
            </w:pPr>
            <w:r w:rsidRPr="00EF2F64">
              <w:t>Une Déclaration de Garantie d’offre</w:t>
            </w:r>
            <w:r w:rsidRPr="00EF2F64">
              <w:rPr>
                <w:b/>
                <w:bCs/>
                <w:i/>
                <w:iCs/>
              </w:rPr>
              <w:t xml:space="preserve"> [insérer « sera » ou « ne sera pas »]</w:t>
            </w:r>
            <w:r w:rsidRPr="00EF2F64">
              <w:t xml:space="preserve"> exigée</w:t>
            </w:r>
          </w:p>
          <w:p w14:paraId="3C01F359" w14:textId="77777777" w:rsidR="00D83D80" w:rsidRPr="00EF2F64" w:rsidRDefault="00D83D80" w:rsidP="00D83D80">
            <w:pPr>
              <w:tabs>
                <w:tab w:val="right" w:pos="7254"/>
              </w:tabs>
              <w:spacing w:before="120" w:after="120"/>
              <w:rPr>
                <w:b/>
                <w:bCs/>
                <w:i/>
              </w:rPr>
            </w:pPr>
            <w:r w:rsidRPr="00EF2F64">
              <w:rPr>
                <w:b/>
                <w:bCs/>
                <w:i/>
              </w:rPr>
              <w:t xml:space="preserve">[Si une garantie d’offre est exigée insérer ce qui suit] </w:t>
            </w:r>
          </w:p>
          <w:p w14:paraId="31E1651D" w14:textId="77777777" w:rsidR="00D83D80" w:rsidRPr="00EF2F64" w:rsidRDefault="00D83D80" w:rsidP="00D83D80">
            <w:pPr>
              <w:tabs>
                <w:tab w:val="right" w:pos="7254"/>
              </w:tabs>
              <w:spacing w:before="120" w:after="120"/>
              <w:rPr>
                <w:b/>
                <w:bCs/>
                <w:i/>
              </w:rPr>
            </w:pPr>
            <w:r w:rsidRPr="00EF2F64">
              <w:rPr>
                <w:iCs/>
              </w:rPr>
              <w:t xml:space="preserve">Le montant de la garantie de l’offre est : </w:t>
            </w:r>
            <w:r w:rsidRPr="00EF2F64">
              <w:rPr>
                <w:b/>
                <w:bCs/>
                <w:i/>
              </w:rPr>
              <w:t>[insérer le montant]</w:t>
            </w:r>
          </w:p>
          <w:p w14:paraId="2EF0E3D3" w14:textId="77777777" w:rsidR="00D83D80" w:rsidRPr="00EF2F64" w:rsidRDefault="00D83D80" w:rsidP="00D83D80">
            <w:pPr>
              <w:tabs>
                <w:tab w:val="right" w:pos="7254"/>
              </w:tabs>
              <w:spacing w:before="120" w:after="120"/>
              <w:rPr>
                <w:b/>
                <w:bCs/>
                <w:i/>
              </w:rPr>
            </w:pPr>
            <w:r w:rsidRPr="00EF2F64">
              <w:rPr>
                <w:b/>
                <w:bCs/>
                <w:i/>
              </w:rPr>
              <w:t>[Dans le cas de lots, insérer le montant de garantie d’offre pour chacun des lots]</w:t>
            </w:r>
          </w:p>
          <w:p w14:paraId="3201E28D" w14:textId="6A60EAC5" w:rsidR="00D83D80" w:rsidRPr="00734D63" w:rsidRDefault="00D83D80" w:rsidP="00D83D80">
            <w:pPr>
              <w:tabs>
                <w:tab w:val="right" w:pos="7254"/>
              </w:tabs>
              <w:spacing w:after="200"/>
              <w:ind w:left="522" w:hanging="522"/>
              <w:jc w:val="both"/>
            </w:pPr>
            <w:r w:rsidRPr="00EF2F64">
              <w:rPr>
                <w:b/>
                <w:bCs/>
                <w:i/>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FF7DE9" w:rsidRPr="00734D63" w14:paraId="67671104" w14:textId="77777777" w:rsidTr="00695A8E">
        <w:tblPrEx>
          <w:tblBorders>
            <w:insideH w:val="single" w:sz="8" w:space="0" w:color="000000"/>
          </w:tblBorders>
        </w:tblPrEx>
        <w:tc>
          <w:tcPr>
            <w:tcW w:w="1620" w:type="dxa"/>
          </w:tcPr>
          <w:p w14:paraId="73950B67" w14:textId="77777777" w:rsidR="00FF7DE9" w:rsidRPr="00734D63" w:rsidRDefault="00FF7DE9" w:rsidP="00777722">
            <w:pPr>
              <w:tabs>
                <w:tab w:val="right" w:pos="7434"/>
              </w:tabs>
              <w:spacing w:before="120" w:after="120"/>
              <w:rPr>
                <w:b/>
              </w:rPr>
            </w:pPr>
            <w:r w:rsidRPr="00734D63">
              <w:rPr>
                <w:b/>
              </w:rPr>
              <w:t>IS 19.3(d)</w:t>
            </w:r>
          </w:p>
        </w:tc>
        <w:tc>
          <w:tcPr>
            <w:tcW w:w="7740" w:type="dxa"/>
          </w:tcPr>
          <w:p w14:paraId="37E364BB" w14:textId="77777777" w:rsidR="00FF7DE9" w:rsidRPr="00734D63" w:rsidRDefault="00FF7DE9" w:rsidP="00777722">
            <w:pPr>
              <w:tabs>
                <w:tab w:val="right" w:pos="7254"/>
              </w:tabs>
              <w:spacing w:before="120"/>
              <w:rPr>
                <w:u w:val="single"/>
              </w:rPr>
            </w:pPr>
            <w:r w:rsidRPr="00734D63">
              <w:t xml:space="preserve"> Autres t</w:t>
            </w:r>
            <w:r w:rsidR="00723775" w:rsidRPr="00734D63">
              <w:t>ypes de garanties acceptables :</w:t>
            </w:r>
          </w:p>
          <w:p w14:paraId="299C2C95" w14:textId="77777777" w:rsidR="00723775" w:rsidRPr="00734D63" w:rsidRDefault="00723775" w:rsidP="00723775">
            <w:pPr>
              <w:tabs>
                <w:tab w:val="right" w:pos="7254"/>
              </w:tabs>
              <w:spacing w:after="120"/>
              <w:jc w:val="both"/>
              <w:rPr>
                <w:u w:val="single"/>
              </w:rPr>
            </w:pPr>
            <w:r w:rsidRPr="00734D63">
              <w:rPr>
                <w:b/>
                <w:i/>
              </w:rPr>
              <w:t>[</w:t>
            </w:r>
            <w:r w:rsidRPr="00D83D80">
              <w:rPr>
                <w:b/>
                <w:bCs/>
                <w:i/>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D83D80" w:rsidRPr="00734D63" w14:paraId="6938344A" w14:textId="77777777" w:rsidTr="00695A8E">
        <w:tblPrEx>
          <w:tblBorders>
            <w:insideH w:val="single" w:sz="8" w:space="0" w:color="000000"/>
          </w:tblBorders>
        </w:tblPrEx>
        <w:tc>
          <w:tcPr>
            <w:tcW w:w="1620" w:type="dxa"/>
          </w:tcPr>
          <w:p w14:paraId="7804ABD4" w14:textId="77777777" w:rsidR="00D83D80" w:rsidRPr="00734D63" w:rsidRDefault="00D83D80" w:rsidP="00D83D80">
            <w:pPr>
              <w:tabs>
                <w:tab w:val="right" w:pos="7434"/>
              </w:tabs>
              <w:spacing w:before="120" w:after="120"/>
              <w:rPr>
                <w:b/>
              </w:rPr>
            </w:pPr>
            <w:r w:rsidRPr="00734D63">
              <w:rPr>
                <w:b/>
              </w:rPr>
              <w:t>IS 19.9</w:t>
            </w:r>
          </w:p>
        </w:tc>
        <w:tc>
          <w:tcPr>
            <w:tcW w:w="7740" w:type="dxa"/>
          </w:tcPr>
          <w:p w14:paraId="7500F0EE" w14:textId="3D0FEC00" w:rsidR="00D83D80" w:rsidRPr="00EF2F64" w:rsidRDefault="00D83D80" w:rsidP="00D83D80">
            <w:pPr>
              <w:spacing w:before="120" w:after="120"/>
              <w:jc w:val="both"/>
              <w:rPr>
                <w:rFonts w:asciiTheme="majorBidi" w:hAnsiTheme="majorBidi" w:cstheme="majorBidi"/>
                <w:b/>
                <w:bCs/>
                <w:i/>
                <w:iCs/>
              </w:rPr>
            </w:pPr>
            <w:r w:rsidRPr="00EF2F64">
              <w:rPr>
                <w:rFonts w:asciiTheme="majorBidi" w:hAnsiTheme="majorBidi" w:cstheme="majorBidi"/>
                <w:b/>
                <w:bCs/>
                <w:i/>
                <w:iCs/>
              </w:rPr>
              <w:t>[</w:t>
            </w:r>
            <w:r>
              <w:rPr>
                <w:rFonts w:asciiTheme="majorBidi" w:hAnsiTheme="majorBidi" w:cstheme="majorBidi"/>
                <w:b/>
                <w:bCs/>
                <w:i/>
                <w:iCs/>
              </w:rPr>
              <w:t>Supprimer si pas applicable : L</w:t>
            </w:r>
            <w:r w:rsidRPr="00EF2F64">
              <w:rPr>
                <w:rFonts w:asciiTheme="majorBidi" w:hAnsiTheme="majorBidi" w:cstheme="majorBidi"/>
                <w:b/>
                <w:bCs/>
                <w:i/>
                <w:iCs/>
              </w:rPr>
              <w:t xml:space="preserve">a disposition suivante </w:t>
            </w:r>
            <w:r>
              <w:rPr>
                <w:rFonts w:asciiTheme="majorBidi" w:hAnsiTheme="majorBidi" w:cstheme="majorBidi"/>
                <w:b/>
                <w:bCs/>
                <w:i/>
                <w:iCs/>
              </w:rPr>
              <w:t xml:space="preserve">devrait être incluse et les </w:t>
            </w:r>
            <w:r w:rsidRPr="00EF2F64">
              <w:rPr>
                <w:rFonts w:asciiTheme="majorBidi" w:hAnsiTheme="majorBidi" w:cstheme="majorBidi"/>
                <w:b/>
                <w:bCs/>
                <w:i/>
                <w:iCs/>
              </w:rPr>
              <w:t xml:space="preserve">informations correspondantes </w:t>
            </w:r>
            <w:r>
              <w:rPr>
                <w:rFonts w:asciiTheme="majorBidi" w:hAnsiTheme="majorBidi" w:cstheme="majorBidi"/>
                <w:b/>
                <w:bCs/>
                <w:i/>
                <w:iCs/>
              </w:rPr>
              <w:t xml:space="preserve">insérées </w:t>
            </w:r>
            <w:r w:rsidRPr="00EF2F64">
              <w:rPr>
                <w:rFonts w:asciiTheme="majorBidi" w:hAnsiTheme="majorBidi" w:cstheme="majorBidi"/>
                <w:b/>
                <w:bCs/>
                <w:i/>
                <w:iCs/>
              </w:rPr>
              <w:t xml:space="preserve">uniquement dans le cas où, conformément à l’article 19.1 des IS, une </w:t>
            </w:r>
            <w:r>
              <w:rPr>
                <w:rFonts w:asciiTheme="majorBidi" w:hAnsiTheme="majorBidi" w:cstheme="majorBidi"/>
                <w:b/>
                <w:bCs/>
                <w:i/>
                <w:iCs/>
              </w:rPr>
              <w:t>G</w:t>
            </w:r>
            <w:r w:rsidRPr="00EF2F64">
              <w:rPr>
                <w:rFonts w:asciiTheme="majorBidi" w:hAnsiTheme="majorBidi" w:cstheme="majorBidi"/>
                <w:b/>
                <w:bCs/>
                <w:i/>
                <w:iCs/>
              </w:rPr>
              <w:t>arantie d</w:t>
            </w:r>
            <w:r>
              <w:rPr>
                <w:rFonts w:asciiTheme="majorBidi" w:hAnsiTheme="majorBidi" w:cstheme="majorBidi"/>
                <w:b/>
                <w:bCs/>
                <w:i/>
                <w:iCs/>
              </w:rPr>
              <w:t xml:space="preserve">’Offre </w:t>
            </w:r>
            <w:r w:rsidRPr="00EF2F64">
              <w:rPr>
                <w:rFonts w:asciiTheme="majorBidi" w:hAnsiTheme="majorBidi" w:cstheme="majorBidi"/>
                <w:b/>
                <w:bCs/>
                <w:i/>
                <w:iCs/>
              </w:rPr>
              <w:t xml:space="preserve">n’est pas requise et que l’Acheteur prévoit d’exclure, pour une durée déterminée, le Soumissionnaire qui a commis un des actes mentionnés à l’article 19.9 </w:t>
            </w:r>
            <w:r>
              <w:rPr>
                <w:rFonts w:asciiTheme="majorBidi" w:hAnsiTheme="majorBidi" w:cstheme="majorBidi"/>
                <w:b/>
                <w:bCs/>
                <w:i/>
                <w:iCs/>
              </w:rPr>
              <w:t xml:space="preserve">(a) et (b) </w:t>
            </w:r>
            <w:r w:rsidRPr="00EF2F64">
              <w:rPr>
                <w:rFonts w:asciiTheme="majorBidi" w:hAnsiTheme="majorBidi" w:cstheme="majorBidi"/>
                <w:b/>
                <w:bCs/>
                <w:i/>
                <w:iCs/>
              </w:rPr>
              <w:t>des IS. Dans le cas contraire, omettre cette disposition.]</w:t>
            </w:r>
          </w:p>
          <w:p w14:paraId="611E79EC" w14:textId="1FEE45B5" w:rsidR="00D83D80" w:rsidRPr="00734D63" w:rsidRDefault="00D83D80" w:rsidP="00D83D80">
            <w:pPr>
              <w:tabs>
                <w:tab w:val="right" w:pos="7254"/>
              </w:tabs>
              <w:spacing w:before="120" w:after="240"/>
              <w:jc w:val="both"/>
            </w:pPr>
            <w:r w:rsidRPr="00EF2F64">
              <w:rPr>
                <w:rFonts w:asciiTheme="majorBidi" w:hAnsiTheme="majorBidi" w:cstheme="majorBidi"/>
              </w:rPr>
              <w:t xml:space="preserve">Si le Soumissionnaire commet un des actes décrits </w:t>
            </w:r>
            <w:r>
              <w:rPr>
                <w:rFonts w:asciiTheme="majorBidi" w:hAnsiTheme="majorBidi" w:cstheme="majorBidi"/>
              </w:rPr>
              <w:t>aux articles 19.9 (a) et (b) des IS</w:t>
            </w:r>
            <w:r w:rsidRPr="00EF2F64">
              <w:rPr>
                <w:rFonts w:asciiTheme="majorBidi" w:hAnsiTheme="majorBidi" w:cstheme="majorBidi"/>
              </w:rPr>
              <w:t xml:space="preserve">, l’Acheteur l’exclura de toute attribution de marché(s) pour une période de </w:t>
            </w:r>
            <w:r w:rsidRPr="00EF2F64">
              <w:rPr>
                <w:rFonts w:asciiTheme="majorBidi" w:hAnsiTheme="majorBidi" w:cstheme="majorBidi"/>
                <w:b/>
                <w:bCs/>
                <w:i/>
                <w:iCs/>
              </w:rPr>
              <w:t>[insérer le nombre d’années]</w:t>
            </w:r>
            <w:r w:rsidRPr="00EF2F64">
              <w:rPr>
                <w:rFonts w:asciiTheme="majorBidi" w:hAnsiTheme="majorBidi" w:cstheme="majorBidi"/>
              </w:rPr>
              <w:t xml:space="preserve"> ans</w:t>
            </w:r>
            <w:r>
              <w:rPr>
                <w:rFonts w:asciiTheme="majorBidi" w:hAnsiTheme="majorBidi" w:cstheme="majorBidi"/>
              </w:rPr>
              <w:t xml:space="preserve"> en commençant à partir de la date à laquelle le Soumissionnaire a commis l’une des actions</w:t>
            </w:r>
            <w:r w:rsidRPr="00EF2F64">
              <w:rPr>
                <w:rFonts w:asciiTheme="majorBidi" w:hAnsiTheme="majorBidi" w:cstheme="majorBidi"/>
              </w:rPr>
              <w:t>.</w:t>
            </w:r>
          </w:p>
        </w:tc>
      </w:tr>
      <w:tr w:rsidR="00723775" w:rsidRPr="00734D63" w14:paraId="3BF6375B" w14:textId="77777777" w:rsidTr="00695A8E">
        <w:tblPrEx>
          <w:tblBorders>
            <w:insideH w:val="single" w:sz="8" w:space="0" w:color="000000"/>
          </w:tblBorders>
        </w:tblPrEx>
        <w:tc>
          <w:tcPr>
            <w:tcW w:w="1620" w:type="dxa"/>
          </w:tcPr>
          <w:p w14:paraId="2C3AE7C1" w14:textId="77777777" w:rsidR="00723775" w:rsidRPr="00734D63" w:rsidRDefault="00723775" w:rsidP="00FF7DE9">
            <w:pPr>
              <w:tabs>
                <w:tab w:val="right" w:pos="7434"/>
              </w:tabs>
              <w:spacing w:after="200"/>
              <w:rPr>
                <w:b/>
              </w:rPr>
            </w:pPr>
            <w:r w:rsidRPr="00734D63">
              <w:rPr>
                <w:b/>
              </w:rPr>
              <w:t>IS 20.1</w:t>
            </w:r>
          </w:p>
        </w:tc>
        <w:tc>
          <w:tcPr>
            <w:tcW w:w="7740" w:type="dxa"/>
          </w:tcPr>
          <w:p w14:paraId="6AD9AE07" w14:textId="77777777" w:rsidR="00723775" w:rsidRPr="00734D63" w:rsidRDefault="00723775" w:rsidP="00723775">
            <w:pPr>
              <w:tabs>
                <w:tab w:val="right" w:pos="7254"/>
              </w:tabs>
              <w:spacing w:before="120" w:after="120"/>
            </w:pPr>
            <w:r w:rsidRPr="00734D63">
              <w:t xml:space="preserve">Outre l’original de l’offre, le nombre de copies demandé est de : </w:t>
            </w:r>
            <w:r w:rsidRPr="00734D63">
              <w:rPr>
                <w:i/>
                <w:iCs/>
              </w:rPr>
              <w:t>[insérer le nombre de copies]</w:t>
            </w:r>
            <w:r w:rsidRPr="00734D63">
              <w:t>.</w:t>
            </w:r>
          </w:p>
        </w:tc>
      </w:tr>
      <w:tr w:rsidR="00723775" w:rsidRPr="00734D63" w14:paraId="56858C8D" w14:textId="77777777" w:rsidTr="00695A8E">
        <w:tblPrEx>
          <w:tblBorders>
            <w:insideH w:val="single" w:sz="8" w:space="0" w:color="000000"/>
          </w:tblBorders>
        </w:tblPrEx>
        <w:tc>
          <w:tcPr>
            <w:tcW w:w="1620" w:type="dxa"/>
          </w:tcPr>
          <w:p w14:paraId="6FB67ECA" w14:textId="0509F13B" w:rsidR="00723775" w:rsidRPr="00734D63" w:rsidRDefault="00723775" w:rsidP="00777722">
            <w:pPr>
              <w:tabs>
                <w:tab w:val="right" w:pos="7434"/>
              </w:tabs>
              <w:spacing w:before="120" w:after="120"/>
              <w:rPr>
                <w:b/>
              </w:rPr>
            </w:pPr>
            <w:r w:rsidRPr="00734D63">
              <w:rPr>
                <w:b/>
              </w:rPr>
              <w:t>IS 20.</w:t>
            </w:r>
            <w:r w:rsidR="00D83D80">
              <w:rPr>
                <w:b/>
              </w:rPr>
              <w:t>3</w:t>
            </w:r>
          </w:p>
        </w:tc>
        <w:tc>
          <w:tcPr>
            <w:tcW w:w="7740" w:type="dxa"/>
          </w:tcPr>
          <w:p w14:paraId="472AF854" w14:textId="77777777"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en: </w:t>
            </w:r>
            <w:r w:rsidRPr="00734D63">
              <w:rPr>
                <w:i/>
              </w:rPr>
              <w:t>[insérer l’intitulé et la description des documents nécessaires à titre d’attestation de procuration (ou pouvoir) du signataire de l’offre.]</w:t>
            </w:r>
          </w:p>
        </w:tc>
      </w:tr>
      <w:tr w:rsidR="00723775" w:rsidRPr="00734D63" w14:paraId="7CA3F532" w14:textId="77777777" w:rsidTr="00695A8E">
        <w:tblPrEx>
          <w:tblBorders>
            <w:insideH w:val="single" w:sz="8" w:space="0" w:color="000000"/>
          </w:tblBorders>
        </w:tblPrEx>
        <w:tc>
          <w:tcPr>
            <w:tcW w:w="9360" w:type="dxa"/>
            <w:gridSpan w:val="2"/>
          </w:tcPr>
          <w:p w14:paraId="5C6DD57D" w14:textId="77777777" w:rsidR="00723775" w:rsidRPr="00734D63" w:rsidRDefault="00723775" w:rsidP="00723775">
            <w:pPr>
              <w:tabs>
                <w:tab w:val="right" w:pos="7434"/>
              </w:tabs>
              <w:spacing w:before="120" w:after="200"/>
              <w:jc w:val="center"/>
              <w:rPr>
                <w:b/>
                <w:sz w:val="28"/>
              </w:rPr>
            </w:pPr>
            <w:r w:rsidRPr="00734D63">
              <w:rPr>
                <w:b/>
                <w:sz w:val="28"/>
              </w:rPr>
              <w:t>D. Remise des offres et ouverture des plis</w:t>
            </w:r>
          </w:p>
        </w:tc>
      </w:tr>
      <w:tr w:rsidR="00723775" w:rsidRPr="00734D63" w14:paraId="39D39514" w14:textId="77777777" w:rsidTr="00695A8E">
        <w:tblPrEx>
          <w:tblBorders>
            <w:insideH w:val="single" w:sz="8" w:space="0" w:color="000000"/>
          </w:tblBorders>
        </w:tblPrEx>
        <w:tc>
          <w:tcPr>
            <w:tcW w:w="1620" w:type="dxa"/>
          </w:tcPr>
          <w:p w14:paraId="390288BC"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31445AA8" w14:textId="77777777" w:rsidR="00723775" w:rsidRPr="00734D63" w:rsidRDefault="00723775" w:rsidP="0068704B">
            <w:pPr>
              <w:tabs>
                <w:tab w:val="right" w:pos="7254"/>
              </w:tabs>
              <w:spacing w:after="120"/>
              <w:jc w:val="both"/>
            </w:pPr>
            <w:r w:rsidRPr="00734D63">
              <w:t xml:space="preserve">Aux fins de </w:t>
            </w:r>
            <w:r w:rsidRPr="00734D63">
              <w:rPr>
                <w:b/>
                <w:u w:val="single"/>
              </w:rPr>
              <w:t>remise des offres</w:t>
            </w:r>
            <w:r w:rsidRPr="00734D63">
              <w:t>, uniquement, l’adresse de l’Acheteur est la suivante :</w:t>
            </w:r>
          </w:p>
          <w:p w14:paraId="2656A803" w14:textId="77777777" w:rsidR="00723775" w:rsidRPr="00734D63" w:rsidRDefault="00723775" w:rsidP="0068704B">
            <w:pPr>
              <w:tabs>
                <w:tab w:val="right" w:pos="7254"/>
              </w:tabs>
              <w:spacing w:after="120"/>
            </w:pPr>
            <w:r w:rsidRPr="00734D63">
              <w:t xml:space="preserve">Attention : </w:t>
            </w:r>
            <w:r w:rsidRPr="00734D63">
              <w:rPr>
                <w:i/>
                <w:iCs/>
              </w:rPr>
              <w:t>[Attention : insérer le nom complet de la personne, si applicable, ou insérer le nom du chargé de projet]</w:t>
            </w:r>
          </w:p>
          <w:p w14:paraId="657851C8" w14:textId="77777777" w:rsidR="00723775" w:rsidRPr="00734D63" w:rsidRDefault="00723775" w:rsidP="0068704B">
            <w:pPr>
              <w:tabs>
                <w:tab w:val="right" w:pos="7254"/>
              </w:tabs>
              <w:spacing w:after="120"/>
            </w:pPr>
            <w:r w:rsidRPr="00734D63">
              <w:t xml:space="preserve">Adresse: </w:t>
            </w:r>
            <w:r w:rsidRPr="00734D63">
              <w:rPr>
                <w:i/>
                <w:iCs/>
              </w:rPr>
              <w:t>[insérer le nom de la rue et le numéro de l’immeuble]</w:t>
            </w:r>
          </w:p>
          <w:p w14:paraId="53E64590" w14:textId="77777777" w:rsidR="00723775" w:rsidRPr="00734D63" w:rsidRDefault="00723775" w:rsidP="0068704B">
            <w:pPr>
              <w:tabs>
                <w:tab w:val="right" w:pos="7254"/>
              </w:tabs>
              <w:spacing w:after="120"/>
            </w:pPr>
            <w:r w:rsidRPr="00734D63">
              <w:t xml:space="preserve">Étage/Numéro de bureau : </w:t>
            </w:r>
            <w:r w:rsidRPr="00734D63">
              <w:rPr>
                <w:i/>
                <w:iCs/>
              </w:rPr>
              <w:t>[insérer l’étage et le numéro du bureau]</w:t>
            </w:r>
          </w:p>
          <w:p w14:paraId="44079255" w14:textId="77777777" w:rsidR="00723775" w:rsidRPr="00734D63" w:rsidRDefault="00723775" w:rsidP="0068704B">
            <w:pPr>
              <w:tabs>
                <w:tab w:val="right" w:pos="7254"/>
              </w:tabs>
              <w:spacing w:after="120"/>
            </w:pPr>
            <w:r w:rsidRPr="00734D63">
              <w:t xml:space="preserve">Ville : </w:t>
            </w:r>
            <w:r w:rsidRPr="00734D63">
              <w:rPr>
                <w:i/>
                <w:iCs/>
              </w:rPr>
              <w:t>[insérer le nom de la ville]</w:t>
            </w:r>
          </w:p>
          <w:p w14:paraId="7185ABBB" w14:textId="77777777" w:rsidR="00723775" w:rsidRPr="00734D63" w:rsidRDefault="00723775" w:rsidP="0068704B">
            <w:pPr>
              <w:tabs>
                <w:tab w:val="right" w:pos="7254"/>
              </w:tabs>
              <w:spacing w:after="120"/>
              <w:rPr>
                <w:i/>
              </w:rPr>
            </w:pPr>
            <w:r w:rsidRPr="00734D63">
              <w:t xml:space="preserve">Code postal : </w:t>
            </w:r>
            <w:r w:rsidRPr="00734D63">
              <w:rPr>
                <w:i/>
                <w:iCs/>
              </w:rPr>
              <w:t>[insérer le numéro du code postal]</w:t>
            </w:r>
            <w:r w:rsidRPr="00734D63">
              <w:t xml:space="preserve"> </w:t>
            </w:r>
          </w:p>
          <w:p w14:paraId="301A1182" w14:textId="77777777" w:rsidR="00723775" w:rsidRPr="00734D63" w:rsidRDefault="00723775" w:rsidP="0068704B">
            <w:pPr>
              <w:tabs>
                <w:tab w:val="right" w:pos="7254"/>
              </w:tabs>
              <w:spacing w:after="120"/>
              <w:rPr>
                <w:i/>
              </w:rPr>
            </w:pPr>
            <w:r w:rsidRPr="00734D63">
              <w:t xml:space="preserve">Pays : </w:t>
            </w:r>
            <w:r w:rsidRPr="00734D63">
              <w:rPr>
                <w:i/>
                <w:iCs/>
              </w:rPr>
              <w:t>[insérer le nom du pays]</w:t>
            </w:r>
          </w:p>
          <w:p w14:paraId="54207785" w14:textId="77777777" w:rsidR="00D83D80" w:rsidRPr="00EF2F64" w:rsidRDefault="00D83D80" w:rsidP="00D83D80">
            <w:pPr>
              <w:tabs>
                <w:tab w:val="right" w:pos="7254"/>
              </w:tabs>
              <w:spacing w:before="120" w:after="120"/>
              <w:jc w:val="both"/>
              <w:rPr>
                <w:b/>
                <w:i/>
              </w:rPr>
            </w:pPr>
            <w:r w:rsidRPr="00EF2F64">
              <w:rPr>
                <w:b/>
                <w:i/>
              </w:rPr>
              <w:t>[Le délai accordé pour la préparation et le dépôt des offres devra être fixé en considérant les circonstances particulières du projet et l’ampleur et la complexité de l’acquisition. Le délai accordé devra être au minimum de 30 jour</w:t>
            </w:r>
            <w:r>
              <w:rPr>
                <w:b/>
                <w:i/>
              </w:rPr>
              <w:t>s</w:t>
            </w:r>
            <w:r w:rsidRPr="00EF2F64">
              <w:rPr>
                <w:b/>
                <w:i/>
              </w:rPr>
              <w:t xml:space="preserve"> ouvrable</w:t>
            </w:r>
            <w:r>
              <w:rPr>
                <w:b/>
                <w:i/>
              </w:rPr>
              <w:t>s</w:t>
            </w:r>
            <w:r w:rsidRPr="00EF2F64">
              <w:rPr>
                <w:b/>
                <w:i/>
              </w:rPr>
              <w:t>, sauf accord de la Banque pour un délai plus court]</w:t>
            </w:r>
          </w:p>
          <w:p w14:paraId="731E6358" w14:textId="217AC6A6" w:rsidR="00723775" w:rsidRPr="00734D63" w:rsidRDefault="00723775" w:rsidP="0068704B">
            <w:pPr>
              <w:tabs>
                <w:tab w:val="right" w:pos="7254"/>
              </w:tabs>
              <w:spacing w:after="120"/>
              <w:jc w:val="both"/>
              <w:rPr>
                <w:b/>
              </w:rPr>
            </w:pPr>
            <w:r w:rsidRPr="00734D63">
              <w:rPr>
                <w:b/>
              </w:rPr>
              <w:t>La date et heure limites de remise des offres sont les suivantes :</w:t>
            </w:r>
          </w:p>
          <w:p w14:paraId="6FD60CDE" w14:textId="0F42AA96" w:rsidR="00723775" w:rsidRPr="00222DE7" w:rsidRDefault="00723775" w:rsidP="0068704B">
            <w:pPr>
              <w:tabs>
                <w:tab w:val="right" w:pos="7254"/>
              </w:tabs>
              <w:spacing w:after="120"/>
            </w:pPr>
            <w:r w:rsidRPr="00734D63">
              <w:t xml:space="preserve">Date : </w:t>
            </w:r>
            <w:r w:rsidRPr="00734D63">
              <w:rPr>
                <w:i/>
                <w:iCs/>
              </w:rPr>
              <w:t>[insérer le jour, mois, année ; par ex</w:t>
            </w:r>
            <w:r w:rsidR="00222DE7">
              <w:rPr>
                <w:i/>
                <w:iCs/>
              </w:rPr>
              <w:t>e</w:t>
            </w:r>
            <w:r w:rsidRPr="00222DE7">
              <w:rPr>
                <w:i/>
                <w:iCs/>
              </w:rPr>
              <w:t xml:space="preserve">mple : 15 </w:t>
            </w:r>
            <w:proofErr w:type="gramStart"/>
            <w:r w:rsidRPr="00222DE7">
              <w:rPr>
                <w:i/>
                <w:iCs/>
              </w:rPr>
              <w:t>Juin</w:t>
            </w:r>
            <w:proofErr w:type="gramEnd"/>
            <w:r w:rsidRPr="00222DE7">
              <w:rPr>
                <w:i/>
                <w:iCs/>
              </w:rPr>
              <w:t xml:space="preserve"> 20</w:t>
            </w:r>
            <w:r w:rsidR="00D83D80">
              <w:rPr>
                <w:i/>
                <w:iCs/>
              </w:rPr>
              <w:t>21</w:t>
            </w:r>
            <w:r w:rsidRPr="00222DE7">
              <w:rPr>
                <w:i/>
                <w:iCs/>
              </w:rPr>
              <w:t>]</w:t>
            </w:r>
            <w:r w:rsidRPr="00222DE7">
              <w:t xml:space="preserve"> </w:t>
            </w:r>
          </w:p>
          <w:p w14:paraId="01B8A20E" w14:textId="77777777" w:rsidR="00723775" w:rsidRPr="00400C1E" w:rsidRDefault="00723775" w:rsidP="0068704B">
            <w:pPr>
              <w:tabs>
                <w:tab w:val="right" w:pos="7254"/>
              </w:tabs>
              <w:spacing w:after="120"/>
            </w:pPr>
            <w:r w:rsidRPr="003D5EF6">
              <w:t>Heure </w:t>
            </w:r>
            <w:r w:rsidRPr="00464E59">
              <w:rPr>
                <w:i/>
                <w:iCs/>
              </w:rPr>
              <w:t>: [insérer l’heure ; préciser « matin » ou « soir » si nécessaire</w:t>
            </w:r>
            <w:r w:rsidRPr="00616BE0">
              <w:rPr>
                <w:i/>
                <w:iCs/>
              </w:rPr>
              <w:t>]</w:t>
            </w:r>
            <w:r w:rsidRPr="00400C1E">
              <w:t xml:space="preserve"> </w:t>
            </w:r>
          </w:p>
          <w:p w14:paraId="232D9AE0" w14:textId="77777777" w:rsidR="00723775" w:rsidRPr="00AA46EA" w:rsidRDefault="00723775" w:rsidP="00723775">
            <w:pPr>
              <w:tabs>
                <w:tab w:val="right" w:pos="7254"/>
              </w:tabs>
              <w:spacing w:after="120"/>
              <w:jc w:val="both"/>
            </w:pPr>
            <w:r w:rsidRPr="00F76F58">
              <w:t xml:space="preserve">Le soumissionnaire </w:t>
            </w:r>
            <w:r w:rsidRPr="00F76F58">
              <w:rPr>
                <w:i/>
                <w:iCs/>
              </w:rPr>
              <w:t>[</w:t>
            </w:r>
            <w:r w:rsidRPr="00F76F58">
              <w:rPr>
                <w:bCs/>
                <w:i/>
                <w:iCs/>
              </w:rPr>
              <w:t>insérer</w:t>
            </w:r>
            <w:r w:rsidRPr="00F76F58">
              <w:rPr>
                <w:b/>
                <w:i/>
                <w:iCs/>
              </w:rPr>
              <w:t xml:space="preserve"> </w:t>
            </w:r>
            <w:r w:rsidRPr="00F76F58">
              <w:rPr>
                <w:i/>
                <w:iCs/>
              </w:rPr>
              <w:t xml:space="preserve">« aura » ou « n’aura </w:t>
            </w:r>
            <w:r w:rsidRPr="00AA46EA">
              <w:rPr>
                <w:i/>
                <w:iCs/>
              </w:rPr>
              <w:t>pas »]</w:t>
            </w:r>
            <w:r w:rsidRPr="00AA46EA">
              <w:t xml:space="preserve"> l’option de soumettre son offre par voie électronique.</w:t>
            </w:r>
          </w:p>
          <w:p w14:paraId="279B482A" w14:textId="77777777" w:rsidR="00723775" w:rsidRPr="00D83D80" w:rsidRDefault="00723775" w:rsidP="00723775">
            <w:pPr>
              <w:tabs>
                <w:tab w:val="right" w:pos="7254"/>
              </w:tabs>
              <w:spacing w:before="120" w:after="120"/>
              <w:jc w:val="both"/>
              <w:rPr>
                <w:b/>
                <w:bCs/>
                <w:i/>
              </w:rPr>
            </w:pPr>
            <w:r w:rsidRPr="00D83D80">
              <w:rPr>
                <w:b/>
                <w:bCs/>
                <w:i/>
              </w:rPr>
              <w:t xml:space="preserve">[La disposition suivante et les informations correspondantes seront insérées uniquement lorsque les soumissionnaires ont le choix de présenter une offre par voie électronique. Dans le cas contraire, supprimer.] </w:t>
            </w:r>
          </w:p>
          <w:p w14:paraId="0B2C3400" w14:textId="77777777" w:rsidR="00723775" w:rsidRPr="00734D63" w:rsidRDefault="00723775" w:rsidP="0068704B">
            <w:pPr>
              <w:tabs>
                <w:tab w:val="right" w:pos="7254"/>
              </w:tabs>
              <w:spacing w:after="200"/>
              <w:jc w:val="both"/>
            </w:pPr>
            <w:r w:rsidRPr="001C2DA2">
              <w:t xml:space="preserve">Si les Soumissionnaires peuvent soumettre leurs offres par voie électronique, la </w:t>
            </w:r>
            <w:r w:rsidRPr="00CE6A66">
              <w:t xml:space="preserve">procédure de soumission est la suivante : </w:t>
            </w:r>
            <w:r w:rsidRPr="00CE6A66">
              <w:rPr>
                <w:i/>
                <w:iCs/>
              </w:rPr>
              <w:t>[</w:t>
            </w:r>
            <w:r w:rsidRPr="00D83D80">
              <w:rPr>
                <w:b/>
                <w:bCs/>
                <w:i/>
                <w:iCs/>
              </w:rPr>
              <w:t>insérer une description de la procédure de soumission des offres par voie électronique le cas échéant</w:t>
            </w:r>
            <w:r w:rsidRPr="00CE6A66">
              <w:rPr>
                <w:i/>
                <w:iCs/>
              </w:rPr>
              <w:t>]</w:t>
            </w:r>
          </w:p>
        </w:tc>
      </w:tr>
      <w:tr w:rsidR="00723775" w:rsidRPr="00734D63" w14:paraId="17949621" w14:textId="77777777" w:rsidTr="00695A8E">
        <w:tblPrEx>
          <w:tblBorders>
            <w:insideH w:val="single" w:sz="8" w:space="0" w:color="000000"/>
          </w:tblBorders>
        </w:tblPrEx>
        <w:tc>
          <w:tcPr>
            <w:tcW w:w="1620" w:type="dxa"/>
          </w:tcPr>
          <w:p w14:paraId="050AF922" w14:textId="77777777" w:rsidR="00723775" w:rsidRPr="00734D63" w:rsidRDefault="00723775" w:rsidP="0068704B">
            <w:pPr>
              <w:tabs>
                <w:tab w:val="right" w:pos="7434"/>
              </w:tabs>
              <w:spacing w:after="200"/>
              <w:rPr>
                <w:b/>
              </w:rPr>
            </w:pPr>
            <w:r w:rsidRPr="00734D63">
              <w:rPr>
                <w:b/>
              </w:rPr>
              <w:t>IS 25.1</w:t>
            </w:r>
          </w:p>
        </w:tc>
        <w:tc>
          <w:tcPr>
            <w:tcW w:w="7740" w:type="dxa"/>
          </w:tcPr>
          <w:p w14:paraId="1104512A" w14:textId="694111BD" w:rsidR="00723775" w:rsidRPr="00734D63" w:rsidRDefault="00723775" w:rsidP="0068704B">
            <w:pPr>
              <w:tabs>
                <w:tab w:val="right" w:pos="7254"/>
              </w:tabs>
              <w:spacing w:after="120"/>
            </w:pPr>
            <w:r w:rsidRPr="00734D63">
              <w:t xml:space="preserve">L’ouverture des </w:t>
            </w:r>
            <w:r w:rsidR="00D83D80">
              <w:t>Offres</w:t>
            </w:r>
            <w:r w:rsidRPr="00734D63">
              <w:t xml:space="preserve"> aura lieu à l’adresse suivante :</w:t>
            </w:r>
          </w:p>
          <w:p w14:paraId="6DAA7A7E" w14:textId="77777777" w:rsidR="00723775" w:rsidRPr="00734D63" w:rsidRDefault="00723775" w:rsidP="0068704B">
            <w:pPr>
              <w:tabs>
                <w:tab w:val="right" w:pos="7254"/>
              </w:tabs>
              <w:spacing w:after="120"/>
            </w:pPr>
            <w:r w:rsidRPr="00734D63">
              <w:t xml:space="preserve">Adresse: </w:t>
            </w:r>
            <w:r w:rsidRPr="00734D63">
              <w:rPr>
                <w:i/>
                <w:iCs/>
              </w:rPr>
              <w:t>[insérer le nom de la rue et le numéro de l’immeuble]</w:t>
            </w:r>
            <w:r w:rsidRPr="00734D63">
              <w:t xml:space="preserve"> </w:t>
            </w:r>
          </w:p>
          <w:p w14:paraId="402A237E" w14:textId="77777777" w:rsidR="00723775" w:rsidRPr="00734D63" w:rsidRDefault="00723775" w:rsidP="0068704B">
            <w:pPr>
              <w:tabs>
                <w:tab w:val="right" w:pos="7254"/>
              </w:tabs>
              <w:spacing w:after="120"/>
            </w:pPr>
            <w:r w:rsidRPr="00734D63">
              <w:t xml:space="preserve">Étage /Numéro de bureau : </w:t>
            </w:r>
            <w:r w:rsidRPr="00734D63">
              <w:rPr>
                <w:i/>
                <w:iCs/>
              </w:rPr>
              <w:t>[insérer l’étage et le numéro du bureau]</w:t>
            </w:r>
          </w:p>
          <w:p w14:paraId="2BA06C05" w14:textId="77777777" w:rsidR="00723775" w:rsidRPr="00734D63" w:rsidRDefault="00723775" w:rsidP="0068704B">
            <w:pPr>
              <w:tabs>
                <w:tab w:val="right" w:pos="7254"/>
              </w:tabs>
              <w:spacing w:after="120"/>
            </w:pPr>
            <w:r w:rsidRPr="00734D63">
              <w:t xml:space="preserve">Ville : </w:t>
            </w:r>
            <w:r w:rsidRPr="00734D63">
              <w:rPr>
                <w:i/>
                <w:iCs/>
              </w:rPr>
              <w:t>[insérer le nom de la ville]</w:t>
            </w:r>
          </w:p>
          <w:p w14:paraId="445CCE16" w14:textId="77777777" w:rsidR="00723775" w:rsidRPr="00734D63" w:rsidRDefault="00723775" w:rsidP="0068704B">
            <w:pPr>
              <w:tabs>
                <w:tab w:val="right" w:pos="7254"/>
              </w:tabs>
              <w:spacing w:after="120"/>
            </w:pPr>
            <w:r w:rsidRPr="00734D63">
              <w:t>Pays </w:t>
            </w:r>
            <w:r w:rsidRPr="00734D63">
              <w:rPr>
                <w:i/>
                <w:iCs/>
              </w:rPr>
              <w:t>:[insérer le nom du pays]</w:t>
            </w:r>
          </w:p>
          <w:p w14:paraId="375B0CC4" w14:textId="1E4BE67E" w:rsidR="00723775" w:rsidRPr="008C16DE" w:rsidRDefault="00723775" w:rsidP="0068704B">
            <w:pPr>
              <w:tabs>
                <w:tab w:val="right" w:pos="7254"/>
              </w:tabs>
              <w:spacing w:after="12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 xml:space="preserve">mple : 15 </w:t>
            </w:r>
            <w:proofErr w:type="gramStart"/>
            <w:r w:rsidRPr="008C16DE">
              <w:rPr>
                <w:i/>
                <w:iCs/>
              </w:rPr>
              <w:t>Juin</w:t>
            </w:r>
            <w:proofErr w:type="gramEnd"/>
            <w:r w:rsidRPr="008C16DE">
              <w:rPr>
                <w:i/>
                <w:iCs/>
              </w:rPr>
              <w:t xml:space="preserve"> 20</w:t>
            </w:r>
            <w:r w:rsidR="00D83D80">
              <w:rPr>
                <w:i/>
                <w:iCs/>
              </w:rPr>
              <w:t>21</w:t>
            </w:r>
            <w:r w:rsidRPr="008C16DE">
              <w:rPr>
                <w:i/>
                <w:iCs/>
              </w:rPr>
              <w:t>]</w:t>
            </w:r>
          </w:p>
          <w:p w14:paraId="3B058ED3" w14:textId="77777777" w:rsidR="00723775" w:rsidRPr="00616BE0" w:rsidRDefault="00723775">
            <w:pPr>
              <w:tabs>
                <w:tab w:val="right" w:pos="7254"/>
              </w:tabs>
              <w:spacing w:after="180"/>
              <w:rPr>
                <w:u w:val="single"/>
              </w:rPr>
            </w:pPr>
            <w:r w:rsidRPr="003D5EF6">
              <w:t>Heure </w:t>
            </w:r>
            <w:r w:rsidRPr="00464E59">
              <w:rPr>
                <w:i/>
                <w:iCs/>
              </w:rPr>
              <w:t>: [insérer l’heure ; préciser « matin « ou « soir » si nécessaire]</w:t>
            </w:r>
          </w:p>
          <w:p w14:paraId="240CBBFD" w14:textId="2A89C50E" w:rsidR="003D6AF7" w:rsidRPr="00D83D80" w:rsidRDefault="003D6AF7" w:rsidP="003D6AF7">
            <w:pPr>
              <w:tabs>
                <w:tab w:val="right" w:pos="7254"/>
              </w:tabs>
              <w:spacing w:before="120" w:after="120"/>
              <w:jc w:val="both"/>
              <w:rPr>
                <w:i/>
              </w:rPr>
            </w:pPr>
            <w:r w:rsidRPr="00400C1E">
              <w:rPr>
                <w:i/>
              </w:rPr>
              <w:t>[</w:t>
            </w:r>
            <w:r w:rsidRPr="00D83D80">
              <w:rPr>
                <w:b/>
                <w:bCs/>
                <w:i/>
              </w:rPr>
              <w:t>La date et l’heure doivent être la même que celles indiquée dans l’Avis d’Appel d’Offres, sous réserve d’amendement en application de l’IS 22.]</w:t>
            </w:r>
            <w:r w:rsidRPr="00154A73">
              <w:t xml:space="preserve"> </w:t>
            </w:r>
          </w:p>
        </w:tc>
      </w:tr>
      <w:tr w:rsidR="00D83D80" w:rsidRPr="00734D63" w14:paraId="57681FE0" w14:textId="77777777" w:rsidTr="00695A8E">
        <w:tblPrEx>
          <w:tblBorders>
            <w:insideH w:val="single" w:sz="8" w:space="0" w:color="000000"/>
          </w:tblBorders>
        </w:tblPrEx>
        <w:tc>
          <w:tcPr>
            <w:tcW w:w="1620" w:type="dxa"/>
          </w:tcPr>
          <w:p w14:paraId="6EB6A253" w14:textId="0A4DF2F1" w:rsidR="00D83D80" w:rsidRPr="00734D63" w:rsidRDefault="00D83D80" w:rsidP="00777722">
            <w:pPr>
              <w:tabs>
                <w:tab w:val="right" w:pos="7434"/>
              </w:tabs>
              <w:spacing w:before="120" w:after="120"/>
              <w:rPr>
                <w:b/>
              </w:rPr>
            </w:pPr>
            <w:r>
              <w:rPr>
                <w:b/>
              </w:rPr>
              <w:t>IS 25.1</w:t>
            </w:r>
          </w:p>
        </w:tc>
        <w:tc>
          <w:tcPr>
            <w:tcW w:w="7740" w:type="dxa"/>
          </w:tcPr>
          <w:p w14:paraId="4B64DD0A" w14:textId="77777777" w:rsidR="00D83D80" w:rsidRPr="00D83D80" w:rsidRDefault="00D83D80" w:rsidP="00D83D80">
            <w:pPr>
              <w:tabs>
                <w:tab w:val="right" w:pos="7254"/>
              </w:tabs>
              <w:spacing w:after="180"/>
              <w:jc w:val="both"/>
              <w:rPr>
                <w:b/>
                <w:bCs/>
                <w:i/>
              </w:rPr>
            </w:pPr>
            <w:r w:rsidRPr="00D83D80">
              <w:rPr>
                <w:b/>
                <w:bCs/>
                <w:i/>
              </w:rPr>
              <w:t>[La disposition suivante et les informations correspondantes seront insérées uniquement lorsque les soumissionnaires ont le choix de présenter une offre par voie électronique. Dans le cas contraire, supprimer.]</w:t>
            </w:r>
          </w:p>
          <w:p w14:paraId="6F7E329A" w14:textId="77809EB9" w:rsidR="00D83D80" w:rsidRPr="00734D63" w:rsidRDefault="00D83D80" w:rsidP="00D83D80">
            <w:pPr>
              <w:tabs>
                <w:tab w:val="right" w:pos="7254"/>
              </w:tabs>
              <w:spacing w:before="120" w:after="120"/>
              <w:jc w:val="both"/>
            </w:pPr>
            <w:r w:rsidRPr="00D83D80">
              <w:rPr>
                <w:b/>
                <w:bCs/>
              </w:rPr>
              <w:t xml:space="preserve">[Les procédures d’ouverture des plis remis par voie électronique, lorsqu’elles sont applicables, sont les suivantes: </w:t>
            </w:r>
            <w:r w:rsidRPr="00D83D80">
              <w:rPr>
                <w:b/>
                <w:bCs/>
                <w:i/>
              </w:rPr>
              <w:t>[insérer une description des procédures d’ouverture des plis par voie électronique.]</w:t>
            </w:r>
            <w:r w:rsidRPr="00154A73">
              <w:t xml:space="preserve">  </w:t>
            </w:r>
          </w:p>
        </w:tc>
      </w:tr>
      <w:tr w:rsidR="00723775" w:rsidRPr="00734D63" w14:paraId="601B0BE4" w14:textId="77777777" w:rsidTr="00695A8E">
        <w:tblPrEx>
          <w:tblBorders>
            <w:insideH w:val="single" w:sz="8" w:space="0" w:color="000000"/>
          </w:tblBorders>
        </w:tblPrEx>
        <w:tc>
          <w:tcPr>
            <w:tcW w:w="1620" w:type="dxa"/>
          </w:tcPr>
          <w:p w14:paraId="3A5032D3" w14:textId="1CEB3886" w:rsidR="00723775" w:rsidRPr="00734D63" w:rsidRDefault="00723775" w:rsidP="00777722">
            <w:pPr>
              <w:tabs>
                <w:tab w:val="right" w:pos="7434"/>
              </w:tabs>
              <w:spacing w:before="120" w:after="120"/>
              <w:rPr>
                <w:b/>
              </w:rPr>
            </w:pPr>
            <w:r w:rsidRPr="00734D63">
              <w:rPr>
                <w:b/>
              </w:rPr>
              <w:t>IS 25.</w:t>
            </w:r>
            <w:r w:rsidR="00D83D80">
              <w:rPr>
                <w:b/>
              </w:rPr>
              <w:t>6</w:t>
            </w:r>
          </w:p>
        </w:tc>
        <w:tc>
          <w:tcPr>
            <w:tcW w:w="7740" w:type="dxa"/>
          </w:tcPr>
          <w:p w14:paraId="31BAA364" w14:textId="49EEBA51" w:rsidR="00723775" w:rsidRPr="00616BE0" w:rsidRDefault="00723775" w:rsidP="008C16DE">
            <w:pPr>
              <w:tabs>
                <w:tab w:val="right" w:pos="7254"/>
              </w:tabs>
              <w:spacing w:before="120" w:after="120"/>
              <w:jc w:val="both"/>
            </w:pPr>
            <w:r w:rsidRPr="00734D63">
              <w:t xml:space="preserve">La </w:t>
            </w:r>
            <w:r w:rsidR="00D83D80">
              <w:t xml:space="preserve">Lettre de </w:t>
            </w:r>
            <w:r w:rsidRPr="00734D63">
              <w:t xml:space="preserve">Soumission et les Bordereaux des Prix seront paraphés par les </w:t>
            </w:r>
            <w:r w:rsidRPr="00D83D80">
              <w:rPr>
                <w:b/>
                <w:bCs/>
                <w:i/>
              </w:rPr>
              <w:t>[insérer le nombre des représentants]</w:t>
            </w:r>
            <w:r w:rsidRPr="00D83D80">
              <w:rPr>
                <w:b/>
                <w:bCs/>
              </w:rPr>
              <w:t xml:space="preserve"> représentants de l’Acheteur assistant à l’ouverture des plis comme suit : </w:t>
            </w:r>
            <w:r w:rsidRPr="00D83D80">
              <w:rPr>
                <w:b/>
                <w:bCs/>
                <w:i/>
              </w:rPr>
              <w:t>[</w:t>
            </w:r>
            <w:r w:rsidR="007F7BCC" w:rsidRPr="00D83D80">
              <w:rPr>
                <w:b/>
                <w:bCs/>
                <w:i/>
              </w:rPr>
              <w:t>insérer]</w:t>
            </w:r>
            <w:r w:rsidR="003D6AF7" w:rsidRPr="00D83D80">
              <w:rPr>
                <w:b/>
                <w:bCs/>
              </w:rPr>
              <w:t xml:space="preserve"> [</w:t>
            </w:r>
            <w:r w:rsidR="003D6AF7" w:rsidRPr="00D83D80">
              <w:rPr>
                <w:b/>
                <w:bCs/>
                <w:i/>
              </w:rPr>
              <w:t>Ex. Chaque Offre sera paraphée</w:t>
            </w:r>
            <w:r w:rsidR="00222DE7" w:rsidRPr="00D83D80">
              <w:rPr>
                <w:b/>
                <w:bCs/>
                <w:i/>
              </w:rPr>
              <w:t xml:space="preserve"> </w:t>
            </w:r>
            <w:r w:rsidR="003D6AF7" w:rsidRPr="00D83D80">
              <w:rPr>
                <w:b/>
                <w:bCs/>
                <w:i/>
              </w:rPr>
              <w:t>par tous les représentants de l’Acheteur et toute modification au prix unitaire ou total sera paraphée par les représentants de l’Acheteur, etc.]</w:t>
            </w:r>
          </w:p>
        </w:tc>
      </w:tr>
      <w:tr w:rsidR="00723775" w:rsidRPr="00734D63" w14:paraId="1B329A7F" w14:textId="77777777" w:rsidTr="00695A8E">
        <w:tblPrEx>
          <w:tblBorders>
            <w:insideH w:val="single" w:sz="8" w:space="0" w:color="000000"/>
          </w:tblBorders>
        </w:tblPrEx>
        <w:tc>
          <w:tcPr>
            <w:tcW w:w="9360" w:type="dxa"/>
            <w:gridSpan w:val="2"/>
          </w:tcPr>
          <w:p w14:paraId="08A41E7F" w14:textId="77777777" w:rsidR="00723775" w:rsidRPr="00734D63" w:rsidRDefault="00723775" w:rsidP="00A42769">
            <w:pPr>
              <w:keepNext/>
              <w:keepLines/>
              <w:tabs>
                <w:tab w:val="right" w:pos="7434"/>
              </w:tabs>
              <w:spacing w:before="120" w:after="200"/>
              <w:jc w:val="center"/>
              <w:rPr>
                <w:b/>
                <w:sz w:val="28"/>
              </w:rPr>
            </w:pPr>
            <w:r w:rsidRPr="00734D63">
              <w:rPr>
                <w:b/>
                <w:sz w:val="28"/>
              </w:rPr>
              <w:t>E. Évaluation et comparaison des offres</w:t>
            </w:r>
          </w:p>
        </w:tc>
      </w:tr>
      <w:tr w:rsidR="00723775" w:rsidRPr="00734D63" w14:paraId="638AB262" w14:textId="77777777" w:rsidTr="00695A8E">
        <w:tblPrEx>
          <w:tblBorders>
            <w:insideH w:val="single" w:sz="8" w:space="0" w:color="000000"/>
          </w:tblBorders>
        </w:tblPrEx>
        <w:trPr>
          <w:trHeight w:val="1572"/>
        </w:trPr>
        <w:tc>
          <w:tcPr>
            <w:tcW w:w="1620" w:type="dxa"/>
          </w:tcPr>
          <w:p w14:paraId="7F5DC1FD" w14:textId="77777777" w:rsidR="00723775" w:rsidRPr="00734D63" w:rsidRDefault="00723775" w:rsidP="002513A3">
            <w:pPr>
              <w:tabs>
                <w:tab w:val="right" w:pos="7434"/>
              </w:tabs>
              <w:spacing w:after="200"/>
              <w:rPr>
                <w:b/>
              </w:rPr>
            </w:pPr>
            <w:r w:rsidRPr="00734D63">
              <w:rPr>
                <w:b/>
              </w:rPr>
              <w:t>IS 32.1</w:t>
            </w:r>
          </w:p>
        </w:tc>
        <w:tc>
          <w:tcPr>
            <w:tcW w:w="7740" w:type="dxa"/>
          </w:tcPr>
          <w:p w14:paraId="4AE80E88" w14:textId="4A237389" w:rsidR="00723775" w:rsidRPr="00734D63" w:rsidRDefault="00723775" w:rsidP="003D6AF7">
            <w:pPr>
              <w:tabs>
                <w:tab w:val="right" w:pos="7254"/>
              </w:tabs>
              <w:spacing w:before="120" w:after="120"/>
              <w:jc w:val="both"/>
              <w:rPr>
                <w:i/>
                <w:iCs/>
              </w:rPr>
            </w:pPr>
            <w:r w:rsidRPr="00734D63">
              <w:t xml:space="preserve">La monnaie utilisée pour convertir </w:t>
            </w:r>
            <w:r w:rsidR="00D83D80">
              <w:t xml:space="preserve">(au taux de change vendeur) </w:t>
            </w:r>
            <w:r w:rsidRPr="00734D63">
              <w:t>en une seule monnaie tous les prix des offres exprimées en diverses monnaies aux fins d’évaluation et d</w:t>
            </w:r>
            <w:r w:rsidR="003D6AF7" w:rsidRPr="00734D63">
              <w:t>e comparaison de ces offres est</w:t>
            </w:r>
            <w:r w:rsidR="003D6AF7" w:rsidRPr="00734D63">
              <w:rPr>
                <w:i/>
                <w:iCs/>
              </w:rPr>
              <w:t>: [</w:t>
            </w:r>
            <w:r w:rsidRPr="00D83D80">
              <w:rPr>
                <w:b/>
                <w:bCs/>
                <w:i/>
                <w:iCs/>
              </w:rPr>
              <w:t>insérer le nom de la monnaie</w:t>
            </w:r>
            <w:r w:rsidRPr="00734D63">
              <w:rPr>
                <w:i/>
                <w:iCs/>
              </w:rPr>
              <w:t>]</w:t>
            </w:r>
          </w:p>
          <w:p w14:paraId="78263E8F" w14:textId="7CACE1EC" w:rsidR="003D6AF7" w:rsidRPr="00734D63" w:rsidRDefault="00723775" w:rsidP="00D83D80">
            <w:pPr>
              <w:tabs>
                <w:tab w:val="right" w:pos="7254"/>
              </w:tabs>
              <w:spacing w:after="120"/>
              <w:jc w:val="both"/>
              <w:rPr>
                <w:i/>
              </w:rPr>
            </w:pPr>
            <w:r w:rsidRPr="00734D63">
              <w:t xml:space="preserve">La source du taux de change à employer est : </w:t>
            </w:r>
            <w:r w:rsidR="003D6AF7" w:rsidRPr="00734D63">
              <w:rPr>
                <w:i/>
              </w:rPr>
              <w:t>[</w:t>
            </w:r>
            <w:r w:rsidR="003D6AF7" w:rsidRPr="00D83D80">
              <w:rPr>
                <w:b/>
                <w:bCs/>
                <w:i/>
              </w:rPr>
              <w:t xml:space="preserve">Insérer le nom de la source du taux de change (ex. la Banque Centrale du pays </w:t>
            </w:r>
            <w:r w:rsidR="007F7BCC" w:rsidRPr="00D83D80">
              <w:rPr>
                <w:b/>
                <w:bCs/>
                <w:i/>
              </w:rPr>
              <w:t>de l’Acheteur</w:t>
            </w:r>
            <w:r w:rsidR="003D6AF7" w:rsidRPr="00734D63">
              <w:rPr>
                <w:i/>
              </w:rPr>
              <w:t>.]</w:t>
            </w:r>
          </w:p>
          <w:p w14:paraId="6E3ADF05" w14:textId="77777777" w:rsidR="00723775" w:rsidRPr="00734D63" w:rsidRDefault="003D6AF7" w:rsidP="00D83D80">
            <w:pPr>
              <w:tabs>
                <w:tab w:val="right" w:pos="7254"/>
              </w:tabs>
              <w:spacing w:before="120" w:after="120"/>
              <w:jc w:val="both"/>
              <w:rPr>
                <w:i/>
              </w:rPr>
            </w:pPr>
            <w:r w:rsidRPr="00734D63">
              <w:t>La date de référence est</w:t>
            </w:r>
            <w:r w:rsidRPr="00734D63">
              <w:rPr>
                <w:i/>
              </w:rPr>
              <w:t>:[</w:t>
            </w:r>
            <w:r w:rsidRPr="00D83D80">
              <w:rPr>
                <w:b/>
                <w:bCs/>
                <w:i/>
              </w:rPr>
              <w:t>Insérer le jour, le mois et l’année ; ex. le 15 juin 2008, pas plus tôt que 28 jours avant la date limite de remise des offres et au plus tard la date originale de l’expiration du délai de validité des offres</w:t>
            </w:r>
            <w:r w:rsidRPr="00734D63">
              <w:rPr>
                <w:i/>
              </w:rPr>
              <w:t>.]</w:t>
            </w:r>
          </w:p>
        </w:tc>
      </w:tr>
      <w:tr w:rsidR="00723775" w:rsidRPr="00734D63" w14:paraId="7C62FEC5" w14:textId="77777777" w:rsidTr="00695A8E">
        <w:tblPrEx>
          <w:tblBorders>
            <w:insideH w:val="single" w:sz="8" w:space="0" w:color="000000"/>
          </w:tblBorders>
        </w:tblPrEx>
        <w:tc>
          <w:tcPr>
            <w:tcW w:w="1620" w:type="dxa"/>
          </w:tcPr>
          <w:p w14:paraId="5AEA4546" w14:textId="77777777" w:rsidR="00723775" w:rsidRPr="00734D63" w:rsidRDefault="00723775" w:rsidP="002513A3">
            <w:pPr>
              <w:tabs>
                <w:tab w:val="right" w:pos="7434"/>
              </w:tabs>
              <w:spacing w:after="200"/>
              <w:rPr>
                <w:b/>
              </w:rPr>
            </w:pPr>
            <w:r w:rsidRPr="00734D63">
              <w:rPr>
                <w:b/>
              </w:rPr>
              <w:t>IS 33.1</w:t>
            </w:r>
          </w:p>
        </w:tc>
        <w:tc>
          <w:tcPr>
            <w:tcW w:w="7740" w:type="dxa"/>
          </w:tcPr>
          <w:p w14:paraId="687068F1" w14:textId="77777777" w:rsidR="003D6AF7" w:rsidRPr="00734D63" w:rsidRDefault="003D6AF7" w:rsidP="003D6AF7">
            <w:pPr>
              <w:pStyle w:val="i"/>
              <w:tabs>
                <w:tab w:val="right" w:pos="7254"/>
              </w:tabs>
              <w:suppressAutoHyphens w:val="0"/>
              <w:spacing w:before="120" w:after="120"/>
              <w:rPr>
                <w:rFonts w:ascii="Times New Roman" w:hAnsi="Times New Roman"/>
                <w:i/>
                <w:lang w:val="fr-FR"/>
              </w:rPr>
            </w:pPr>
            <w:r w:rsidRPr="00734D63">
              <w:rPr>
                <w:rFonts w:ascii="Times New Roman" w:hAnsi="Times New Roman"/>
                <w:i/>
                <w:lang w:val="fr-FR"/>
              </w:rPr>
              <w:t>[</w:t>
            </w:r>
            <w:r w:rsidRPr="00D83D80">
              <w:rPr>
                <w:rFonts w:ascii="Times New Roman" w:hAnsi="Times New Roman"/>
                <w:b/>
                <w:bCs/>
                <w:i/>
                <w:lang w:val="fr-FR"/>
              </w:rPr>
              <w:t>La disposition suivante et les informations correspondantes seront uniquement incluses si le Plan de passation des marchés autorise l’application de la marge de préférence nationale et que l’Acheteur prévoit de l’appliquer dans le cadre du Marché. Dans le cas contraire, supprimer</w:t>
            </w:r>
            <w:r w:rsidRPr="00734D63">
              <w:rPr>
                <w:rFonts w:ascii="Times New Roman" w:hAnsi="Times New Roman"/>
                <w:i/>
                <w:lang w:val="fr-FR"/>
              </w:rPr>
              <w:t xml:space="preserve">.] </w:t>
            </w:r>
          </w:p>
          <w:p w14:paraId="3B76CF93" w14:textId="77777777" w:rsidR="00723775" w:rsidRPr="00734D63" w:rsidRDefault="003D6AF7" w:rsidP="003D6AF7">
            <w:pPr>
              <w:pStyle w:val="i"/>
              <w:tabs>
                <w:tab w:val="right" w:pos="7254"/>
              </w:tabs>
              <w:suppressAutoHyphens w:val="0"/>
              <w:spacing w:before="120" w:after="120"/>
              <w:rPr>
                <w:rFonts w:ascii="Times New Roman" w:hAnsi="Times New Roman"/>
                <w:i/>
                <w:iCs/>
                <w:lang w:val="fr-FR"/>
              </w:rPr>
            </w:pPr>
            <w:r w:rsidRPr="00734D63">
              <w:rPr>
                <w:rFonts w:ascii="Times New Roman" w:hAnsi="Times New Roman"/>
                <w:bCs/>
                <w:i/>
                <w:iCs/>
                <w:lang w:val="fr-FR"/>
              </w:rPr>
              <w:t xml:space="preserve"> </w:t>
            </w:r>
            <w:r w:rsidR="00723775" w:rsidRPr="00734D63">
              <w:rPr>
                <w:rFonts w:ascii="Times New Roman" w:hAnsi="Times New Roman"/>
                <w:bCs/>
                <w:i/>
                <w:iCs/>
                <w:lang w:val="fr-FR"/>
              </w:rPr>
              <w:t>[insérer, le cas échéant:</w:t>
            </w:r>
            <w:r w:rsidR="00723775" w:rsidRPr="00734D63">
              <w:rPr>
                <w:rFonts w:ascii="Times New Roman" w:hAnsi="Times New Roman"/>
                <w:b/>
                <w:i/>
                <w:iCs/>
                <w:lang w:val="fr-FR"/>
              </w:rPr>
              <w:t xml:space="preserve"> </w:t>
            </w:r>
            <w:r w:rsidR="00723775" w:rsidRPr="00734D63">
              <w:rPr>
                <w:rFonts w:ascii="Times New Roman" w:hAnsi="Times New Roman"/>
                <w:i/>
                <w:iCs/>
                <w:lang w:val="fr-FR"/>
              </w:rPr>
              <w:t>« </w:t>
            </w:r>
            <w:r w:rsidR="00723775" w:rsidRPr="00734D63">
              <w:rPr>
                <w:rFonts w:ascii="Times New Roman" w:hAnsi="Times New Roman"/>
                <w:iCs/>
                <w:lang w:val="fr-FR"/>
              </w:rPr>
              <w:t>Une marge de préférence sera accordée aux fournitures d’origine nationale.</w:t>
            </w:r>
            <w:r w:rsidR="00723775" w:rsidRPr="00734D63">
              <w:rPr>
                <w:rFonts w:ascii="Times New Roman" w:hAnsi="Times New Roman"/>
                <w:i/>
                <w:iCs/>
                <w:lang w:val="fr-FR"/>
              </w:rPr>
              <w:t> »]</w:t>
            </w:r>
          </w:p>
          <w:p w14:paraId="58061510" w14:textId="7238060D" w:rsidR="00723775" w:rsidRPr="00734D63" w:rsidRDefault="00723775">
            <w:pPr>
              <w:pStyle w:val="i"/>
              <w:tabs>
                <w:tab w:val="right" w:pos="7254"/>
              </w:tabs>
              <w:suppressAutoHyphens w:val="0"/>
              <w:spacing w:after="200"/>
              <w:rPr>
                <w:rFonts w:ascii="Times New Roman" w:hAnsi="Times New Roman"/>
                <w:i/>
                <w:iCs/>
                <w:lang w:val="fr-FR"/>
              </w:rPr>
            </w:pPr>
            <w:r w:rsidRPr="00734D63">
              <w:rPr>
                <w:rFonts w:ascii="Times New Roman" w:hAnsi="Times New Roman"/>
                <w:iCs/>
                <w:lang w:val="fr-FR"/>
              </w:rPr>
              <w:t>Si une marge de préférence est accordée, la méthode pour l’application de la marge et les critères correspondants sont définis dans la Section III, Critères d’</w:t>
            </w:r>
            <w:r w:rsidR="00D83D80">
              <w:rPr>
                <w:rFonts w:ascii="Times New Roman" w:hAnsi="Times New Roman"/>
                <w:iCs/>
                <w:lang w:val="fr-FR"/>
              </w:rPr>
              <w:t>E</w:t>
            </w:r>
            <w:r w:rsidRPr="00734D63">
              <w:rPr>
                <w:rFonts w:ascii="Times New Roman" w:hAnsi="Times New Roman"/>
                <w:iCs/>
                <w:lang w:val="fr-FR"/>
              </w:rPr>
              <w:t xml:space="preserve">valuation et de </w:t>
            </w:r>
            <w:r w:rsidR="00D83D80">
              <w:rPr>
                <w:rFonts w:ascii="Times New Roman" w:hAnsi="Times New Roman"/>
                <w:iCs/>
                <w:lang w:val="fr-FR"/>
              </w:rPr>
              <w:t>Q</w:t>
            </w:r>
            <w:r w:rsidRPr="00734D63">
              <w:rPr>
                <w:rFonts w:ascii="Times New Roman" w:hAnsi="Times New Roman"/>
                <w:iCs/>
                <w:lang w:val="fr-FR"/>
              </w:rPr>
              <w:t>ualification</w:t>
            </w:r>
            <w:r w:rsidRPr="00734D63">
              <w:rPr>
                <w:rFonts w:ascii="Times New Roman" w:hAnsi="Times New Roman"/>
                <w:i/>
                <w:iCs/>
                <w:lang w:val="fr-FR"/>
              </w:rPr>
              <w:t>.]</w:t>
            </w:r>
          </w:p>
        </w:tc>
      </w:tr>
      <w:tr w:rsidR="00723775" w:rsidRPr="00734D63" w14:paraId="09216670" w14:textId="77777777" w:rsidTr="00695A8E">
        <w:tblPrEx>
          <w:tblBorders>
            <w:insideH w:val="single" w:sz="8" w:space="0" w:color="000000"/>
          </w:tblBorders>
        </w:tblPrEx>
        <w:tc>
          <w:tcPr>
            <w:tcW w:w="1620" w:type="dxa"/>
          </w:tcPr>
          <w:p w14:paraId="7CD4C459" w14:textId="77777777" w:rsidR="00723775" w:rsidRPr="00734D63" w:rsidRDefault="00723775" w:rsidP="002513A3">
            <w:pPr>
              <w:tabs>
                <w:tab w:val="right" w:pos="7434"/>
              </w:tabs>
              <w:spacing w:after="200"/>
              <w:rPr>
                <w:b/>
              </w:rPr>
            </w:pPr>
            <w:r w:rsidRPr="00734D63">
              <w:rPr>
                <w:b/>
              </w:rPr>
              <w:t>IS 34.2 (a)</w:t>
            </w:r>
          </w:p>
        </w:tc>
        <w:tc>
          <w:tcPr>
            <w:tcW w:w="7740" w:type="dxa"/>
          </w:tcPr>
          <w:p w14:paraId="097D830C" w14:textId="77777777" w:rsidR="00723775" w:rsidRPr="00734D63" w:rsidRDefault="00723775" w:rsidP="002513A3">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 xml:space="preserve">L’évaluation sera conduite par </w:t>
            </w:r>
            <w:r w:rsidRPr="00734D63">
              <w:rPr>
                <w:rFonts w:ascii="Times New Roman" w:hAnsi="Times New Roman"/>
                <w:i/>
                <w:iCs/>
                <w:lang w:val="fr-FR"/>
              </w:rPr>
              <w:t>[insérer « article » ou « lot »]</w:t>
            </w:r>
          </w:p>
          <w:p w14:paraId="2F190873" w14:textId="77777777" w:rsidR="00723775" w:rsidRPr="00D83D80" w:rsidRDefault="00723775" w:rsidP="002513A3">
            <w:pPr>
              <w:pStyle w:val="i"/>
              <w:tabs>
                <w:tab w:val="right" w:pos="7254"/>
              </w:tabs>
              <w:suppressAutoHyphens w:val="0"/>
              <w:spacing w:after="120"/>
              <w:rPr>
                <w:rFonts w:ascii="Times New Roman" w:hAnsi="Times New Roman"/>
                <w:b/>
                <w:bCs/>
                <w:i/>
                <w:iCs/>
                <w:lang w:val="fr-FR"/>
              </w:rPr>
            </w:pPr>
            <w:r w:rsidRPr="00D83D80">
              <w:rPr>
                <w:rFonts w:ascii="Times New Roman" w:hAnsi="Times New Roman"/>
                <w:b/>
                <w:bCs/>
                <w:i/>
                <w:iCs/>
                <w:lang w:val="fr-FR"/>
              </w:rPr>
              <w:t>Note :</w:t>
            </w:r>
            <w:r w:rsidR="001D067D" w:rsidRPr="00D83D80">
              <w:rPr>
                <w:rFonts w:ascii="Times New Roman" w:hAnsi="Times New Roman"/>
                <w:b/>
                <w:bCs/>
                <w:i/>
                <w:iCs/>
                <w:lang w:val="fr-FR"/>
              </w:rPr>
              <w:t xml:space="preserve"> </w:t>
            </w:r>
            <w:r w:rsidRPr="00D83D80">
              <w:rPr>
                <w:rFonts w:ascii="Times New Roman" w:hAnsi="Times New Roman"/>
                <w:b/>
                <w:bCs/>
                <w:i/>
                <w:iCs/>
                <w:lang w:val="fr-FR"/>
              </w:rPr>
              <w:t>[S</w:t>
            </w:r>
            <w:r w:rsidR="00222DE7" w:rsidRPr="00D83D80">
              <w:rPr>
                <w:rFonts w:ascii="Times New Roman" w:hAnsi="Times New Roman"/>
                <w:b/>
                <w:bCs/>
                <w:i/>
                <w:iCs/>
                <w:lang w:val="fr-FR"/>
              </w:rPr>
              <w:t>é</w:t>
            </w:r>
            <w:r w:rsidRPr="00D83D80">
              <w:rPr>
                <w:rFonts w:ascii="Times New Roman" w:hAnsi="Times New Roman"/>
                <w:b/>
                <w:bCs/>
                <w:i/>
                <w:iCs/>
                <w:lang w:val="fr-FR"/>
              </w:rPr>
              <w:t xml:space="preserve">lectionner l’un des deux exemples de </w:t>
            </w:r>
            <w:r w:rsidR="00954551" w:rsidRPr="00D83D80">
              <w:rPr>
                <w:rFonts w:ascii="Times New Roman" w:hAnsi="Times New Roman"/>
                <w:b/>
                <w:bCs/>
                <w:i/>
                <w:iCs/>
                <w:lang w:val="fr-FR"/>
              </w:rPr>
              <w:t>clauses ci-dessous selon le cas :</w:t>
            </w:r>
          </w:p>
          <w:p w14:paraId="6E65FA3E" w14:textId="77777777" w:rsidR="00723775" w:rsidRPr="00D83D80" w:rsidRDefault="00723775">
            <w:pPr>
              <w:pStyle w:val="i"/>
              <w:tabs>
                <w:tab w:val="right" w:pos="7254"/>
              </w:tabs>
              <w:suppressAutoHyphens w:val="0"/>
              <w:spacing w:after="200"/>
              <w:rPr>
                <w:rFonts w:ascii="Times New Roman" w:hAnsi="Times New Roman"/>
                <w:b/>
                <w:bCs/>
                <w:i/>
                <w:iCs/>
                <w:lang w:val="fr-FR"/>
              </w:rPr>
            </w:pPr>
            <w:r w:rsidRPr="00D83D80">
              <w:rPr>
                <w:rFonts w:ascii="Times New Roman" w:hAnsi="Times New Roman"/>
                <w:b/>
                <w:bCs/>
                <w:i/>
                <w:iCs/>
                <w:lang w:val="fr-FR"/>
              </w:rPr>
              <w:t>Les offres seront évaluées par article et le marché portera sur les articles pour lesquels le marché est attribu</w:t>
            </w:r>
            <w:r w:rsidR="00954551" w:rsidRPr="00D83D80">
              <w:rPr>
                <w:rFonts w:ascii="Times New Roman" w:hAnsi="Times New Roman"/>
                <w:b/>
                <w:bCs/>
                <w:i/>
                <w:iCs/>
                <w:lang w:val="fr-FR"/>
              </w:rPr>
              <w:t>é</w:t>
            </w:r>
            <w:r w:rsidRPr="00D83D80">
              <w:rPr>
                <w:rFonts w:ascii="Times New Roman" w:hAnsi="Times New Roman"/>
                <w:b/>
                <w:bCs/>
                <w:i/>
                <w:iCs/>
                <w:lang w:val="fr-FR"/>
              </w:rPr>
              <w:t xml:space="preserve"> au Soumissionnaire sélectionné.</w:t>
            </w:r>
          </w:p>
          <w:p w14:paraId="593E0DE4" w14:textId="77777777" w:rsidR="00723775" w:rsidRPr="00D83D80" w:rsidRDefault="00723775">
            <w:pPr>
              <w:pStyle w:val="i"/>
              <w:tabs>
                <w:tab w:val="right" w:pos="7254"/>
              </w:tabs>
              <w:suppressAutoHyphens w:val="0"/>
              <w:spacing w:after="200"/>
              <w:rPr>
                <w:rFonts w:ascii="Times New Roman" w:hAnsi="Times New Roman"/>
                <w:b/>
                <w:bCs/>
                <w:i/>
                <w:iCs/>
                <w:lang w:val="fr-FR"/>
              </w:rPr>
            </w:pPr>
            <w:r w:rsidRPr="00D83D80">
              <w:rPr>
                <w:rFonts w:ascii="Times New Roman" w:hAnsi="Times New Roman"/>
                <w:b/>
                <w:bCs/>
                <w:i/>
                <w:iCs/>
                <w:lang w:val="fr-FR"/>
              </w:rPr>
              <w:t>Ou</w:t>
            </w:r>
          </w:p>
          <w:p w14:paraId="3CA7B6ED" w14:textId="77777777" w:rsidR="00723775" w:rsidRPr="008C16DE" w:rsidRDefault="00723775" w:rsidP="008C16DE">
            <w:pPr>
              <w:pStyle w:val="i"/>
              <w:tabs>
                <w:tab w:val="right" w:pos="7254"/>
              </w:tabs>
              <w:suppressAutoHyphens w:val="0"/>
              <w:spacing w:after="200"/>
              <w:rPr>
                <w:rFonts w:ascii="Times New Roman" w:hAnsi="Times New Roman"/>
                <w:lang w:val="fr-FR"/>
              </w:rPr>
            </w:pPr>
            <w:r w:rsidRPr="00D83D80">
              <w:rPr>
                <w:rFonts w:ascii="Times New Roman" w:hAnsi="Times New Roman"/>
                <w:b/>
                <w:bCs/>
                <w:i/>
                <w:iCs/>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D83D80">
              <w:rPr>
                <w:rFonts w:ascii="Times New Roman" w:hAnsi="Times New Roman"/>
                <w:b/>
                <w:bCs/>
                <w:i/>
                <w:iCs/>
                <w:lang w:val="fr-FR"/>
              </w:rPr>
              <w:t>é</w:t>
            </w:r>
            <w:r w:rsidRPr="00D83D80">
              <w:rPr>
                <w:rFonts w:ascii="Times New Roman" w:hAnsi="Times New Roman"/>
                <w:b/>
                <w:bCs/>
                <w:i/>
                <w:iCs/>
                <w:lang w:val="fr-FR"/>
              </w:rPr>
              <w:t xml:space="preserve">ré comme ne faisant pas partie de l’offre et, en admettant que celle-ci soit conforme, le prix moyen offert pour </w:t>
            </w:r>
            <w:r w:rsidR="008C16DE" w:rsidRPr="00D83D80">
              <w:rPr>
                <w:rFonts w:ascii="Times New Roman" w:hAnsi="Times New Roman"/>
                <w:b/>
                <w:bCs/>
                <w:i/>
                <w:iCs/>
                <w:lang w:val="fr-FR"/>
              </w:rPr>
              <w:t>l’</w:t>
            </w:r>
            <w:r w:rsidRPr="00D83D80">
              <w:rPr>
                <w:rFonts w:ascii="Times New Roman" w:hAnsi="Times New Roman"/>
                <w:b/>
                <w:bCs/>
                <w:i/>
                <w:iCs/>
                <w:lang w:val="fr-FR"/>
              </w:rPr>
              <w:t>article en question par les soumissionnaires dont les offres sont conformes sera ajouté au prix de l’offre, et le prix total ainsi évalué de l’offre sera utilisé aux fins de comparaison des offres.</w:t>
            </w:r>
            <w:r w:rsidR="00954551" w:rsidRPr="00D83D80">
              <w:rPr>
                <w:rFonts w:ascii="Times New Roman" w:hAnsi="Times New Roman"/>
                <w:b/>
                <w:bCs/>
                <w:i/>
                <w:iCs/>
                <w:lang w:val="fr-FR"/>
              </w:rPr>
              <w:t>]</w:t>
            </w:r>
          </w:p>
        </w:tc>
      </w:tr>
      <w:tr w:rsidR="00723775" w:rsidRPr="00734D63" w14:paraId="5D9BFC4B" w14:textId="77777777" w:rsidTr="00695A8E">
        <w:tblPrEx>
          <w:tblBorders>
            <w:insideH w:val="single" w:sz="8" w:space="0" w:color="000000"/>
          </w:tblBorders>
        </w:tblPrEx>
        <w:tc>
          <w:tcPr>
            <w:tcW w:w="1620" w:type="dxa"/>
          </w:tcPr>
          <w:p w14:paraId="61637CF9" w14:textId="77777777" w:rsidR="00723775" w:rsidRPr="003D5EF6" w:rsidRDefault="00723775" w:rsidP="00B94768">
            <w:pPr>
              <w:tabs>
                <w:tab w:val="right" w:pos="7434"/>
              </w:tabs>
              <w:spacing w:after="200"/>
              <w:rPr>
                <w:b/>
              </w:rPr>
            </w:pPr>
            <w:r w:rsidRPr="003D5EF6">
              <w:rPr>
                <w:b/>
              </w:rPr>
              <w:t>IS 34.</w:t>
            </w:r>
            <w:r w:rsidR="00826A0E">
              <w:rPr>
                <w:b/>
              </w:rPr>
              <w:t>(</w:t>
            </w:r>
            <w:r w:rsidRPr="003D5EF6">
              <w:rPr>
                <w:b/>
              </w:rPr>
              <w:t>6)</w:t>
            </w:r>
          </w:p>
        </w:tc>
        <w:tc>
          <w:tcPr>
            <w:tcW w:w="7740" w:type="dxa"/>
          </w:tcPr>
          <w:p w14:paraId="40BE55B1" w14:textId="77777777" w:rsidR="00723775" w:rsidRPr="00F76F58" w:rsidRDefault="00723775" w:rsidP="00954551">
            <w:pPr>
              <w:pStyle w:val="i"/>
              <w:tabs>
                <w:tab w:val="right" w:pos="7254"/>
              </w:tabs>
              <w:suppressAutoHyphens w:val="0"/>
              <w:spacing w:after="12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choisis parmi ceux indiqués à la Section III, Critères </w:t>
            </w:r>
            <w:r w:rsidRPr="00400C1E">
              <w:rPr>
                <w:lang w:val="fr-FR"/>
              </w:rPr>
              <w:t>d’évaluation et de qualification </w:t>
            </w:r>
            <w:r w:rsidRPr="00F76F58">
              <w:rPr>
                <w:rFonts w:ascii="Times New Roman" w:hAnsi="Times New Roman"/>
                <w:lang w:val="fr-FR"/>
              </w:rPr>
              <w:t>:</w:t>
            </w:r>
          </w:p>
          <w:p w14:paraId="60EA3D18" w14:textId="77777777" w:rsidR="00723775" w:rsidRPr="00F76F58" w:rsidRDefault="00723775" w:rsidP="00F7245F">
            <w:pPr>
              <w:pStyle w:val="i"/>
              <w:tabs>
                <w:tab w:val="right" w:pos="7254"/>
              </w:tabs>
              <w:suppressAutoHyphens w:val="0"/>
              <w:spacing w:after="180"/>
              <w:rPr>
                <w:rFonts w:ascii="Times New Roman" w:hAnsi="Times New Roman"/>
                <w:i/>
                <w:iCs/>
                <w:lang w:val="fr-FR"/>
              </w:rPr>
            </w:pPr>
            <w:r w:rsidRPr="00F76F58">
              <w:rPr>
                <w:rFonts w:ascii="Times New Roman" w:hAnsi="Times New Roman"/>
                <w:i/>
                <w:iCs/>
                <w:lang w:val="fr-FR"/>
              </w:rPr>
              <w:t>[</w:t>
            </w:r>
            <w:r w:rsidRPr="00D83D80">
              <w:rPr>
                <w:rFonts w:ascii="Times New Roman" w:hAnsi="Times New Roman"/>
                <w:b/>
                <w:bCs/>
                <w:i/>
                <w:iCs/>
                <w:lang w:val="fr-FR"/>
              </w:rPr>
              <w:t>se référer à la Section III, critères d’évaluation et de qualification ; insérer des détails complémentaires si nécessaire</w:t>
            </w:r>
            <w:r w:rsidRPr="00F76F58">
              <w:rPr>
                <w:rFonts w:ascii="Times New Roman" w:hAnsi="Times New Roman"/>
                <w:i/>
                <w:iCs/>
                <w:lang w:val="fr-FR"/>
              </w:rPr>
              <w:t>]</w:t>
            </w:r>
          </w:p>
          <w:p w14:paraId="15369ABD" w14:textId="77777777" w:rsidR="009F6A27" w:rsidRPr="00F15D66" w:rsidRDefault="00723775" w:rsidP="00574F6D">
            <w:pPr>
              <w:pStyle w:val="i"/>
              <w:numPr>
                <w:ilvl w:val="0"/>
                <w:numId w:val="59"/>
              </w:numPr>
              <w:tabs>
                <w:tab w:val="right" w:pos="7254"/>
              </w:tabs>
              <w:suppressAutoHyphens w:val="0"/>
              <w:spacing w:after="200"/>
              <w:ind w:left="695" w:hanging="695"/>
              <w:rPr>
                <w:i/>
                <w:spacing w:val="-4"/>
                <w:lang w:val="fr-FR"/>
              </w:rPr>
            </w:pPr>
            <w:r w:rsidRPr="00F76F58">
              <w:rPr>
                <w:rFonts w:ascii="Times New Roman" w:hAnsi="Times New Roman"/>
                <w:lang w:val="fr-FR"/>
              </w:rPr>
              <w:t xml:space="preserve">variation par rapport au calendrier de livraison : </w:t>
            </w:r>
            <w:r w:rsidRPr="00F15D66">
              <w:rPr>
                <w:rFonts w:ascii="Times New Roman" w:hAnsi="Times New Roman"/>
                <w:i/>
                <w:lang w:val="fr-FR"/>
              </w:rPr>
              <w:t>[insérer « </w:t>
            </w:r>
            <w:r w:rsidRPr="00D83D80">
              <w:rPr>
                <w:rFonts w:ascii="Times New Roman" w:hAnsi="Times New Roman"/>
                <w:b/>
                <w:bCs/>
                <w:i/>
                <w:lang w:val="fr-FR"/>
              </w:rPr>
              <w:t>oui</w:t>
            </w:r>
            <w:r w:rsidRPr="00F15D66">
              <w:rPr>
                <w:rFonts w:ascii="Times New Roman" w:hAnsi="Times New Roman"/>
                <w:i/>
                <w:lang w:val="fr-FR"/>
              </w:rPr>
              <w:t> » ou « </w:t>
            </w:r>
            <w:r w:rsidRPr="00D83D80">
              <w:rPr>
                <w:rFonts w:ascii="Times New Roman" w:hAnsi="Times New Roman"/>
                <w:b/>
                <w:bCs/>
                <w:i/>
                <w:lang w:val="fr-FR"/>
              </w:rPr>
              <w:t>non</w:t>
            </w:r>
            <w:r w:rsidRPr="00F15D66">
              <w:rPr>
                <w:rFonts w:ascii="Times New Roman" w:hAnsi="Times New Roman"/>
                <w:i/>
                <w:lang w:val="fr-FR"/>
              </w:rPr>
              <w:t xml:space="preserve"> ». </w:t>
            </w:r>
            <w:r w:rsidRPr="00D83D80">
              <w:rPr>
                <w:rFonts w:ascii="Times New Roman" w:hAnsi="Times New Roman"/>
                <w:b/>
                <w:bCs/>
                <w:i/>
                <w:lang w:val="fr-FR"/>
              </w:rPr>
              <w:t>Si oui insérer le facteur d’ajust</w:t>
            </w:r>
            <w:r w:rsidR="00222DE7" w:rsidRPr="00D83D80">
              <w:rPr>
                <w:rFonts w:ascii="Times New Roman" w:hAnsi="Times New Roman"/>
                <w:b/>
                <w:bCs/>
                <w:i/>
                <w:lang w:val="fr-FR"/>
              </w:rPr>
              <w:t>e</w:t>
            </w:r>
            <w:r w:rsidRPr="00D83D80">
              <w:rPr>
                <w:rFonts w:ascii="Times New Roman" w:hAnsi="Times New Roman"/>
                <w:b/>
                <w:bCs/>
                <w:i/>
                <w:lang w:val="fr-FR"/>
              </w:rPr>
              <w:t>ment</w:t>
            </w:r>
            <w:r w:rsidR="009F6A27" w:rsidRPr="00D83D80">
              <w:rPr>
                <w:b/>
                <w:bCs/>
                <w:i/>
                <w:spacing w:val="-4"/>
                <w:lang w:val="fr-FR"/>
              </w:rPr>
              <w:t xml:space="preserve"> correspondant à l’option choisie</w:t>
            </w:r>
            <w:r w:rsidR="009F6A27" w:rsidRPr="00F15D66">
              <w:rPr>
                <w:i/>
                <w:spacing w:val="-4"/>
                <w:lang w:val="fr-FR"/>
              </w:rPr>
              <w:t> ].</w:t>
            </w:r>
          </w:p>
          <w:p w14:paraId="6ADAF00B" w14:textId="77777777" w:rsidR="009F6A27" w:rsidRDefault="009F6A27" w:rsidP="00F15D66">
            <w:pPr>
              <w:spacing w:after="200"/>
              <w:jc w:val="both"/>
            </w:pPr>
            <w:r>
              <w:t xml:space="preserve">Le facteur d’ajustement pour chaque semaine de délai des livraisons par rapport à la date spécifiée dans le Bordereau des prix est de </w:t>
            </w:r>
            <w:r>
              <w:rPr>
                <w:i/>
              </w:rPr>
              <w:t xml:space="preserve">[ préciser : </w:t>
            </w:r>
            <w:r>
              <w:rPr>
                <w:b/>
                <w:i/>
              </w:rPr>
              <w:t>facteur d’ajustement en pourcentage</w:t>
            </w:r>
            <w:r>
              <w:rPr>
                <w:i/>
              </w:rPr>
              <w:t> ].</w:t>
            </w:r>
          </w:p>
          <w:p w14:paraId="6C37B65A" w14:textId="77777777" w:rsidR="009F6A27" w:rsidRDefault="009F6A27" w:rsidP="00F15D66">
            <w:pPr>
              <w:spacing w:after="200"/>
              <w:ind w:left="695" w:hanging="695"/>
              <w:jc w:val="both"/>
            </w:pPr>
            <w:r>
              <w:t>ou</w:t>
            </w:r>
          </w:p>
          <w:p w14:paraId="305B8B50" w14:textId="77777777" w:rsidR="009F6A27" w:rsidRDefault="009F6A27" w:rsidP="00F15D66">
            <w:pPr>
              <w:spacing w:after="200"/>
              <w:jc w:val="both"/>
            </w:pPr>
            <w:r>
              <w:t xml:space="preserve">Le facteur d’ajustement pour chaque semaine de délai des livraisons au-delà de la période de quelques semaines spécifiée dans le Bordereau des prix est de </w:t>
            </w:r>
            <w:r>
              <w:rPr>
                <w:i/>
              </w:rPr>
              <w:t xml:space="preserve">[ préciser : </w:t>
            </w:r>
            <w:r>
              <w:rPr>
                <w:b/>
                <w:i/>
              </w:rPr>
              <w:t>facteur d’ajustement en pourcentage</w:t>
            </w:r>
            <w:r>
              <w:rPr>
                <w:i/>
              </w:rPr>
              <w:t> ].</w:t>
            </w:r>
          </w:p>
          <w:p w14:paraId="42FC5634" w14:textId="77777777" w:rsidR="009F6A27" w:rsidRDefault="009F6A27" w:rsidP="009F6A27">
            <w:pPr>
              <w:spacing w:after="200"/>
              <w:ind w:left="695" w:hanging="695"/>
            </w:pPr>
            <w:r>
              <w:t>ou</w:t>
            </w:r>
          </w:p>
          <w:p w14:paraId="6583D012" w14:textId="77777777" w:rsidR="009F6A27" w:rsidRDefault="009F6A27" w:rsidP="00F15D66">
            <w:pPr>
              <w:spacing w:after="200"/>
              <w:jc w:val="both"/>
              <w:rPr>
                <w:i/>
              </w:rPr>
            </w:pPr>
            <w:r>
              <w:t xml:space="preserve">Le facteur d’ajustement pour les expéditions partielles est de </w:t>
            </w:r>
            <w:r>
              <w:rPr>
                <w:i/>
              </w:rPr>
              <w:t xml:space="preserve">[ préciser : </w:t>
            </w:r>
            <w:r>
              <w:rPr>
                <w:b/>
                <w:i/>
              </w:rPr>
              <w:t>facteurs d’ajustement pour des livraisons en avance et en retard</w:t>
            </w:r>
            <w:r>
              <w:rPr>
                <w:i/>
              </w:rPr>
              <w:t> ].</w:t>
            </w:r>
          </w:p>
          <w:p w14:paraId="0CD231D0" w14:textId="77777777" w:rsidR="009F6A27" w:rsidRPr="00F15D66" w:rsidRDefault="009F6A27" w:rsidP="00F15D66">
            <w:pPr>
              <w:pStyle w:val="i"/>
              <w:tabs>
                <w:tab w:val="right" w:pos="7254"/>
              </w:tabs>
              <w:suppressAutoHyphens w:val="0"/>
              <w:spacing w:after="120"/>
              <w:rPr>
                <w:rFonts w:ascii="Times New Roman" w:hAnsi="Times New Roman"/>
                <w:b/>
                <w:lang w:val="fr-FR"/>
              </w:rPr>
            </w:pPr>
            <w:r w:rsidRPr="00F15D66">
              <w:rPr>
                <w:b/>
                <w:spacing w:val="-6"/>
                <w:lang w:val="fr-FR"/>
              </w:rPr>
              <w:t>Note :</w:t>
            </w:r>
            <w:r w:rsidRPr="00F15D66">
              <w:rPr>
                <w:b/>
                <w:lang w:val="fr-FR"/>
              </w:rPr>
              <w:tab/>
              <w:t>Aux fins d’évaluation, un taux de un demi pour cent (0,5 %) par semaine est raisonnable.</w:t>
            </w:r>
          </w:p>
          <w:p w14:paraId="76CDA1EB" w14:textId="77777777" w:rsidR="00723775" w:rsidRDefault="00723775" w:rsidP="00954551">
            <w:pPr>
              <w:pStyle w:val="i"/>
              <w:tabs>
                <w:tab w:val="right" w:pos="7254"/>
              </w:tabs>
              <w:suppressAutoHyphens w:val="0"/>
              <w:spacing w:after="120"/>
              <w:ind w:left="540" w:hanging="540"/>
              <w:rPr>
                <w:rFonts w:ascii="Times New Roman" w:hAnsi="Times New Roman"/>
                <w:i/>
                <w:iCs/>
                <w:lang w:val="fr-FR"/>
              </w:rPr>
            </w:pPr>
            <w:r w:rsidRPr="003D5EF6">
              <w:rPr>
                <w:rFonts w:ascii="Times New Roman" w:hAnsi="Times New Roman"/>
                <w:lang w:val="fr-FR"/>
              </w:rPr>
              <w:t>b)</w:t>
            </w:r>
            <w:r w:rsidRPr="003D5EF6">
              <w:rPr>
                <w:rFonts w:ascii="Times New Roman" w:hAnsi="Times New Roman"/>
                <w:lang w:val="fr-FR"/>
              </w:rPr>
              <w:tab/>
              <w:t>variat</w:t>
            </w:r>
            <w:r w:rsidRPr="00464E59">
              <w:rPr>
                <w:rFonts w:ascii="Times New Roman" w:hAnsi="Times New Roman"/>
                <w:lang w:val="fr-FR"/>
              </w:rPr>
              <w:t xml:space="preserve">ion par rapport au calendrier de paiement : </w:t>
            </w:r>
            <w:r w:rsidRPr="00616BE0">
              <w:rPr>
                <w:rFonts w:ascii="Times New Roman" w:hAnsi="Times New Roman"/>
                <w:i/>
                <w:iCs/>
                <w:lang w:val="fr-FR"/>
              </w:rPr>
              <w:t>[</w:t>
            </w:r>
            <w:r w:rsidRPr="00D83D80">
              <w:rPr>
                <w:rFonts w:ascii="Times New Roman" w:hAnsi="Times New Roman"/>
                <w:b/>
                <w:bCs/>
                <w:i/>
                <w:iCs/>
                <w:lang w:val="fr-FR"/>
              </w:rPr>
              <w:t>insérer « oui »ou « non ». Si oui, insérer le facteur</w:t>
            </w:r>
            <w:r w:rsidR="00222DE7" w:rsidRPr="00D83D80">
              <w:rPr>
                <w:rFonts w:ascii="Times New Roman" w:hAnsi="Times New Roman"/>
                <w:b/>
                <w:bCs/>
                <w:i/>
                <w:iCs/>
                <w:lang w:val="fr-FR"/>
              </w:rPr>
              <w:t xml:space="preserve"> </w:t>
            </w:r>
            <w:r w:rsidRPr="00D83D80">
              <w:rPr>
                <w:rFonts w:ascii="Times New Roman" w:hAnsi="Times New Roman"/>
                <w:b/>
                <w:bCs/>
                <w:i/>
                <w:iCs/>
                <w:lang w:val="fr-FR"/>
              </w:rPr>
              <w:t>d’ajustement</w:t>
            </w:r>
            <w:r w:rsidR="00F15D66" w:rsidRPr="00D83D80">
              <w:rPr>
                <w:rFonts w:ascii="Times New Roman" w:hAnsi="Times New Roman"/>
                <w:b/>
                <w:bCs/>
                <w:i/>
                <w:iCs/>
                <w:lang w:val="fr-FR"/>
              </w:rPr>
              <w:t xml:space="preserve"> comme suit</w:t>
            </w:r>
            <w:r w:rsidRPr="00222DE7">
              <w:rPr>
                <w:rFonts w:ascii="Times New Roman" w:hAnsi="Times New Roman"/>
                <w:i/>
                <w:iCs/>
                <w:lang w:val="fr-FR"/>
              </w:rPr>
              <w:t>].</w:t>
            </w:r>
          </w:p>
          <w:p w14:paraId="49C9BEC3" w14:textId="77777777" w:rsidR="00F15D66" w:rsidRPr="00222DE7" w:rsidRDefault="00F15D66" w:rsidP="00545DF7">
            <w:pPr>
              <w:pStyle w:val="i"/>
              <w:tabs>
                <w:tab w:val="right" w:pos="7254"/>
              </w:tabs>
              <w:suppressAutoHyphens w:val="0"/>
              <w:spacing w:after="120"/>
              <w:rPr>
                <w:rFonts w:ascii="Times New Roman" w:hAnsi="Times New Roman"/>
                <w:lang w:val="fr-FR"/>
              </w:rPr>
            </w:pPr>
            <w:r>
              <w:rPr>
                <w:lang w:val="fr-FR"/>
              </w:rPr>
              <w:t>Le facteur d’ajustement au titre des écarts par rapport à l’échéancier de paie</w:t>
            </w:r>
            <w:r w:rsidR="009B03B6">
              <w:rPr>
                <w:lang w:val="fr-FR"/>
              </w:rPr>
              <w:t xml:space="preserve">ment est de </w:t>
            </w:r>
            <w:r w:rsidR="009B03B6">
              <w:rPr>
                <w:i/>
                <w:lang w:val="fr-FR"/>
              </w:rPr>
              <w:t>[insérer</w:t>
            </w:r>
            <w:r>
              <w:rPr>
                <w:i/>
                <w:lang w:val="fr-FR"/>
              </w:rPr>
              <w:t xml:space="preserve"> : </w:t>
            </w:r>
            <w:r>
              <w:rPr>
                <w:b/>
                <w:i/>
                <w:lang w:val="fr-FR"/>
              </w:rPr>
              <w:t>pourcentage</w:t>
            </w:r>
            <w:r>
              <w:rPr>
                <w:i/>
                <w:lang w:val="fr-FR"/>
              </w:rPr>
              <w:t> ]</w:t>
            </w:r>
            <w:r>
              <w:rPr>
                <w:lang w:val="fr-FR"/>
              </w:rPr>
              <w:t> % par semaine</w:t>
            </w:r>
          </w:p>
          <w:p w14:paraId="5BA82B8F" w14:textId="77777777" w:rsidR="00723775" w:rsidRPr="00616BE0" w:rsidRDefault="00F15D66" w:rsidP="00954551">
            <w:pPr>
              <w:pStyle w:val="i"/>
              <w:tabs>
                <w:tab w:val="right" w:pos="7254"/>
              </w:tabs>
              <w:suppressAutoHyphens w:val="0"/>
              <w:spacing w:after="120"/>
              <w:ind w:left="540" w:hanging="540"/>
              <w:rPr>
                <w:rFonts w:ascii="Times New Roman" w:hAnsi="Times New Roman"/>
                <w:b/>
                <w:lang w:val="fr-FR"/>
              </w:rPr>
            </w:pPr>
            <w:r>
              <w:rPr>
                <w:rFonts w:ascii="Times New Roman" w:hAnsi="Times New Roman"/>
                <w:i/>
                <w:iCs/>
                <w:lang w:val="fr-FR"/>
              </w:rPr>
              <w:t>c</w:t>
            </w:r>
            <w:r w:rsidR="00723775" w:rsidRPr="003D5EF6">
              <w:rPr>
                <w:rFonts w:ascii="Times New Roman" w:hAnsi="Times New Roman"/>
                <w:i/>
                <w:iCs/>
                <w:lang w:val="fr-FR"/>
              </w:rPr>
              <w:t>)</w:t>
            </w:r>
            <w:r w:rsidR="00723775" w:rsidRPr="003D5EF6">
              <w:rPr>
                <w:rFonts w:ascii="Times New Roman" w:hAnsi="Times New Roman"/>
                <w:i/>
                <w:iCs/>
                <w:lang w:val="fr-FR"/>
              </w:rPr>
              <w:tab/>
              <w:t>[</w:t>
            </w:r>
            <w:r w:rsidR="00723775" w:rsidRPr="00D83D80">
              <w:rPr>
                <w:rFonts w:ascii="Times New Roman" w:hAnsi="Times New Roman"/>
                <w:b/>
                <w:bCs/>
                <w:i/>
                <w:iCs/>
                <w:lang w:val="fr-FR"/>
              </w:rPr>
              <w:t>insérer tout autre critère. Si autre(s) critère(s), insérer méthodologie(s) et critères d’évaluation</w:t>
            </w:r>
            <w:r w:rsidRPr="00D83D80">
              <w:rPr>
                <w:rFonts w:ascii="Times New Roman" w:hAnsi="Times New Roman"/>
                <w:b/>
                <w:bCs/>
                <w:i/>
                <w:iCs/>
                <w:lang w:val="fr-FR"/>
              </w:rPr>
              <w:t xml:space="preserve"> dans la section III</w:t>
            </w:r>
            <w:r w:rsidR="00723775" w:rsidRPr="003D5EF6">
              <w:rPr>
                <w:rFonts w:ascii="Times New Roman" w:hAnsi="Times New Roman"/>
                <w:i/>
                <w:iCs/>
                <w:lang w:val="fr-FR"/>
              </w:rPr>
              <w:t>]</w:t>
            </w:r>
            <w:r w:rsidR="00723775" w:rsidRPr="00616BE0">
              <w:rPr>
                <w:rFonts w:ascii="Times New Roman" w:hAnsi="Times New Roman"/>
                <w:lang w:val="fr-FR"/>
              </w:rPr>
              <w:t xml:space="preserve"> </w:t>
            </w:r>
          </w:p>
        </w:tc>
      </w:tr>
      <w:tr w:rsidR="00723775" w:rsidRPr="00734D63" w14:paraId="32469A19" w14:textId="77777777" w:rsidTr="00695A8E">
        <w:tblPrEx>
          <w:tblBorders>
            <w:insideH w:val="single" w:sz="8" w:space="0" w:color="000000"/>
          </w:tblBorders>
        </w:tblPrEx>
        <w:tc>
          <w:tcPr>
            <w:tcW w:w="9360" w:type="dxa"/>
            <w:gridSpan w:val="2"/>
            <w:vAlign w:val="center"/>
          </w:tcPr>
          <w:p w14:paraId="442A9FF0" w14:textId="77777777" w:rsidR="00723775" w:rsidRPr="00734D63" w:rsidRDefault="00723775" w:rsidP="00943EDF">
            <w:pPr>
              <w:tabs>
                <w:tab w:val="right" w:pos="7434"/>
              </w:tabs>
              <w:spacing w:before="120" w:after="200"/>
              <w:jc w:val="center"/>
              <w:rPr>
                <w:b/>
                <w:sz w:val="28"/>
              </w:rPr>
            </w:pPr>
            <w:r w:rsidRPr="00734D63">
              <w:rPr>
                <w:b/>
                <w:sz w:val="28"/>
              </w:rPr>
              <w:t>F. Attribution du Marché</w:t>
            </w:r>
          </w:p>
        </w:tc>
      </w:tr>
      <w:tr w:rsidR="00723775" w:rsidRPr="00734D63" w14:paraId="56C61E4D" w14:textId="77777777" w:rsidTr="00695A8E">
        <w:tblPrEx>
          <w:tblBorders>
            <w:insideH w:val="single" w:sz="8" w:space="0" w:color="000000"/>
          </w:tblBorders>
        </w:tblPrEx>
        <w:tc>
          <w:tcPr>
            <w:tcW w:w="1620" w:type="dxa"/>
          </w:tcPr>
          <w:p w14:paraId="599277BD" w14:textId="65CAF1EA" w:rsidR="00723775" w:rsidRPr="00734D63" w:rsidRDefault="00723775" w:rsidP="00943EDF">
            <w:pPr>
              <w:tabs>
                <w:tab w:val="right" w:pos="7434"/>
              </w:tabs>
              <w:spacing w:after="200"/>
              <w:rPr>
                <w:b/>
              </w:rPr>
            </w:pPr>
            <w:r w:rsidRPr="00734D63">
              <w:rPr>
                <w:b/>
              </w:rPr>
              <w:t xml:space="preserve">IS </w:t>
            </w:r>
            <w:r w:rsidR="00D83D80">
              <w:rPr>
                <w:b/>
              </w:rPr>
              <w:t>42</w:t>
            </w:r>
          </w:p>
        </w:tc>
        <w:tc>
          <w:tcPr>
            <w:tcW w:w="7740" w:type="dxa"/>
          </w:tcPr>
          <w:p w14:paraId="63087283" w14:textId="77777777" w:rsidR="00723775" w:rsidRPr="00734D63" w:rsidRDefault="00723775" w:rsidP="00943EDF">
            <w:pPr>
              <w:tabs>
                <w:tab w:val="right" w:pos="7254"/>
              </w:tabs>
              <w:spacing w:after="120"/>
              <w:jc w:val="both"/>
              <w:rPr>
                <w:u w:val="single"/>
              </w:rPr>
            </w:pPr>
            <w:r w:rsidRPr="00734D63">
              <w:t xml:space="preserve">Les quantités peuvent être augmentées d’un pourcentage maximum égal à </w:t>
            </w:r>
            <w:r w:rsidRPr="00734D63">
              <w:rPr>
                <w:i/>
                <w:iCs/>
              </w:rPr>
              <w:t>: [</w:t>
            </w:r>
            <w:r w:rsidRPr="00D83D80">
              <w:rPr>
                <w:b/>
                <w:bCs/>
                <w:i/>
                <w:iCs/>
              </w:rPr>
              <w:t>insérer pourcentage</w:t>
            </w:r>
            <w:r w:rsidRPr="00734D63">
              <w:rPr>
                <w:i/>
                <w:iCs/>
              </w:rPr>
              <w:t>]</w:t>
            </w:r>
          </w:p>
          <w:p w14:paraId="561DF829" w14:textId="77777777" w:rsidR="00723775" w:rsidRPr="00734D63" w:rsidRDefault="00723775" w:rsidP="00943EDF">
            <w:pPr>
              <w:tabs>
                <w:tab w:val="right" w:pos="7254"/>
              </w:tabs>
              <w:spacing w:after="200"/>
            </w:pPr>
            <w:r w:rsidRPr="00734D63">
              <w:t xml:space="preserve">Les quantités peuvent être réduites d’un pourcentage maximum égal à : </w:t>
            </w:r>
            <w:r w:rsidRPr="00734D63">
              <w:rPr>
                <w:i/>
                <w:iCs/>
              </w:rPr>
              <w:t>[</w:t>
            </w:r>
            <w:r w:rsidRPr="00D83D80">
              <w:rPr>
                <w:b/>
                <w:bCs/>
                <w:i/>
                <w:iCs/>
              </w:rPr>
              <w:t>insérer pourcentage</w:t>
            </w:r>
            <w:r w:rsidRPr="00734D63">
              <w:rPr>
                <w:i/>
                <w:iCs/>
              </w:rPr>
              <w:t>]</w:t>
            </w:r>
          </w:p>
        </w:tc>
      </w:tr>
      <w:tr w:rsidR="00D83D80" w:rsidRPr="00734D63" w14:paraId="3A2BB6F4" w14:textId="77777777" w:rsidTr="00695A8E">
        <w:tblPrEx>
          <w:tblBorders>
            <w:insideH w:val="single" w:sz="8" w:space="0" w:color="000000"/>
          </w:tblBorders>
        </w:tblPrEx>
        <w:tc>
          <w:tcPr>
            <w:tcW w:w="1620" w:type="dxa"/>
          </w:tcPr>
          <w:p w14:paraId="6B952EF3" w14:textId="05BB7BEE" w:rsidR="00D83D80" w:rsidRPr="00734D63" w:rsidRDefault="00D83D80" w:rsidP="00D83D80">
            <w:pPr>
              <w:tabs>
                <w:tab w:val="right" w:pos="7434"/>
              </w:tabs>
              <w:spacing w:after="200"/>
              <w:rPr>
                <w:b/>
              </w:rPr>
            </w:pPr>
            <w:r w:rsidRPr="00E0339C">
              <w:rPr>
                <w:b/>
              </w:rPr>
              <w:t xml:space="preserve">IS </w:t>
            </w:r>
            <w:r>
              <w:rPr>
                <w:b/>
              </w:rPr>
              <w:t>45.1</w:t>
            </w:r>
          </w:p>
        </w:tc>
        <w:tc>
          <w:tcPr>
            <w:tcW w:w="7740" w:type="dxa"/>
          </w:tcPr>
          <w:p w14:paraId="553700EF" w14:textId="0D495CA9" w:rsidR="00D83D80" w:rsidRPr="00734D63" w:rsidRDefault="00D83D80" w:rsidP="00D83D80">
            <w:pPr>
              <w:tabs>
                <w:tab w:val="right" w:pos="7254"/>
              </w:tabs>
              <w:spacing w:after="120"/>
              <w:jc w:val="both"/>
            </w:pPr>
            <w:r>
              <w:t xml:space="preserve">Le Soumissionnaire retenu </w:t>
            </w:r>
            <w:r w:rsidRPr="00D83D80">
              <w:rPr>
                <w:b/>
                <w:bCs/>
                <w:i/>
              </w:rPr>
              <w:t>[aura</w:t>
            </w:r>
            <w:r w:rsidRPr="00BB42E2">
              <w:rPr>
                <w:i/>
              </w:rPr>
              <w:t>] ou [</w:t>
            </w:r>
            <w:r w:rsidRPr="00D83D80">
              <w:rPr>
                <w:b/>
                <w:bCs/>
                <w:i/>
              </w:rPr>
              <w:t>n’aura pas</w:t>
            </w:r>
            <w:r w:rsidRPr="00BB42E2">
              <w:rPr>
                <w:i/>
              </w:rPr>
              <w:t>]</w:t>
            </w:r>
            <w:r>
              <w:t xml:space="preserve"> à fournir le Formulaire de Divulgation</w:t>
            </w:r>
            <w:r w:rsidRPr="00E645A8">
              <w:rPr>
                <w:szCs w:val="24"/>
              </w:rPr>
              <w:t> </w:t>
            </w:r>
            <w:hyperlink r:id="rId33" w:history="1">
              <w:r w:rsidRPr="00E645A8">
                <w:rPr>
                  <w:szCs w:val="24"/>
                </w:rPr>
                <w:t xml:space="preserve">des </w:t>
              </w:r>
              <w:r>
                <w:rPr>
                  <w:szCs w:val="24"/>
                </w:rPr>
                <w:t>B</w:t>
              </w:r>
              <w:r w:rsidRPr="00E645A8">
                <w:rPr>
                  <w:szCs w:val="24"/>
                </w:rPr>
                <w:t xml:space="preserve">énéficiaires </w:t>
              </w:r>
              <w:r>
                <w:rPr>
                  <w:szCs w:val="24"/>
                </w:rPr>
                <w:t>E</w:t>
              </w:r>
              <w:r w:rsidRPr="00E645A8">
                <w:rPr>
                  <w:szCs w:val="24"/>
                </w:rPr>
                <w:t>ffectifs</w:t>
              </w:r>
            </w:hyperlink>
            <w:r>
              <w:rPr>
                <w:szCs w:val="24"/>
              </w:rPr>
              <w:t>.</w:t>
            </w:r>
          </w:p>
        </w:tc>
      </w:tr>
      <w:tr w:rsidR="00D83D80" w:rsidRPr="00734D63" w14:paraId="4EEF93F4" w14:textId="77777777" w:rsidTr="00695A8E">
        <w:tblPrEx>
          <w:tblBorders>
            <w:insideH w:val="single" w:sz="8" w:space="0" w:color="000000"/>
          </w:tblBorders>
        </w:tblPrEx>
        <w:tc>
          <w:tcPr>
            <w:tcW w:w="1620" w:type="dxa"/>
          </w:tcPr>
          <w:p w14:paraId="2A6297A7" w14:textId="589044FD" w:rsidR="00D83D80" w:rsidRPr="00734D63" w:rsidRDefault="00D83D80" w:rsidP="00D83D80">
            <w:pPr>
              <w:tabs>
                <w:tab w:val="right" w:pos="7434"/>
              </w:tabs>
              <w:spacing w:after="200"/>
              <w:rPr>
                <w:b/>
              </w:rPr>
            </w:pPr>
            <w:r w:rsidRPr="00EF2F64">
              <w:rPr>
                <w:rFonts w:asciiTheme="majorBidi" w:hAnsiTheme="majorBidi" w:cstheme="majorBidi"/>
                <w:b/>
                <w:szCs w:val="24"/>
              </w:rPr>
              <w:t>IS 47.1</w:t>
            </w:r>
          </w:p>
        </w:tc>
        <w:tc>
          <w:tcPr>
            <w:tcW w:w="7740" w:type="dxa"/>
          </w:tcPr>
          <w:p w14:paraId="31B37B6C" w14:textId="77777777" w:rsidR="00D83D80" w:rsidRPr="00213233" w:rsidRDefault="00D83D80" w:rsidP="00D83D80">
            <w:pPr>
              <w:pStyle w:val="BankNormal"/>
              <w:tabs>
                <w:tab w:val="left" w:pos="5686"/>
                <w:tab w:val="right" w:pos="7218"/>
              </w:tabs>
              <w:spacing w:before="120" w:after="120"/>
              <w:jc w:val="both"/>
              <w:rPr>
                <w:rFonts w:asciiTheme="majorBidi" w:hAnsiTheme="majorBidi" w:cstheme="majorBidi"/>
                <w:iCs/>
                <w:lang w:val="fr-FR"/>
              </w:rPr>
            </w:pPr>
            <w:r w:rsidRPr="00213233">
              <w:rPr>
                <w:rFonts w:asciiTheme="majorBidi" w:hAnsiTheme="majorBidi" w:cstheme="majorBidi"/>
                <w:iCs/>
                <w:lang w:val="fr-FR"/>
              </w:rPr>
              <w:t xml:space="preserve">Les procédures de présentation d’une réclamation concernant la passation des marchés est détaillée dans le </w:t>
            </w:r>
            <w:hyperlink r:id="rId34" w:history="1">
              <w:r w:rsidRPr="00213233">
                <w:rPr>
                  <w:rStyle w:val="Hyperlink"/>
                  <w:rFonts w:asciiTheme="majorBidi" w:hAnsiTheme="majorBidi" w:cstheme="majorBidi"/>
                  <w:iCs/>
                  <w:color w:val="auto"/>
                  <w:u w:val="none"/>
                  <w:lang w:val="fr-FR"/>
                </w:rPr>
                <w:t>Règlement de Passation de Marchés applicable aux Emprunteurs dans le cadre de financement de projets d’investissement</w:t>
              </w:r>
            </w:hyperlink>
            <w:r w:rsidRPr="00213233">
              <w:rPr>
                <w:rFonts w:asciiTheme="majorBidi" w:hAnsiTheme="majorBidi" w:cstheme="majorBidi"/>
                <w:iCs/>
                <w:lang w:val="fr-FR"/>
              </w:rPr>
              <w:t xml:space="preserve"> (Annexe III). Un Soumissionnaire désirant présenter une réclamation concernant la passation des marchés devra présenter sa réclamation en suivant ces procédures, par écrit (par le moyen le plus rapide, c’est-à-dire courriel ou télécopie) à :</w:t>
            </w:r>
          </w:p>
          <w:p w14:paraId="4D92AC16" w14:textId="77777777" w:rsidR="00D83D80" w:rsidRPr="00EF2F64" w:rsidRDefault="00D83D80" w:rsidP="00D83D80">
            <w:pPr>
              <w:pStyle w:val="Outline"/>
              <w:suppressAutoHyphens/>
              <w:spacing w:before="120" w:after="120"/>
              <w:ind w:left="720"/>
              <w:rPr>
                <w:rFonts w:asciiTheme="majorBidi" w:hAnsiTheme="majorBidi" w:cstheme="majorBidi"/>
                <w:b/>
              </w:rPr>
            </w:pPr>
            <w:r w:rsidRPr="00EF2F64">
              <w:rPr>
                <w:rFonts w:asciiTheme="majorBidi" w:hAnsiTheme="majorBidi" w:cstheme="majorBidi"/>
                <w:b/>
              </w:rPr>
              <w:t xml:space="preserve">à l’attention de : </w:t>
            </w:r>
          </w:p>
          <w:p w14:paraId="0EE09745" w14:textId="77777777" w:rsidR="00D83D80" w:rsidRPr="00EF2F64" w:rsidRDefault="00D83D80" w:rsidP="00D83D80">
            <w:pPr>
              <w:pStyle w:val="Outline"/>
              <w:suppressAutoHyphens/>
              <w:spacing w:before="120" w:after="120"/>
              <w:ind w:left="720"/>
              <w:rPr>
                <w:rFonts w:asciiTheme="majorBidi" w:hAnsiTheme="majorBidi" w:cstheme="majorBidi"/>
              </w:rPr>
            </w:pPr>
            <w:r w:rsidRPr="00EF2F64">
              <w:rPr>
                <w:rFonts w:asciiTheme="majorBidi" w:hAnsiTheme="majorBidi" w:cstheme="majorBidi"/>
                <w:b/>
                <w:kern w:val="0"/>
                <w:lang w:eastAsia="en-GB"/>
              </w:rPr>
              <w:t>Nom :</w:t>
            </w:r>
            <w:r w:rsidRPr="00EF2F64">
              <w:rPr>
                <w:rFonts w:asciiTheme="majorBidi" w:hAnsiTheme="majorBidi" w:cstheme="majorBidi"/>
              </w:rPr>
              <w:t xml:space="preserve"> </w:t>
            </w:r>
            <w:r w:rsidRPr="00EF2F64">
              <w:rPr>
                <w:rFonts w:asciiTheme="majorBidi" w:hAnsiTheme="majorBidi" w:cstheme="majorBidi"/>
                <w:i/>
              </w:rPr>
              <w:t>[insérer le nom complet de la personne]</w:t>
            </w:r>
          </w:p>
          <w:p w14:paraId="5917EC49" w14:textId="77777777" w:rsidR="00D83D80" w:rsidRPr="00EF2F64" w:rsidRDefault="00D83D80" w:rsidP="00D83D80">
            <w:pPr>
              <w:pStyle w:val="Outline"/>
              <w:suppressAutoHyphens/>
              <w:spacing w:before="120" w:after="120"/>
              <w:ind w:left="720"/>
              <w:rPr>
                <w:rFonts w:asciiTheme="majorBidi" w:hAnsiTheme="majorBidi" w:cstheme="majorBidi"/>
                <w:i/>
              </w:rPr>
            </w:pPr>
            <w:r w:rsidRPr="00EF2F64">
              <w:rPr>
                <w:rFonts w:asciiTheme="majorBidi" w:hAnsiTheme="majorBidi" w:cstheme="majorBidi"/>
                <w:b/>
                <w:kern w:val="0"/>
                <w:lang w:eastAsia="en-GB"/>
              </w:rPr>
              <w:t>Titre/position :</w:t>
            </w:r>
            <w:r w:rsidRPr="00EF2F64">
              <w:rPr>
                <w:rFonts w:asciiTheme="majorBidi" w:hAnsiTheme="majorBidi" w:cstheme="majorBidi"/>
              </w:rPr>
              <w:t xml:space="preserve"> </w:t>
            </w:r>
            <w:r w:rsidRPr="00EF2F64">
              <w:rPr>
                <w:rFonts w:asciiTheme="majorBidi" w:hAnsiTheme="majorBidi" w:cstheme="majorBidi"/>
                <w:i/>
              </w:rPr>
              <w:t>[insérer le titre/la position]</w:t>
            </w:r>
          </w:p>
          <w:p w14:paraId="05D08B88" w14:textId="77777777" w:rsidR="00D83D80" w:rsidRPr="00EF2F64" w:rsidRDefault="00D83D80" w:rsidP="00D83D80">
            <w:pPr>
              <w:pStyle w:val="Outline"/>
              <w:suppressAutoHyphens/>
              <w:spacing w:before="120" w:after="120"/>
              <w:ind w:left="720"/>
              <w:rPr>
                <w:rFonts w:asciiTheme="majorBidi" w:hAnsiTheme="majorBidi" w:cstheme="majorBidi"/>
                <w:i/>
              </w:rPr>
            </w:pPr>
            <w:r w:rsidRPr="00EF2F64">
              <w:rPr>
                <w:rFonts w:asciiTheme="majorBidi" w:hAnsiTheme="majorBidi" w:cstheme="majorBidi"/>
                <w:b/>
                <w:kern w:val="0"/>
                <w:lang w:eastAsia="en-GB"/>
              </w:rPr>
              <w:t>Agence :</w:t>
            </w:r>
            <w:r w:rsidRPr="00EF2F64">
              <w:rPr>
                <w:rFonts w:asciiTheme="majorBidi" w:hAnsiTheme="majorBidi" w:cstheme="majorBidi"/>
              </w:rPr>
              <w:t xml:space="preserve"> </w:t>
            </w:r>
            <w:r w:rsidRPr="00EF2F64">
              <w:rPr>
                <w:rFonts w:asciiTheme="majorBidi" w:hAnsiTheme="majorBidi" w:cstheme="majorBidi"/>
                <w:i/>
              </w:rPr>
              <w:t>[insérer le nom de l’Acheteur]</w:t>
            </w:r>
          </w:p>
          <w:p w14:paraId="2C85A02C" w14:textId="77777777" w:rsidR="00D83D80" w:rsidRPr="00EF2F64" w:rsidRDefault="00D83D80" w:rsidP="00D83D80">
            <w:pPr>
              <w:pStyle w:val="Outline"/>
              <w:suppressAutoHyphens/>
              <w:spacing w:before="120" w:after="120"/>
              <w:ind w:left="720"/>
              <w:rPr>
                <w:rFonts w:asciiTheme="majorBidi" w:hAnsiTheme="majorBidi" w:cstheme="majorBidi"/>
              </w:rPr>
            </w:pPr>
            <w:r w:rsidRPr="00EF2F64">
              <w:rPr>
                <w:rFonts w:asciiTheme="majorBidi" w:hAnsiTheme="majorBidi" w:cstheme="majorBidi"/>
                <w:b/>
                <w:kern w:val="0"/>
                <w:lang w:eastAsia="en-GB"/>
              </w:rPr>
              <w:t>Adresse courriel :</w:t>
            </w:r>
            <w:r w:rsidRPr="00EF2F64">
              <w:rPr>
                <w:rFonts w:asciiTheme="majorBidi" w:hAnsiTheme="majorBidi" w:cstheme="majorBidi"/>
              </w:rPr>
              <w:t xml:space="preserve"> </w:t>
            </w:r>
            <w:r w:rsidRPr="00EF2F64">
              <w:rPr>
                <w:rFonts w:asciiTheme="majorBidi" w:hAnsiTheme="majorBidi" w:cstheme="majorBidi"/>
                <w:i/>
              </w:rPr>
              <w:t>[insérer adresse courriel]</w:t>
            </w:r>
          </w:p>
          <w:p w14:paraId="1D5E8191" w14:textId="77777777" w:rsidR="00D83D80" w:rsidRPr="00EF2F64" w:rsidRDefault="00D83D80" w:rsidP="00D83D80">
            <w:pPr>
              <w:pStyle w:val="Outline"/>
              <w:suppressAutoHyphens/>
              <w:spacing w:before="120" w:after="240"/>
              <w:ind w:left="720"/>
              <w:rPr>
                <w:rFonts w:asciiTheme="majorBidi" w:hAnsiTheme="majorBidi" w:cstheme="majorBidi"/>
              </w:rPr>
            </w:pPr>
            <w:r w:rsidRPr="00EF2F64">
              <w:rPr>
                <w:rFonts w:asciiTheme="majorBidi" w:hAnsiTheme="majorBidi" w:cstheme="majorBidi"/>
                <w:b/>
              </w:rPr>
              <w:t>Télécopie</w:t>
            </w:r>
            <w:r w:rsidRPr="00EF2F64">
              <w:rPr>
                <w:rFonts w:asciiTheme="majorBidi" w:hAnsiTheme="majorBidi" w:cstheme="majorBidi"/>
              </w:rPr>
              <w:t xml:space="preserve"> : </w:t>
            </w:r>
            <w:r w:rsidRPr="00EF2F64">
              <w:rPr>
                <w:rFonts w:asciiTheme="majorBidi" w:hAnsiTheme="majorBidi" w:cstheme="majorBidi"/>
                <w:i/>
              </w:rPr>
              <w:t xml:space="preserve">[insérer No télécopie </w:t>
            </w:r>
            <w:r w:rsidRPr="00EF2F64">
              <w:rPr>
                <w:rFonts w:asciiTheme="majorBidi" w:hAnsiTheme="majorBidi" w:cstheme="majorBidi"/>
                <w:b/>
                <w:i/>
              </w:rPr>
              <w:t>omettre si non utilisé</w:t>
            </w:r>
            <w:r w:rsidRPr="00EF2F64">
              <w:rPr>
                <w:rFonts w:asciiTheme="majorBidi" w:hAnsiTheme="majorBidi" w:cstheme="majorBidi"/>
                <w:i/>
              </w:rPr>
              <w:t>]</w:t>
            </w:r>
          </w:p>
          <w:p w14:paraId="4D9D5963" w14:textId="77777777" w:rsidR="00D83D80" w:rsidRPr="00213233" w:rsidRDefault="00D83D80" w:rsidP="00D83D80">
            <w:pPr>
              <w:pStyle w:val="BankNormal"/>
              <w:tabs>
                <w:tab w:val="left" w:pos="5686"/>
                <w:tab w:val="right" w:pos="7218"/>
              </w:tabs>
              <w:spacing w:before="120" w:after="120"/>
              <w:jc w:val="both"/>
              <w:rPr>
                <w:rFonts w:asciiTheme="majorBidi" w:hAnsiTheme="majorBidi" w:cstheme="majorBidi"/>
                <w:iCs/>
                <w:lang w:val="fr-FR"/>
              </w:rPr>
            </w:pPr>
            <w:r w:rsidRPr="00213233">
              <w:rPr>
                <w:rFonts w:asciiTheme="majorBidi" w:hAnsiTheme="majorBidi" w:cstheme="majorBidi"/>
                <w:szCs w:val="24"/>
                <w:lang w:val="fr-FR"/>
              </w:rPr>
              <w:t xml:space="preserve">En résumé, </w:t>
            </w:r>
            <w:r w:rsidRPr="00213233">
              <w:rPr>
                <w:rFonts w:asciiTheme="majorBidi" w:hAnsiTheme="majorBidi" w:cstheme="majorBidi"/>
                <w:iCs/>
                <w:lang w:val="fr-FR"/>
              </w:rPr>
              <w:t xml:space="preserve">une réclamation concernant la passation des marchés pourra </w:t>
            </w:r>
            <w:r w:rsidRPr="00213233">
              <w:rPr>
                <w:rFonts w:asciiTheme="majorBidi" w:hAnsiTheme="majorBidi" w:cstheme="majorBidi"/>
                <w:iCs/>
                <w:lang w:val="fr-FR"/>
              </w:rPr>
              <w:br/>
              <w:t>porter sur :</w:t>
            </w:r>
          </w:p>
          <w:p w14:paraId="287B1045" w14:textId="77777777" w:rsidR="00D83D80" w:rsidRPr="00213233" w:rsidRDefault="00D83D80" w:rsidP="00D83D80">
            <w:pPr>
              <w:pStyle w:val="BankNormal"/>
              <w:tabs>
                <w:tab w:val="left" w:pos="5686"/>
                <w:tab w:val="right" w:pos="7218"/>
              </w:tabs>
              <w:spacing w:before="120" w:after="120"/>
              <w:ind w:left="687"/>
              <w:jc w:val="both"/>
              <w:rPr>
                <w:rFonts w:asciiTheme="majorBidi" w:hAnsiTheme="majorBidi" w:cstheme="majorBidi"/>
                <w:iCs/>
                <w:szCs w:val="24"/>
                <w:lang w:val="fr-FR"/>
              </w:rPr>
            </w:pPr>
            <w:r w:rsidRPr="00213233">
              <w:rPr>
                <w:rFonts w:asciiTheme="majorBidi" w:hAnsiTheme="majorBidi" w:cstheme="majorBidi"/>
                <w:b/>
                <w:bCs/>
                <w:iCs/>
                <w:szCs w:val="24"/>
                <w:lang w:val="fr-FR"/>
              </w:rPr>
              <w:t>1.</w:t>
            </w:r>
            <w:r w:rsidRPr="00213233">
              <w:rPr>
                <w:rFonts w:asciiTheme="majorBidi" w:hAnsiTheme="majorBidi" w:cstheme="majorBidi"/>
                <w:iCs/>
                <w:szCs w:val="24"/>
                <w:lang w:val="fr-FR"/>
              </w:rPr>
              <w:t xml:space="preserve"> Les termes du présent Dossier d’Appel d’Offres ; et/ou</w:t>
            </w:r>
          </w:p>
          <w:p w14:paraId="2360AD93" w14:textId="142BF0B9" w:rsidR="00D83D80" w:rsidRPr="00734D63" w:rsidRDefault="00D83D80" w:rsidP="00D83D80">
            <w:pPr>
              <w:tabs>
                <w:tab w:val="right" w:pos="7254"/>
              </w:tabs>
              <w:spacing w:after="120"/>
              <w:ind w:left="700"/>
              <w:jc w:val="both"/>
            </w:pPr>
            <w:r w:rsidRPr="00EF2F64">
              <w:rPr>
                <w:rFonts w:asciiTheme="majorBidi" w:hAnsiTheme="majorBidi" w:cstheme="majorBidi"/>
                <w:b/>
                <w:bCs/>
                <w:iCs/>
                <w:szCs w:val="24"/>
              </w:rPr>
              <w:t>2.</w:t>
            </w:r>
            <w:r w:rsidRPr="00EF2F64">
              <w:rPr>
                <w:rFonts w:asciiTheme="majorBidi" w:hAnsiTheme="majorBidi" w:cstheme="majorBidi"/>
                <w:iCs/>
                <w:szCs w:val="24"/>
              </w:rPr>
              <w:t xml:space="preserve"> </w:t>
            </w:r>
            <w:r w:rsidRPr="00EF2F64">
              <w:rPr>
                <w:rFonts w:asciiTheme="majorBidi" w:hAnsiTheme="majorBidi" w:cstheme="majorBidi"/>
                <w:szCs w:val="24"/>
              </w:rPr>
              <w:t>La décision d’attribution du marché par l’Acheteur.</w:t>
            </w:r>
          </w:p>
        </w:tc>
      </w:tr>
    </w:tbl>
    <w:p w14:paraId="09854EE9" w14:textId="77777777" w:rsidR="009B03B6" w:rsidRDefault="009B03B6">
      <w:pPr>
        <w:rPr>
          <w:b/>
          <w:sz w:val="36"/>
        </w:rPr>
      </w:pPr>
      <w:bookmarkStart w:id="369" w:name="_Toc464878020"/>
      <w:bookmarkStart w:id="370" w:name="_Toc93479930"/>
      <w:r>
        <w:rPr>
          <w:b/>
          <w:sz w:val="36"/>
        </w:rPr>
        <w:br w:type="page"/>
      </w:r>
    </w:p>
    <w:p w14:paraId="5A30F970" w14:textId="72C290A2" w:rsidR="00F15D66" w:rsidRDefault="00F15D66" w:rsidP="00F15D66">
      <w:pPr>
        <w:jc w:val="center"/>
        <w:rPr>
          <w:b/>
          <w:sz w:val="36"/>
        </w:rPr>
      </w:pPr>
      <w:r>
        <w:rPr>
          <w:b/>
          <w:sz w:val="36"/>
        </w:rPr>
        <w:t>Données de l’appel d’offres</w:t>
      </w:r>
      <w:r w:rsidR="00D83D80">
        <w:rPr>
          <w:b/>
          <w:sz w:val="36"/>
        </w:rPr>
        <w:t xml:space="preserve"> (</w:t>
      </w:r>
      <w:proofErr w:type="spellStart"/>
      <w:r w:rsidR="00D83D80">
        <w:rPr>
          <w:b/>
          <w:sz w:val="36"/>
        </w:rPr>
        <w:t>cont</w:t>
      </w:r>
      <w:proofErr w:type="spellEnd"/>
      <w:r w:rsidR="00D83D80">
        <w:rPr>
          <w:b/>
          <w:sz w:val="36"/>
        </w:rPr>
        <w:t>.)</w:t>
      </w:r>
    </w:p>
    <w:p w14:paraId="23DE31C1" w14:textId="77777777" w:rsidR="00F15D66" w:rsidRDefault="00F15D66" w:rsidP="00F15D66">
      <w:pPr>
        <w:pStyle w:val="Head3"/>
        <w:spacing w:after="120"/>
        <w:jc w:val="center"/>
      </w:pPr>
      <w:r>
        <w:t>Produits pharmaceutiques</w:t>
      </w:r>
      <w:bookmarkEnd w:id="369"/>
      <w:bookmarkEnd w:id="370"/>
    </w:p>
    <w:p w14:paraId="1E277A74" w14:textId="0ABA77D4" w:rsidR="00F15D66" w:rsidRDefault="00F15D66" w:rsidP="00F15D66">
      <w:pPr>
        <w:jc w:val="center"/>
      </w:pPr>
      <w:r>
        <w:t>(Clauses additionnelles</w:t>
      </w:r>
      <w:r w:rsidR="00D83D80">
        <w:t xml:space="preserve"> pour les produits pharmaceutiques</w:t>
      </w:r>
      <w:r>
        <w:t>)</w:t>
      </w:r>
    </w:p>
    <w:p w14:paraId="6B91769A" w14:textId="77777777" w:rsidR="00F15D66" w:rsidRDefault="00F15D66" w:rsidP="00F15D66">
      <w:pPr>
        <w:jc w:val="center"/>
      </w:pPr>
    </w:p>
    <w:p w14:paraId="467FD034" w14:textId="77777777" w:rsidR="00F15D66" w:rsidRPr="0031261E" w:rsidRDefault="00F15D66" w:rsidP="00D83D80">
      <w:pPr>
        <w:pStyle w:val="explanatoryclause"/>
        <w:spacing w:after="0"/>
        <w:rPr>
          <w:rFonts w:ascii="Times New Roman" w:hAnsi="Times New Roman"/>
          <w:b/>
          <w:i/>
          <w:sz w:val="22"/>
          <w:szCs w:val="22"/>
          <w:lang w:val="fr-FR"/>
        </w:rPr>
      </w:pPr>
      <w:r w:rsidRPr="0031261E">
        <w:rPr>
          <w:rFonts w:ascii="Times New Roman" w:hAnsi="Times New Roman"/>
          <w:b/>
          <w:i/>
          <w:sz w:val="22"/>
          <w:szCs w:val="22"/>
          <w:lang w:val="fr-FR"/>
        </w:rPr>
        <w:t>[Note : Les clauses additionnelles qui suivent sont à insérer dans les Données de l’appel d’offres pour la passation des marchés de produits pharmaceutiques.]</w:t>
      </w:r>
    </w:p>
    <w:p w14:paraId="30634836" w14:textId="77777777" w:rsidR="00F15D66" w:rsidRDefault="00F15D66" w:rsidP="00F15D66">
      <w:pPr>
        <w:jc w:val="center"/>
        <w:rPr>
          <w:b/>
          <w:sz w:val="36"/>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F15D66" w14:paraId="0265AD20" w14:textId="77777777" w:rsidTr="00886AD3">
        <w:tc>
          <w:tcPr>
            <w:tcW w:w="2160" w:type="dxa"/>
            <w:tcBorders>
              <w:bottom w:val="dotted" w:sz="4" w:space="0" w:color="auto"/>
            </w:tcBorders>
          </w:tcPr>
          <w:p w14:paraId="6BD619FA" w14:textId="77777777" w:rsidR="00F15D66" w:rsidRPr="00886AD3" w:rsidRDefault="00F15D66" w:rsidP="00B752C1">
            <w:pPr>
              <w:ind w:left="515" w:hanging="515"/>
              <w:rPr>
                <w:b/>
              </w:rPr>
            </w:pPr>
            <w:r w:rsidRPr="00886AD3">
              <w:rPr>
                <w:b/>
              </w:rPr>
              <w:t>IAS 11.1 (f)</w:t>
            </w:r>
          </w:p>
        </w:tc>
        <w:tc>
          <w:tcPr>
            <w:tcW w:w="7193" w:type="dxa"/>
            <w:tcBorders>
              <w:bottom w:val="dotted" w:sz="4" w:space="0" w:color="auto"/>
            </w:tcBorders>
          </w:tcPr>
          <w:p w14:paraId="0FAF8E46" w14:textId="77777777" w:rsidR="00F15D66" w:rsidRPr="00886AD3" w:rsidRDefault="00F15D66" w:rsidP="00F15D66">
            <w:pPr>
              <w:spacing w:after="200"/>
              <w:jc w:val="both"/>
            </w:pPr>
            <w:r w:rsidRPr="00886AD3">
              <w:t xml:space="preserve">Pièces justificatives établissant que le Soumissionnaire est qualifié pour exécuter le </w:t>
            </w:r>
            <w:r w:rsidR="000B3D05">
              <w:t>Marché</w:t>
            </w:r>
            <w:r w:rsidRPr="00886AD3">
              <w:t xml:space="preserve">  si son offre est acceptée :</w:t>
            </w:r>
          </w:p>
          <w:p w14:paraId="5CF1D00C" w14:textId="18782A47" w:rsidR="00F15D66" w:rsidRPr="00886AD3" w:rsidRDefault="00F15D66" w:rsidP="00574F6D">
            <w:pPr>
              <w:pStyle w:val="ListParagraph"/>
              <w:numPr>
                <w:ilvl w:val="0"/>
                <w:numId w:val="85"/>
              </w:numPr>
              <w:tabs>
                <w:tab w:val="left" w:pos="695"/>
              </w:tabs>
              <w:spacing w:after="200"/>
            </w:pPr>
            <w:r w:rsidRPr="00886AD3">
              <w:t xml:space="preserve">qu’il a obtenu un Certificat de bonnes pratiques de distribution (BPD), le cas échéant. </w:t>
            </w:r>
          </w:p>
          <w:p w14:paraId="43C7342D" w14:textId="77777777" w:rsidR="00F15D66" w:rsidRPr="00886AD3" w:rsidRDefault="00F15D66" w:rsidP="00B752C1">
            <w:pPr>
              <w:spacing w:after="200"/>
              <w:jc w:val="both"/>
            </w:pPr>
            <w:r w:rsidRPr="00886AD3">
              <w:t xml:space="preserve">Le Soumissionnaire fournira les renseignements et documents additionnels suivants : </w:t>
            </w:r>
          </w:p>
          <w:p w14:paraId="4C2977B1" w14:textId="5F613E38" w:rsidR="00F15D66" w:rsidRPr="00886AD3" w:rsidRDefault="00F15D66" w:rsidP="00786FE5">
            <w:pPr>
              <w:spacing w:after="200"/>
              <w:ind w:left="699" w:hanging="360"/>
              <w:jc w:val="both"/>
            </w:pPr>
            <w:r w:rsidRPr="00886AD3">
              <w:t>(</w:t>
            </w:r>
            <w:r w:rsidR="00786FE5">
              <w:t>b</w:t>
            </w:r>
            <w:r w:rsidRPr="00886AD3">
              <w:t>)</w:t>
            </w:r>
            <w:r w:rsidRPr="00886AD3">
              <w:tab/>
              <w:t>la liste des produits pharmaceutiques qu’il fabrique, accompagnée de la date et du numéro d’enregistrement/d’homologation de chaque produit.</w:t>
            </w:r>
          </w:p>
          <w:p w14:paraId="6DE196DE" w14:textId="666BA1E5" w:rsidR="00F15D66" w:rsidRDefault="00F15D66" w:rsidP="00786FE5">
            <w:pPr>
              <w:spacing w:after="200"/>
              <w:ind w:left="699" w:hanging="360"/>
              <w:jc w:val="both"/>
              <w:rPr>
                <w:i/>
              </w:rPr>
            </w:pPr>
            <w:r w:rsidRPr="00886AD3">
              <w:t>(</w:t>
            </w:r>
            <w:r w:rsidR="00786FE5">
              <w:t>c</w:t>
            </w:r>
            <w:r w:rsidRPr="00886AD3">
              <w:t>)</w:t>
            </w:r>
            <w:r w:rsidRPr="00886AD3">
              <w:tab/>
              <w:t xml:space="preserve">un Certificat de produit pharmaceutique conforme aux recommandations de l’Organisation mondiale de la santé </w:t>
            </w:r>
            <w:r w:rsidR="00786FE5">
              <w:t xml:space="preserve">(OMS) </w:t>
            </w:r>
            <w:r w:rsidRPr="00886AD3">
              <w:t xml:space="preserve">pour chaque article proposé. </w:t>
            </w:r>
          </w:p>
        </w:tc>
      </w:tr>
      <w:tr w:rsidR="00886AD3" w14:paraId="4398E82A" w14:textId="77777777" w:rsidTr="00886AD3">
        <w:tc>
          <w:tcPr>
            <w:tcW w:w="2160" w:type="dxa"/>
            <w:tcBorders>
              <w:bottom w:val="single" w:sz="4" w:space="0" w:color="auto"/>
            </w:tcBorders>
          </w:tcPr>
          <w:p w14:paraId="11AF5C73" w14:textId="77777777" w:rsidR="00886AD3" w:rsidRPr="00886AD3" w:rsidRDefault="00886AD3" w:rsidP="00B752C1">
            <w:pPr>
              <w:ind w:left="515" w:hanging="515"/>
              <w:rPr>
                <w:b/>
              </w:rPr>
            </w:pPr>
            <w:r w:rsidRPr="00886AD3">
              <w:rPr>
                <w:b/>
              </w:rPr>
              <w:t>IAS 16.3 (b)</w:t>
            </w:r>
          </w:p>
        </w:tc>
        <w:tc>
          <w:tcPr>
            <w:tcW w:w="7193" w:type="dxa"/>
            <w:tcBorders>
              <w:bottom w:val="single" w:sz="4" w:space="0" w:color="auto"/>
            </w:tcBorders>
          </w:tcPr>
          <w:p w14:paraId="0F7A679F" w14:textId="3AD03A22" w:rsidR="00886AD3" w:rsidRDefault="00886AD3" w:rsidP="00B752C1">
            <w:pPr>
              <w:spacing w:after="200"/>
              <w:ind w:left="720" w:hanging="720"/>
              <w:jc w:val="both"/>
              <w:rPr>
                <w:i/>
              </w:rPr>
            </w:pPr>
            <w:r>
              <w:rPr>
                <w:i/>
              </w:rPr>
              <w:t>[</w:t>
            </w:r>
            <w:r w:rsidR="00786FE5">
              <w:rPr>
                <w:i/>
              </w:rPr>
              <w:t>Modèle d’IS</w:t>
            </w:r>
            <w:r>
              <w:rPr>
                <w:i/>
              </w:rPr>
              <w:t>]</w:t>
            </w:r>
          </w:p>
          <w:p w14:paraId="65E5FFF3" w14:textId="77777777" w:rsidR="00886AD3" w:rsidRPr="00886AD3" w:rsidRDefault="00886AD3" w:rsidP="00B752C1">
            <w:pPr>
              <w:widowControl w:val="0"/>
              <w:spacing w:after="200"/>
              <w:jc w:val="both"/>
            </w:pPr>
            <w:r w:rsidRPr="00886AD3">
              <w:t xml:space="preserve">Les Produits pharmaceutiques proposés doivent être conformes aux normes des pharmacopées stipulées dans les Spécifications techniques. S’ils ne figurent pas dans l’une des pharmacopées spécifiées (par exemple, dans le cas d’un nouveau médicament), le Soumissionnaire fournira les protocoles d’essai et autres normes de référence. </w:t>
            </w:r>
          </w:p>
        </w:tc>
      </w:tr>
    </w:tbl>
    <w:p w14:paraId="5C0F79C2" w14:textId="77777777" w:rsidR="00F15D66" w:rsidRDefault="00F15D66" w:rsidP="00F15D66">
      <w:pPr>
        <w:rPr>
          <w:b/>
        </w:rPr>
      </w:pPr>
    </w:p>
    <w:p w14:paraId="58BEF3E6" w14:textId="77777777" w:rsidR="00F15D66" w:rsidRDefault="00F15D66" w:rsidP="00F15D66">
      <w:pPr>
        <w:rPr>
          <w:b/>
        </w:rPr>
        <w:sectPr w:rsidR="00F15D66">
          <w:headerReference w:type="even" r:id="rId35"/>
          <w:headerReference w:type="default" r:id="rId36"/>
          <w:headerReference w:type="first" r:id="rId37"/>
          <w:endnotePr>
            <w:numFmt w:val="decimal"/>
          </w:endnotePr>
          <w:type w:val="oddPage"/>
          <w:pgSz w:w="12240" w:h="15840" w:code="1"/>
          <w:pgMar w:top="1440" w:right="1440" w:bottom="1440" w:left="1440" w:header="720" w:footer="720" w:gutter="0"/>
          <w:cols w:space="720"/>
          <w:noEndnote/>
          <w:titlePg/>
        </w:sectPr>
      </w:pPr>
    </w:p>
    <w:p w14:paraId="309F9207" w14:textId="77777777" w:rsidR="00F15D66" w:rsidRDefault="00F15D66" w:rsidP="00F15D66">
      <w:pPr>
        <w:jc w:val="center"/>
        <w:rPr>
          <w:b/>
          <w:sz w:val="36"/>
        </w:rPr>
      </w:pPr>
      <w:r>
        <w:rPr>
          <w:b/>
          <w:sz w:val="36"/>
        </w:rPr>
        <w:t>Données de l’appel d’offres</w:t>
      </w:r>
    </w:p>
    <w:p w14:paraId="74B1D75A" w14:textId="77777777" w:rsidR="00F15D66" w:rsidRDefault="00F15D66" w:rsidP="00F15D66">
      <w:pPr>
        <w:pStyle w:val="Head3"/>
        <w:spacing w:after="120"/>
        <w:jc w:val="center"/>
      </w:pPr>
      <w:bookmarkStart w:id="371" w:name="_Toc454181534"/>
      <w:bookmarkStart w:id="372" w:name="_Toc464878021"/>
      <w:bookmarkStart w:id="373" w:name="_Toc93479931"/>
      <w:r>
        <w:t>Vaccins</w:t>
      </w:r>
      <w:bookmarkEnd w:id="371"/>
      <w:bookmarkEnd w:id="372"/>
      <w:bookmarkEnd w:id="373"/>
    </w:p>
    <w:p w14:paraId="659F9C77" w14:textId="5ABEADD3" w:rsidR="00F15D66" w:rsidRDefault="00F15D66" w:rsidP="00F15D66">
      <w:pPr>
        <w:jc w:val="center"/>
      </w:pPr>
      <w:r>
        <w:t>(Clauses additionnelles</w:t>
      </w:r>
      <w:r w:rsidR="00786FE5">
        <w:t xml:space="preserve"> </w:t>
      </w:r>
      <w:proofErr w:type="spellStart"/>
      <w:r w:rsidR="00786FE5">
        <w:t>por</w:t>
      </w:r>
      <w:proofErr w:type="spellEnd"/>
      <w:r w:rsidR="00786FE5">
        <w:t xml:space="preserve"> les vaccins</w:t>
      </w:r>
      <w:r>
        <w:t>)</w:t>
      </w:r>
    </w:p>
    <w:p w14:paraId="37427C57" w14:textId="77777777" w:rsidR="00F15D66" w:rsidRDefault="00F15D66" w:rsidP="00F15D66"/>
    <w:p w14:paraId="0CA8D9CB" w14:textId="77777777" w:rsidR="00F15D66" w:rsidRPr="0031261E" w:rsidRDefault="00F15D66" w:rsidP="009B03B6">
      <w:pPr>
        <w:pStyle w:val="explanatoryclause"/>
        <w:rPr>
          <w:rFonts w:ascii="Times New Roman" w:hAnsi="Times New Roman"/>
          <w:b/>
          <w:i/>
          <w:sz w:val="22"/>
          <w:szCs w:val="22"/>
          <w:lang w:val="fr-FR"/>
        </w:rPr>
      </w:pPr>
      <w:r w:rsidRPr="0031261E">
        <w:rPr>
          <w:rFonts w:ascii="Times New Roman" w:hAnsi="Times New Roman"/>
          <w:b/>
          <w:i/>
          <w:sz w:val="22"/>
          <w:szCs w:val="22"/>
          <w:lang w:val="fr-FR"/>
        </w:rPr>
        <w:t xml:space="preserve">[Note : Les clauses additionnelles qui suivent sont à insérer dans </w:t>
      </w:r>
      <w:r w:rsidR="00886AD3" w:rsidRPr="0031261E">
        <w:rPr>
          <w:rFonts w:ascii="Times New Roman" w:hAnsi="Times New Roman"/>
          <w:b/>
          <w:i/>
          <w:sz w:val="22"/>
          <w:szCs w:val="22"/>
          <w:lang w:val="fr-FR"/>
        </w:rPr>
        <w:t>l</w:t>
      </w:r>
      <w:r w:rsidRPr="0031261E">
        <w:rPr>
          <w:rFonts w:ascii="Times New Roman" w:hAnsi="Times New Roman"/>
          <w:b/>
          <w:i/>
          <w:sz w:val="22"/>
          <w:szCs w:val="22"/>
          <w:lang w:val="fr-FR"/>
        </w:rPr>
        <w:t>es données de l’appel d’offres pour la passation des marchés de vaccins.]</w:t>
      </w:r>
    </w:p>
    <w:p w14:paraId="44B7FF76" w14:textId="77777777" w:rsidR="00886AD3" w:rsidRDefault="00886AD3" w:rsidP="00F15D66"/>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F15D66" w14:paraId="43FDC8FB" w14:textId="77777777" w:rsidTr="00886AD3">
        <w:tc>
          <w:tcPr>
            <w:tcW w:w="2160" w:type="dxa"/>
            <w:tcBorders>
              <w:top w:val="dotted" w:sz="4" w:space="0" w:color="auto"/>
              <w:bottom w:val="dotted" w:sz="4" w:space="0" w:color="auto"/>
            </w:tcBorders>
          </w:tcPr>
          <w:p w14:paraId="61D02CFA" w14:textId="77777777" w:rsidR="00F15D66" w:rsidRDefault="00886AD3" w:rsidP="00B752C1">
            <w:pPr>
              <w:ind w:left="515" w:hanging="515"/>
            </w:pPr>
            <w:r w:rsidRPr="00886AD3">
              <w:rPr>
                <w:b/>
              </w:rPr>
              <w:t>IAS 11.1 (f)</w:t>
            </w:r>
          </w:p>
        </w:tc>
        <w:tc>
          <w:tcPr>
            <w:tcW w:w="7193" w:type="dxa"/>
            <w:tcBorders>
              <w:top w:val="dotted" w:sz="4" w:space="0" w:color="auto"/>
              <w:bottom w:val="dotted" w:sz="4" w:space="0" w:color="auto"/>
            </w:tcBorders>
          </w:tcPr>
          <w:p w14:paraId="0A5A6E3B" w14:textId="77777777" w:rsidR="00F15D66" w:rsidRPr="00886AD3" w:rsidRDefault="00F15D66" w:rsidP="00786FE5">
            <w:pPr>
              <w:spacing w:after="200"/>
              <w:ind w:left="69" w:right="-14"/>
            </w:pPr>
            <w:r w:rsidRPr="00886AD3">
              <w:t>Pièces justificatives établissant que le Soumissionnaire est qualifié pour exécuter le Marché si son offre est acceptée :</w:t>
            </w:r>
          </w:p>
          <w:p w14:paraId="4A438721" w14:textId="63345A85" w:rsidR="00F15D66" w:rsidRPr="00886AD3" w:rsidRDefault="00F15D66" w:rsidP="00786FE5">
            <w:pPr>
              <w:tabs>
                <w:tab w:val="left" w:pos="695"/>
              </w:tabs>
              <w:spacing w:after="200"/>
              <w:ind w:left="1059" w:right="-14" w:hanging="450"/>
              <w:jc w:val="both"/>
            </w:pPr>
            <w:r w:rsidRPr="00886AD3">
              <w:t>(i)</w:t>
            </w:r>
            <w:r w:rsidRPr="00886AD3">
              <w:tab/>
              <w:t xml:space="preserve">qu’il est agréé par une autorité compétente du pays de fabrication conformément à la résolution WHA 28.65 de l’Organisation mondiale de la santé </w:t>
            </w:r>
            <w:r w:rsidR="00786FE5">
              <w:t xml:space="preserve">(OMS) </w:t>
            </w:r>
            <w:r w:rsidRPr="00886AD3">
              <w:t xml:space="preserve">afférente au système de certification de la qualité des produits pharmaceutiques entrant dans le commerce international. </w:t>
            </w:r>
          </w:p>
          <w:p w14:paraId="1BA3D196" w14:textId="77777777" w:rsidR="00F15D66" w:rsidRPr="00886AD3" w:rsidRDefault="00F15D66" w:rsidP="00786FE5">
            <w:pPr>
              <w:tabs>
                <w:tab w:val="left" w:pos="695"/>
              </w:tabs>
              <w:spacing w:after="200"/>
              <w:ind w:left="69" w:right="-14"/>
              <w:jc w:val="both"/>
            </w:pPr>
            <w:r w:rsidRPr="00886AD3">
              <w:t xml:space="preserve">Le Soumissionnaire fournira les renseignements et documents additionnels suivants : </w:t>
            </w:r>
          </w:p>
          <w:p w14:paraId="76AC1DBD" w14:textId="7FABEEF3" w:rsidR="00F15D66" w:rsidRDefault="00F15D66" w:rsidP="00786FE5">
            <w:pPr>
              <w:tabs>
                <w:tab w:val="left" w:pos="609"/>
              </w:tabs>
              <w:spacing w:after="200"/>
              <w:ind w:left="1059" w:right="-14" w:hanging="450"/>
              <w:rPr>
                <w:i/>
              </w:rPr>
            </w:pPr>
            <w:r w:rsidRPr="00886AD3">
              <w:t>(</w:t>
            </w:r>
            <w:r w:rsidR="00786FE5">
              <w:t>ii</w:t>
            </w:r>
            <w:r w:rsidRPr="00886AD3">
              <w:t>)</w:t>
            </w:r>
            <w:r w:rsidRPr="00886AD3">
              <w:tab/>
              <w:t>la liste des vaccins qu’il fabrique, accompagnée de la date et du numéro d’enregistrement/d’homologation de chaque produit.</w:t>
            </w:r>
          </w:p>
        </w:tc>
      </w:tr>
      <w:tr w:rsidR="00886AD3" w14:paraId="68937B33" w14:textId="77777777" w:rsidTr="00886AD3">
        <w:tc>
          <w:tcPr>
            <w:tcW w:w="2160" w:type="dxa"/>
            <w:tcBorders>
              <w:top w:val="dotted" w:sz="4" w:space="0" w:color="auto"/>
              <w:bottom w:val="single" w:sz="4" w:space="0" w:color="auto"/>
            </w:tcBorders>
          </w:tcPr>
          <w:p w14:paraId="7A141F9E" w14:textId="77777777" w:rsidR="00886AD3" w:rsidRPr="00886AD3" w:rsidRDefault="00886AD3" w:rsidP="00B752C1">
            <w:pPr>
              <w:ind w:left="515" w:hanging="515"/>
              <w:rPr>
                <w:i/>
              </w:rPr>
            </w:pPr>
            <w:r w:rsidRPr="00886AD3">
              <w:rPr>
                <w:b/>
                <w:i/>
              </w:rPr>
              <w:t>IAS 16.3 (b)</w:t>
            </w:r>
          </w:p>
        </w:tc>
        <w:tc>
          <w:tcPr>
            <w:tcW w:w="7193" w:type="dxa"/>
            <w:tcBorders>
              <w:top w:val="dotted" w:sz="4" w:space="0" w:color="auto"/>
              <w:bottom w:val="single" w:sz="4" w:space="0" w:color="auto"/>
            </w:tcBorders>
          </w:tcPr>
          <w:p w14:paraId="710DF9D0" w14:textId="5F3FC871" w:rsidR="00886AD3" w:rsidRPr="00886AD3" w:rsidRDefault="00886AD3" w:rsidP="00B752C1">
            <w:pPr>
              <w:spacing w:after="200"/>
              <w:ind w:left="691" w:right="-14" w:hanging="691"/>
              <w:rPr>
                <w:i/>
              </w:rPr>
            </w:pPr>
            <w:r w:rsidRPr="00886AD3">
              <w:rPr>
                <w:i/>
              </w:rPr>
              <w:t>[</w:t>
            </w:r>
            <w:r w:rsidR="00786FE5">
              <w:rPr>
                <w:i/>
              </w:rPr>
              <w:t>Modèle d’IS</w:t>
            </w:r>
            <w:r w:rsidRPr="00886AD3">
              <w:rPr>
                <w:i/>
              </w:rPr>
              <w:t>]</w:t>
            </w:r>
          </w:p>
          <w:p w14:paraId="4035A5DC" w14:textId="39BA11A6" w:rsidR="00886AD3" w:rsidRPr="00886AD3" w:rsidRDefault="00786FE5" w:rsidP="00B752C1">
            <w:pPr>
              <w:spacing w:after="240"/>
              <w:ind w:left="691" w:right="-14" w:hanging="691"/>
              <w:jc w:val="both"/>
            </w:pPr>
            <w:r w:rsidRPr="00786FE5">
              <w:rPr>
                <w:iCs/>
              </w:rPr>
              <w:t>(i)</w:t>
            </w:r>
            <w:r w:rsidR="00886AD3" w:rsidRPr="00886AD3">
              <w:tab/>
            </w:r>
            <w:r w:rsidR="00886AD3" w:rsidRPr="00886AD3">
              <w:rPr>
                <w:spacing w:val="-4"/>
              </w:rPr>
              <w:t xml:space="preserve">Les vaccins à fournir en exécution du </w:t>
            </w:r>
            <w:r w:rsidR="000B3D05">
              <w:rPr>
                <w:spacing w:val="-4"/>
              </w:rPr>
              <w:t>Marché</w:t>
            </w:r>
            <w:r w:rsidR="00886AD3" w:rsidRPr="00886AD3">
              <w:rPr>
                <w:spacing w:val="-4"/>
              </w:rPr>
              <w:t xml:space="preserve">  doivent avoir été homologués par une Aut</w:t>
            </w:r>
            <w:r w:rsidR="00886AD3">
              <w:rPr>
                <w:spacing w:val="-4"/>
              </w:rPr>
              <w:t>orité Nationale de C</w:t>
            </w:r>
            <w:r w:rsidR="00886AD3" w:rsidRPr="00886AD3">
              <w:rPr>
                <w:spacing w:val="-4"/>
              </w:rPr>
              <w:t xml:space="preserve">ontrôle (ANC) reconnue, tant dans le pays de fabrication que dans le pays de l’Acheteur, à la date de signature du </w:t>
            </w:r>
            <w:r w:rsidR="00886AD3">
              <w:rPr>
                <w:spacing w:val="-4"/>
              </w:rPr>
              <w:t>Marché</w:t>
            </w:r>
            <w:r w:rsidR="00886AD3" w:rsidRPr="00886AD3">
              <w:rPr>
                <w:spacing w:val="-4"/>
              </w:rPr>
              <w:t xml:space="preserve">. Une ANC est un organisme qui remplit les six fonctions essentielles de contrôle des produits biologiques définies par l’Organisation mondiale de la santé, à savoir : homologation sur la base d’un ensemble de normes publiées ; surveillance après commercialisation ; système de mise en circulation des lots de vaccins ; utilisation des laboratoires lorsque cela est nécessaire ; inspections régulières pour vérifier que les bonnes pratiques de fabrication sont respectées ;  et évaluation des données cliniques. L’homologation délivrée dans le pays de fabrication doit indiquer que le Soumissionnaire est autorisé à fabriquer les vaccins par l’ANC en place dans le pays de fabrication. L’offre devra être accompagnée de documents présentés sous la forme d’une copie certifiée conforme de l’homologation et d’un exemplaire de l’acte d’enregistrement/d’homologation du vaccin proposé établissant que ledit vaccin est homologué par l’ANC dans le </w:t>
            </w:r>
            <w:r>
              <w:rPr>
                <w:spacing w:val="-4"/>
              </w:rPr>
              <w:t>P</w:t>
            </w:r>
            <w:r w:rsidR="00886AD3" w:rsidRPr="00886AD3">
              <w:rPr>
                <w:spacing w:val="-4"/>
              </w:rPr>
              <w:t xml:space="preserve">ays de l’Acheteur, et un exemplaire de l’homologation délivrée par une ANC dans le </w:t>
            </w:r>
            <w:r>
              <w:rPr>
                <w:spacing w:val="-4"/>
              </w:rPr>
              <w:t>P</w:t>
            </w:r>
            <w:r w:rsidR="00886AD3" w:rsidRPr="00886AD3">
              <w:rPr>
                <w:spacing w:val="-4"/>
              </w:rPr>
              <w:t xml:space="preserve">ays de l’Acheteur devra être soumis au moment de la signature du Marché. S’il n’y a pas d’ANC spécialisée dans le contrôle des produits biologiques dans le </w:t>
            </w:r>
            <w:r>
              <w:rPr>
                <w:spacing w:val="-4"/>
              </w:rPr>
              <w:t>P</w:t>
            </w:r>
            <w:r w:rsidR="00886AD3" w:rsidRPr="00886AD3">
              <w:rPr>
                <w:spacing w:val="-4"/>
              </w:rPr>
              <w:t>ays de l’Acheteur, le Soumissionnaire fournira des pièces justificatives établissant que les vaccins sont conformes aux critères de qualification stipulés dans les Spécifications techniques.</w:t>
            </w:r>
            <w:r w:rsidR="00886AD3" w:rsidRPr="00886AD3">
              <w:t xml:space="preserve"> </w:t>
            </w:r>
          </w:p>
          <w:p w14:paraId="6528C827" w14:textId="7433F7F2" w:rsidR="00886AD3" w:rsidRPr="00886AD3" w:rsidRDefault="00786FE5" w:rsidP="00B752C1">
            <w:pPr>
              <w:spacing w:after="200"/>
              <w:ind w:left="691" w:right="-14" w:hanging="691"/>
              <w:jc w:val="both"/>
              <w:rPr>
                <w:i/>
              </w:rPr>
            </w:pPr>
            <w:r>
              <w:t>(ii)</w:t>
            </w:r>
            <w:r w:rsidR="00886AD3" w:rsidRPr="00886AD3">
              <w:tab/>
              <w:t>Si les Produits proposés ne sont pas conformes aux normes de pharmacopée stipulées dans les Spécifications techniques, le Soumissionnaire fournira les protocoles d’essai et autres normes de référence.</w:t>
            </w:r>
          </w:p>
        </w:tc>
      </w:tr>
    </w:tbl>
    <w:p w14:paraId="7CEA371B" w14:textId="77777777" w:rsidR="00F15D66" w:rsidRDefault="00F15D66"/>
    <w:p w14:paraId="4050F002" w14:textId="77777777" w:rsidR="00F15D66" w:rsidRPr="00734D63" w:rsidRDefault="00F15D66">
      <w:pPr>
        <w:pStyle w:val="Footer"/>
        <w:rPr>
          <w:lang w:val="fr-FR"/>
        </w:rPr>
        <w:sectPr w:rsidR="00F15D66" w:rsidRPr="00734D63" w:rsidSect="00695A8E">
          <w:headerReference w:type="even" r:id="rId38"/>
          <w:headerReference w:type="default" r:id="rId39"/>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Ind w:w="108" w:type="dxa"/>
        <w:tblLayout w:type="fixed"/>
        <w:tblLook w:val="0000" w:firstRow="0" w:lastRow="0" w:firstColumn="0" w:lastColumn="0" w:noHBand="0" w:noVBand="0"/>
      </w:tblPr>
      <w:tblGrid>
        <w:gridCol w:w="9360"/>
      </w:tblGrid>
      <w:tr w:rsidR="00940BF3" w:rsidRPr="00734D63" w14:paraId="5C31888F" w14:textId="77777777" w:rsidTr="00F43686">
        <w:trPr>
          <w:cantSplit/>
          <w:trHeight w:val="1260"/>
        </w:trPr>
        <w:tc>
          <w:tcPr>
            <w:tcW w:w="9360" w:type="dxa"/>
            <w:tcBorders>
              <w:top w:val="nil"/>
            </w:tcBorders>
            <w:vAlign w:val="center"/>
          </w:tcPr>
          <w:p w14:paraId="7C145776" w14:textId="3B8A263D" w:rsidR="00940BF3" w:rsidRPr="00734D63" w:rsidRDefault="00940BF3" w:rsidP="00B50E54">
            <w:pPr>
              <w:pStyle w:val="SECTIONS"/>
            </w:pPr>
            <w:bookmarkStart w:id="374" w:name="_Toc77392469"/>
            <w:bookmarkStart w:id="375" w:name="_Toc438266925"/>
            <w:bookmarkStart w:id="376" w:name="_Toc438267899"/>
            <w:bookmarkStart w:id="377" w:name="_Toc438366666"/>
            <w:bookmarkStart w:id="378" w:name="_Toc105410730"/>
            <w:r w:rsidRPr="00734D63">
              <w:t>Section III. Critères d’</w:t>
            </w:r>
            <w:r w:rsidR="00C04A8A">
              <w:t>E</w:t>
            </w:r>
            <w:r w:rsidRPr="00734D63">
              <w:t>valuation</w:t>
            </w:r>
            <w:bookmarkStart w:id="379" w:name="_Toc77392470"/>
            <w:bookmarkEnd w:id="374"/>
            <w:r w:rsidRPr="00734D63">
              <w:t xml:space="preserve"> et de </w:t>
            </w:r>
            <w:r w:rsidR="00C04A8A">
              <w:t>Q</w:t>
            </w:r>
            <w:r w:rsidRPr="00734D63">
              <w:t>ualification</w:t>
            </w:r>
            <w:bookmarkEnd w:id="375"/>
            <w:bookmarkEnd w:id="376"/>
            <w:bookmarkEnd w:id="377"/>
            <w:bookmarkEnd w:id="378"/>
            <w:bookmarkEnd w:id="379"/>
          </w:p>
          <w:p w14:paraId="336C48CC" w14:textId="77777777" w:rsidR="00940BF3" w:rsidRPr="00734D63" w:rsidRDefault="00940BF3">
            <w:pPr>
              <w:rPr>
                <w:sz w:val="28"/>
              </w:rPr>
            </w:pPr>
          </w:p>
        </w:tc>
      </w:tr>
      <w:tr w:rsidR="00940BF3" w:rsidRPr="00734D63" w14:paraId="53A3F0F3" w14:textId="77777777" w:rsidTr="00F43686">
        <w:trPr>
          <w:cantSplit/>
        </w:trPr>
        <w:tc>
          <w:tcPr>
            <w:tcW w:w="9360" w:type="dxa"/>
            <w:tcBorders>
              <w:top w:val="nil"/>
            </w:tcBorders>
          </w:tcPr>
          <w:p w14:paraId="7350B69B" w14:textId="53021C3D" w:rsidR="00940BF3" w:rsidRPr="00222DE7" w:rsidRDefault="00940BF3" w:rsidP="00943EDF">
            <w:pPr>
              <w:jc w:val="both"/>
              <w:rPr>
                <w:szCs w:val="24"/>
              </w:rPr>
            </w:pPr>
            <w:r w:rsidRPr="00734D63">
              <w:rPr>
                <w:szCs w:val="24"/>
              </w:rPr>
              <w:t>Cette Section complète les Instructions aux soumission</w:t>
            </w:r>
            <w:r w:rsidR="00222DE7">
              <w:rPr>
                <w:szCs w:val="24"/>
              </w:rPr>
              <w:t>n</w:t>
            </w:r>
            <w:r w:rsidRPr="00222DE7">
              <w:rPr>
                <w:szCs w:val="24"/>
              </w:rPr>
              <w:t xml:space="preserve">aires (IS). Elle inclut les critères que l’Acheteur </w:t>
            </w:r>
            <w:r w:rsidR="00943EDF" w:rsidRPr="00222DE7">
              <w:rPr>
                <w:szCs w:val="24"/>
              </w:rPr>
              <w:t>doi</w:t>
            </w:r>
            <w:r w:rsidRPr="00222DE7">
              <w:rPr>
                <w:szCs w:val="24"/>
              </w:rPr>
              <w:t xml:space="preserve">t utiliser pour évaluer une offre et </w:t>
            </w:r>
            <w:r w:rsidR="00222DE7" w:rsidRPr="00222DE7">
              <w:rPr>
                <w:szCs w:val="24"/>
              </w:rPr>
              <w:t>déterminer</w:t>
            </w:r>
            <w:r w:rsidRPr="00222DE7">
              <w:rPr>
                <w:szCs w:val="24"/>
              </w:rPr>
              <w:t xml:space="preserve"> si un Soumis</w:t>
            </w:r>
            <w:r w:rsidR="00222DE7">
              <w:rPr>
                <w:szCs w:val="24"/>
              </w:rPr>
              <w:t>s</w:t>
            </w:r>
            <w:r w:rsidRPr="00222DE7">
              <w:rPr>
                <w:szCs w:val="24"/>
              </w:rPr>
              <w:t xml:space="preserve">ionnaire satisfait aux qualifications requises. L ‘Acheteur n’utilisera pas d’autres critères que ceux indiqués dans cette Section III. </w:t>
            </w:r>
          </w:p>
          <w:p w14:paraId="7A7A3E48" w14:textId="77777777" w:rsidR="00940BF3" w:rsidRPr="003D5EF6" w:rsidRDefault="00940BF3">
            <w:pPr>
              <w:rPr>
                <w:szCs w:val="24"/>
              </w:rPr>
            </w:pPr>
          </w:p>
          <w:p w14:paraId="3EB4589A" w14:textId="77777777" w:rsidR="00940BF3" w:rsidRPr="00E6028B" w:rsidRDefault="00940BF3" w:rsidP="00943EDF">
            <w:pPr>
              <w:jc w:val="both"/>
              <w:rPr>
                <w:b/>
                <w:bCs/>
                <w:i/>
                <w:iCs/>
                <w:szCs w:val="24"/>
              </w:rPr>
            </w:pPr>
            <w:r w:rsidRPr="00E6028B">
              <w:rPr>
                <w:b/>
                <w:bCs/>
                <w:i/>
                <w:iCs/>
                <w:szCs w:val="24"/>
              </w:rPr>
              <w:t>[L’Acheteur sélectionnera les critères considérés comme adéquates pour la passation du marché en question, insèrera le langage approprié ou un autre langage acceptable, en utilisant les exemples ci-dessous, et supprimera le texte en italiques.]</w:t>
            </w:r>
          </w:p>
          <w:p w14:paraId="27B7DCF2" w14:textId="77777777" w:rsidR="00940BF3" w:rsidRPr="00F76F58" w:rsidRDefault="00940BF3">
            <w:pPr>
              <w:rPr>
                <w:b/>
                <w:sz w:val="28"/>
              </w:rPr>
            </w:pPr>
          </w:p>
        </w:tc>
      </w:tr>
      <w:tr w:rsidR="00940BF3" w:rsidRPr="00734D63" w14:paraId="13C7C89A" w14:textId="77777777" w:rsidTr="00F43686">
        <w:trPr>
          <w:cantSplit/>
        </w:trPr>
        <w:tc>
          <w:tcPr>
            <w:tcW w:w="9360" w:type="dxa"/>
          </w:tcPr>
          <w:p w14:paraId="535F8D97" w14:textId="77777777" w:rsidR="00940BF3" w:rsidRPr="00734D63" w:rsidRDefault="00940BF3">
            <w:pPr>
              <w:jc w:val="center"/>
              <w:rPr>
                <w:b/>
                <w:sz w:val="28"/>
              </w:rPr>
            </w:pPr>
            <w:r w:rsidRPr="00734D63">
              <w:rPr>
                <w:b/>
                <w:sz w:val="28"/>
              </w:rPr>
              <w:t>Contenu</w:t>
            </w:r>
          </w:p>
        </w:tc>
      </w:tr>
      <w:tr w:rsidR="00940BF3" w:rsidRPr="00734D63" w14:paraId="726168F6" w14:textId="77777777" w:rsidTr="00F43686">
        <w:trPr>
          <w:cantSplit/>
        </w:trPr>
        <w:tc>
          <w:tcPr>
            <w:tcW w:w="9360" w:type="dxa"/>
          </w:tcPr>
          <w:p w14:paraId="72678140" w14:textId="77777777" w:rsidR="00940BF3" w:rsidRPr="00734D63" w:rsidRDefault="00940BF3">
            <w:pPr>
              <w:rPr>
                <w:szCs w:val="24"/>
              </w:rPr>
            </w:pPr>
          </w:p>
          <w:p w14:paraId="07D67521" w14:textId="77777777" w:rsidR="00940BF3" w:rsidRPr="00734D63" w:rsidRDefault="00940BF3">
            <w:pPr>
              <w:rPr>
                <w:szCs w:val="24"/>
              </w:rPr>
            </w:pPr>
            <w:r w:rsidRPr="00734D63">
              <w:rPr>
                <w:szCs w:val="24"/>
              </w:rPr>
              <w:t xml:space="preserve">1. </w:t>
            </w:r>
            <w:r w:rsidR="00A421C5">
              <w:rPr>
                <w:szCs w:val="24"/>
              </w:rPr>
              <w:t xml:space="preserve">Marge de </w:t>
            </w:r>
            <w:r w:rsidRPr="00734D63">
              <w:rPr>
                <w:szCs w:val="24"/>
              </w:rPr>
              <w:t xml:space="preserve"> préférence (IS </w:t>
            </w:r>
            <w:r w:rsidR="00943EDF" w:rsidRPr="00734D63">
              <w:rPr>
                <w:szCs w:val="24"/>
              </w:rPr>
              <w:t>33</w:t>
            </w:r>
            <w:r w:rsidRPr="00734D63">
              <w:rPr>
                <w:szCs w:val="24"/>
              </w:rPr>
              <w:t>)</w:t>
            </w:r>
          </w:p>
          <w:p w14:paraId="495836A6" w14:textId="77777777" w:rsidR="00940BF3" w:rsidRPr="00734D63" w:rsidRDefault="00940BF3">
            <w:pPr>
              <w:rPr>
                <w:szCs w:val="24"/>
              </w:rPr>
            </w:pPr>
          </w:p>
          <w:p w14:paraId="583558F7" w14:textId="2C2C16BB" w:rsidR="00940BF3" w:rsidRPr="00734D63" w:rsidRDefault="00940BF3">
            <w:pPr>
              <w:rPr>
                <w:szCs w:val="24"/>
              </w:rPr>
            </w:pPr>
            <w:r w:rsidRPr="00734D63">
              <w:rPr>
                <w:szCs w:val="24"/>
              </w:rPr>
              <w:t xml:space="preserve">2. Évaluation </w:t>
            </w:r>
            <w:r w:rsidR="00943EDF" w:rsidRPr="00734D63">
              <w:rPr>
                <w:szCs w:val="24"/>
              </w:rPr>
              <w:t xml:space="preserve"> (IS 34)</w:t>
            </w:r>
          </w:p>
          <w:p w14:paraId="11A2F3B2" w14:textId="77777777" w:rsidR="00940BF3" w:rsidRPr="00734D63" w:rsidRDefault="00940BF3">
            <w:pPr>
              <w:rPr>
                <w:szCs w:val="24"/>
              </w:rPr>
            </w:pPr>
          </w:p>
          <w:p w14:paraId="336B9FB9" w14:textId="236D18D6" w:rsidR="00940BF3" w:rsidRPr="00734D63" w:rsidRDefault="00A421C5">
            <w:pPr>
              <w:rPr>
                <w:szCs w:val="24"/>
              </w:rPr>
            </w:pPr>
            <w:r>
              <w:rPr>
                <w:szCs w:val="24"/>
              </w:rPr>
              <w:t>3</w:t>
            </w:r>
            <w:r w:rsidR="00940BF3" w:rsidRPr="00734D63">
              <w:rPr>
                <w:szCs w:val="24"/>
              </w:rPr>
              <w:t>.</w:t>
            </w:r>
            <w:r w:rsidR="00E6028B">
              <w:rPr>
                <w:szCs w:val="24"/>
              </w:rPr>
              <w:t>Q</w:t>
            </w:r>
            <w:r w:rsidR="00940BF3" w:rsidRPr="00734D63">
              <w:rPr>
                <w:szCs w:val="24"/>
              </w:rPr>
              <w:t>ualificati</w:t>
            </w:r>
            <w:r w:rsidR="00943EDF" w:rsidRPr="00734D63">
              <w:rPr>
                <w:szCs w:val="24"/>
              </w:rPr>
              <w:t>on (IS 3</w:t>
            </w:r>
            <w:r w:rsidR="00E6028B">
              <w:rPr>
                <w:szCs w:val="24"/>
              </w:rPr>
              <w:t>7</w:t>
            </w:r>
            <w:r w:rsidR="00940BF3" w:rsidRPr="00734D63">
              <w:rPr>
                <w:szCs w:val="24"/>
              </w:rPr>
              <w:t>)</w:t>
            </w:r>
          </w:p>
          <w:p w14:paraId="42DB4E8E" w14:textId="77777777" w:rsidR="00940BF3" w:rsidRPr="00734D63" w:rsidRDefault="00940BF3">
            <w:pPr>
              <w:rPr>
                <w:szCs w:val="24"/>
              </w:rPr>
            </w:pPr>
          </w:p>
        </w:tc>
      </w:tr>
    </w:tbl>
    <w:p w14:paraId="1E049B3B" w14:textId="77777777" w:rsidR="00940BF3" w:rsidRPr="00734D63" w:rsidRDefault="00940BF3">
      <w:pPr>
        <w:tabs>
          <w:tab w:val="left" w:pos="-1440"/>
          <w:tab w:val="left" w:pos="-720"/>
          <w:tab w:val="left" w:pos="0"/>
          <w:tab w:val="left" w:pos="1440"/>
          <w:tab w:val="left" w:pos="2160"/>
          <w:tab w:val="left" w:pos="4680"/>
          <w:tab w:val="center" w:pos="7380"/>
        </w:tabs>
        <w:ind w:left="720"/>
      </w:pPr>
    </w:p>
    <w:p w14:paraId="31C3F5A2" w14:textId="77777777" w:rsidR="00940BF3" w:rsidRPr="00734D63" w:rsidRDefault="00940BF3" w:rsidP="00C04A8A">
      <w:pPr>
        <w:tabs>
          <w:tab w:val="left" w:pos="-1440"/>
          <w:tab w:val="left" w:pos="-720"/>
          <w:tab w:val="left" w:pos="0"/>
          <w:tab w:val="left" w:pos="1440"/>
          <w:tab w:val="left" w:pos="2160"/>
          <w:tab w:val="left" w:pos="4680"/>
          <w:tab w:val="center" w:pos="7380"/>
        </w:tabs>
        <w:rPr>
          <w:b/>
          <w:szCs w:val="24"/>
        </w:rPr>
      </w:pPr>
      <w:r w:rsidRPr="00734D63">
        <w:br w:type="page"/>
      </w:r>
      <w:r w:rsidRPr="00734D63">
        <w:rPr>
          <w:b/>
          <w:szCs w:val="24"/>
        </w:rPr>
        <w:t xml:space="preserve">1. Évaluation de la préférence (clause </w:t>
      </w:r>
      <w:r w:rsidR="00943EDF" w:rsidRPr="00734D63">
        <w:rPr>
          <w:b/>
          <w:szCs w:val="24"/>
        </w:rPr>
        <w:t>33</w:t>
      </w:r>
      <w:r w:rsidRPr="00734D63">
        <w:rPr>
          <w:b/>
          <w:szCs w:val="24"/>
        </w:rPr>
        <w:t xml:space="preserve"> des IS)</w:t>
      </w:r>
    </w:p>
    <w:p w14:paraId="45B32177" w14:textId="77777777" w:rsidR="00940BF3" w:rsidRPr="00734D63" w:rsidRDefault="00940BF3">
      <w:pPr>
        <w:tabs>
          <w:tab w:val="left" w:pos="-1440"/>
          <w:tab w:val="left" w:pos="-720"/>
          <w:tab w:val="left" w:pos="0"/>
          <w:tab w:val="left" w:pos="1440"/>
          <w:tab w:val="left" w:pos="2160"/>
          <w:tab w:val="left" w:pos="4680"/>
          <w:tab w:val="center" w:pos="7380"/>
        </w:tabs>
        <w:ind w:left="720"/>
        <w:jc w:val="center"/>
        <w:rPr>
          <w:szCs w:val="24"/>
        </w:rPr>
      </w:pPr>
    </w:p>
    <w:p w14:paraId="0417B55D" w14:textId="6543829B" w:rsidR="00940BF3" w:rsidRPr="00F76F58" w:rsidRDefault="00940BF3" w:rsidP="004A4760">
      <w:pPr>
        <w:suppressAutoHyphens/>
        <w:spacing w:after="200"/>
        <w:ind w:right="-72"/>
        <w:jc w:val="both"/>
      </w:pPr>
      <w:r w:rsidRPr="00734D63">
        <w:t xml:space="preserve">Si les </w:t>
      </w:r>
      <w:r w:rsidRPr="00734D63">
        <w:rPr>
          <w:b/>
          <w:bCs/>
        </w:rPr>
        <w:t>DPAO</w:t>
      </w:r>
      <w:r w:rsidRPr="00734D63">
        <w:t xml:space="preserve"> le prévoient, une marge de préférence </w:t>
      </w:r>
      <w:r w:rsidR="00C04A8A">
        <w:t>pour les</w:t>
      </w:r>
      <w:r w:rsidRPr="00734D63">
        <w:t xml:space="preserve"> fournitures fabriquées </w:t>
      </w:r>
      <w:r w:rsidR="00F76F58">
        <w:t xml:space="preserve">ou assemblées </w:t>
      </w:r>
      <w:r w:rsidRPr="00F76F58">
        <w:t xml:space="preserve">dans le </w:t>
      </w:r>
      <w:r w:rsidR="00E6028B">
        <w:t>P</w:t>
      </w:r>
      <w:r w:rsidRPr="00F76F58">
        <w:t xml:space="preserve">ays de l’Acheteur, </w:t>
      </w:r>
      <w:r w:rsidR="00E6028B">
        <w:t xml:space="preserve">sera appliquée </w:t>
      </w:r>
      <w:r w:rsidRPr="00F76F58">
        <w:t xml:space="preserve">conformément à la procédure ci-après. </w:t>
      </w:r>
    </w:p>
    <w:p w14:paraId="1C95702D" w14:textId="77777777" w:rsidR="00940BF3" w:rsidRPr="00AA46EA" w:rsidRDefault="00940BF3" w:rsidP="004A4760">
      <w:pPr>
        <w:suppressAutoHyphens/>
        <w:spacing w:after="200"/>
        <w:ind w:right="-72"/>
        <w:jc w:val="both"/>
      </w:pPr>
      <w:r w:rsidRPr="00154A73">
        <w:t>L’Acheteur classera les off</w:t>
      </w:r>
      <w:r w:rsidRPr="00AA46EA">
        <w:t>res dans l’un des trois groupes ci-après:</w:t>
      </w:r>
    </w:p>
    <w:p w14:paraId="2BFD3B73" w14:textId="77777777" w:rsidR="00940BF3" w:rsidRPr="00CE6A66" w:rsidRDefault="00940BF3" w:rsidP="004A4760">
      <w:pPr>
        <w:suppressAutoHyphens/>
        <w:spacing w:after="200"/>
        <w:ind w:left="720" w:right="-72" w:hanging="720"/>
        <w:jc w:val="both"/>
      </w:pPr>
      <w:r w:rsidRPr="00B62823">
        <w:t>a)</w:t>
      </w:r>
      <w:r w:rsidRPr="00B62823">
        <w:rPr>
          <w:b/>
        </w:rPr>
        <w:tab/>
        <w:t>Groupe A</w:t>
      </w:r>
      <w:r w:rsidRPr="00B62823">
        <w:t>: les offres proposant des fournitu</w:t>
      </w:r>
      <w:r w:rsidRPr="001C2DA2">
        <w:t>res fabriquées dans le pays de l’Emprunteur, pour lesquelles: (i) le coût de la main d’</w:t>
      </w:r>
      <w:proofErr w:type="spellStart"/>
      <w:r w:rsidRPr="001C2DA2">
        <w:t>oeuvre</w:t>
      </w:r>
      <w:proofErr w:type="spellEnd"/>
      <w:r w:rsidRPr="001C2DA2">
        <w:t>, des matières premières et des composants originaires du pays de l’Emprunteur représentent plus de trente (30) pourcent du prix EXW des fournitures, et (ii) l’éta</w:t>
      </w:r>
      <w:r w:rsidRPr="00CE6A66">
        <w:t>blissement dans lequel ces fournitures seront fabriquées ou assemblées, fabrique ou assemble des fournitures identiques au moins depuis la date de la remise des offres.</w:t>
      </w:r>
    </w:p>
    <w:p w14:paraId="2CDE8119" w14:textId="77777777" w:rsidR="00940BF3" w:rsidRPr="00734D63" w:rsidRDefault="00940BF3">
      <w:pPr>
        <w:suppressAutoHyphens/>
        <w:spacing w:after="200"/>
        <w:ind w:left="720" w:right="-72" w:hanging="720"/>
        <w:jc w:val="both"/>
      </w:pPr>
      <w:r w:rsidRPr="00CE6A66">
        <w:t>b)</w:t>
      </w:r>
      <w:r w:rsidRPr="00734D63">
        <w:rPr>
          <w:b/>
        </w:rPr>
        <w:tab/>
        <w:t>Groupe B</w:t>
      </w:r>
      <w:r w:rsidRPr="00734D63">
        <w:t>: toutes les autres offres proposant des fournitures originaires du pays de l’Emprunteur.</w:t>
      </w:r>
    </w:p>
    <w:p w14:paraId="6F0B5925" w14:textId="77777777" w:rsidR="00940BF3" w:rsidRPr="00F76F58" w:rsidRDefault="00940BF3">
      <w:pPr>
        <w:suppressAutoHyphens/>
        <w:spacing w:after="200"/>
        <w:ind w:left="720" w:right="-72" w:hanging="720"/>
        <w:jc w:val="both"/>
      </w:pPr>
      <w:r w:rsidRPr="00734D63">
        <w:t>c)</w:t>
      </w:r>
      <w:r w:rsidRPr="00734D63">
        <w:rPr>
          <w:b/>
        </w:rPr>
        <w:tab/>
        <w:t>Groupe C</w:t>
      </w:r>
      <w:r w:rsidRPr="00734D63">
        <w:t xml:space="preserve">: les offres proposant des fournitures fabriquées </w:t>
      </w:r>
      <w:r w:rsidR="00F76F58">
        <w:t xml:space="preserve">ou assemblées </w:t>
      </w:r>
      <w:r w:rsidRPr="00F76F58">
        <w:t>en dehors du pays de l’Emprunteur, qui ont été ou qui seront importées.</w:t>
      </w:r>
    </w:p>
    <w:p w14:paraId="2167E212" w14:textId="77777777" w:rsidR="00940BF3" w:rsidRPr="001C2DA2" w:rsidRDefault="00940BF3" w:rsidP="004A4760">
      <w:pPr>
        <w:suppressAutoHyphens/>
        <w:spacing w:after="200"/>
        <w:ind w:right="-72"/>
        <w:jc w:val="both"/>
      </w:pPr>
      <w:r w:rsidRPr="00154A73">
        <w:t xml:space="preserve">Pour faciliter cette </w:t>
      </w:r>
      <w:r w:rsidRPr="00AA46EA">
        <w:t>classification par l’Acheteur, le Soumissionnaire remplira la version appropr</w:t>
      </w:r>
      <w:r w:rsidRPr="00B62823">
        <w:t>iée du Bordereau des prix inclus dans le Dossier d’Appel d’Offres. Il est entendu toutefois que si le Soumissionnaire se trompe de version et remplit un autre formulaire, son offre ne sera pas écartée mais sera simplement reclassée par les soins de l’Ac</w:t>
      </w:r>
      <w:r w:rsidRPr="001C2DA2">
        <w:t>heteur dans le groupe qui convient.</w:t>
      </w:r>
    </w:p>
    <w:p w14:paraId="2958894F" w14:textId="77777777" w:rsidR="00940BF3" w:rsidRPr="00CE6A66" w:rsidRDefault="00940BF3" w:rsidP="004A4760">
      <w:pPr>
        <w:suppressAutoHyphens/>
        <w:spacing w:after="200"/>
        <w:ind w:right="-72"/>
        <w:jc w:val="both"/>
      </w:pPr>
      <w:r w:rsidRPr="00CE6A66">
        <w:t>L’Acheteur examinera d’abord les offres pour vérifier dans quel groupe les soumissionnaires auront classé leurs offres en préparant leurs soumissions et Bordereaux des prix. Il confirmera ou modifiera ce classement si besoin est.</w:t>
      </w:r>
    </w:p>
    <w:p w14:paraId="44985B17" w14:textId="77777777" w:rsidR="00940BF3" w:rsidRPr="00734D63" w:rsidRDefault="00940BF3" w:rsidP="004A4760">
      <w:pPr>
        <w:suppressAutoHyphens/>
        <w:spacing w:after="200"/>
        <w:ind w:right="-72"/>
        <w:jc w:val="both"/>
      </w:pPr>
      <w:r w:rsidRPr="00734D63">
        <w:t xml:space="preserve">Toutes les offres évaluées de chaque groupe seront ensuite comparées entre elles, pour déterminer quelle est l’offre évaluée la moins disante de chaque groupe. L’offre évaluée la moins disante de chaque groupe sera ensuite comparée avec les offre évaluées les moins </w:t>
      </w:r>
      <w:proofErr w:type="spellStart"/>
      <w:r w:rsidRPr="00734D63">
        <w:t>disantes</w:t>
      </w:r>
      <w:proofErr w:type="spellEnd"/>
      <w:r w:rsidRPr="00734D63">
        <w:t xml:space="preserve"> des autres groupes. Si, de cette comparaison, il ressort qu’une offre des Groupes A ou B est l’offre évaluée la moins disante, le Soumissionnaire qui l’a présentée se verra attribuer le marché.</w:t>
      </w:r>
    </w:p>
    <w:p w14:paraId="23EB4E75" w14:textId="77777777" w:rsidR="00940BF3" w:rsidRPr="00F76F58" w:rsidRDefault="00940BF3">
      <w:pPr>
        <w:suppressAutoHyphens/>
        <w:spacing w:after="200"/>
        <w:ind w:right="-72"/>
        <w:jc w:val="both"/>
      </w:pPr>
      <w:r w:rsidRPr="00734D63">
        <w:t xml:space="preserve">Si, à la suite de la comparaison qui précède, l’offre évaluée la moins disante fait partie du Groupe C,  toutes les offres du Groupe C seront de nouveau comparées à l’offre évaluée la moins disante du Groupe A, après qu’on </w:t>
      </w:r>
      <w:proofErr w:type="gramStart"/>
      <w:r w:rsidRPr="00734D63">
        <w:t>ait</w:t>
      </w:r>
      <w:proofErr w:type="gramEnd"/>
      <w:r w:rsidRPr="00734D63">
        <w:t xml:space="preserve"> ajouté au prix évalué des fournitures proposées dans chacune des offres du Groupe C, et aux seules fins de cette comparaison supplémentaire, un montant de quinze (15) pour cent du prix CIP (lieu de destination) de</w:t>
      </w:r>
      <w:r w:rsidR="00F76F58">
        <w:t>s produits et biens à importer ou déjà impor</w:t>
      </w:r>
      <w:r w:rsidR="00B62823">
        <w:t>t</w:t>
      </w:r>
      <w:r w:rsidR="00F76F58">
        <w:t>és</w:t>
      </w:r>
      <w:r w:rsidR="00734D63">
        <w:t>.</w:t>
      </w:r>
      <w:r w:rsidR="00AA46EA">
        <w:t xml:space="preserve"> </w:t>
      </w:r>
      <w:r w:rsidR="00F76F58">
        <w:t>Tous les prix tiendront compte des rabais inconditionnels et corrigés des erreurs arithmétiques</w:t>
      </w:r>
      <w:r w:rsidR="001C2DA2">
        <w:t>.</w:t>
      </w:r>
      <w:r w:rsidR="00F76F58">
        <w:t xml:space="preserve"> Si c’est l’offre du groupe A qui est moins disante elle est retenue comme </w:t>
      </w:r>
      <w:proofErr w:type="spellStart"/>
      <w:r w:rsidR="00F76F58">
        <w:t>atributaire</w:t>
      </w:r>
      <w:proofErr w:type="spellEnd"/>
      <w:r w:rsidR="00F76F58">
        <w:t xml:space="preserve"> du marché. Sinon c’est l’offre évaluée moins disante du Groupe C qui sera retenue conformément au paragraphe ci-dessus</w:t>
      </w:r>
    </w:p>
    <w:p w14:paraId="152DB4D3" w14:textId="77777777" w:rsidR="00940BF3" w:rsidRPr="00F76F58" w:rsidRDefault="00940BF3">
      <w:pPr>
        <w:tabs>
          <w:tab w:val="left" w:pos="-1440"/>
          <w:tab w:val="left" w:pos="-720"/>
          <w:tab w:val="left" w:pos="0"/>
          <w:tab w:val="left" w:pos="1440"/>
          <w:tab w:val="left" w:pos="2160"/>
          <w:tab w:val="left" w:pos="4680"/>
          <w:tab w:val="center" w:pos="7380"/>
        </w:tabs>
        <w:ind w:left="720"/>
        <w:jc w:val="both"/>
      </w:pPr>
    </w:p>
    <w:p w14:paraId="0B0DA54B" w14:textId="77777777" w:rsidR="00E6028B" w:rsidRDefault="00E6028B" w:rsidP="00E6028B">
      <w:pPr>
        <w:keepNext/>
        <w:keepLines/>
        <w:spacing w:after="200"/>
        <w:rPr>
          <w:b/>
          <w:szCs w:val="24"/>
        </w:rPr>
      </w:pPr>
      <w:r>
        <w:rPr>
          <w:b/>
          <w:szCs w:val="24"/>
        </w:rPr>
        <w:t>Offre la Plus Avantageuse</w:t>
      </w:r>
    </w:p>
    <w:p w14:paraId="047EA129" w14:textId="19DB8A6F" w:rsidR="00E6028B" w:rsidRPr="00213233" w:rsidRDefault="00E6028B" w:rsidP="00E6028B">
      <w:pPr>
        <w:pStyle w:val="Sub-ClauseText"/>
        <w:tabs>
          <w:tab w:val="left" w:pos="1440"/>
        </w:tabs>
        <w:spacing w:before="0" w:after="200"/>
        <w:rPr>
          <w:spacing w:val="0"/>
          <w:lang w:val="fr-FR"/>
        </w:rPr>
      </w:pPr>
      <w:r w:rsidRPr="00A5236B">
        <w:rPr>
          <w:lang w:val="fr"/>
        </w:rPr>
        <w:t xml:space="preserve">L’Acheteur utilisera les critères et les méthodologies énumérés dans la présente section pour déterminer l’Offre la </w:t>
      </w:r>
      <w:r>
        <w:rPr>
          <w:lang w:val="fr"/>
        </w:rPr>
        <w:t>P</w:t>
      </w:r>
      <w:r w:rsidRPr="00A5236B">
        <w:rPr>
          <w:lang w:val="fr"/>
        </w:rPr>
        <w:t xml:space="preserve">lus </w:t>
      </w:r>
      <w:r>
        <w:rPr>
          <w:lang w:val="fr"/>
        </w:rPr>
        <w:t>A</w:t>
      </w:r>
      <w:r w:rsidRPr="00A5236B">
        <w:rPr>
          <w:lang w:val="fr"/>
        </w:rPr>
        <w:t xml:space="preserve">vantageuse. L’offre la </w:t>
      </w:r>
      <w:r>
        <w:rPr>
          <w:lang w:val="fr"/>
        </w:rPr>
        <w:t>P</w:t>
      </w:r>
      <w:r w:rsidRPr="00A5236B">
        <w:rPr>
          <w:lang w:val="fr"/>
        </w:rPr>
        <w:t xml:space="preserve">lus </w:t>
      </w:r>
      <w:r>
        <w:rPr>
          <w:lang w:val="fr"/>
        </w:rPr>
        <w:t>A</w:t>
      </w:r>
      <w:r w:rsidRPr="00A5236B">
        <w:rPr>
          <w:lang w:val="fr"/>
        </w:rPr>
        <w:t>vantageuse est l’</w:t>
      </w:r>
      <w:r>
        <w:rPr>
          <w:lang w:val="fr"/>
        </w:rPr>
        <w:t>O</w:t>
      </w:r>
      <w:r w:rsidRPr="00A5236B">
        <w:rPr>
          <w:lang w:val="fr"/>
        </w:rPr>
        <w:t xml:space="preserve">ffre du </w:t>
      </w:r>
      <w:r>
        <w:rPr>
          <w:lang w:val="fr"/>
        </w:rPr>
        <w:t>S</w:t>
      </w:r>
      <w:r w:rsidRPr="00A5236B">
        <w:rPr>
          <w:lang w:val="fr"/>
        </w:rPr>
        <w:t>oumissionnaire qui répond aux critères de qualification et dont l’</w:t>
      </w:r>
      <w:r>
        <w:rPr>
          <w:lang w:val="fr"/>
        </w:rPr>
        <w:t>O</w:t>
      </w:r>
      <w:r w:rsidRPr="00A5236B">
        <w:rPr>
          <w:lang w:val="fr"/>
        </w:rPr>
        <w:t>ffre a été déterminée comme étant :</w:t>
      </w:r>
    </w:p>
    <w:p w14:paraId="08F95AD8" w14:textId="170976EB" w:rsidR="00E6028B" w:rsidRPr="00213233" w:rsidRDefault="00E6028B" w:rsidP="00E6028B">
      <w:pPr>
        <w:pStyle w:val="Sub-ClauseText"/>
        <w:spacing w:before="0" w:after="200"/>
        <w:ind w:left="567"/>
        <w:rPr>
          <w:spacing w:val="0"/>
          <w:lang w:val="fr-FR"/>
        </w:rPr>
      </w:pPr>
      <w:r w:rsidRPr="00A5236B">
        <w:rPr>
          <w:spacing w:val="0"/>
          <w:lang w:val="fr"/>
        </w:rPr>
        <w:t xml:space="preserve">a) </w:t>
      </w:r>
      <w:r>
        <w:rPr>
          <w:spacing w:val="0"/>
          <w:lang w:val="fr"/>
        </w:rPr>
        <w:t>s</w:t>
      </w:r>
      <w:r w:rsidRPr="00A5236B">
        <w:rPr>
          <w:spacing w:val="0"/>
          <w:lang w:val="fr"/>
        </w:rPr>
        <w:t>ubstantielle</w:t>
      </w:r>
      <w:r>
        <w:rPr>
          <w:spacing w:val="0"/>
          <w:lang w:val="fr"/>
        </w:rPr>
        <w:t>ment</w:t>
      </w:r>
      <w:r w:rsidRPr="00A5236B">
        <w:rPr>
          <w:spacing w:val="0"/>
          <w:lang w:val="fr"/>
        </w:rPr>
        <w:t xml:space="preserve"> </w:t>
      </w:r>
      <w:r>
        <w:rPr>
          <w:spacing w:val="0"/>
          <w:lang w:val="fr"/>
        </w:rPr>
        <w:t xml:space="preserve">conforme </w:t>
      </w:r>
      <w:r w:rsidRPr="00A5236B">
        <w:rPr>
          <w:spacing w:val="0"/>
          <w:lang w:val="fr"/>
        </w:rPr>
        <w:t>au document d’appel d’offres;</w:t>
      </w:r>
    </w:p>
    <w:p w14:paraId="611EC5BE" w14:textId="77777777" w:rsidR="00E6028B" w:rsidRPr="00213233" w:rsidRDefault="00E6028B" w:rsidP="00E6028B">
      <w:pPr>
        <w:pStyle w:val="Sub-ClauseText"/>
        <w:spacing w:before="0" w:after="200"/>
        <w:ind w:left="567"/>
        <w:rPr>
          <w:b/>
          <w:lang w:val="fr-FR"/>
        </w:rPr>
      </w:pPr>
      <w:r w:rsidRPr="00A5236B">
        <w:rPr>
          <w:lang w:val="fr"/>
        </w:rPr>
        <w:t>b) le coût évalué le plus bas.</w:t>
      </w:r>
    </w:p>
    <w:p w14:paraId="157EBFB9" w14:textId="025EB904" w:rsidR="00A97B14" w:rsidRDefault="00E6028B" w:rsidP="00E6028B">
      <w:pPr>
        <w:keepNext/>
        <w:keepLines/>
        <w:spacing w:after="200"/>
        <w:rPr>
          <w:b/>
          <w:szCs w:val="24"/>
        </w:rPr>
      </w:pPr>
      <w:r>
        <w:rPr>
          <w:b/>
          <w:szCs w:val="24"/>
        </w:rPr>
        <w:t xml:space="preserve">2. </w:t>
      </w:r>
      <w:r w:rsidR="00A97B14" w:rsidRPr="00154A73">
        <w:rPr>
          <w:b/>
          <w:szCs w:val="24"/>
        </w:rPr>
        <w:t>Évaluation</w:t>
      </w:r>
      <w:r w:rsidR="00A97B14">
        <w:rPr>
          <w:b/>
          <w:szCs w:val="24"/>
        </w:rPr>
        <w:t xml:space="preserve"> </w:t>
      </w:r>
      <w:r w:rsidR="00A97B14" w:rsidRPr="00154A73">
        <w:rPr>
          <w:b/>
          <w:szCs w:val="24"/>
        </w:rPr>
        <w:t>(</w:t>
      </w:r>
      <w:r>
        <w:rPr>
          <w:b/>
          <w:szCs w:val="24"/>
        </w:rPr>
        <w:t>IS 34</w:t>
      </w:r>
      <w:r w:rsidR="00A97B14" w:rsidRPr="00AA46EA">
        <w:rPr>
          <w:b/>
          <w:szCs w:val="24"/>
        </w:rPr>
        <w:t>)</w:t>
      </w:r>
    </w:p>
    <w:p w14:paraId="3A8DD11B" w14:textId="451099FA" w:rsidR="00940BF3" w:rsidRPr="00AA46EA" w:rsidRDefault="00A97B14" w:rsidP="00E6028B">
      <w:pPr>
        <w:keepNext/>
        <w:keepLines/>
        <w:spacing w:after="200"/>
        <w:rPr>
          <w:b/>
          <w:szCs w:val="24"/>
        </w:rPr>
      </w:pPr>
      <w:r>
        <w:rPr>
          <w:b/>
          <w:szCs w:val="24"/>
        </w:rPr>
        <w:t xml:space="preserve">2.1 </w:t>
      </w:r>
      <w:r w:rsidR="00E6028B">
        <w:rPr>
          <w:b/>
          <w:szCs w:val="24"/>
        </w:rPr>
        <w:t>Critères d’</w:t>
      </w:r>
      <w:r w:rsidR="00940BF3" w:rsidRPr="00154A73">
        <w:rPr>
          <w:b/>
          <w:szCs w:val="24"/>
        </w:rPr>
        <w:t>Évaluation (</w:t>
      </w:r>
      <w:r w:rsidR="00E6028B">
        <w:rPr>
          <w:b/>
          <w:szCs w:val="24"/>
        </w:rPr>
        <w:t>IS</w:t>
      </w:r>
      <w:r w:rsidR="00940BF3" w:rsidRPr="00154A73">
        <w:rPr>
          <w:b/>
          <w:szCs w:val="24"/>
        </w:rPr>
        <w:t xml:space="preserve"> </w:t>
      </w:r>
      <w:r w:rsidR="00954551" w:rsidRPr="00AA46EA">
        <w:rPr>
          <w:b/>
          <w:szCs w:val="24"/>
        </w:rPr>
        <w:t>34</w:t>
      </w:r>
      <w:r>
        <w:rPr>
          <w:b/>
          <w:szCs w:val="24"/>
        </w:rPr>
        <w:t>.6</w:t>
      </w:r>
      <w:r w:rsidR="00940BF3" w:rsidRPr="00AA46EA">
        <w:rPr>
          <w:b/>
          <w:szCs w:val="24"/>
        </w:rPr>
        <w:t>)</w:t>
      </w:r>
    </w:p>
    <w:p w14:paraId="6D9BDBC9" w14:textId="344F1B8C" w:rsidR="00940BF3" w:rsidRPr="00734D63" w:rsidRDefault="00940BF3" w:rsidP="004A4760">
      <w:pPr>
        <w:suppressAutoHyphens/>
        <w:spacing w:after="200"/>
        <w:ind w:right="-72"/>
        <w:jc w:val="both"/>
      </w:pPr>
      <w:r w:rsidRPr="00B62823">
        <w:t xml:space="preserve">L’évaluation d’une </w:t>
      </w:r>
      <w:r w:rsidR="00E6028B">
        <w:t>O</w:t>
      </w:r>
      <w:r w:rsidRPr="00B62823">
        <w:t xml:space="preserve">ffre par l’Acheteur pourra prendre en compte, en plus du </w:t>
      </w:r>
      <w:r w:rsidR="00E6028B">
        <w:t>P</w:t>
      </w:r>
      <w:r w:rsidRPr="00B62823">
        <w:t>rix de l’</w:t>
      </w:r>
      <w:r w:rsidR="00E6028B">
        <w:t>O</w:t>
      </w:r>
      <w:r w:rsidRPr="00B62823">
        <w:t>ffre soumis en application de</w:t>
      </w:r>
      <w:r w:rsidR="00943EDF" w:rsidRPr="001C2DA2">
        <w:t xml:space="preserve">s dispositions de </w:t>
      </w:r>
      <w:r w:rsidR="00F1248D" w:rsidRPr="001C2DA2">
        <w:t>l’article</w:t>
      </w:r>
      <w:r w:rsidR="00943EDF" w:rsidRPr="00CE6A66">
        <w:t xml:space="preserve"> 14.8</w:t>
      </w:r>
      <w:r w:rsidRPr="00CE6A66">
        <w:t xml:space="preserve"> des IS, un ou plusieurs des facteurs ci-après, tels qu’indiqués à l’alinéa 3</w:t>
      </w:r>
      <w:r w:rsidR="00826A0E">
        <w:t xml:space="preserve">4.2 (f) </w:t>
      </w:r>
      <w:r w:rsidRPr="00CE6A66">
        <w:t xml:space="preserve"> des IS, et tels que précisés aux </w:t>
      </w:r>
      <w:r w:rsidRPr="00734D63">
        <w:rPr>
          <w:b/>
          <w:bCs/>
        </w:rPr>
        <w:t>DPAO</w:t>
      </w:r>
      <w:r w:rsidR="00943EDF" w:rsidRPr="00734D63">
        <w:t xml:space="preserve"> en référence à </w:t>
      </w:r>
      <w:r w:rsidR="00F1248D" w:rsidRPr="00734D63">
        <w:t>l’article</w:t>
      </w:r>
      <w:r w:rsidR="00943EDF" w:rsidRPr="00734D63">
        <w:t xml:space="preserve"> 34.6 </w:t>
      </w:r>
      <w:r w:rsidRPr="00734D63">
        <w:t>des IS, en utilisant les méthodes et critères décrits ci-dessous :</w:t>
      </w:r>
    </w:p>
    <w:p w14:paraId="0F4BAC34" w14:textId="77777777" w:rsidR="00940BF3" w:rsidRPr="00222DE7" w:rsidRDefault="00940BF3" w:rsidP="004A4760">
      <w:pPr>
        <w:suppressAutoHyphens/>
        <w:spacing w:after="200"/>
        <w:ind w:left="540" w:right="-72" w:hanging="533"/>
        <w:jc w:val="both"/>
      </w:pPr>
      <w:r w:rsidRPr="00734D63">
        <w:t>a)</w:t>
      </w:r>
      <w:r w:rsidRPr="00734D63">
        <w:rPr>
          <w:i/>
        </w:rPr>
        <w:tab/>
      </w:r>
      <w:r w:rsidR="00F7245F" w:rsidRPr="00734D63">
        <w:t>Calendrier de livraison (</w:t>
      </w:r>
      <w:r w:rsidRPr="00734D63">
        <w:t>version des Incoterms spé</w:t>
      </w:r>
      <w:r w:rsidR="00222DE7">
        <w:t>c</w:t>
      </w:r>
      <w:r w:rsidRPr="00222DE7">
        <w:t xml:space="preserve">ifiée dans les </w:t>
      </w:r>
      <w:r w:rsidRPr="00222DE7">
        <w:rPr>
          <w:b/>
          <w:bCs/>
        </w:rPr>
        <w:t>DPAO</w:t>
      </w:r>
      <w:r w:rsidRPr="00222DE7">
        <w:t>):</w:t>
      </w:r>
    </w:p>
    <w:p w14:paraId="6519F5DE" w14:textId="37C68E4E" w:rsidR="00940BF3" w:rsidRPr="00222DE7" w:rsidRDefault="00940BF3" w:rsidP="004A4760">
      <w:pPr>
        <w:suppressAutoHyphens/>
        <w:spacing w:after="200"/>
        <w:ind w:left="540" w:right="-72"/>
        <w:jc w:val="both"/>
      </w:pPr>
      <w:r w:rsidRPr="003D5EF6">
        <w:t xml:space="preserve">Les Fournitures faisant l’objet du présent Appel d’Offres doivent être livrées au cours d’une période de temps acceptable (c’est à dire entre et y compris une date initiale et une </w:t>
      </w:r>
      <w:r w:rsidRPr="00616BE0">
        <w:t>date finale) spécifiée à la Section VI</w:t>
      </w:r>
      <w:r w:rsidR="00904DBD" w:rsidRPr="00616BE0">
        <w:t>I</w:t>
      </w:r>
      <w:r w:rsidRPr="00400C1E">
        <w:t xml:space="preserve"> </w:t>
      </w:r>
      <w:r w:rsidR="00904DBD" w:rsidRPr="00400C1E">
        <w:t>-  Calendrier de livraison</w:t>
      </w:r>
      <w:r w:rsidRPr="00400C1E">
        <w:t>. Aucun bonus ne sera alloué pour livraison anticipée; et les offres proposant une livraison au-delà de cette période seront considé</w:t>
      </w:r>
      <w:r w:rsidRPr="00F76F58">
        <w:t>rées non conformes. A l’intérieur de cette période de temps acceptable, un ajustement</w:t>
      </w:r>
      <w:r w:rsidR="00E6028B">
        <w:t xml:space="preserve"> de </w:t>
      </w:r>
      <w:r w:rsidR="00E6028B" w:rsidRPr="00E6028B">
        <w:rPr>
          <w:i/>
          <w:iCs/>
        </w:rPr>
        <w:t>[insérer le facteur d’ajustement]</w:t>
      </w:r>
      <w:r w:rsidRPr="00F76F58">
        <w:t xml:space="preserve">, sera ajouté aux prix des </w:t>
      </w:r>
      <w:r w:rsidR="00E6028B">
        <w:t>O</w:t>
      </w:r>
      <w:r w:rsidRPr="00F76F58">
        <w:t>ffres prévoyant une livraison à une date comprise dans  la période spécifiée au Calendrier de livraison.</w:t>
      </w:r>
      <w:r w:rsidR="00222DE7">
        <w:t xml:space="preserve"> </w:t>
      </w:r>
      <w:r w:rsidRPr="00222DE7">
        <w:t>Cet ajustement sera effectué seulement à des fins d’évaluation.</w:t>
      </w:r>
    </w:p>
    <w:p w14:paraId="2FFA4195" w14:textId="77777777" w:rsidR="00940BF3" w:rsidRPr="00400C1E" w:rsidRDefault="00940BF3" w:rsidP="004A4760">
      <w:pPr>
        <w:suppressAutoHyphens/>
        <w:spacing w:after="200"/>
        <w:ind w:left="540" w:right="-72" w:hanging="540"/>
        <w:jc w:val="both"/>
        <w:rPr>
          <w:i/>
        </w:rPr>
      </w:pPr>
      <w:r w:rsidRPr="003D5EF6">
        <w:t>b)</w:t>
      </w:r>
      <w:r w:rsidRPr="00616BE0">
        <w:rPr>
          <w:i/>
        </w:rPr>
        <w:tab/>
      </w:r>
      <w:r w:rsidRPr="00616BE0">
        <w:t>Variantes au Calendrier de règlement:</w:t>
      </w:r>
      <w:r w:rsidR="00904DBD" w:rsidRPr="00400C1E">
        <w:t xml:space="preserve"> </w:t>
      </w:r>
      <w:r w:rsidR="00904DBD" w:rsidRPr="00400C1E">
        <w:rPr>
          <w:i/>
        </w:rPr>
        <w:t>[retenir une des options ci-après]</w:t>
      </w:r>
    </w:p>
    <w:p w14:paraId="2EB2B53D" w14:textId="77777777" w:rsidR="00940BF3" w:rsidRPr="00F76F58" w:rsidRDefault="00940BF3" w:rsidP="004A4760">
      <w:pPr>
        <w:suppressAutoHyphens/>
        <w:spacing w:after="200"/>
        <w:ind w:left="1080" w:right="-72" w:hanging="533"/>
        <w:jc w:val="both"/>
      </w:pPr>
      <w:r w:rsidRPr="00F76F58">
        <w:t>i)</w:t>
      </w:r>
      <w:r w:rsidRPr="00F76F58">
        <w:tab/>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p>
    <w:p w14:paraId="18DFC346" w14:textId="77777777" w:rsidR="00940BF3" w:rsidRPr="00F76F58" w:rsidRDefault="00940BF3" w:rsidP="004A4760">
      <w:pPr>
        <w:suppressAutoHyphens/>
        <w:spacing w:after="200"/>
        <w:ind w:left="1620" w:right="-72" w:hanging="533"/>
        <w:jc w:val="both"/>
      </w:pPr>
      <w:r w:rsidRPr="00F76F58">
        <w:rPr>
          <w:b/>
        </w:rPr>
        <w:t>ou</w:t>
      </w:r>
    </w:p>
    <w:p w14:paraId="5B530D4D" w14:textId="79E26276" w:rsidR="00940BF3" w:rsidRPr="00734D63" w:rsidRDefault="00940BF3" w:rsidP="00886AD3">
      <w:pPr>
        <w:suppressAutoHyphens/>
        <w:spacing w:after="200"/>
        <w:ind w:left="1080" w:right="-72" w:hanging="533"/>
        <w:jc w:val="both"/>
      </w:pPr>
      <w:r w:rsidRPr="00154A73">
        <w:t>ii)</w:t>
      </w:r>
      <w:r w:rsidRPr="00154A73">
        <w:tab/>
        <w:t>Le CCAP indique le Calendrier de règlement spécifié par l’Acheteur. Si une offre contie</w:t>
      </w:r>
      <w:r w:rsidRPr="00AA46EA">
        <w:t>nt un Calendrier différent et si l’Acheteur le considère acceptable, l’offre sera évaluée en tenant compte des intérêts bancaires résultant du règlement anticipé prévu par la variante proposée dans l’offre, par rapport au Calendrier indiqué d</w:t>
      </w:r>
      <w:r w:rsidRPr="00B62823">
        <w:t>ans le Dossier d’Appel d’Offres</w:t>
      </w:r>
      <w:r w:rsidR="00904DBD" w:rsidRPr="00B62823">
        <w:t xml:space="preserve">, au taux </w:t>
      </w:r>
      <w:r w:rsidR="00E6028B">
        <w:t xml:space="preserve">annuel </w:t>
      </w:r>
      <w:r w:rsidR="00904DBD" w:rsidRPr="00B62823">
        <w:t>indiqué aux DPAO – 34.6</w:t>
      </w:r>
      <w:r w:rsidR="00E6028B">
        <w:t xml:space="preserve"> </w:t>
      </w:r>
      <w:r w:rsidR="00E6028B" w:rsidRPr="00E6028B">
        <w:rPr>
          <w:i/>
          <w:iCs/>
        </w:rPr>
        <w:t>[i</w:t>
      </w:r>
      <w:r w:rsidR="00E6028B">
        <w:rPr>
          <w:i/>
          <w:iCs/>
        </w:rPr>
        <w:t>n</w:t>
      </w:r>
      <w:r w:rsidR="00E6028B" w:rsidRPr="00E6028B">
        <w:rPr>
          <w:i/>
          <w:iCs/>
        </w:rPr>
        <w:t>sérer le taux d’ajustement]</w:t>
      </w:r>
      <w:r w:rsidRPr="001C2DA2">
        <w:t xml:space="preserve">. </w:t>
      </w:r>
    </w:p>
    <w:p w14:paraId="1C3217A5" w14:textId="77777777" w:rsidR="00940BF3" w:rsidRPr="00734D63" w:rsidRDefault="00886AD3" w:rsidP="004A4760">
      <w:pPr>
        <w:suppressAutoHyphens/>
        <w:spacing w:after="200"/>
        <w:ind w:left="540" w:right="-72" w:hanging="533"/>
        <w:jc w:val="both"/>
      </w:pPr>
      <w:r>
        <w:t>c</w:t>
      </w:r>
      <w:r w:rsidR="00940BF3" w:rsidRPr="00734D63">
        <w:t>)</w:t>
      </w:r>
      <w:r w:rsidR="00940BF3" w:rsidRPr="00734D63">
        <w:rPr>
          <w:i/>
        </w:rPr>
        <w:tab/>
      </w:r>
      <w:r w:rsidR="00940BF3" w:rsidRPr="00734D63">
        <w:t>Critères spécifiques additionnels</w:t>
      </w:r>
    </w:p>
    <w:p w14:paraId="48C1D228" w14:textId="23ADD9DE" w:rsidR="00940BF3" w:rsidRDefault="00940BF3" w:rsidP="004A4760">
      <w:pPr>
        <w:suppressAutoHyphens/>
        <w:spacing w:after="200"/>
        <w:ind w:left="540" w:right="-72"/>
        <w:jc w:val="both"/>
      </w:pPr>
      <w:r w:rsidRPr="00734D63">
        <w:t xml:space="preserve">Tout autre critère spécifique, ainsi que la méthode appropriée pour son application à l’évaluation, doit être détaillée dans les </w:t>
      </w:r>
      <w:r w:rsidRPr="00734D63">
        <w:rPr>
          <w:b/>
          <w:bCs/>
        </w:rPr>
        <w:t>DPAO</w:t>
      </w:r>
      <w:r w:rsidRPr="00734D63">
        <w:t xml:space="preserve"> </w:t>
      </w:r>
      <w:r w:rsidR="00B74CD3" w:rsidRPr="00734D63">
        <w:t>34.6</w:t>
      </w:r>
      <w:r w:rsidRPr="00734D63">
        <w:t>, le cas échéant.</w:t>
      </w:r>
    </w:p>
    <w:p w14:paraId="299BA367" w14:textId="4CA655C3" w:rsidR="009F0E71" w:rsidRPr="00A5236B" w:rsidRDefault="009F0E71" w:rsidP="009F0E71">
      <w:pPr>
        <w:spacing w:after="200"/>
        <w:ind w:left="540"/>
        <w:jc w:val="both"/>
        <w:rPr>
          <w:i/>
          <w:iCs/>
        </w:rPr>
      </w:pPr>
      <w:r w:rsidRPr="00A5236B">
        <w:rPr>
          <w:i/>
          <w:iCs/>
          <w:lang w:val="fr"/>
        </w:rPr>
        <w:t>[D’autres critères supplémentaires spécifiques à prendre en compte dans l’évaluation, et la méthode d’évaluation doi</w:t>
      </w:r>
      <w:r>
        <w:rPr>
          <w:i/>
          <w:iCs/>
          <w:lang w:val="fr"/>
        </w:rPr>
        <w:t>ven</w:t>
      </w:r>
      <w:r w:rsidRPr="00A5236B">
        <w:rPr>
          <w:i/>
          <w:iCs/>
          <w:lang w:val="fr"/>
        </w:rPr>
        <w:t>t être détaillé</w:t>
      </w:r>
      <w:r>
        <w:rPr>
          <w:i/>
          <w:iCs/>
          <w:lang w:val="fr"/>
        </w:rPr>
        <w:t>s</w:t>
      </w:r>
      <w:r w:rsidRPr="00A5236B">
        <w:rPr>
          <w:i/>
          <w:iCs/>
          <w:lang w:val="fr"/>
        </w:rPr>
        <w:t xml:space="preserve"> dans </w:t>
      </w:r>
      <w:r>
        <w:rPr>
          <w:i/>
          <w:iCs/>
          <w:lang w:val="fr"/>
        </w:rPr>
        <w:t xml:space="preserve">les DPAO </w:t>
      </w:r>
      <w:r w:rsidRPr="00A5236B">
        <w:rPr>
          <w:i/>
          <w:iCs/>
          <w:lang w:val="fr"/>
        </w:rPr>
        <w:t>34.6]</w:t>
      </w:r>
    </w:p>
    <w:p w14:paraId="52D866EE" w14:textId="3507EE52" w:rsidR="009F0E71" w:rsidRPr="00A5236B" w:rsidRDefault="009F0E71" w:rsidP="009F0E71">
      <w:pPr>
        <w:spacing w:after="200"/>
        <w:ind w:left="540"/>
        <w:jc w:val="both"/>
        <w:rPr>
          <w:i/>
          <w:iCs/>
        </w:rPr>
      </w:pPr>
      <w:r w:rsidRPr="00A5236B">
        <w:rPr>
          <w:i/>
          <w:lang w:val="fr"/>
        </w:rPr>
        <w:t>[Si des exigences techniques spécifiques en matière d’a</w:t>
      </w:r>
      <w:r>
        <w:rPr>
          <w:i/>
          <w:lang w:val="fr"/>
        </w:rPr>
        <w:t>cquisition</w:t>
      </w:r>
      <w:r w:rsidRPr="00A5236B">
        <w:rPr>
          <w:i/>
          <w:lang w:val="fr"/>
        </w:rPr>
        <w:t xml:space="preserve"> durable ont été spécifiées à la </w:t>
      </w:r>
      <w:r>
        <w:rPr>
          <w:i/>
          <w:lang w:val="fr"/>
        </w:rPr>
        <w:t>S</w:t>
      </w:r>
      <w:r w:rsidRPr="00A5236B">
        <w:rPr>
          <w:i/>
          <w:lang w:val="fr"/>
        </w:rPr>
        <w:t>ection VII - Spécification,  indique</w:t>
      </w:r>
      <w:r>
        <w:rPr>
          <w:i/>
          <w:lang w:val="fr"/>
        </w:rPr>
        <w:t>r</w:t>
      </w:r>
      <w:r w:rsidRPr="00A5236B">
        <w:rPr>
          <w:i/>
          <w:lang w:val="fr"/>
        </w:rPr>
        <w:t xml:space="preserve"> que</w:t>
      </w:r>
      <w:r>
        <w:rPr>
          <w:i/>
          <w:lang w:val="fr"/>
        </w:rPr>
        <w:t xml:space="preserve"> : </w:t>
      </w:r>
      <w:r w:rsidRPr="00A5236B">
        <w:rPr>
          <w:i/>
          <w:lang w:val="fr"/>
        </w:rPr>
        <w:t>(i) ces exigences seront évaluées sur la base de la réussite ou de l’échec (base de conformité) ou autrement</w:t>
      </w:r>
      <w:r>
        <w:rPr>
          <w:i/>
          <w:lang w:val="fr"/>
        </w:rPr>
        <w:t> :</w:t>
      </w:r>
      <w:r w:rsidRPr="00A5236B">
        <w:rPr>
          <w:i/>
          <w:lang w:val="fr"/>
        </w:rPr>
        <w:t xml:space="preserve"> (ii) en plus d’évaluer ces exigences sur la base de la réussite/ de l’échec (base de conformité), le cas échéant, préciser les ajustements monétaires à appliquer aux prix des </w:t>
      </w:r>
      <w:r>
        <w:rPr>
          <w:i/>
          <w:lang w:val="fr"/>
        </w:rPr>
        <w:t>Offres</w:t>
      </w:r>
      <w:r w:rsidRPr="00A5236B">
        <w:rPr>
          <w:i/>
          <w:lang w:val="fr"/>
        </w:rPr>
        <w:t xml:space="preserve"> à des fins de comparaison en raison des </w:t>
      </w:r>
      <w:r>
        <w:rPr>
          <w:i/>
          <w:lang w:val="fr"/>
        </w:rPr>
        <w:t>Offres</w:t>
      </w:r>
      <w:r w:rsidRPr="00A5236B">
        <w:rPr>
          <w:i/>
          <w:lang w:val="fr"/>
        </w:rPr>
        <w:t xml:space="preserve"> qui dépassent le  exigences techniques minimales spécifiées en matière d’a</w:t>
      </w:r>
      <w:r>
        <w:rPr>
          <w:i/>
          <w:lang w:val="fr"/>
        </w:rPr>
        <w:t>cquisition</w:t>
      </w:r>
      <w:r w:rsidRPr="00A5236B">
        <w:rPr>
          <w:i/>
          <w:lang w:val="fr"/>
        </w:rPr>
        <w:t xml:space="preserve"> durable.]</w:t>
      </w:r>
    </w:p>
    <w:p w14:paraId="4EA831BB" w14:textId="77777777" w:rsidR="00940BF3" w:rsidRPr="00734D63" w:rsidRDefault="00940BF3">
      <w:pPr>
        <w:tabs>
          <w:tab w:val="left" w:pos="-1440"/>
          <w:tab w:val="left" w:pos="-720"/>
          <w:tab w:val="left" w:pos="0"/>
          <w:tab w:val="left" w:pos="1440"/>
          <w:tab w:val="left" w:pos="2160"/>
          <w:tab w:val="left" w:pos="4680"/>
          <w:tab w:val="center" w:pos="7380"/>
        </w:tabs>
        <w:ind w:left="720"/>
        <w:jc w:val="both"/>
      </w:pPr>
    </w:p>
    <w:p w14:paraId="2588ADAC" w14:textId="4DF460FC" w:rsidR="00940BF3" w:rsidRPr="00734D63" w:rsidRDefault="00A97B14" w:rsidP="009F0E71">
      <w:pPr>
        <w:keepNext/>
        <w:keepLines/>
        <w:tabs>
          <w:tab w:val="left" w:pos="-1440"/>
          <w:tab w:val="left" w:pos="-720"/>
          <w:tab w:val="left" w:pos="0"/>
          <w:tab w:val="left" w:pos="1440"/>
          <w:tab w:val="left" w:pos="2160"/>
          <w:tab w:val="left" w:pos="4680"/>
          <w:tab w:val="center" w:pos="7380"/>
        </w:tabs>
        <w:spacing w:after="200"/>
        <w:rPr>
          <w:b/>
        </w:rPr>
      </w:pPr>
      <w:r>
        <w:rPr>
          <w:b/>
          <w:szCs w:val="24"/>
        </w:rPr>
        <w:t>2.2</w:t>
      </w:r>
      <w:r w:rsidR="00940BF3" w:rsidRPr="00734D63">
        <w:rPr>
          <w:b/>
          <w:szCs w:val="24"/>
        </w:rPr>
        <w:t xml:space="preserve">. </w:t>
      </w:r>
      <w:r w:rsidR="009F0E71">
        <w:rPr>
          <w:b/>
          <w:szCs w:val="24"/>
        </w:rPr>
        <w:t>M</w:t>
      </w:r>
      <w:r w:rsidR="00940BF3" w:rsidRPr="00734D63">
        <w:rPr>
          <w:b/>
          <w:szCs w:val="24"/>
        </w:rPr>
        <w:t xml:space="preserve">archés </w:t>
      </w:r>
      <w:r w:rsidR="009F0E71">
        <w:rPr>
          <w:b/>
          <w:szCs w:val="24"/>
        </w:rPr>
        <w:t>M</w:t>
      </w:r>
      <w:r w:rsidR="00940BF3" w:rsidRPr="00734D63">
        <w:rPr>
          <w:b/>
          <w:szCs w:val="24"/>
        </w:rPr>
        <w:t>ultiples (</w:t>
      </w:r>
      <w:r w:rsidR="009F0E71">
        <w:rPr>
          <w:b/>
          <w:szCs w:val="24"/>
        </w:rPr>
        <w:t>IS</w:t>
      </w:r>
      <w:r w:rsidR="00940BF3" w:rsidRPr="00734D63">
        <w:rPr>
          <w:b/>
          <w:szCs w:val="24"/>
        </w:rPr>
        <w:t xml:space="preserve"> </w:t>
      </w:r>
      <w:r w:rsidR="00B74CD3" w:rsidRPr="00734D63">
        <w:rPr>
          <w:b/>
          <w:szCs w:val="24"/>
        </w:rPr>
        <w:t>34.4</w:t>
      </w:r>
      <w:r w:rsidR="00940BF3" w:rsidRPr="00734D63">
        <w:rPr>
          <w:b/>
          <w:szCs w:val="24"/>
        </w:rPr>
        <w:t>)</w:t>
      </w:r>
    </w:p>
    <w:p w14:paraId="077B780E" w14:textId="1D0C36FA" w:rsidR="00940BF3" w:rsidRPr="00734D63" w:rsidRDefault="009F0E71" w:rsidP="004A4760">
      <w:pPr>
        <w:suppressAutoHyphens/>
        <w:spacing w:after="200"/>
        <w:ind w:right="-72"/>
        <w:jc w:val="both"/>
      </w:pPr>
      <w:r>
        <w:t>Après avoir considéré toutes les combinaisons possibles de lots, l</w:t>
      </w:r>
      <w:r w:rsidR="00940BF3" w:rsidRPr="00734D63">
        <w:t>‘Acheteur a</w:t>
      </w:r>
      <w:r w:rsidR="00B74CD3" w:rsidRPr="00734D63">
        <w:t>ttribu</w:t>
      </w:r>
      <w:r w:rsidR="00940BF3" w:rsidRPr="00734D63">
        <w:t>era plusieurs contrats au Soumissionnaire qui offre la combinaison d’</w:t>
      </w:r>
      <w:r>
        <w:t>O</w:t>
      </w:r>
      <w:r w:rsidR="00940BF3" w:rsidRPr="00734D63">
        <w:t xml:space="preserve">ffres évaluée la moins disante (un contrat par offre) et qui satisfait aux conditions de qualification à postériori (conformément à cette Section III, clause </w:t>
      </w:r>
      <w:r w:rsidR="00B74CD3" w:rsidRPr="00734D63">
        <w:t>3</w:t>
      </w:r>
      <w:r>
        <w:t>7</w:t>
      </w:r>
      <w:r w:rsidR="00B74CD3" w:rsidRPr="00734D63">
        <w:t>.1</w:t>
      </w:r>
      <w:r w:rsidR="00940BF3" w:rsidRPr="00734D63">
        <w:t xml:space="preserve"> des IS, </w:t>
      </w:r>
      <w:r>
        <w:t>Exigences de Q</w:t>
      </w:r>
      <w:r w:rsidR="00940BF3" w:rsidRPr="00734D63">
        <w:t>ualification</w:t>
      </w:r>
      <w:r w:rsidR="00B74CD3" w:rsidRPr="00734D63">
        <w:t>s</w:t>
      </w:r>
      <w:r w:rsidR="00940BF3" w:rsidRPr="00734D63">
        <w:t xml:space="preserve">). </w:t>
      </w:r>
    </w:p>
    <w:p w14:paraId="26B95906" w14:textId="77777777" w:rsidR="00940BF3" w:rsidRPr="00734D63" w:rsidRDefault="00940BF3" w:rsidP="004A4760">
      <w:pPr>
        <w:suppressAutoHyphens/>
        <w:spacing w:after="200"/>
        <w:ind w:right="-72"/>
        <w:jc w:val="both"/>
        <w:rPr>
          <w:bCs/>
        </w:rPr>
      </w:pPr>
      <w:r w:rsidRPr="00734D63">
        <w:rPr>
          <w:bCs/>
        </w:rPr>
        <w:t>Á cet effet, l’Acheteur :</w:t>
      </w:r>
    </w:p>
    <w:p w14:paraId="2F990DE7" w14:textId="77777777" w:rsidR="001B59C4" w:rsidRDefault="00954551" w:rsidP="00574F6D">
      <w:pPr>
        <w:numPr>
          <w:ilvl w:val="0"/>
          <w:numId w:val="43"/>
        </w:numPr>
        <w:tabs>
          <w:tab w:val="clear" w:pos="780"/>
        </w:tabs>
        <w:suppressAutoHyphens/>
        <w:spacing w:after="200"/>
        <w:ind w:left="540" w:right="-72" w:hanging="540"/>
        <w:jc w:val="both"/>
        <w:rPr>
          <w:bCs/>
        </w:rPr>
      </w:pPr>
      <w:r w:rsidRPr="00734D63">
        <w:rPr>
          <w:bCs/>
        </w:rPr>
        <w:t xml:space="preserve">Evaluera uniquement les </w:t>
      </w:r>
      <w:r w:rsidR="00940BF3" w:rsidRPr="00734D63">
        <w:rPr>
          <w:bCs/>
        </w:rPr>
        <w:t xml:space="preserve">lots et les contrats offrant au minimum les pourcentages d’articles par lot et de quantité par article stipulés à </w:t>
      </w:r>
      <w:r w:rsidR="00F1248D" w:rsidRPr="00734D63">
        <w:t>l’article</w:t>
      </w:r>
      <w:r w:rsidR="00940BF3" w:rsidRPr="00734D63">
        <w:rPr>
          <w:bCs/>
        </w:rPr>
        <w:t xml:space="preserve"> 14.</w:t>
      </w:r>
      <w:r w:rsidR="00886AD3">
        <w:rPr>
          <w:bCs/>
        </w:rPr>
        <w:t>6</w:t>
      </w:r>
      <w:r w:rsidR="00940BF3" w:rsidRPr="00734D63">
        <w:rPr>
          <w:bCs/>
        </w:rPr>
        <w:t xml:space="preserve"> des IS </w:t>
      </w:r>
    </w:p>
    <w:p w14:paraId="1DB71EC7" w14:textId="4811EBC6" w:rsidR="00940BF3" w:rsidRPr="00734D63" w:rsidRDefault="001B59C4" w:rsidP="001B59C4">
      <w:pPr>
        <w:suppressAutoHyphens/>
        <w:spacing w:after="200"/>
        <w:ind w:left="540" w:right="-72"/>
        <w:jc w:val="both"/>
        <w:rPr>
          <w:bCs/>
        </w:rPr>
      </w:pPr>
      <w:r w:rsidRPr="001B59C4">
        <w:t xml:space="preserve">L’évaluation desdites </w:t>
      </w:r>
      <w:r w:rsidR="009F0E71">
        <w:t>O</w:t>
      </w:r>
      <w:r w:rsidRPr="001B59C4">
        <w:t>ffres sera effectuée selon les procédures suivantes. L</w:t>
      </w:r>
      <w:r>
        <w:t xml:space="preserve">e prix moyen </w:t>
      </w:r>
      <w:r w:rsidR="009F0E71">
        <w:t xml:space="preserve">(ou le prix le plus haut comme spécifié dans les DPAO 30.3) </w:t>
      </w:r>
      <w:r>
        <w:t>d’un article</w:t>
      </w:r>
      <w:r w:rsidRPr="001B59C4">
        <w:t xml:space="preserve"> proposé par les Soumissionnaires dont l’offre est jugée conforme </w:t>
      </w:r>
      <w:r>
        <w:t>pour l’essentiel sera ajouté au prix de</w:t>
      </w:r>
      <w:r w:rsidRPr="001B59C4">
        <w:t xml:space="preserve"> </w:t>
      </w:r>
      <w:r>
        <w:t>l’offre du soumissionnaire</w:t>
      </w:r>
      <w:r w:rsidRPr="001B59C4">
        <w:t xml:space="preserve"> qui n’</w:t>
      </w:r>
      <w:r>
        <w:t>a</w:t>
      </w:r>
      <w:r w:rsidRPr="001B59C4">
        <w:t xml:space="preserve"> pas </w:t>
      </w:r>
      <w:r>
        <w:t>offert l’article</w:t>
      </w:r>
      <w:r w:rsidRPr="001B59C4">
        <w:t xml:space="preserve"> en question, et le coût total équivalent de l’</w:t>
      </w:r>
      <w:r w:rsidR="009F0E71">
        <w:t>O</w:t>
      </w:r>
      <w:r w:rsidRPr="001B59C4">
        <w:t xml:space="preserve">ffre ainsi déterminé sera utilisé aux fins de comparaison et d’évaluation des </w:t>
      </w:r>
      <w:r w:rsidR="009F0E71">
        <w:t>O</w:t>
      </w:r>
      <w:r w:rsidRPr="001B59C4">
        <w:t>ffres et d’attribution du Marché</w:t>
      </w:r>
      <w:r w:rsidR="00940BF3" w:rsidRPr="00734D63">
        <w:rPr>
          <w:bCs/>
        </w:rPr>
        <w:t>; et</w:t>
      </w:r>
    </w:p>
    <w:p w14:paraId="15247331" w14:textId="77777777" w:rsidR="00940BF3" w:rsidRPr="00734D63" w:rsidRDefault="00940BF3" w:rsidP="00574F6D">
      <w:pPr>
        <w:numPr>
          <w:ilvl w:val="0"/>
          <w:numId w:val="43"/>
        </w:numPr>
        <w:tabs>
          <w:tab w:val="clear" w:pos="780"/>
        </w:tabs>
        <w:suppressAutoHyphens/>
        <w:spacing w:after="200"/>
        <w:ind w:left="540" w:right="-72" w:hanging="540"/>
        <w:jc w:val="both"/>
        <w:rPr>
          <w:bCs/>
        </w:rPr>
      </w:pPr>
      <w:r w:rsidRPr="00734D63">
        <w:t>prendra en compte :</w:t>
      </w:r>
    </w:p>
    <w:p w14:paraId="3263C970" w14:textId="3E8ED446" w:rsidR="00940BF3" w:rsidRPr="00734D63" w:rsidRDefault="00940BF3" w:rsidP="004A4760">
      <w:pPr>
        <w:suppressAutoHyphens/>
        <w:spacing w:after="200"/>
        <w:ind w:left="1080" w:right="-72" w:hanging="540"/>
        <w:jc w:val="both"/>
      </w:pPr>
      <w:r w:rsidRPr="00734D63">
        <w:t>i)</w:t>
      </w:r>
      <w:r w:rsidRPr="00734D63">
        <w:tab/>
        <w:t>L’</w:t>
      </w:r>
      <w:r w:rsidR="009F0E71">
        <w:t>O</w:t>
      </w:r>
      <w:r w:rsidRPr="00734D63">
        <w:t>ffre la moins disante pour chaque lot ;</w:t>
      </w:r>
    </w:p>
    <w:p w14:paraId="39338EBA" w14:textId="7329F5B4" w:rsidR="00940BF3" w:rsidRPr="00734D63" w:rsidRDefault="00940BF3" w:rsidP="004A4760">
      <w:pPr>
        <w:suppressAutoHyphens/>
        <w:spacing w:after="200"/>
        <w:ind w:left="1080" w:right="-72" w:hanging="540"/>
        <w:jc w:val="both"/>
      </w:pPr>
      <w:r w:rsidRPr="00734D63">
        <w:t xml:space="preserve">ii) </w:t>
      </w:r>
      <w:r w:rsidRPr="00734D63">
        <w:tab/>
        <w:t xml:space="preserve">les rabais proposés pour chaque lot déterminés par application des méthodes indiquées par le </w:t>
      </w:r>
      <w:r w:rsidR="009F0E71">
        <w:t>S</w:t>
      </w:r>
      <w:r w:rsidRPr="00734D63">
        <w:t>oumissionnaire dans leurs</w:t>
      </w:r>
      <w:r w:rsidR="009F0E71">
        <w:t xml:space="preserve"> O</w:t>
      </w:r>
      <w:r w:rsidRPr="00734D63">
        <w:t xml:space="preserve">ffres.  </w:t>
      </w:r>
    </w:p>
    <w:p w14:paraId="09F74286" w14:textId="47160261" w:rsidR="00B74CD3" w:rsidRPr="00734D63" w:rsidRDefault="00A97B14" w:rsidP="009F0E71">
      <w:pPr>
        <w:keepNext/>
        <w:keepLines/>
        <w:tabs>
          <w:tab w:val="left" w:pos="-1440"/>
          <w:tab w:val="left" w:pos="-720"/>
          <w:tab w:val="left" w:pos="0"/>
          <w:tab w:val="left" w:pos="1440"/>
          <w:tab w:val="left" w:pos="2160"/>
          <w:tab w:val="left" w:pos="4680"/>
          <w:tab w:val="center" w:pos="7380"/>
        </w:tabs>
        <w:spacing w:after="120"/>
        <w:rPr>
          <w:b/>
        </w:rPr>
      </w:pPr>
      <w:r>
        <w:rPr>
          <w:b/>
          <w:szCs w:val="24"/>
        </w:rPr>
        <w:t>2.3</w:t>
      </w:r>
      <w:r w:rsidR="00B74CD3" w:rsidRPr="00734D63">
        <w:rPr>
          <w:b/>
          <w:szCs w:val="24"/>
        </w:rPr>
        <w:t>. Offres Variantes (</w:t>
      </w:r>
      <w:r w:rsidR="009F0E71">
        <w:rPr>
          <w:b/>
          <w:szCs w:val="24"/>
        </w:rPr>
        <w:t>IS</w:t>
      </w:r>
      <w:r w:rsidR="00B74CD3" w:rsidRPr="00734D63">
        <w:rPr>
          <w:b/>
          <w:szCs w:val="24"/>
        </w:rPr>
        <w:t xml:space="preserve"> 13.1)</w:t>
      </w:r>
    </w:p>
    <w:p w14:paraId="6DBFD70F" w14:textId="28B77971" w:rsidR="00940BF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pPr>
      <w:r w:rsidRPr="00734D63">
        <w:t xml:space="preserve">L ‘Acheteur évaluera les variantes comme suit, si leur prise en compte est prévue </w:t>
      </w:r>
      <w:r w:rsidR="009F0E71">
        <w:t xml:space="preserve">à l’article </w:t>
      </w:r>
      <w:r w:rsidRPr="00734D63">
        <w:t>13.1 </w:t>
      </w:r>
      <w:r w:rsidR="009F0E71">
        <w:t xml:space="preserve">des IS </w:t>
      </w:r>
      <w:r w:rsidRPr="00734D63">
        <w:t>:</w:t>
      </w:r>
    </w:p>
    <w:p w14:paraId="73AA461E" w14:textId="77777777" w:rsidR="00B74CD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rPr>
          <w:i/>
        </w:rPr>
      </w:pPr>
      <w:r w:rsidRPr="00734D63">
        <w:rPr>
          <w:i/>
        </w:rPr>
        <w:t>[insérer l’option applicable, le cas échéant]</w:t>
      </w:r>
    </w:p>
    <w:p w14:paraId="6650EDD9" w14:textId="6B5461E8" w:rsidR="00B74CD3" w:rsidRPr="00734D63"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 </w:t>
      </w:r>
      <w:r w:rsidR="00954551" w:rsidRPr="00734D63">
        <w:rPr>
          <w:szCs w:val="24"/>
        </w:rPr>
        <w:t xml:space="preserve">Le Soumissionnaire pourra soumettre une </w:t>
      </w:r>
      <w:r w:rsidR="009F0E71">
        <w:rPr>
          <w:szCs w:val="24"/>
        </w:rPr>
        <w:t>O</w:t>
      </w:r>
      <w:r w:rsidR="00954551" w:rsidRPr="00734D63">
        <w:rPr>
          <w:szCs w:val="24"/>
        </w:rPr>
        <w:t>ffre variante</w:t>
      </w:r>
      <w:r w:rsidRPr="00734D63">
        <w:rPr>
          <w:szCs w:val="24"/>
        </w:rPr>
        <w:t xml:space="preserve"> seulement s’il a remis une </w:t>
      </w:r>
      <w:r w:rsidR="009F0E71">
        <w:rPr>
          <w:szCs w:val="24"/>
        </w:rPr>
        <w:t>O</w:t>
      </w:r>
      <w:r w:rsidRPr="00734D63">
        <w:rPr>
          <w:szCs w:val="24"/>
        </w:rPr>
        <w:t>ffre conforme au dossier d’appel d’offres (</w:t>
      </w:r>
      <w:r w:rsidR="009F0E71">
        <w:rPr>
          <w:szCs w:val="24"/>
        </w:rPr>
        <w:t>O</w:t>
      </w:r>
      <w:r w:rsidRPr="00734D63">
        <w:rPr>
          <w:szCs w:val="24"/>
        </w:rPr>
        <w:t xml:space="preserve">ffre de base). L’Acheteur prendra en considération seulement les </w:t>
      </w:r>
      <w:r w:rsidR="009F0E71">
        <w:rPr>
          <w:szCs w:val="24"/>
        </w:rPr>
        <w:t>O</w:t>
      </w:r>
      <w:r w:rsidRPr="00734D63">
        <w:rPr>
          <w:szCs w:val="24"/>
        </w:rPr>
        <w:t>ffres variantes éventuellement présentées par le Soumissionnaire dont l’</w:t>
      </w:r>
      <w:r w:rsidR="009F0E71">
        <w:rPr>
          <w:szCs w:val="24"/>
        </w:rPr>
        <w:t>O</w:t>
      </w:r>
      <w:r w:rsidRPr="00734D63">
        <w:rPr>
          <w:szCs w:val="24"/>
        </w:rPr>
        <w:t>ffre de base a été évaluée la moins-disante. »</w:t>
      </w:r>
    </w:p>
    <w:p w14:paraId="49C18EE6" w14:textId="77777777" w:rsidR="0093499F" w:rsidRPr="00734D63"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Ou</w:t>
      </w:r>
    </w:p>
    <w:p w14:paraId="2193EB11" w14:textId="3C403321" w:rsidR="0093499F"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 xml:space="preserve">« Le Soumissionnaire pourra soumettre une </w:t>
      </w:r>
      <w:r w:rsidR="009F0E71">
        <w:rPr>
          <w:szCs w:val="24"/>
        </w:rPr>
        <w:t>O</w:t>
      </w:r>
      <w:r w:rsidRPr="00734D63">
        <w:rPr>
          <w:szCs w:val="24"/>
        </w:rPr>
        <w:t xml:space="preserve">ffre variante qu’il ait remis ou non une </w:t>
      </w:r>
      <w:r w:rsidR="009F0E71">
        <w:rPr>
          <w:szCs w:val="24"/>
        </w:rPr>
        <w:t>O</w:t>
      </w:r>
      <w:r w:rsidRPr="00734D63">
        <w:rPr>
          <w:szCs w:val="24"/>
        </w:rPr>
        <w:t>ffre strictement conforme au dossier d’appel d’offres (</w:t>
      </w:r>
      <w:r w:rsidR="009F0E71">
        <w:rPr>
          <w:szCs w:val="24"/>
        </w:rPr>
        <w:t>O</w:t>
      </w:r>
      <w:r w:rsidRPr="00734D63">
        <w:rPr>
          <w:szCs w:val="24"/>
        </w:rPr>
        <w:t xml:space="preserve">ffre de base). L’Acheteur prendra en considération les </w:t>
      </w:r>
      <w:r w:rsidR="009F0E71">
        <w:rPr>
          <w:szCs w:val="24"/>
        </w:rPr>
        <w:t>O</w:t>
      </w:r>
      <w:r w:rsidRPr="00734D63">
        <w:rPr>
          <w:szCs w:val="24"/>
        </w:rPr>
        <w:t xml:space="preserve">ffres variantes telles que définies dans les Spécifications techniques de la Section VII. Toutes les </w:t>
      </w:r>
      <w:r w:rsidR="009F0E71">
        <w:rPr>
          <w:szCs w:val="24"/>
        </w:rPr>
        <w:t>O</w:t>
      </w:r>
      <w:r w:rsidRPr="00734D63">
        <w:rPr>
          <w:szCs w:val="24"/>
        </w:rPr>
        <w:t xml:space="preserve">ffres reçues, qu’elles soient des </w:t>
      </w:r>
      <w:r w:rsidR="009F0E71">
        <w:rPr>
          <w:szCs w:val="24"/>
        </w:rPr>
        <w:t>O</w:t>
      </w:r>
      <w:r w:rsidRPr="00734D63">
        <w:rPr>
          <w:szCs w:val="24"/>
        </w:rPr>
        <w:t xml:space="preserve">ffres de base ou des </w:t>
      </w:r>
      <w:r w:rsidR="009F0E71">
        <w:rPr>
          <w:szCs w:val="24"/>
        </w:rPr>
        <w:t>O</w:t>
      </w:r>
      <w:r w:rsidRPr="00734D63">
        <w:rPr>
          <w:szCs w:val="24"/>
        </w:rPr>
        <w:t xml:space="preserve">ffres variantes satisfaisant aux exigences des spécifications seront évaluées sur leurs mérites propres selon la procédure indiquée à </w:t>
      </w:r>
      <w:r w:rsidR="00B921F2" w:rsidRPr="00734D63">
        <w:rPr>
          <w:szCs w:val="24"/>
        </w:rPr>
        <w:t>l’Article</w:t>
      </w:r>
      <w:r w:rsidRPr="00734D63">
        <w:rPr>
          <w:szCs w:val="24"/>
        </w:rPr>
        <w:t xml:space="preserve"> 34 des IS ».</w:t>
      </w:r>
    </w:p>
    <w:p w14:paraId="42ADB907" w14:textId="1880E2BA" w:rsidR="00A97B14" w:rsidRDefault="00A97B14" w:rsidP="009F0E71">
      <w:pPr>
        <w:tabs>
          <w:tab w:val="left" w:pos="-1440"/>
          <w:tab w:val="left" w:pos="-720"/>
          <w:tab w:val="left" w:pos="0"/>
          <w:tab w:val="left" w:pos="1440"/>
          <w:tab w:val="left" w:pos="2160"/>
          <w:tab w:val="left" w:pos="4680"/>
          <w:tab w:val="center" w:pos="7380"/>
        </w:tabs>
        <w:spacing w:before="200" w:after="200"/>
        <w:rPr>
          <w:b/>
          <w:szCs w:val="24"/>
        </w:rPr>
      </w:pPr>
      <w:r>
        <w:rPr>
          <w:b/>
          <w:szCs w:val="24"/>
        </w:rPr>
        <w:t>3</w:t>
      </w:r>
      <w:r w:rsidR="00940BF3" w:rsidRPr="00734D63">
        <w:rPr>
          <w:b/>
          <w:szCs w:val="24"/>
        </w:rPr>
        <w:t xml:space="preserve">. </w:t>
      </w:r>
      <w:r w:rsidRPr="00734D63">
        <w:rPr>
          <w:b/>
          <w:szCs w:val="24"/>
        </w:rPr>
        <w:t>Qualification</w:t>
      </w:r>
      <w:r>
        <w:rPr>
          <w:b/>
          <w:szCs w:val="24"/>
        </w:rPr>
        <w:t xml:space="preserve"> </w:t>
      </w:r>
      <w:r w:rsidRPr="00734D63">
        <w:rPr>
          <w:b/>
          <w:szCs w:val="24"/>
        </w:rPr>
        <w:t>(</w:t>
      </w:r>
      <w:r w:rsidR="009F0E71">
        <w:rPr>
          <w:b/>
          <w:szCs w:val="24"/>
        </w:rPr>
        <w:t>IS</w:t>
      </w:r>
      <w:r w:rsidRPr="00734D63">
        <w:rPr>
          <w:b/>
          <w:szCs w:val="24"/>
        </w:rPr>
        <w:t xml:space="preserve"> 3</w:t>
      </w:r>
      <w:r w:rsidR="009F0E71">
        <w:rPr>
          <w:b/>
          <w:szCs w:val="24"/>
        </w:rPr>
        <w:t>7</w:t>
      </w:r>
      <w:r w:rsidRPr="00734D63">
        <w:rPr>
          <w:b/>
          <w:szCs w:val="24"/>
        </w:rPr>
        <w:t>)</w:t>
      </w:r>
    </w:p>
    <w:p w14:paraId="7D14CB98" w14:textId="77777777" w:rsidR="009F0E71" w:rsidRPr="00A5236B" w:rsidRDefault="009F0E71" w:rsidP="009F0E71">
      <w:pPr>
        <w:autoSpaceDE w:val="0"/>
        <w:autoSpaceDN w:val="0"/>
        <w:adjustRightInd w:val="0"/>
        <w:spacing w:after="240"/>
        <w:jc w:val="both"/>
        <w:rPr>
          <w:i/>
        </w:rPr>
      </w:pPr>
      <w:r w:rsidRPr="00A5236B">
        <w:rPr>
          <w:i/>
          <w:lang w:val="fr"/>
        </w:rPr>
        <w:t>[Note à l’</w:t>
      </w:r>
      <w:r>
        <w:rPr>
          <w:i/>
          <w:lang w:val="fr"/>
        </w:rPr>
        <w:t>A</w:t>
      </w:r>
      <w:r w:rsidRPr="00A5236B">
        <w:rPr>
          <w:i/>
          <w:lang w:val="fr"/>
        </w:rPr>
        <w:t>cheteur : Si</w:t>
      </w:r>
      <w:r>
        <w:rPr>
          <w:i/>
          <w:lang w:val="fr"/>
        </w:rPr>
        <w:t xml:space="preserve"> une</w:t>
      </w:r>
      <w:r w:rsidRPr="00A5236B">
        <w:rPr>
          <w:i/>
          <w:lang w:val="fr"/>
        </w:rPr>
        <w:t xml:space="preserve"> préqualification a eu lieu, supprimez les exigences de qualification ci-dessous et insérez ce qui suit :]</w:t>
      </w:r>
    </w:p>
    <w:p w14:paraId="21D38F1D" w14:textId="77777777" w:rsidR="009F0E71" w:rsidRPr="00A5236B" w:rsidRDefault="009F0E71" w:rsidP="009F0E71">
      <w:pPr>
        <w:autoSpaceDE w:val="0"/>
        <w:autoSpaceDN w:val="0"/>
        <w:adjustRightInd w:val="0"/>
        <w:spacing w:after="240"/>
        <w:jc w:val="both"/>
      </w:pPr>
      <w:r w:rsidRPr="00A5236B">
        <w:rPr>
          <w:lang w:val="fr"/>
        </w:rPr>
        <w:t xml:space="preserve">Le </w:t>
      </w:r>
      <w:r>
        <w:rPr>
          <w:lang w:val="fr"/>
        </w:rPr>
        <w:t>S</w:t>
      </w:r>
      <w:r w:rsidRPr="00A5236B">
        <w:rPr>
          <w:lang w:val="fr"/>
        </w:rPr>
        <w:t xml:space="preserve">oumissionnaire doit démontrer qu’il continue de satisfaire aux critères de préqualification. Le </w:t>
      </w:r>
      <w:r>
        <w:rPr>
          <w:lang w:val="fr"/>
        </w:rPr>
        <w:t>S</w:t>
      </w:r>
      <w:r w:rsidRPr="00A5236B">
        <w:rPr>
          <w:lang w:val="fr"/>
        </w:rPr>
        <w:t xml:space="preserve">oumissionnaire doit utiliser les formulaires pertinents de la section IV en cas de mise à jour des informations qu’il a soumises pour </w:t>
      </w:r>
      <w:r>
        <w:rPr>
          <w:lang w:val="fr"/>
        </w:rPr>
        <w:t xml:space="preserve">la </w:t>
      </w:r>
      <w:r w:rsidRPr="00A5236B">
        <w:rPr>
          <w:lang w:val="fr"/>
        </w:rPr>
        <w:t>préqualification.</w:t>
      </w:r>
    </w:p>
    <w:p w14:paraId="631BE8CE" w14:textId="77777777" w:rsidR="00A97B14" w:rsidRDefault="00A97B14" w:rsidP="00A97B14">
      <w:pPr>
        <w:tabs>
          <w:tab w:val="left" w:pos="-1440"/>
          <w:tab w:val="left" w:pos="-720"/>
          <w:tab w:val="left" w:pos="0"/>
          <w:tab w:val="left" w:pos="1440"/>
          <w:tab w:val="left" w:pos="2160"/>
          <w:tab w:val="left" w:pos="4680"/>
          <w:tab w:val="center" w:pos="7380"/>
        </w:tabs>
        <w:suppressAutoHyphens/>
        <w:spacing w:after="200"/>
        <w:ind w:right="-72"/>
        <w:jc w:val="both"/>
        <w:rPr>
          <w:b/>
        </w:rPr>
      </w:pPr>
    </w:p>
    <w:p w14:paraId="7B8CF808" w14:textId="77777777" w:rsidR="009F0E71" w:rsidRDefault="009F0E71" w:rsidP="00A97B14">
      <w:pPr>
        <w:tabs>
          <w:tab w:val="left" w:pos="-1440"/>
          <w:tab w:val="left" w:pos="-720"/>
          <w:tab w:val="left" w:pos="0"/>
          <w:tab w:val="left" w:pos="1440"/>
          <w:tab w:val="left" w:pos="2160"/>
          <w:tab w:val="left" w:pos="4680"/>
          <w:tab w:val="center" w:pos="7380"/>
        </w:tabs>
        <w:suppressAutoHyphens/>
        <w:spacing w:after="200"/>
        <w:ind w:right="-72"/>
        <w:jc w:val="both"/>
        <w:rPr>
          <w:b/>
        </w:rPr>
        <w:sectPr w:rsidR="009F0E71" w:rsidSect="00F43686">
          <w:headerReference w:type="even" r:id="rId40"/>
          <w:headerReference w:type="default" r:id="rId41"/>
          <w:headerReference w:type="first" r:id="rId42"/>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126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92"/>
        <w:gridCol w:w="1620"/>
        <w:gridCol w:w="1530"/>
        <w:gridCol w:w="1530"/>
        <w:gridCol w:w="1548"/>
        <w:gridCol w:w="1782"/>
        <w:gridCol w:w="10"/>
      </w:tblGrid>
      <w:tr w:rsidR="009F0E71" w:rsidRPr="0074308D" w14:paraId="657A17C9" w14:textId="77777777" w:rsidTr="00BF2C58">
        <w:trPr>
          <w:cantSplit/>
          <w:trHeight w:val="431"/>
          <w:tblHeader/>
        </w:trPr>
        <w:tc>
          <w:tcPr>
            <w:tcW w:w="2070" w:type="dxa"/>
          </w:tcPr>
          <w:p w14:paraId="00E88584" w14:textId="77777777" w:rsidR="009F0E71" w:rsidRPr="0074308D" w:rsidRDefault="009F0E71" w:rsidP="00BF2C58">
            <w:pPr>
              <w:spacing w:before="120" w:after="12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612" w:type="dxa"/>
            <w:gridSpan w:val="7"/>
            <w:vAlign w:val="center"/>
          </w:tcPr>
          <w:p w14:paraId="7356D6C4" w14:textId="2E8AC9DA" w:rsidR="009F0E71" w:rsidRPr="0074308D" w:rsidRDefault="009F0E71" w:rsidP="00BF2C58">
            <w:pPr>
              <w:pStyle w:val="Heading1"/>
              <w:suppressAutoHyphens/>
              <w:spacing w:before="120" w:after="120"/>
              <w:rPr>
                <w:rFonts w:asciiTheme="majorBidi" w:hAnsiTheme="majorBidi" w:cstheme="majorBidi"/>
                <w:b w:val="0"/>
                <w:sz w:val="22"/>
                <w:szCs w:val="22"/>
              </w:rPr>
            </w:pPr>
            <w:bookmarkStart w:id="380" w:name="_Toc496006430"/>
            <w:bookmarkStart w:id="381" w:name="_Toc496006831"/>
            <w:bookmarkStart w:id="382" w:name="_Toc496113482"/>
            <w:bookmarkStart w:id="383" w:name="_Toc496359153"/>
            <w:bookmarkStart w:id="384" w:name="_Toc496968116"/>
            <w:bookmarkStart w:id="385" w:name="_Toc498339860"/>
            <w:bookmarkStart w:id="386" w:name="_Toc498848207"/>
            <w:bookmarkStart w:id="387" w:name="_Toc499021785"/>
            <w:bookmarkStart w:id="388" w:name="_Toc499023468"/>
            <w:bookmarkStart w:id="389" w:name="_Toc501529950"/>
            <w:bookmarkStart w:id="390" w:name="_Toc503874228"/>
            <w:bookmarkStart w:id="391" w:name="_Toc23215164"/>
            <w:bookmarkStart w:id="392" w:name="_Toc466997665"/>
            <w:bookmarkStart w:id="393" w:name="_Toc469531575"/>
            <w:bookmarkStart w:id="394" w:name="_Toc485023639"/>
            <w:r w:rsidRPr="0074308D">
              <w:rPr>
                <w:rFonts w:ascii="Times New Roman Bold" w:hAnsi="Times New Roman Bold"/>
                <w:smallCaps/>
                <w:kern w:val="0"/>
                <w:sz w:val="36"/>
                <w:lang w:eastAsia="en-US"/>
              </w:rPr>
              <w:t xml:space="preserve">1. </w:t>
            </w:r>
            <w:bookmarkEnd w:id="380"/>
            <w:bookmarkEnd w:id="381"/>
            <w:bookmarkEnd w:id="382"/>
            <w:bookmarkEnd w:id="383"/>
            <w:bookmarkEnd w:id="384"/>
            <w:bookmarkEnd w:id="385"/>
            <w:bookmarkEnd w:id="386"/>
            <w:bookmarkEnd w:id="387"/>
            <w:bookmarkEnd w:id="388"/>
            <w:bookmarkEnd w:id="389"/>
            <w:bookmarkEnd w:id="390"/>
            <w:bookmarkEnd w:id="391"/>
            <w:bookmarkEnd w:id="392"/>
            <w:r w:rsidRPr="0074308D">
              <w:rPr>
                <w:rFonts w:ascii="Times New Roman Bold" w:hAnsi="Times New Roman Bold"/>
                <w:smallCaps/>
                <w:kern w:val="0"/>
                <w:sz w:val="36"/>
                <w:lang w:eastAsia="en-US"/>
              </w:rPr>
              <w:t>Eligibilité</w:t>
            </w:r>
            <w:bookmarkEnd w:id="393"/>
            <w:bookmarkEnd w:id="394"/>
          </w:p>
        </w:tc>
      </w:tr>
      <w:tr w:rsidR="009F0E71" w:rsidRPr="0074308D" w14:paraId="46A44F28" w14:textId="77777777" w:rsidTr="00BF2C58">
        <w:trPr>
          <w:gridAfter w:val="1"/>
          <w:wAfter w:w="10" w:type="dxa"/>
          <w:cantSplit/>
          <w:tblHeader/>
        </w:trPr>
        <w:tc>
          <w:tcPr>
            <w:tcW w:w="2070" w:type="dxa"/>
            <w:vMerge w:val="restart"/>
            <w:vAlign w:val="center"/>
          </w:tcPr>
          <w:p w14:paraId="17EF65B2" w14:textId="77777777" w:rsidR="009F0E71" w:rsidRPr="0074308D" w:rsidRDefault="009F0E71" w:rsidP="00BF2C58">
            <w:pPr>
              <w:pStyle w:val="titulo"/>
              <w:spacing w:before="120" w:after="12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820" w:type="dxa"/>
            <w:gridSpan w:val="5"/>
          </w:tcPr>
          <w:p w14:paraId="561D11D0" w14:textId="77777777" w:rsidR="009F0E71" w:rsidRPr="00177577" w:rsidRDefault="009F0E71" w:rsidP="00BF2C58">
            <w:pPr>
              <w:pStyle w:val="titulo"/>
              <w:spacing w:before="80" w:after="0"/>
              <w:rPr>
                <w:rFonts w:asciiTheme="majorBidi" w:hAnsiTheme="majorBidi" w:cstheme="majorBidi"/>
                <w:bCs/>
                <w:sz w:val="22"/>
                <w:szCs w:val="22"/>
                <w:lang w:val="fr-FR"/>
              </w:rPr>
            </w:pPr>
            <w:r w:rsidRPr="00177577">
              <w:rPr>
                <w:rFonts w:asciiTheme="majorBidi" w:hAnsiTheme="majorBidi" w:cstheme="majorBidi"/>
                <w:bCs/>
                <w:sz w:val="22"/>
                <w:szCs w:val="22"/>
                <w:lang w:val="fr-FR"/>
              </w:rPr>
              <w:t>Spécification de conformité</w:t>
            </w:r>
          </w:p>
        </w:tc>
        <w:tc>
          <w:tcPr>
            <w:tcW w:w="1782" w:type="dxa"/>
            <w:vMerge w:val="restart"/>
            <w:vAlign w:val="center"/>
          </w:tcPr>
          <w:p w14:paraId="34414296" w14:textId="77777777" w:rsidR="009F0E71" w:rsidRPr="0074308D" w:rsidRDefault="009F0E71" w:rsidP="00BF2C58">
            <w:pPr>
              <w:pStyle w:val="titulo"/>
              <w:spacing w:before="120" w:after="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9F0E71" w:rsidRPr="0074308D" w14:paraId="5C2CA589" w14:textId="77777777" w:rsidTr="00BF2C58">
        <w:trPr>
          <w:gridAfter w:val="1"/>
          <w:wAfter w:w="10" w:type="dxa"/>
          <w:cantSplit/>
          <w:tblHeader/>
        </w:trPr>
        <w:tc>
          <w:tcPr>
            <w:tcW w:w="2070" w:type="dxa"/>
            <w:vMerge/>
          </w:tcPr>
          <w:p w14:paraId="287D8321" w14:textId="77777777" w:rsidR="009F0E71" w:rsidRPr="0074308D" w:rsidRDefault="009F0E71" w:rsidP="00BF2C58">
            <w:pPr>
              <w:jc w:val="center"/>
              <w:rPr>
                <w:rFonts w:asciiTheme="majorBidi" w:hAnsiTheme="majorBidi" w:cstheme="majorBidi"/>
                <w:b/>
                <w:sz w:val="22"/>
                <w:szCs w:val="22"/>
              </w:rPr>
            </w:pPr>
          </w:p>
        </w:tc>
        <w:tc>
          <w:tcPr>
            <w:tcW w:w="2592" w:type="dxa"/>
            <w:vMerge w:val="restart"/>
            <w:tcBorders>
              <w:bottom w:val="nil"/>
            </w:tcBorders>
            <w:vAlign w:val="center"/>
          </w:tcPr>
          <w:p w14:paraId="721C5B68" w14:textId="77777777" w:rsidR="009F0E71" w:rsidRPr="0074308D" w:rsidRDefault="009F0E71" w:rsidP="00BF2C58">
            <w:pPr>
              <w:pStyle w:val="titulo"/>
              <w:spacing w:before="120" w:after="12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228" w:type="dxa"/>
            <w:gridSpan w:val="4"/>
          </w:tcPr>
          <w:p w14:paraId="44EB9D7E" w14:textId="77777777" w:rsidR="009F0E71" w:rsidRPr="0074308D" w:rsidRDefault="009F0E71" w:rsidP="00BF2C58">
            <w:pPr>
              <w:pStyle w:val="titulo"/>
              <w:spacing w:before="80" w:after="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1782" w:type="dxa"/>
            <w:vMerge/>
            <w:tcBorders>
              <w:bottom w:val="nil"/>
            </w:tcBorders>
          </w:tcPr>
          <w:p w14:paraId="1E05B63B" w14:textId="77777777" w:rsidR="009F0E71" w:rsidRPr="0074308D" w:rsidRDefault="009F0E71" w:rsidP="00BF2C58">
            <w:pPr>
              <w:pStyle w:val="titulo"/>
              <w:spacing w:before="80"/>
              <w:rPr>
                <w:rFonts w:asciiTheme="majorBidi" w:hAnsiTheme="majorBidi" w:cstheme="majorBidi"/>
                <w:b w:val="0"/>
                <w:sz w:val="22"/>
                <w:szCs w:val="22"/>
                <w:lang w:val="fr-FR"/>
              </w:rPr>
            </w:pPr>
          </w:p>
        </w:tc>
      </w:tr>
      <w:tr w:rsidR="009F0E71" w:rsidRPr="0074308D" w14:paraId="3FD4100D" w14:textId="77777777" w:rsidTr="00BF2C58">
        <w:trPr>
          <w:gridAfter w:val="1"/>
          <w:wAfter w:w="10" w:type="dxa"/>
          <w:cantSplit/>
          <w:tblHeader/>
        </w:trPr>
        <w:tc>
          <w:tcPr>
            <w:tcW w:w="2070" w:type="dxa"/>
            <w:vMerge/>
          </w:tcPr>
          <w:p w14:paraId="37D76A23" w14:textId="77777777" w:rsidR="009F0E71" w:rsidRPr="0074308D" w:rsidRDefault="009F0E71" w:rsidP="00BF2C58">
            <w:pPr>
              <w:jc w:val="center"/>
              <w:rPr>
                <w:rFonts w:asciiTheme="majorBidi" w:hAnsiTheme="majorBidi" w:cstheme="majorBidi"/>
                <w:b/>
                <w:sz w:val="22"/>
                <w:szCs w:val="22"/>
              </w:rPr>
            </w:pPr>
          </w:p>
        </w:tc>
        <w:tc>
          <w:tcPr>
            <w:tcW w:w="2592" w:type="dxa"/>
            <w:vMerge/>
            <w:tcBorders>
              <w:top w:val="nil"/>
              <w:bottom w:val="nil"/>
            </w:tcBorders>
          </w:tcPr>
          <w:p w14:paraId="5E0F93BC" w14:textId="77777777" w:rsidR="009F0E71" w:rsidRPr="0074308D" w:rsidRDefault="009F0E71" w:rsidP="00BF2C58">
            <w:pPr>
              <w:jc w:val="center"/>
              <w:rPr>
                <w:rFonts w:asciiTheme="majorBidi" w:hAnsiTheme="majorBidi" w:cstheme="majorBidi"/>
                <w:b/>
                <w:sz w:val="22"/>
                <w:szCs w:val="22"/>
              </w:rPr>
            </w:pPr>
          </w:p>
        </w:tc>
        <w:tc>
          <w:tcPr>
            <w:tcW w:w="1620" w:type="dxa"/>
            <w:vMerge w:val="restart"/>
          </w:tcPr>
          <w:p w14:paraId="16A37707" w14:textId="77777777" w:rsidR="009F0E71" w:rsidRPr="0074308D" w:rsidRDefault="009F0E71" w:rsidP="00BF2C58">
            <w:pPr>
              <w:spacing w:before="8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608" w:type="dxa"/>
            <w:gridSpan w:val="3"/>
          </w:tcPr>
          <w:p w14:paraId="181A1852" w14:textId="77777777" w:rsidR="009F0E71" w:rsidRPr="0074308D" w:rsidRDefault="009F0E71" w:rsidP="00BF2C58">
            <w:pPr>
              <w:pStyle w:val="titulo"/>
              <w:spacing w:before="80" w:after="0"/>
              <w:ind w:left="25"/>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1782" w:type="dxa"/>
            <w:vMerge/>
            <w:tcBorders>
              <w:bottom w:val="nil"/>
            </w:tcBorders>
          </w:tcPr>
          <w:p w14:paraId="3C23ADEC" w14:textId="77777777" w:rsidR="009F0E71" w:rsidRPr="0074308D" w:rsidRDefault="009F0E71" w:rsidP="00BF2C58">
            <w:pPr>
              <w:pStyle w:val="titulo"/>
              <w:spacing w:before="80" w:after="0"/>
              <w:rPr>
                <w:rFonts w:asciiTheme="majorBidi" w:hAnsiTheme="majorBidi" w:cstheme="majorBidi"/>
                <w:sz w:val="22"/>
                <w:szCs w:val="22"/>
                <w:lang w:val="fr-FR"/>
              </w:rPr>
            </w:pPr>
          </w:p>
        </w:tc>
      </w:tr>
      <w:tr w:rsidR="009F0E71" w:rsidRPr="0074308D" w14:paraId="65F5F049" w14:textId="77777777" w:rsidTr="00BF2C58">
        <w:trPr>
          <w:gridAfter w:val="1"/>
          <w:wAfter w:w="10" w:type="dxa"/>
          <w:cantSplit/>
          <w:tblHeader/>
        </w:trPr>
        <w:tc>
          <w:tcPr>
            <w:tcW w:w="2070" w:type="dxa"/>
            <w:vMerge/>
          </w:tcPr>
          <w:p w14:paraId="457889FB" w14:textId="77777777" w:rsidR="009F0E71" w:rsidRPr="0074308D" w:rsidRDefault="009F0E71" w:rsidP="00BF2C58">
            <w:pPr>
              <w:ind w:left="360" w:hanging="360"/>
              <w:rPr>
                <w:rFonts w:asciiTheme="majorBidi" w:hAnsiTheme="majorBidi" w:cstheme="majorBidi"/>
                <w:b/>
                <w:sz w:val="22"/>
                <w:szCs w:val="22"/>
              </w:rPr>
            </w:pPr>
          </w:p>
        </w:tc>
        <w:tc>
          <w:tcPr>
            <w:tcW w:w="2592" w:type="dxa"/>
            <w:vMerge/>
            <w:tcBorders>
              <w:top w:val="nil"/>
            </w:tcBorders>
          </w:tcPr>
          <w:p w14:paraId="3C52320F" w14:textId="77777777" w:rsidR="009F0E71" w:rsidRPr="0074308D" w:rsidRDefault="009F0E71" w:rsidP="00BF2C58">
            <w:pPr>
              <w:ind w:left="360" w:hanging="360"/>
              <w:rPr>
                <w:rFonts w:asciiTheme="majorBidi" w:hAnsiTheme="majorBidi" w:cstheme="majorBidi"/>
                <w:b/>
                <w:sz w:val="22"/>
                <w:szCs w:val="22"/>
              </w:rPr>
            </w:pPr>
          </w:p>
        </w:tc>
        <w:tc>
          <w:tcPr>
            <w:tcW w:w="1620" w:type="dxa"/>
            <w:vMerge/>
          </w:tcPr>
          <w:p w14:paraId="3857350D" w14:textId="77777777" w:rsidR="009F0E71" w:rsidRPr="0074308D" w:rsidRDefault="009F0E71" w:rsidP="00BF2C58">
            <w:pPr>
              <w:rPr>
                <w:rFonts w:asciiTheme="majorBidi" w:hAnsiTheme="majorBidi" w:cstheme="majorBidi"/>
                <w:b/>
                <w:sz w:val="22"/>
                <w:szCs w:val="22"/>
              </w:rPr>
            </w:pPr>
          </w:p>
        </w:tc>
        <w:tc>
          <w:tcPr>
            <w:tcW w:w="1530" w:type="dxa"/>
            <w:tcBorders>
              <w:top w:val="nil"/>
            </w:tcBorders>
          </w:tcPr>
          <w:p w14:paraId="049B1821" w14:textId="77777777" w:rsidR="009F0E71" w:rsidRPr="0074308D" w:rsidRDefault="009F0E71" w:rsidP="00BF2C58">
            <w:pPr>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4CF96CC0" w14:textId="77777777" w:rsidR="009F0E71" w:rsidRPr="0074308D" w:rsidRDefault="009F0E71" w:rsidP="00BF2C58">
            <w:pPr>
              <w:pStyle w:val="titulo"/>
              <w:spacing w:after="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48" w:type="dxa"/>
            <w:tcBorders>
              <w:top w:val="nil"/>
            </w:tcBorders>
          </w:tcPr>
          <w:p w14:paraId="17CDD586" w14:textId="77777777" w:rsidR="009F0E71" w:rsidRPr="0074308D" w:rsidRDefault="009F0E71" w:rsidP="00BF2C58">
            <w:pPr>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1782" w:type="dxa"/>
            <w:vMerge/>
            <w:tcBorders>
              <w:top w:val="nil"/>
            </w:tcBorders>
          </w:tcPr>
          <w:p w14:paraId="4E852C01" w14:textId="77777777" w:rsidR="009F0E71" w:rsidRPr="0074308D" w:rsidRDefault="009F0E71" w:rsidP="00BF2C58">
            <w:pPr>
              <w:rPr>
                <w:rFonts w:asciiTheme="majorBidi" w:hAnsiTheme="majorBidi" w:cstheme="majorBidi"/>
                <w:b/>
                <w:sz w:val="22"/>
                <w:szCs w:val="22"/>
              </w:rPr>
            </w:pPr>
          </w:p>
        </w:tc>
      </w:tr>
      <w:tr w:rsidR="009F0E71" w:rsidRPr="0074308D" w14:paraId="72EB8746" w14:textId="77777777" w:rsidTr="00BF2C58">
        <w:trPr>
          <w:gridAfter w:val="1"/>
          <w:wAfter w:w="10" w:type="dxa"/>
          <w:cantSplit/>
        </w:trPr>
        <w:tc>
          <w:tcPr>
            <w:tcW w:w="2070" w:type="dxa"/>
          </w:tcPr>
          <w:p w14:paraId="27101D21" w14:textId="616ED909" w:rsidR="009F0E71" w:rsidRPr="0074308D" w:rsidRDefault="009F0E71" w:rsidP="00BF2C58">
            <w:pPr>
              <w:pStyle w:val="Heading2"/>
              <w:keepNext w:val="0"/>
              <w:tabs>
                <w:tab w:val="left" w:pos="576"/>
              </w:tabs>
              <w:spacing w:before="60" w:after="60"/>
              <w:rPr>
                <w:rFonts w:asciiTheme="majorBidi" w:hAnsiTheme="majorBidi" w:cstheme="majorBidi"/>
                <w:b w:val="0"/>
                <w:sz w:val="22"/>
                <w:szCs w:val="22"/>
              </w:rPr>
            </w:pPr>
            <w:bookmarkStart w:id="395" w:name="_Toc485023640"/>
            <w:r w:rsidRPr="0074308D">
              <w:rPr>
                <w:rFonts w:asciiTheme="majorBidi" w:hAnsiTheme="majorBidi" w:cstheme="majorBidi"/>
                <w:b w:val="0"/>
                <w:sz w:val="22"/>
                <w:szCs w:val="22"/>
              </w:rPr>
              <w:t>1.1 Nationalité</w:t>
            </w:r>
            <w:bookmarkEnd w:id="395"/>
          </w:p>
        </w:tc>
        <w:tc>
          <w:tcPr>
            <w:tcW w:w="2592" w:type="dxa"/>
          </w:tcPr>
          <w:p w14:paraId="303A3116"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4.4 des IS.</w:t>
            </w:r>
          </w:p>
        </w:tc>
        <w:tc>
          <w:tcPr>
            <w:tcW w:w="1620" w:type="dxa"/>
            <w:vAlign w:val="center"/>
          </w:tcPr>
          <w:p w14:paraId="4379F860"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93A5D7B"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0F211306"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02E390C5"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6F3582E5" w14:textId="79174F9D"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Formulaires ELI </w:t>
            </w:r>
            <w:r>
              <w:rPr>
                <w:rFonts w:asciiTheme="majorBidi" w:hAnsiTheme="majorBidi" w:cstheme="majorBidi"/>
                <w:sz w:val="22"/>
                <w:szCs w:val="22"/>
              </w:rPr>
              <w:t xml:space="preserve">– 1.1 </w:t>
            </w:r>
            <w:r w:rsidRPr="0074308D">
              <w:rPr>
                <w:rFonts w:asciiTheme="majorBidi" w:hAnsiTheme="majorBidi" w:cstheme="majorBidi"/>
                <w:sz w:val="22"/>
                <w:szCs w:val="22"/>
              </w:rPr>
              <w:t>avec pièces jointes</w:t>
            </w:r>
          </w:p>
        </w:tc>
      </w:tr>
      <w:tr w:rsidR="009F0E71" w:rsidRPr="0074308D" w14:paraId="30E31489" w14:textId="77777777" w:rsidTr="00BF2C58">
        <w:trPr>
          <w:gridAfter w:val="1"/>
          <w:wAfter w:w="10" w:type="dxa"/>
          <w:cantSplit/>
        </w:trPr>
        <w:tc>
          <w:tcPr>
            <w:tcW w:w="2070" w:type="dxa"/>
          </w:tcPr>
          <w:p w14:paraId="50B1718E" w14:textId="4F04B2DB" w:rsidR="009F0E71" w:rsidRPr="0074308D" w:rsidRDefault="009F0E71" w:rsidP="00BF2C58">
            <w:pPr>
              <w:pStyle w:val="Heading2"/>
              <w:keepNext w:val="0"/>
              <w:tabs>
                <w:tab w:val="left" w:pos="576"/>
              </w:tabs>
              <w:spacing w:before="60" w:after="60"/>
              <w:rPr>
                <w:rFonts w:asciiTheme="majorBidi" w:hAnsiTheme="majorBidi" w:cstheme="majorBidi"/>
                <w:b w:val="0"/>
                <w:sz w:val="22"/>
                <w:szCs w:val="22"/>
              </w:rPr>
            </w:pPr>
            <w:bookmarkStart w:id="396" w:name="_Toc485023641"/>
            <w:r w:rsidRPr="0074308D">
              <w:rPr>
                <w:rFonts w:asciiTheme="majorBidi" w:hAnsiTheme="majorBidi" w:cstheme="majorBidi"/>
                <w:b w:val="0"/>
                <w:sz w:val="22"/>
                <w:szCs w:val="22"/>
              </w:rPr>
              <w:t>1.2 Conflit d’intérêts</w:t>
            </w:r>
            <w:bookmarkEnd w:id="396"/>
          </w:p>
        </w:tc>
        <w:tc>
          <w:tcPr>
            <w:tcW w:w="2592" w:type="dxa"/>
          </w:tcPr>
          <w:p w14:paraId="425E286E"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Pas de conflit d’intérêts selon l’article 4.2 des IS. </w:t>
            </w:r>
          </w:p>
        </w:tc>
        <w:tc>
          <w:tcPr>
            <w:tcW w:w="1620" w:type="dxa"/>
            <w:vAlign w:val="center"/>
          </w:tcPr>
          <w:p w14:paraId="3141E79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85F6234"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0E473B83"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5DC2C32A"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13C61367" w14:textId="77777777"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9F0E71" w:rsidRPr="0074308D" w14:paraId="6C51ACBC" w14:textId="77777777" w:rsidTr="00BF2C58">
        <w:trPr>
          <w:gridAfter w:val="1"/>
          <w:wAfter w:w="10" w:type="dxa"/>
          <w:cantSplit/>
        </w:trPr>
        <w:tc>
          <w:tcPr>
            <w:tcW w:w="2070" w:type="dxa"/>
          </w:tcPr>
          <w:p w14:paraId="12979581" w14:textId="6428186C" w:rsidR="009F0E71" w:rsidRPr="0074308D" w:rsidRDefault="009F0E71" w:rsidP="00BF2C58">
            <w:pPr>
              <w:pStyle w:val="Heading2"/>
              <w:keepNext w:val="0"/>
              <w:tabs>
                <w:tab w:val="left" w:pos="576"/>
              </w:tabs>
              <w:spacing w:before="60" w:after="60"/>
              <w:rPr>
                <w:rFonts w:asciiTheme="majorBidi" w:hAnsiTheme="majorBidi" w:cstheme="majorBidi"/>
                <w:b w:val="0"/>
                <w:sz w:val="22"/>
                <w:szCs w:val="22"/>
              </w:rPr>
            </w:pPr>
            <w:bookmarkStart w:id="397" w:name="_Toc485023642"/>
            <w:r w:rsidRPr="0074308D">
              <w:rPr>
                <w:rFonts w:asciiTheme="majorBidi" w:hAnsiTheme="majorBidi" w:cstheme="majorBidi"/>
                <w:b w:val="0"/>
                <w:sz w:val="22"/>
                <w:szCs w:val="22"/>
              </w:rPr>
              <w:t>1.3 Exclusion par la Banque</w:t>
            </w:r>
            <w:bookmarkEnd w:id="397"/>
          </w:p>
        </w:tc>
        <w:tc>
          <w:tcPr>
            <w:tcW w:w="2592" w:type="dxa"/>
          </w:tcPr>
          <w:p w14:paraId="5C4F1F26" w14:textId="7B75DE0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Ne pas avoir été exclu par la Banque, tel que décrit à l’article 4.5 </w:t>
            </w:r>
            <w:r>
              <w:rPr>
                <w:rFonts w:asciiTheme="majorBidi" w:hAnsiTheme="majorBidi" w:cstheme="majorBidi"/>
                <w:sz w:val="22"/>
                <w:szCs w:val="22"/>
                <w:lang w:val="fr-FR"/>
              </w:rPr>
              <w:t xml:space="preserve">et 5.1 </w:t>
            </w:r>
            <w:r w:rsidRPr="0074308D">
              <w:rPr>
                <w:rFonts w:asciiTheme="majorBidi" w:hAnsiTheme="majorBidi" w:cstheme="majorBidi"/>
                <w:sz w:val="22"/>
                <w:szCs w:val="22"/>
                <w:lang w:val="fr-FR"/>
              </w:rPr>
              <w:t xml:space="preserve">des IS. </w:t>
            </w:r>
          </w:p>
        </w:tc>
        <w:tc>
          <w:tcPr>
            <w:tcW w:w="1620" w:type="dxa"/>
            <w:vAlign w:val="center"/>
          </w:tcPr>
          <w:p w14:paraId="626AD1DD"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701FC0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622F66B9"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4F84A58B"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2ECF9346" w14:textId="77777777"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9F0E71" w:rsidRPr="0074308D" w14:paraId="42109947" w14:textId="77777777" w:rsidTr="00BF2C58">
        <w:trPr>
          <w:gridAfter w:val="1"/>
          <w:wAfter w:w="10" w:type="dxa"/>
        </w:trPr>
        <w:tc>
          <w:tcPr>
            <w:tcW w:w="2070" w:type="dxa"/>
          </w:tcPr>
          <w:p w14:paraId="145C8D01" w14:textId="2E7148BD" w:rsidR="009F0E71" w:rsidRPr="0074308D" w:rsidRDefault="009F0E71" w:rsidP="00BF2C58">
            <w:pPr>
              <w:pStyle w:val="Heading2"/>
              <w:keepNext w:val="0"/>
              <w:tabs>
                <w:tab w:val="left" w:pos="576"/>
              </w:tabs>
              <w:spacing w:before="60" w:after="60"/>
              <w:rPr>
                <w:rFonts w:asciiTheme="majorBidi" w:hAnsiTheme="majorBidi" w:cstheme="majorBidi"/>
                <w:b w:val="0"/>
                <w:sz w:val="22"/>
                <w:szCs w:val="22"/>
              </w:rPr>
            </w:pPr>
            <w:bookmarkStart w:id="398" w:name="_Toc485023643"/>
            <w:r w:rsidRPr="0074308D">
              <w:rPr>
                <w:rFonts w:asciiTheme="majorBidi" w:hAnsiTheme="majorBidi" w:cstheme="majorBidi"/>
                <w:b w:val="0"/>
                <w:sz w:val="22"/>
                <w:szCs w:val="22"/>
              </w:rPr>
              <w:t>1.4 Entreprise publique du pays de l’Emprunteur</w:t>
            </w:r>
            <w:bookmarkEnd w:id="398"/>
          </w:p>
        </w:tc>
        <w:tc>
          <w:tcPr>
            <w:tcW w:w="2592" w:type="dxa"/>
          </w:tcPr>
          <w:p w14:paraId="3D9A17A3"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4.6 des IS.</w:t>
            </w:r>
          </w:p>
        </w:tc>
        <w:tc>
          <w:tcPr>
            <w:tcW w:w="1620" w:type="dxa"/>
            <w:vAlign w:val="center"/>
          </w:tcPr>
          <w:p w14:paraId="5B898B80"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6B98BA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7309EC6"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7F4808D6"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09880410" w14:textId="5CF9BBEE"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Formulaires ELI </w:t>
            </w:r>
            <w:r>
              <w:rPr>
                <w:rFonts w:asciiTheme="majorBidi" w:hAnsiTheme="majorBidi" w:cstheme="majorBidi"/>
                <w:sz w:val="22"/>
                <w:szCs w:val="22"/>
              </w:rPr>
              <w:t xml:space="preserve">– 1.1 </w:t>
            </w:r>
            <w:r w:rsidRPr="0074308D">
              <w:rPr>
                <w:rFonts w:asciiTheme="majorBidi" w:hAnsiTheme="majorBidi" w:cstheme="majorBidi"/>
                <w:sz w:val="22"/>
                <w:szCs w:val="22"/>
              </w:rPr>
              <w:t>avec pièces jointes</w:t>
            </w:r>
          </w:p>
        </w:tc>
      </w:tr>
      <w:tr w:rsidR="009F0E71" w:rsidRPr="0074308D" w14:paraId="4073AF9E" w14:textId="77777777" w:rsidTr="00BF2C58">
        <w:trPr>
          <w:gridAfter w:val="1"/>
          <w:wAfter w:w="10" w:type="dxa"/>
        </w:trPr>
        <w:tc>
          <w:tcPr>
            <w:tcW w:w="2070" w:type="dxa"/>
          </w:tcPr>
          <w:p w14:paraId="11D50CDE" w14:textId="28953713" w:rsidR="009F0E71" w:rsidRPr="0074308D" w:rsidRDefault="009F0E71" w:rsidP="00BF2C58">
            <w:pPr>
              <w:pStyle w:val="Heading2"/>
              <w:tabs>
                <w:tab w:val="left" w:pos="576"/>
              </w:tabs>
              <w:spacing w:before="60" w:after="60"/>
              <w:rPr>
                <w:rFonts w:asciiTheme="majorBidi" w:hAnsiTheme="majorBidi" w:cstheme="majorBidi"/>
                <w:sz w:val="22"/>
                <w:szCs w:val="22"/>
              </w:rPr>
            </w:pPr>
            <w:bookmarkStart w:id="399" w:name="_Toc485023644"/>
            <w:r w:rsidRPr="0074308D">
              <w:rPr>
                <w:rFonts w:asciiTheme="majorBidi" w:hAnsiTheme="majorBidi" w:cstheme="majorBidi"/>
                <w:b w:val="0"/>
                <w:sz w:val="22"/>
                <w:szCs w:val="22"/>
              </w:rPr>
              <w:t xml:space="preserve">1.5 </w:t>
            </w:r>
            <w:r w:rsidRPr="0074308D">
              <w:rPr>
                <w:rFonts w:asciiTheme="majorBidi" w:hAnsiTheme="majorBidi" w:cstheme="majorBidi"/>
                <w:b w:val="0"/>
                <w:bCs/>
                <w:sz w:val="22"/>
                <w:szCs w:val="22"/>
              </w:rPr>
              <w:t>Exclusion au titre d’une résolution des Nations Unis ou de la réglementation du pays emprunteur</w:t>
            </w:r>
            <w:bookmarkEnd w:id="399"/>
          </w:p>
        </w:tc>
        <w:tc>
          <w:tcPr>
            <w:tcW w:w="2592" w:type="dxa"/>
          </w:tcPr>
          <w:p w14:paraId="355B4C7C"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Ne pas avoir été exclu au titre de la réglementation du pays emprunteur en matière de relations commerciales avec le pays du Soumissionnaire ou d’une résolution du Conseil de Sécurité des Nations Unis conformément à l’article 4.8 des IS et la Section V.</w:t>
            </w:r>
          </w:p>
        </w:tc>
        <w:tc>
          <w:tcPr>
            <w:tcW w:w="1620" w:type="dxa"/>
            <w:vAlign w:val="center"/>
          </w:tcPr>
          <w:p w14:paraId="0A91EE7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B770927"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0A6EB8B"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5EA70D2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49B1AE2C" w14:textId="77777777"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bl>
    <w:p w14:paraId="31250DE0" w14:textId="77777777" w:rsidR="009F0E71" w:rsidRPr="0074308D" w:rsidRDefault="009F0E71" w:rsidP="009F0E71">
      <w:pPr>
        <w:pStyle w:val="Style9"/>
        <w:rPr>
          <w:rFonts w:asciiTheme="majorBidi" w:hAnsiTheme="majorBidi" w:cstheme="majorBidi"/>
        </w:rPr>
      </w:pPr>
      <w:r w:rsidRPr="0074308D">
        <w:rPr>
          <w:rFonts w:asciiTheme="majorBidi" w:hAnsiTheme="majorBidi" w:cstheme="majorBidi"/>
        </w:rP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9F0E71" w:rsidRPr="0074308D" w14:paraId="247DB556" w14:textId="77777777" w:rsidTr="00BF2C58">
        <w:trPr>
          <w:cantSplit/>
          <w:tblHeader/>
        </w:trPr>
        <w:tc>
          <w:tcPr>
            <w:tcW w:w="2178" w:type="dxa"/>
          </w:tcPr>
          <w:p w14:paraId="75921D2B" w14:textId="77777777" w:rsidR="009F0E71" w:rsidRPr="0074308D" w:rsidRDefault="009F0E71" w:rsidP="00BF2C58">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Pr>
          <w:p w14:paraId="0175EFD0" w14:textId="2C91B1FD" w:rsidR="009F0E71" w:rsidRPr="0074308D" w:rsidRDefault="009F0E71" w:rsidP="00BF2C58">
            <w:pPr>
              <w:pStyle w:val="Heading1"/>
              <w:suppressAutoHyphens/>
              <w:spacing w:before="120" w:after="120"/>
              <w:rPr>
                <w:rFonts w:asciiTheme="majorBidi" w:hAnsiTheme="majorBidi" w:cstheme="majorBidi"/>
                <w:b w:val="0"/>
              </w:rPr>
            </w:pPr>
            <w:bookmarkStart w:id="400" w:name="_Toc466997666"/>
            <w:bookmarkStart w:id="401" w:name="_Toc469531576"/>
            <w:bookmarkStart w:id="402" w:name="_Toc485023645"/>
            <w:r w:rsidRPr="0074308D">
              <w:rPr>
                <w:smallCaps/>
                <w:kern w:val="0"/>
                <w:sz w:val="36"/>
                <w:lang w:eastAsia="en-US"/>
              </w:rPr>
              <w:t>2. Antécédents de défaut d’exécution de marché</w:t>
            </w:r>
            <w:bookmarkEnd w:id="400"/>
            <w:bookmarkEnd w:id="401"/>
            <w:bookmarkEnd w:id="402"/>
          </w:p>
        </w:tc>
      </w:tr>
      <w:tr w:rsidR="009F0E71" w:rsidRPr="0074308D" w14:paraId="76B23146" w14:textId="77777777" w:rsidTr="00BF2C58">
        <w:trPr>
          <w:cantSplit/>
          <w:tblHeader/>
        </w:trPr>
        <w:tc>
          <w:tcPr>
            <w:tcW w:w="2178" w:type="dxa"/>
            <w:vMerge w:val="restart"/>
            <w:vAlign w:val="center"/>
          </w:tcPr>
          <w:p w14:paraId="05A2759F"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730" w:type="dxa"/>
            <w:gridSpan w:val="5"/>
          </w:tcPr>
          <w:p w14:paraId="4486F76B"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250" w:type="dxa"/>
            <w:vMerge w:val="restart"/>
            <w:vAlign w:val="center"/>
          </w:tcPr>
          <w:p w14:paraId="08CE8ADF"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9F0E71" w:rsidRPr="0074308D" w14:paraId="53E8B6EC" w14:textId="77777777" w:rsidTr="00BF2C58">
        <w:trPr>
          <w:cantSplit/>
          <w:tblHeader/>
        </w:trPr>
        <w:tc>
          <w:tcPr>
            <w:tcW w:w="2178" w:type="dxa"/>
            <w:vMerge/>
          </w:tcPr>
          <w:p w14:paraId="2D194756" w14:textId="77777777" w:rsidR="009F0E71" w:rsidRPr="0074308D" w:rsidRDefault="009F0E71" w:rsidP="00BF2C58">
            <w:pPr>
              <w:spacing w:before="60" w:after="60"/>
              <w:jc w:val="center"/>
              <w:rPr>
                <w:rFonts w:asciiTheme="majorBidi" w:hAnsiTheme="majorBidi" w:cstheme="majorBidi"/>
                <w:b/>
                <w:sz w:val="22"/>
                <w:szCs w:val="22"/>
              </w:rPr>
            </w:pPr>
          </w:p>
        </w:tc>
        <w:tc>
          <w:tcPr>
            <w:tcW w:w="2700" w:type="dxa"/>
            <w:vMerge w:val="restart"/>
            <w:tcBorders>
              <w:bottom w:val="nil"/>
            </w:tcBorders>
            <w:vAlign w:val="center"/>
          </w:tcPr>
          <w:p w14:paraId="3DD2804A"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030" w:type="dxa"/>
            <w:gridSpan w:val="4"/>
          </w:tcPr>
          <w:p w14:paraId="4F906CC0"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250" w:type="dxa"/>
            <w:vMerge/>
            <w:tcBorders>
              <w:bottom w:val="nil"/>
            </w:tcBorders>
          </w:tcPr>
          <w:p w14:paraId="72A8E1BB" w14:textId="77777777" w:rsidR="009F0E71" w:rsidRPr="0074308D" w:rsidRDefault="009F0E71" w:rsidP="00BF2C58">
            <w:pPr>
              <w:pStyle w:val="titulo"/>
              <w:spacing w:before="80"/>
              <w:rPr>
                <w:rFonts w:asciiTheme="majorBidi" w:hAnsiTheme="majorBidi" w:cstheme="majorBidi"/>
                <w:b w:val="0"/>
                <w:sz w:val="22"/>
                <w:szCs w:val="22"/>
                <w:lang w:val="fr-FR"/>
              </w:rPr>
            </w:pPr>
          </w:p>
        </w:tc>
      </w:tr>
      <w:tr w:rsidR="009F0E71" w:rsidRPr="0074308D" w14:paraId="63132D7C" w14:textId="77777777" w:rsidTr="00BF2C58">
        <w:trPr>
          <w:cantSplit/>
          <w:tblHeader/>
        </w:trPr>
        <w:tc>
          <w:tcPr>
            <w:tcW w:w="2178" w:type="dxa"/>
            <w:vMerge/>
          </w:tcPr>
          <w:p w14:paraId="21BE5C78" w14:textId="77777777" w:rsidR="009F0E71" w:rsidRPr="0074308D" w:rsidRDefault="009F0E71" w:rsidP="00BF2C58">
            <w:pPr>
              <w:spacing w:before="60" w:after="60"/>
              <w:jc w:val="center"/>
              <w:rPr>
                <w:rFonts w:asciiTheme="majorBidi" w:hAnsiTheme="majorBidi" w:cstheme="majorBidi"/>
                <w:b/>
                <w:sz w:val="22"/>
                <w:szCs w:val="22"/>
              </w:rPr>
            </w:pPr>
          </w:p>
        </w:tc>
        <w:tc>
          <w:tcPr>
            <w:tcW w:w="2700" w:type="dxa"/>
            <w:vMerge/>
            <w:tcBorders>
              <w:top w:val="nil"/>
              <w:bottom w:val="nil"/>
            </w:tcBorders>
          </w:tcPr>
          <w:p w14:paraId="1EEE2E2E" w14:textId="77777777" w:rsidR="009F0E71" w:rsidRPr="0074308D" w:rsidRDefault="009F0E71" w:rsidP="00BF2C58">
            <w:pPr>
              <w:spacing w:before="60" w:after="60"/>
              <w:jc w:val="center"/>
              <w:rPr>
                <w:rFonts w:asciiTheme="majorBidi" w:hAnsiTheme="majorBidi" w:cstheme="majorBidi"/>
                <w:b/>
                <w:sz w:val="22"/>
                <w:szCs w:val="22"/>
              </w:rPr>
            </w:pPr>
          </w:p>
        </w:tc>
        <w:tc>
          <w:tcPr>
            <w:tcW w:w="1620" w:type="dxa"/>
            <w:vMerge w:val="restart"/>
          </w:tcPr>
          <w:p w14:paraId="326E523C"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410" w:type="dxa"/>
            <w:gridSpan w:val="3"/>
          </w:tcPr>
          <w:p w14:paraId="4D559220"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Groupement d’entreprises</w:t>
            </w:r>
          </w:p>
        </w:tc>
        <w:tc>
          <w:tcPr>
            <w:tcW w:w="2250" w:type="dxa"/>
            <w:vMerge/>
            <w:tcBorders>
              <w:bottom w:val="nil"/>
            </w:tcBorders>
          </w:tcPr>
          <w:p w14:paraId="66D3B6A8" w14:textId="77777777" w:rsidR="009F0E71" w:rsidRPr="0074308D" w:rsidRDefault="009F0E71" w:rsidP="00BF2C58">
            <w:pPr>
              <w:pStyle w:val="titulo"/>
              <w:spacing w:before="80" w:after="0"/>
              <w:rPr>
                <w:rFonts w:asciiTheme="majorBidi" w:hAnsiTheme="majorBidi" w:cstheme="majorBidi"/>
                <w:sz w:val="22"/>
                <w:szCs w:val="22"/>
                <w:lang w:val="fr-FR"/>
              </w:rPr>
            </w:pPr>
          </w:p>
        </w:tc>
      </w:tr>
      <w:tr w:rsidR="009F0E71" w:rsidRPr="0074308D" w14:paraId="2873576C" w14:textId="77777777" w:rsidTr="00BF2C58">
        <w:trPr>
          <w:cantSplit/>
          <w:tblHeader/>
        </w:trPr>
        <w:tc>
          <w:tcPr>
            <w:tcW w:w="2178" w:type="dxa"/>
            <w:vMerge/>
          </w:tcPr>
          <w:p w14:paraId="71C4E1CF" w14:textId="77777777" w:rsidR="009F0E71" w:rsidRPr="0074308D" w:rsidRDefault="009F0E71" w:rsidP="00BF2C58">
            <w:pPr>
              <w:spacing w:before="60" w:after="60"/>
              <w:jc w:val="center"/>
              <w:rPr>
                <w:rFonts w:asciiTheme="majorBidi" w:hAnsiTheme="majorBidi" w:cstheme="majorBidi"/>
                <w:b/>
                <w:sz w:val="22"/>
                <w:szCs w:val="22"/>
              </w:rPr>
            </w:pPr>
          </w:p>
        </w:tc>
        <w:tc>
          <w:tcPr>
            <w:tcW w:w="2700" w:type="dxa"/>
            <w:vMerge/>
            <w:tcBorders>
              <w:top w:val="nil"/>
            </w:tcBorders>
          </w:tcPr>
          <w:p w14:paraId="2917B464" w14:textId="77777777" w:rsidR="009F0E71" w:rsidRPr="0074308D" w:rsidRDefault="009F0E71" w:rsidP="00BF2C58">
            <w:pPr>
              <w:spacing w:before="60" w:after="60"/>
              <w:jc w:val="center"/>
              <w:rPr>
                <w:rFonts w:asciiTheme="majorBidi" w:hAnsiTheme="majorBidi" w:cstheme="majorBidi"/>
                <w:b/>
                <w:sz w:val="22"/>
                <w:szCs w:val="22"/>
              </w:rPr>
            </w:pPr>
          </w:p>
        </w:tc>
        <w:tc>
          <w:tcPr>
            <w:tcW w:w="1620" w:type="dxa"/>
            <w:vMerge/>
          </w:tcPr>
          <w:p w14:paraId="0D703347" w14:textId="77777777" w:rsidR="009F0E71" w:rsidRPr="0074308D" w:rsidRDefault="009F0E71" w:rsidP="00BF2C58">
            <w:pPr>
              <w:spacing w:before="60" w:after="60"/>
              <w:jc w:val="center"/>
              <w:rPr>
                <w:rFonts w:asciiTheme="majorBidi" w:hAnsiTheme="majorBidi" w:cstheme="majorBidi"/>
                <w:b/>
                <w:sz w:val="22"/>
                <w:szCs w:val="22"/>
              </w:rPr>
            </w:pPr>
          </w:p>
        </w:tc>
        <w:tc>
          <w:tcPr>
            <w:tcW w:w="1530" w:type="dxa"/>
            <w:tcBorders>
              <w:top w:val="nil"/>
            </w:tcBorders>
          </w:tcPr>
          <w:p w14:paraId="246BE131"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59AAE9B1"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350" w:type="dxa"/>
            <w:tcBorders>
              <w:top w:val="nil"/>
            </w:tcBorders>
          </w:tcPr>
          <w:p w14:paraId="0CD423CA"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250" w:type="dxa"/>
            <w:vMerge/>
            <w:tcBorders>
              <w:top w:val="nil"/>
            </w:tcBorders>
          </w:tcPr>
          <w:p w14:paraId="416DB2DB" w14:textId="77777777" w:rsidR="009F0E71" w:rsidRPr="0074308D" w:rsidRDefault="009F0E71" w:rsidP="00BF2C58">
            <w:pPr>
              <w:rPr>
                <w:rFonts w:asciiTheme="majorBidi" w:hAnsiTheme="majorBidi" w:cstheme="majorBidi"/>
                <w:b/>
                <w:sz w:val="22"/>
                <w:szCs w:val="22"/>
              </w:rPr>
            </w:pPr>
          </w:p>
        </w:tc>
      </w:tr>
      <w:tr w:rsidR="009F0E71" w:rsidRPr="0074308D" w14:paraId="4AE3C630" w14:textId="77777777" w:rsidTr="00BF2C58">
        <w:trPr>
          <w:cantSplit/>
        </w:trPr>
        <w:tc>
          <w:tcPr>
            <w:tcW w:w="2178" w:type="dxa"/>
          </w:tcPr>
          <w:p w14:paraId="6BED983B" w14:textId="017E25AD" w:rsidR="009F0E71" w:rsidRPr="0074308D" w:rsidRDefault="009F0E71" w:rsidP="00BF2C58">
            <w:pPr>
              <w:pStyle w:val="Heading2"/>
              <w:keepNext w:val="0"/>
              <w:tabs>
                <w:tab w:val="left" w:pos="0"/>
              </w:tabs>
              <w:spacing w:before="60" w:after="60"/>
              <w:rPr>
                <w:rFonts w:asciiTheme="majorBidi" w:hAnsiTheme="majorBidi" w:cstheme="majorBidi"/>
                <w:b w:val="0"/>
                <w:bCs/>
                <w:sz w:val="22"/>
                <w:szCs w:val="22"/>
              </w:rPr>
            </w:pPr>
            <w:bookmarkStart w:id="403" w:name="_Toc485023646"/>
            <w:r w:rsidRPr="0074308D">
              <w:rPr>
                <w:rFonts w:asciiTheme="majorBidi" w:hAnsiTheme="majorBidi" w:cstheme="majorBidi"/>
                <w:b w:val="0"/>
                <w:bCs/>
                <w:sz w:val="22"/>
                <w:szCs w:val="22"/>
              </w:rPr>
              <w:t>2.1 Antécédents de non-exécution de marché</w:t>
            </w:r>
            <w:bookmarkEnd w:id="403"/>
          </w:p>
        </w:tc>
        <w:tc>
          <w:tcPr>
            <w:tcW w:w="2700" w:type="dxa"/>
          </w:tcPr>
          <w:p w14:paraId="14F61303" w14:textId="77777777" w:rsidR="009F0E71" w:rsidRPr="0074308D" w:rsidRDefault="009F0E71" w:rsidP="00BF2C58">
            <w:pPr>
              <w:pStyle w:val="BodyTextIndent"/>
              <w:spacing w:before="60" w:after="60"/>
              <w:ind w:left="0"/>
              <w:rPr>
                <w:rFonts w:asciiTheme="majorBidi" w:hAnsiTheme="majorBidi" w:cstheme="majorBidi"/>
                <w:i/>
                <w:sz w:val="22"/>
                <w:szCs w:val="22"/>
                <w:lang w:val="fr-FR"/>
              </w:rPr>
            </w:pPr>
            <w:r w:rsidRPr="0074308D">
              <w:rPr>
                <w:rFonts w:asciiTheme="majorBidi" w:hAnsiTheme="majorBidi" w:cstheme="majorBidi"/>
                <w:sz w:val="22"/>
                <w:szCs w:val="22"/>
                <w:lang w:val="fr-FR"/>
              </w:rPr>
              <w:t>Pas de défaut d’exécution incombant au Soumissionnaire d’un marché au cours des __ dernières années [insérer le nombre d’années en toutes lettres et en chiffres] depuis le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r w:rsidRPr="0074308D">
              <w:rPr>
                <w:i/>
                <w:sz w:val="22"/>
                <w:szCs w:val="22"/>
                <w:lang w:val="fr-FR"/>
              </w:rPr>
              <w:t>[insérer l’année]</w:t>
            </w:r>
            <w:r w:rsidRPr="0074308D">
              <w:rPr>
                <w:rStyle w:val="FootnoteReference"/>
                <w:rFonts w:asciiTheme="majorBidi" w:hAnsiTheme="majorBidi" w:cstheme="majorBidi"/>
                <w:sz w:val="22"/>
                <w:szCs w:val="22"/>
                <w:lang w:val="fr-FR"/>
              </w:rPr>
              <w:footnoteReference w:id="5"/>
            </w:r>
            <w:r w:rsidRPr="0074308D">
              <w:rPr>
                <w:rFonts w:asciiTheme="majorBidi" w:hAnsiTheme="majorBidi" w:cstheme="majorBidi"/>
                <w:sz w:val="22"/>
                <w:szCs w:val="22"/>
                <w:lang w:val="fr-FR"/>
              </w:rPr>
              <w:t xml:space="preserve">. </w:t>
            </w:r>
          </w:p>
        </w:tc>
        <w:tc>
          <w:tcPr>
            <w:tcW w:w="1620" w:type="dxa"/>
            <w:vAlign w:val="center"/>
          </w:tcPr>
          <w:p w14:paraId="3F440C11"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Fonts w:asciiTheme="majorBidi" w:hAnsiTheme="majorBidi" w:cstheme="majorBidi"/>
                <w:sz w:val="22"/>
                <w:szCs w:val="22"/>
                <w:vertAlign w:val="superscript"/>
              </w:rPr>
              <w:t>2</w:t>
            </w:r>
            <w:r w:rsidRPr="0074308D">
              <w:rPr>
                <w:rFonts w:asciiTheme="majorBidi" w:hAnsiTheme="majorBidi" w:cstheme="majorBidi"/>
                <w:sz w:val="22"/>
                <w:szCs w:val="22"/>
              </w:rPr>
              <w:t xml:space="preserve">. </w:t>
            </w:r>
          </w:p>
        </w:tc>
        <w:tc>
          <w:tcPr>
            <w:tcW w:w="1530" w:type="dxa"/>
            <w:vAlign w:val="center"/>
          </w:tcPr>
          <w:p w14:paraId="308FC7E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6F5FAE9"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Style w:val="FootnoteReference"/>
                <w:rFonts w:asciiTheme="majorBidi" w:hAnsiTheme="majorBidi" w:cstheme="majorBidi"/>
                <w:sz w:val="22"/>
                <w:szCs w:val="22"/>
              </w:rPr>
              <w:footnoteReference w:id="6"/>
            </w:r>
            <w:r w:rsidRPr="0074308D">
              <w:rPr>
                <w:rFonts w:asciiTheme="majorBidi" w:hAnsiTheme="majorBidi" w:cstheme="majorBidi"/>
                <w:sz w:val="22"/>
                <w:szCs w:val="22"/>
              </w:rPr>
              <w:t>.</w:t>
            </w:r>
          </w:p>
        </w:tc>
        <w:tc>
          <w:tcPr>
            <w:tcW w:w="1350" w:type="dxa"/>
            <w:vAlign w:val="center"/>
          </w:tcPr>
          <w:p w14:paraId="75A78360"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3667E5B3" w14:textId="09B6117A"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w:t>
            </w:r>
            <w:r>
              <w:rPr>
                <w:rFonts w:asciiTheme="majorBidi" w:hAnsiTheme="majorBidi" w:cstheme="majorBidi"/>
                <w:sz w:val="22"/>
                <w:szCs w:val="22"/>
              </w:rPr>
              <w:t>PER-1</w:t>
            </w:r>
          </w:p>
        </w:tc>
      </w:tr>
      <w:tr w:rsidR="009F0E71" w:rsidRPr="0074308D" w14:paraId="3C0EF4EE" w14:textId="77777777" w:rsidTr="00BF2C58">
        <w:trPr>
          <w:cantSplit/>
        </w:trPr>
        <w:tc>
          <w:tcPr>
            <w:tcW w:w="2178" w:type="dxa"/>
          </w:tcPr>
          <w:p w14:paraId="1F370831" w14:textId="18BF5B7B" w:rsidR="009F0E71" w:rsidRPr="0074308D" w:rsidRDefault="009F0E71" w:rsidP="00BF2C58">
            <w:pPr>
              <w:pStyle w:val="Heading2"/>
              <w:keepNext w:val="0"/>
              <w:tabs>
                <w:tab w:val="left" w:pos="576"/>
              </w:tabs>
              <w:spacing w:before="60" w:after="60"/>
              <w:rPr>
                <w:rFonts w:asciiTheme="majorBidi" w:hAnsiTheme="majorBidi" w:cstheme="majorBidi"/>
                <w:b w:val="0"/>
                <w:bCs/>
                <w:sz w:val="22"/>
                <w:szCs w:val="22"/>
              </w:rPr>
            </w:pPr>
            <w:bookmarkStart w:id="404" w:name="_Toc485023647"/>
            <w:r w:rsidRPr="0074308D">
              <w:rPr>
                <w:rFonts w:asciiTheme="majorBidi" w:hAnsiTheme="majorBidi" w:cstheme="majorBidi"/>
                <w:b w:val="0"/>
                <w:bCs/>
                <w:sz w:val="22"/>
                <w:szCs w:val="22"/>
              </w:rPr>
              <w:t>2.2 Exclusion dans le cadre de la mise en œuvre d’une Déclaration de garantie de soumission</w:t>
            </w:r>
            <w:bookmarkEnd w:id="404"/>
            <w:r w:rsidRPr="0074308D">
              <w:rPr>
                <w:rFonts w:asciiTheme="majorBidi" w:hAnsiTheme="majorBidi" w:cstheme="majorBidi"/>
                <w:b w:val="0"/>
                <w:bCs/>
                <w:sz w:val="22"/>
                <w:szCs w:val="22"/>
              </w:rPr>
              <w:t xml:space="preserve"> </w:t>
            </w:r>
          </w:p>
        </w:tc>
        <w:tc>
          <w:tcPr>
            <w:tcW w:w="2700" w:type="dxa"/>
          </w:tcPr>
          <w:p w14:paraId="1D41F0BB" w14:textId="77777777" w:rsidR="009F0E71" w:rsidRPr="0074308D" w:rsidRDefault="009F0E71" w:rsidP="00BF2C58">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Ne pas être sous le coup d’une sanction relative à la mise en œuvre d’une Déclaration de garantie de soumission ou de proposition en application de l’article 4.7 des IS.</w:t>
            </w:r>
          </w:p>
        </w:tc>
        <w:tc>
          <w:tcPr>
            <w:tcW w:w="1620" w:type="dxa"/>
            <w:vAlign w:val="center"/>
          </w:tcPr>
          <w:p w14:paraId="05BD00D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ED6EA56"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5E8CD17"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5F10E21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5BF6EEB" w14:textId="77777777"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9F0E71" w:rsidRPr="0074308D" w14:paraId="115BAA80" w14:textId="77777777" w:rsidTr="00BF2C58">
        <w:trPr>
          <w:cantSplit/>
        </w:trPr>
        <w:tc>
          <w:tcPr>
            <w:tcW w:w="2178" w:type="dxa"/>
          </w:tcPr>
          <w:p w14:paraId="24D713D9" w14:textId="16209E14" w:rsidR="009F0E71" w:rsidRPr="0074308D" w:rsidRDefault="009F0E71" w:rsidP="00BF2C58">
            <w:pPr>
              <w:pStyle w:val="Heading2"/>
              <w:tabs>
                <w:tab w:val="left" w:pos="576"/>
              </w:tabs>
              <w:spacing w:before="60" w:after="60"/>
              <w:rPr>
                <w:rFonts w:asciiTheme="majorBidi" w:hAnsiTheme="majorBidi" w:cstheme="majorBidi"/>
                <w:b w:val="0"/>
                <w:bCs/>
                <w:sz w:val="22"/>
                <w:szCs w:val="22"/>
              </w:rPr>
            </w:pPr>
            <w:bookmarkStart w:id="405" w:name="_Toc485023648"/>
            <w:r w:rsidRPr="0074308D">
              <w:rPr>
                <w:rFonts w:asciiTheme="majorBidi" w:hAnsiTheme="majorBidi" w:cstheme="majorBidi"/>
                <w:b w:val="0"/>
                <w:bCs/>
                <w:sz w:val="22"/>
                <w:szCs w:val="22"/>
              </w:rPr>
              <w:t>2.3 Litiges en instance</w:t>
            </w:r>
            <w:bookmarkEnd w:id="405"/>
          </w:p>
        </w:tc>
        <w:tc>
          <w:tcPr>
            <w:tcW w:w="2700" w:type="dxa"/>
          </w:tcPr>
          <w:p w14:paraId="6A2126F3" w14:textId="3A3317CB" w:rsidR="009F0E71" w:rsidRPr="0074308D" w:rsidRDefault="009F0E71" w:rsidP="00BF2C58">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La solvabilité actuelle et la rentabilité à long terme du Soumissionnaire telles qu’établies au critère 3.1 ci-après restent acceptables même dans le cas où l’ensemble des litiges en instance seraient tranchés à l’encontre du Soumissionnaire.</w:t>
            </w:r>
          </w:p>
        </w:tc>
        <w:tc>
          <w:tcPr>
            <w:tcW w:w="1620" w:type="dxa"/>
            <w:vAlign w:val="center"/>
          </w:tcPr>
          <w:p w14:paraId="14E01E2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74F2A5B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1BCD84D4"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366D76FB"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07A5D58" w14:textId="50B8C12F"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w:t>
            </w:r>
            <w:r>
              <w:rPr>
                <w:rFonts w:asciiTheme="majorBidi" w:hAnsiTheme="majorBidi" w:cstheme="majorBidi"/>
                <w:sz w:val="22"/>
                <w:szCs w:val="22"/>
              </w:rPr>
              <w:t>PER-1</w:t>
            </w:r>
          </w:p>
        </w:tc>
      </w:tr>
      <w:tr w:rsidR="009F0E71" w:rsidRPr="0074308D" w14:paraId="6BF7CB78" w14:textId="77777777" w:rsidTr="00BF2C58">
        <w:trPr>
          <w:cantSplit/>
        </w:trPr>
        <w:tc>
          <w:tcPr>
            <w:tcW w:w="2178" w:type="dxa"/>
          </w:tcPr>
          <w:p w14:paraId="04A8A674" w14:textId="29191BF5" w:rsidR="009F0E71" w:rsidRDefault="009F0E71" w:rsidP="00BF2C58">
            <w:pPr>
              <w:pStyle w:val="Heading2"/>
              <w:tabs>
                <w:tab w:val="left" w:pos="576"/>
              </w:tabs>
              <w:spacing w:before="60" w:after="60"/>
              <w:rPr>
                <w:rFonts w:asciiTheme="majorBidi" w:hAnsiTheme="majorBidi" w:cstheme="majorBidi"/>
                <w:b w:val="0"/>
                <w:bCs/>
                <w:sz w:val="22"/>
                <w:szCs w:val="22"/>
              </w:rPr>
            </w:pPr>
            <w:r>
              <w:rPr>
                <w:rFonts w:asciiTheme="majorBidi" w:hAnsiTheme="majorBidi" w:cstheme="majorBidi"/>
                <w:b w:val="0"/>
                <w:bCs/>
                <w:sz w:val="22"/>
                <w:szCs w:val="22"/>
              </w:rPr>
              <w:t xml:space="preserve">2.4 Antécédents de Litiges </w:t>
            </w:r>
          </w:p>
        </w:tc>
        <w:tc>
          <w:tcPr>
            <w:tcW w:w="2700" w:type="dxa"/>
          </w:tcPr>
          <w:p w14:paraId="55065B39" w14:textId="77777777" w:rsidR="009F0E71" w:rsidRPr="0074308D" w:rsidRDefault="009F0E71" w:rsidP="00BF2C58">
            <w:pPr>
              <w:pStyle w:val="BodyTextIndent"/>
              <w:spacing w:before="60" w:after="60"/>
              <w:ind w:left="0"/>
              <w:rPr>
                <w:rFonts w:asciiTheme="majorBidi" w:hAnsiTheme="majorBidi" w:cstheme="majorBidi"/>
                <w:sz w:val="22"/>
                <w:szCs w:val="22"/>
                <w:lang w:val="fr-FR"/>
              </w:rPr>
            </w:pPr>
            <w:r>
              <w:rPr>
                <w:rFonts w:asciiTheme="majorBidi" w:hAnsiTheme="majorBidi" w:cstheme="majorBidi"/>
                <w:sz w:val="22"/>
                <w:szCs w:val="22"/>
                <w:lang w:val="fr-FR"/>
              </w:rPr>
              <w:t>Pas d’antécédents répétés de décision de cour/arbitrage contre le Soumissionnaire</w:t>
            </w:r>
            <w:r>
              <w:rPr>
                <w:rStyle w:val="FootnoteReference"/>
                <w:rFonts w:asciiTheme="majorBidi" w:hAnsiTheme="majorBidi" w:cstheme="majorBidi"/>
                <w:sz w:val="22"/>
                <w:szCs w:val="22"/>
                <w:lang w:val="fr-FR"/>
              </w:rPr>
              <w:footnoteReference w:id="7"/>
            </w:r>
            <w:r>
              <w:rPr>
                <w:rFonts w:asciiTheme="majorBidi" w:hAnsiTheme="majorBidi" w:cstheme="majorBidi"/>
                <w:sz w:val="22"/>
                <w:szCs w:val="22"/>
                <w:lang w:val="fr-FR"/>
              </w:rPr>
              <w:t xml:space="preserve"> depuis le 1</w:t>
            </w:r>
            <w:r w:rsidRPr="005E0413">
              <w:rPr>
                <w:rFonts w:asciiTheme="majorBidi" w:hAnsiTheme="majorBidi" w:cstheme="majorBidi"/>
                <w:sz w:val="22"/>
                <w:szCs w:val="22"/>
                <w:vertAlign w:val="superscript"/>
                <w:lang w:val="fr-FR"/>
              </w:rPr>
              <w:t>er</w:t>
            </w:r>
            <w:r>
              <w:rPr>
                <w:rFonts w:asciiTheme="majorBidi" w:hAnsiTheme="majorBidi" w:cstheme="majorBidi"/>
                <w:sz w:val="22"/>
                <w:szCs w:val="22"/>
                <w:lang w:val="fr-FR"/>
              </w:rPr>
              <w:t xml:space="preserve"> </w:t>
            </w:r>
            <w:proofErr w:type="gramStart"/>
            <w:r>
              <w:rPr>
                <w:rFonts w:asciiTheme="majorBidi" w:hAnsiTheme="majorBidi" w:cstheme="majorBidi"/>
                <w:sz w:val="22"/>
                <w:szCs w:val="22"/>
                <w:lang w:val="fr-FR"/>
              </w:rPr>
              <w:t>Janvier</w:t>
            </w:r>
            <w:proofErr w:type="gramEnd"/>
            <w:r>
              <w:rPr>
                <w:rFonts w:asciiTheme="majorBidi" w:hAnsiTheme="majorBidi" w:cstheme="majorBidi"/>
                <w:sz w:val="22"/>
                <w:szCs w:val="22"/>
                <w:lang w:val="fr-FR"/>
              </w:rPr>
              <w:t xml:space="preserve"> </w:t>
            </w:r>
            <w:r w:rsidRPr="005E0413">
              <w:rPr>
                <w:rFonts w:asciiTheme="majorBidi" w:hAnsiTheme="majorBidi" w:cstheme="majorBidi"/>
                <w:i/>
                <w:sz w:val="22"/>
                <w:szCs w:val="22"/>
                <w:lang w:val="fr-FR"/>
              </w:rPr>
              <w:t>[insérer l’année]</w:t>
            </w:r>
            <w:r>
              <w:rPr>
                <w:rFonts w:asciiTheme="majorBidi" w:hAnsiTheme="majorBidi" w:cstheme="majorBidi"/>
                <w:sz w:val="22"/>
                <w:szCs w:val="22"/>
                <w:lang w:val="fr-FR"/>
              </w:rPr>
              <w:t xml:space="preserve"> </w:t>
            </w:r>
          </w:p>
        </w:tc>
        <w:tc>
          <w:tcPr>
            <w:tcW w:w="1620" w:type="dxa"/>
            <w:vAlign w:val="center"/>
          </w:tcPr>
          <w:p w14:paraId="6FE6848D"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7978162C" w14:textId="33172375"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0EF7870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4904DB4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5A5E3A84" w14:textId="0119CBD3"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w:t>
            </w:r>
            <w:r>
              <w:rPr>
                <w:rFonts w:asciiTheme="majorBidi" w:hAnsiTheme="majorBidi" w:cstheme="majorBidi"/>
                <w:sz w:val="22"/>
                <w:szCs w:val="22"/>
              </w:rPr>
              <w:t>PER-1</w:t>
            </w:r>
          </w:p>
        </w:tc>
      </w:tr>
      <w:tr w:rsidR="009F0E71" w:rsidRPr="0074308D" w14:paraId="173A66E0" w14:textId="77777777" w:rsidTr="00BF2C58">
        <w:trPr>
          <w:cantSplit/>
        </w:trPr>
        <w:tc>
          <w:tcPr>
            <w:tcW w:w="2178" w:type="dxa"/>
          </w:tcPr>
          <w:p w14:paraId="1C459B8E" w14:textId="42AD2B03" w:rsidR="009F0E71" w:rsidRDefault="009F0E71" w:rsidP="00BF2C58">
            <w:pPr>
              <w:pStyle w:val="Heading2"/>
              <w:tabs>
                <w:tab w:val="left" w:pos="576"/>
              </w:tabs>
              <w:spacing w:before="60" w:after="60"/>
              <w:rPr>
                <w:rFonts w:asciiTheme="majorBidi" w:hAnsiTheme="majorBidi" w:cstheme="majorBidi"/>
                <w:b w:val="0"/>
                <w:bCs/>
                <w:sz w:val="22"/>
                <w:szCs w:val="22"/>
              </w:rPr>
            </w:pPr>
            <w:r>
              <w:rPr>
                <w:rFonts w:asciiTheme="majorBidi" w:hAnsiTheme="majorBidi" w:cstheme="majorBidi"/>
                <w:b w:val="0"/>
                <w:bCs/>
                <w:sz w:val="22"/>
                <w:szCs w:val="22"/>
              </w:rPr>
              <w:t xml:space="preserve">2.5 Disqualification EAS/HS par la Banque </w:t>
            </w:r>
          </w:p>
        </w:tc>
        <w:tc>
          <w:tcPr>
            <w:tcW w:w="2700" w:type="dxa"/>
          </w:tcPr>
          <w:p w14:paraId="356D4BDC" w14:textId="77777777" w:rsidR="009F0E71" w:rsidRDefault="009F0E71" w:rsidP="00BF2C58">
            <w:pPr>
              <w:pStyle w:val="BodyTextIndent"/>
              <w:spacing w:before="60" w:after="60"/>
              <w:ind w:left="0"/>
              <w:rPr>
                <w:rFonts w:asciiTheme="majorBidi" w:hAnsiTheme="majorBidi" w:cstheme="majorBidi"/>
                <w:sz w:val="22"/>
                <w:szCs w:val="22"/>
                <w:lang w:val="fr-FR"/>
              </w:rPr>
            </w:pPr>
            <w:r>
              <w:rPr>
                <w:rFonts w:asciiTheme="majorBidi" w:hAnsiTheme="majorBidi" w:cstheme="majorBidi"/>
                <w:sz w:val="22"/>
                <w:szCs w:val="22"/>
                <w:lang w:val="fr-FR"/>
              </w:rPr>
              <w:t>Au moment de l’Attribution du Marché, ne pas être sujet à une disqualification par la Banque pour non-conformité avec les obligations EAS/HS</w:t>
            </w:r>
          </w:p>
        </w:tc>
        <w:tc>
          <w:tcPr>
            <w:tcW w:w="1620" w:type="dxa"/>
            <w:vAlign w:val="center"/>
          </w:tcPr>
          <w:p w14:paraId="3D041662" w14:textId="77777777" w:rsidR="009F0E71"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w:t>
            </w:r>
          </w:p>
          <w:p w14:paraId="60DB70D0" w14:textId="77777777" w:rsidR="009F0E71" w:rsidRPr="0074308D" w:rsidRDefault="009F0E71" w:rsidP="00BF2C58">
            <w:pPr>
              <w:spacing w:before="60" w:after="60"/>
              <w:rPr>
                <w:rFonts w:asciiTheme="majorBidi" w:hAnsiTheme="majorBidi" w:cstheme="majorBidi"/>
                <w:sz w:val="22"/>
                <w:szCs w:val="22"/>
              </w:rPr>
            </w:pPr>
            <w:r>
              <w:rPr>
                <w:rFonts w:asciiTheme="majorBidi" w:hAnsiTheme="majorBidi" w:cstheme="majorBidi"/>
                <w:sz w:val="22"/>
                <w:szCs w:val="22"/>
              </w:rPr>
              <w:t>(y compris chaque sous-traitant proposé par le Soumissionnaire)</w:t>
            </w:r>
          </w:p>
        </w:tc>
        <w:tc>
          <w:tcPr>
            <w:tcW w:w="1530" w:type="dxa"/>
            <w:vAlign w:val="center"/>
          </w:tcPr>
          <w:p w14:paraId="5D83B2C7"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206E669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(y compris chaque sous-traitant proposé par le Soumissionnaire)</w:t>
            </w:r>
            <w:r w:rsidRPr="0074308D">
              <w:rPr>
                <w:rFonts w:asciiTheme="majorBidi" w:hAnsiTheme="majorBidi" w:cstheme="majorBidi"/>
                <w:sz w:val="22"/>
                <w:szCs w:val="22"/>
              </w:rPr>
              <w:t>.</w:t>
            </w:r>
          </w:p>
        </w:tc>
        <w:tc>
          <w:tcPr>
            <w:tcW w:w="1350" w:type="dxa"/>
            <w:vAlign w:val="center"/>
          </w:tcPr>
          <w:p w14:paraId="46638B92"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73EE4783" w14:textId="38BA61F3" w:rsidR="009F0E71" w:rsidRPr="0074308D" w:rsidRDefault="009F0E71" w:rsidP="00BF2C58">
            <w:pPr>
              <w:spacing w:before="60" w:after="60"/>
              <w:jc w:val="center"/>
              <w:rPr>
                <w:rFonts w:asciiTheme="majorBidi" w:hAnsiTheme="majorBidi" w:cstheme="majorBidi"/>
                <w:sz w:val="22"/>
                <w:szCs w:val="22"/>
              </w:rPr>
            </w:pPr>
            <w:r>
              <w:rPr>
                <w:rFonts w:asciiTheme="majorBidi" w:hAnsiTheme="majorBidi" w:cstheme="majorBidi"/>
                <w:sz w:val="22"/>
                <w:szCs w:val="22"/>
              </w:rPr>
              <w:t xml:space="preserve">Lettre de Soumission, </w:t>
            </w:r>
            <w:r w:rsidRPr="0074308D">
              <w:rPr>
                <w:rFonts w:asciiTheme="majorBidi" w:hAnsiTheme="majorBidi" w:cstheme="majorBidi"/>
                <w:sz w:val="22"/>
                <w:szCs w:val="22"/>
              </w:rPr>
              <w:t xml:space="preserve">Formulaire </w:t>
            </w:r>
            <w:r>
              <w:rPr>
                <w:rFonts w:asciiTheme="majorBidi" w:hAnsiTheme="majorBidi" w:cstheme="majorBidi"/>
                <w:sz w:val="22"/>
                <w:szCs w:val="22"/>
              </w:rPr>
              <w:t>PER-2</w:t>
            </w:r>
          </w:p>
        </w:tc>
      </w:tr>
    </w:tbl>
    <w:p w14:paraId="368963A3" w14:textId="77777777" w:rsidR="009F0E71" w:rsidRDefault="009F0E71" w:rsidP="009F0E71">
      <w:pPr>
        <w:rPr>
          <w:rFonts w:asciiTheme="majorBidi" w:hAnsiTheme="majorBidi" w:cstheme="majorBidi"/>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9F0E71" w:rsidRPr="0074308D" w14:paraId="140A5748" w14:textId="77777777" w:rsidTr="00BF2C58">
        <w:trPr>
          <w:cantSplit/>
          <w:tblHeader/>
        </w:trPr>
        <w:tc>
          <w:tcPr>
            <w:tcW w:w="2178" w:type="dxa"/>
            <w:tcBorders>
              <w:bottom w:val="single" w:sz="4" w:space="0" w:color="auto"/>
              <w:right w:val="single" w:sz="4" w:space="0" w:color="auto"/>
            </w:tcBorders>
          </w:tcPr>
          <w:p w14:paraId="4FC029E6" w14:textId="77777777" w:rsidR="009F0E71" w:rsidRPr="0074308D" w:rsidRDefault="009F0E71" w:rsidP="00BF2C58">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890" w:type="dxa"/>
            <w:gridSpan w:val="6"/>
            <w:tcBorders>
              <w:left w:val="single" w:sz="4" w:space="0" w:color="auto"/>
            </w:tcBorders>
          </w:tcPr>
          <w:p w14:paraId="1A14338D" w14:textId="572E58FA" w:rsidR="009F0E71" w:rsidRPr="0074308D" w:rsidRDefault="009F0E71" w:rsidP="00BF2C58">
            <w:pPr>
              <w:pStyle w:val="Heading1"/>
              <w:keepNext/>
              <w:suppressAutoHyphens/>
              <w:spacing w:before="120" w:after="120"/>
              <w:rPr>
                <w:rFonts w:asciiTheme="majorBidi" w:hAnsiTheme="majorBidi" w:cstheme="majorBidi"/>
                <w:b w:val="0"/>
              </w:rPr>
            </w:pPr>
            <w:bookmarkStart w:id="406" w:name="_Toc466997667"/>
            <w:bookmarkStart w:id="407" w:name="_Toc469531577"/>
            <w:bookmarkStart w:id="408" w:name="_Toc485023649"/>
            <w:r w:rsidRPr="0074308D">
              <w:rPr>
                <w:smallCaps/>
                <w:kern w:val="0"/>
                <w:sz w:val="36"/>
                <w:lang w:eastAsia="en-US"/>
              </w:rPr>
              <w:t>3. Situation et Performance Financières</w:t>
            </w:r>
            <w:bookmarkEnd w:id="406"/>
            <w:bookmarkEnd w:id="407"/>
            <w:bookmarkEnd w:id="408"/>
            <w:r w:rsidRPr="0074308D">
              <w:rPr>
                <w:rFonts w:asciiTheme="majorBidi" w:hAnsiTheme="majorBidi" w:cstheme="majorBidi"/>
                <w:b w:val="0"/>
                <w:sz w:val="24"/>
                <w:szCs w:val="24"/>
              </w:rPr>
              <w:t xml:space="preserve"> </w:t>
            </w:r>
          </w:p>
        </w:tc>
      </w:tr>
      <w:tr w:rsidR="009F0E71" w:rsidRPr="0074308D" w14:paraId="38824DCE" w14:textId="77777777" w:rsidTr="00BF2C58">
        <w:trPr>
          <w:cantSplit/>
          <w:tblHeader/>
        </w:trPr>
        <w:tc>
          <w:tcPr>
            <w:tcW w:w="2178" w:type="dxa"/>
            <w:vMerge w:val="restart"/>
            <w:tcBorders>
              <w:top w:val="single" w:sz="4" w:space="0" w:color="auto"/>
              <w:bottom w:val="single" w:sz="4" w:space="0" w:color="auto"/>
              <w:right w:val="single" w:sz="4" w:space="0" w:color="auto"/>
            </w:tcBorders>
            <w:vAlign w:val="center"/>
          </w:tcPr>
          <w:p w14:paraId="6BC31B54"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36FC4BDE" w14:textId="77777777" w:rsidR="009F0E71" w:rsidRPr="00934A6F" w:rsidRDefault="009F0E71" w:rsidP="00BF2C58">
            <w:pPr>
              <w:pStyle w:val="titulo"/>
              <w:spacing w:before="60" w:after="60"/>
              <w:rPr>
                <w:rFonts w:asciiTheme="majorBidi" w:hAnsiTheme="majorBidi" w:cstheme="majorBidi"/>
                <w:bCs/>
                <w:sz w:val="22"/>
                <w:szCs w:val="22"/>
                <w:lang w:val="fr-FR"/>
              </w:rPr>
            </w:pPr>
            <w:r w:rsidRPr="00934A6F">
              <w:rPr>
                <w:rFonts w:asciiTheme="majorBidi" w:hAnsiTheme="majorBidi" w:cstheme="majorBidi"/>
                <w:bCs/>
                <w:sz w:val="22"/>
                <w:szCs w:val="22"/>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14:paraId="07F76249"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9F0E71" w:rsidRPr="0074308D" w14:paraId="6214A348" w14:textId="77777777" w:rsidTr="00BF2C58">
        <w:trPr>
          <w:cantSplit/>
          <w:tblHeader/>
        </w:trPr>
        <w:tc>
          <w:tcPr>
            <w:tcW w:w="2178" w:type="dxa"/>
            <w:vMerge/>
            <w:tcBorders>
              <w:top w:val="nil"/>
              <w:bottom w:val="single" w:sz="4" w:space="0" w:color="auto"/>
              <w:right w:val="single" w:sz="4" w:space="0" w:color="auto"/>
            </w:tcBorders>
          </w:tcPr>
          <w:p w14:paraId="79EFB605"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7C26C404"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763AC45D"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070" w:type="dxa"/>
            <w:vMerge/>
            <w:tcBorders>
              <w:top w:val="nil"/>
              <w:left w:val="single" w:sz="4" w:space="0" w:color="auto"/>
              <w:bottom w:val="single" w:sz="4" w:space="0" w:color="auto"/>
            </w:tcBorders>
          </w:tcPr>
          <w:p w14:paraId="478C07D0" w14:textId="77777777" w:rsidR="009F0E71" w:rsidRPr="0074308D" w:rsidRDefault="009F0E71" w:rsidP="00BF2C58">
            <w:pPr>
              <w:pStyle w:val="titulo"/>
              <w:spacing w:before="60" w:after="60"/>
              <w:rPr>
                <w:rFonts w:asciiTheme="majorBidi" w:hAnsiTheme="majorBidi" w:cstheme="majorBidi"/>
                <w:b w:val="0"/>
                <w:sz w:val="22"/>
                <w:szCs w:val="22"/>
                <w:lang w:val="fr-FR"/>
              </w:rPr>
            </w:pPr>
          </w:p>
        </w:tc>
      </w:tr>
      <w:tr w:rsidR="009F0E71" w:rsidRPr="0074308D" w14:paraId="3718F93A" w14:textId="77777777" w:rsidTr="00BF2C58">
        <w:trPr>
          <w:cantSplit/>
          <w:tblHeader/>
        </w:trPr>
        <w:tc>
          <w:tcPr>
            <w:tcW w:w="2178" w:type="dxa"/>
            <w:vMerge/>
            <w:tcBorders>
              <w:top w:val="nil"/>
              <w:bottom w:val="single" w:sz="4" w:space="0" w:color="auto"/>
              <w:right w:val="single" w:sz="4" w:space="0" w:color="auto"/>
            </w:tcBorders>
          </w:tcPr>
          <w:p w14:paraId="4CC8F080"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53BF3531" w14:textId="77777777" w:rsidR="009F0E71" w:rsidRPr="0074308D" w:rsidRDefault="009F0E71" w:rsidP="00BF2C58">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696878B5"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67EBA4C6"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070" w:type="dxa"/>
            <w:vMerge/>
            <w:tcBorders>
              <w:top w:val="nil"/>
              <w:left w:val="single" w:sz="4" w:space="0" w:color="auto"/>
              <w:bottom w:val="single" w:sz="4" w:space="0" w:color="auto"/>
            </w:tcBorders>
          </w:tcPr>
          <w:p w14:paraId="561D24C8" w14:textId="77777777" w:rsidR="009F0E71" w:rsidRPr="0074308D" w:rsidRDefault="009F0E71" w:rsidP="00BF2C58">
            <w:pPr>
              <w:pStyle w:val="titulo"/>
              <w:spacing w:before="60" w:after="60"/>
              <w:rPr>
                <w:rFonts w:asciiTheme="majorBidi" w:hAnsiTheme="majorBidi" w:cstheme="majorBidi"/>
                <w:sz w:val="22"/>
                <w:szCs w:val="22"/>
                <w:lang w:val="fr-FR"/>
              </w:rPr>
            </w:pPr>
          </w:p>
        </w:tc>
      </w:tr>
      <w:tr w:rsidR="009F0E71" w:rsidRPr="0074308D" w14:paraId="650E4BE7" w14:textId="77777777" w:rsidTr="00BF2C58">
        <w:trPr>
          <w:cantSplit/>
          <w:tblHeader/>
        </w:trPr>
        <w:tc>
          <w:tcPr>
            <w:tcW w:w="2178" w:type="dxa"/>
            <w:vMerge/>
            <w:tcBorders>
              <w:top w:val="nil"/>
              <w:bottom w:val="single" w:sz="4" w:space="0" w:color="auto"/>
              <w:right w:val="single" w:sz="4" w:space="0" w:color="auto"/>
            </w:tcBorders>
          </w:tcPr>
          <w:p w14:paraId="541E077A"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1F11B242" w14:textId="77777777" w:rsidR="009F0E71" w:rsidRPr="0074308D" w:rsidRDefault="009F0E71" w:rsidP="00BF2C58">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04F046C7" w14:textId="77777777" w:rsidR="009F0E71" w:rsidRPr="0074308D" w:rsidRDefault="009F0E71" w:rsidP="00BF2C58">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0D7E7A2"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45DDF330"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6EC76142"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070" w:type="dxa"/>
            <w:vMerge/>
            <w:tcBorders>
              <w:top w:val="nil"/>
              <w:left w:val="single" w:sz="4" w:space="0" w:color="auto"/>
              <w:bottom w:val="single" w:sz="4" w:space="0" w:color="auto"/>
            </w:tcBorders>
          </w:tcPr>
          <w:p w14:paraId="71EB2599" w14:textId="77777777" w:rsidR="009F0E71" w:rsidRPr="0074308D" w:rsidRDefault="009F0E71" w:rsidP="00BF2C58">
            <w:pPr>
              <w:spacing w:before="60" w:after="60"/>
              <w:rPr>
                <w:rFonts w:asciiTheme="majorBidi" w:hAnsiTheme="majorBidi" w:cstheme="majorBidi"/>
                <w:b/>
                <w:sz w:val="22"/>
                <w:szCs w:val="22"/>
              </w:rPr>
            </w:pPr>
          </w:p>
        </w:tc>
      </w:tr>
      <w:tr w:rsidR="009F0E71" w:rsidRPr="0074308D" w14:paraId="359F6069" w14:textId="77777777" w:rsidTr="00BF2C58">
        <w:tc>
          <w:tcPr>
            <w:tcW w:w="2178" w:type="dxa"/>
            <w:tcBorders>
              <w:top w:val="single" w:sz="4" w:space="0" w:color="auto"/>
              <w:bottom w:val="single" w:sz="4" w:space="0" w:color="auto"/>
              <w:right w:val="single" w:sz="4" w:space="0" w:color="auto"/>
            </w:tcBorders>
          </w:tcPr>
          <w:p w14:paraId="7082B75B" w14:textId="2B21D743" w:rsidR="009F0E71" w:rsidRPr="0074308D" w:rsidRDefault="009F0E71" w:rsidP="00BF2C58">
            <w:pPr>
              <w:pStyle w:val="Heading2"/>
              <w:keepNext w:val="0"/>
              <w:tabs>
                <w:tab w:val="left" w:pos="90"/>
              </w:tabs>
              <w:spacing w:before="60" w:after="60"/>
              <w:rPr>
                <w:rFonts w:asciiTheme="majorBidi" w:hAnsiTheme="majorBidi" w:cstheme="majorBidi"/>
                <w:b w:val="0"/>
                <w:bCs/>
                <w:sz w:val="22"/>
                <w:szCs w:val="22"/>
              </w:rPr>
            </w:pPr>
            <w:bookmarkStart w:id="409" w:name="_Toc485023650"/>
            <w:r w:rsidRPr="0074308D">
              <w:rPr>
                <w:rFonts w:asciiTheme="majorBidi" w:hAnsiTheme="majorBidi" w:cstheme="majorBidi"/>
                <w:b w:val="0"/>
                <w:bCs/>
                <w:sz w:val="22"/>
                <w:szCs w:val="22"/>
              </w:rPr>
              <w:t>3.1 Performance financière historique</w:t>
            </w:r>
            <w:bookmarkEnd w:id="409"/>
          </w:p>
        </w:tc>
        <w:tc>
          <w:tcPr>
            <w:tcW w:w="2880" w:type="dxa"/>
            <w:tcBorders>
              <w:top w:val="single" w:sz="4" w:space="0" w:color="auto"/>
              <w:left w:val="single" w:sz="4" w:space="0" w:color="auto"/>
              <w:bottom w:val="single" w:sz="4" w:space="0" w:color="auto"/>
              <w:right w:val="single" w:sz="4" w:space="0" w:color="auto"/>
            </w:tcBorders>
          </w:tcPr>
          <w:p w14:paraId="61C1011D"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Soumission de bilans vérifiés ou, si cela n’est pas requis par la réglementation du pays du Soumissionnaire, autres états financiers acceptables par l’Acheteur pour les ____ [</w:t>
            </w:r>
            <w:r w:rsidRPr="0074308D">
              <w:rPr>
                <w:rFonts w:asciiTheme="majorBidi" w:hAnsiTheme="majorBidi" w:cstheme="majorBidi"/>
                <w:i/>
                <w:sz w:val="22"/>
                <w:szCs w:val="22"/>
                <w:lang w:val="fr-FR"/>
              </w:rPr>
              <w:t>insérer le nombre d’années</w:t>
            </w:r>
            <w:r w:rsidRPr="0074308D">
              <w:rPr>
                <w:rFonts w:asciiTheme="majorBidi" w:hAnsiTheme="majorBidi" w:cstheme="majorBidi"/>
                <w:sz w:val="22"/>
                <w:szCs w:val="22"/>
                <w:lang w:val="fr-FR"/>
              </w:rPr>
              <w:t>]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vAlign w:val="center"/>
          </w:tcPr>
          <w:p w14:paraId="44549478"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7BD09EC0"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0D671FD1"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483C5657"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4DC91109" w14:textId="1AE77B50"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FIN – 3.1 avec pièces jointes</w:t>
            </w:r>
          </w:p>
        </w:tc>
      </w:tr>
      <w:tr w:rsidR="009F0E71" w:rsidRPr="0074308D" w14:paraId="52D9BD6D" w14:textId="77777777" w:rsidTr="009F0E71">
        <w:trPr>
          <w:cantSplit/>
        </w:trPr>
        <w:tc>
          <w:tcPr>
            <w:tcW w:w="2178" w:type="dxa"/>
            <w:tcBorders>
              <w:top w:val="single" w:sz="4" w:space="0" w:color="auto"/>
              <w:bottom w:val="single" w:sz="4" w:space="0" w:color="auto"/>
              <w:right w:val="single" w:sz="4" w:space="0" w:color="auto"/>
            </w:tcBorders>
          </w:tcPr>
          <w:p w14:paraId="3E426354" w14:textId="210229C8" w:rsidR="009F0E71" w:rsidRPr="0074308D" w:rsidRDefault="009F0E71" w:rsidP="00BF2C58">
            <w:pPr>
              <w:pStyle w:val="Heading2"/>
              <w:keepNext w:val="0"/>
              <w:tabs>
                <w:tab w:val="left" w:pos="576"/>
              </w:tabs>
              <w:spacing w:before="60" w:after="60"/>
              <w:rPr>
                <w:rFonts w:asciiTheme="majorBidi" w:hAnsiTheme="majorBidi" w:cstheme="majorBidi"/>
                <w:b w:val="0"/>
                <w:bCs/>
                <w:sz w:val="22"/>
                <w:szCs w:val="22"/>
              </w:rPr>
            </w:pPr>
            <w:bookmarkStart w:id="410" w:name="_Toc485023651"/>
            <w:r w:rsidRPr="0074308D">
              <w:rPr>
                <w:rFonts w:asciiTheme="majorBidi" w:hAnsiTheme="majorBidi" w:cstheme="majorBidi"/>
                <w:b w:val="0"/>
                <w:bCs/>
                <w:sz w:val="22"/>
                <w:szCs w:val="22"/>
              </w:rPr>
              <w:t>3.2 Chiffre d’affaires annuel moyen</w:t>
            </w:r>
            <w:bookmarkEnd w:id="410"/>
            <w:r w:rsidRPr="0074308D">
              <w:rPr>
                <w:rFonts w:asciiTheme="majorBidi" w:hAnsiTheme="majorBidi" w:cstheme="majorBidi"/>
                <w:b w:val="0"/>
                <w:bCs/>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13E9566D" w14:textId="77777777" w:rsidR="009F0E71" w:rsidRPr="0074308D" w:rsidRDefault="009F0E71" w:rsidP="00BF2C58">
            <w:pPr>
              <w:pStyle w:val="BodyTextIndent"/>
              <w:spacing w:before="60" w:after="60"/>
              <w:ind w:left="0"/>
              <w:jc w:val="left"/>
              <w:rPr>
                <w:rFonts w:asciiTheme="majorBidi" w:hAnsiTheme="majorBidi" w:cstheme="majorBidi"/>
                <w:i/>
                <w:sz w:val="22"/>
                <w:szCs w:val="22"/>
                <w:lang w:val="fr-FR"/>
              </w:rPr>
            </w:pPr>
            <w:r w:rsidRPr="0074308D">
              <w:rPr>
                <w:rFonts w:asciiTheme="majorBidi" w:hAnsiTheme="majorBidi" w:cstheme="majorBidi"/>
                <w:sz w:val="22"/>
                <w:szCs w:val="22"/>
                <w:lang w:val="fr-FR"/>
              </w:rPr>
              <w:t>Avoir un chiffre d’affaires annuel moyen d’au moins__ [</w:t>
            </w:r>
            <w:r w:rsidRPr="0074308D">
              <w:rPr>
                <w:rFonts w:asciiTheme="majorBidi" w:hAnsiTheme="majorBidi" w:cstheme="majorBidi"/>
                <w:i/>
                <w:sz w:val="22"/>
                <w:szCs w:val="22"/>
                <w:lang w:val="fr-FR"/>
              </w:rPr>
              <w:t>insérer montant en équivalent en US$ en toutes lettres et en chiffres</w:t>
            </w:r>
            <w:r w:rsidRPr="0074308D">
              <w:rPr>
                <w:rFonts w:asciiTheme="majorBidi" w:hAnsiTheme="majorBidi" w:cstheme="majorBidi"/>
                <w:sz w:val="22"/>
                <w:szCs w:val="22"/>
                <w:lang w:val="fr-FR"/>
              </w:rPr>
              <w:t>], calculé de la manière suivante : le total des paiements mandatés reçus pour les marchés en cours et/ou achevés au cours des [</w:t>
            </w:r>
            <w:r w:rsidRPr="0074308D">
              <w:rPr>
                <w:rFonts w:asciiTheme="majorBidi" w:hAnsiTheme="majorBidi" w:cstheme="majorBidi"/>
                <w:i/>
                <w:sz w:val="22"/>
                <w:szCs w:val="22"/>
                <w:lang w:val="fr-FR"/>
              </w:rPr>
              <w:t>insérer nombre d’années (___)</w:t>
            </w:r>
            <w:r w:rsidRPr="0074308D">
              <w:rPr>
                <w:rFonts w:asciiTheme="majorBidi" w:hAnsiTheme="majorBidi" w:cstheme="majorBidi"/>
                <w:sz w:val="22"/>
                <w:szCs w:val="22"/>
                <w:lang w:val="fr-FR"/>
              </w:rPr>
              <w:t xml:space="preserve">] dernières années divisées par </w:t>
            </w:r>
            <w:r w:rsidRPr="0074308D">
              <w:rPr>
                <w:rFonts w:asciiTheme="majorBidi" w:hAnsiTheme="majorBidi" w:cstheme="majorBidi"/>
                <w:i/>
                <w:sz w:val="22"/>
                <w:szCs w:val="22"/>
                <w:lang w:val="fr-FR"/>
              </w:rPr>
              <w:t>[insérer le nombre d’années de la période considérée</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tcPr>
          <w:p w14:paraId="79A53CF4"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53206708"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1D1D8AA1"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tcPr>
          <w:p w14:paraId="115C0B79"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tcPr>
          <w:p w14:paraId="1330D14A" w14:textId="30003631"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Formulaire FIN – 3.2</w:t>
            </w:r>
          </w:p>
        </w:tc>
      </w:tr>
      <w:tr w:rsidR="009F0E71" w:rsidRPr="0074308D" w14:paraId="21CB2F1C" w14:textId="77777777" w:rsidTr="009F0E71">
        <w:trPr>
          <w:cantSplit/>
        </w:trPr>
        <w:tc>
          <w:tcPr>
            <w:tcW w:w="2178" w:type="dxa"/>
            <w:tcBorders>
              <w:top w:val="single" w:sz="4" w:space="0" w:color="auto"/>
              <w:bottom w:val="single" w:sz="4" w:space="0" w:color="auto"/>
              <w:right w:val="single" w:sz="4" w:space="0" w:color="auto"/>
            </w:tcBorders>
          </w:tcPr>
          <w:p w14:paraId="0644EB9F" w14:textId="064A6AA3" w:rsidR="009F0E71" w:rsidRPr="0074308D" w:rsidRDefault="009F0E71" w:rsidP="00BF2C58">
            <w:pPr>
              <w:pStyle w:val="Heading2"/>
              <w:tabs>
                <w:tab w:val="left" w:pos="576"/>
              </w:tabs>
              <w:spacing w:before="60" w:after="60"/>
              <w:rPr>
                <w:rFonts w:asciiTheme="majorBidi" w:hAnsiTheme="majorBidi" w:cstheme="majorBidi"/>
                <w:b w:val="0"/>
                <w:bCs/>
                <w:sz w:val="22"/>
                <w:szCs w:val="22"/>
              </w:rPr>
            </w:pPr>
            <w:bookmarkStart w:id="411" w:name="_Toc485023652"/>
            <w:r w:rsidRPr="0074308D">
              <w:rPr>
                <w:rFonts w:asciiTheme="majorBidi" w:hAnsiTheme="majorBidi" w:cstheme="majorBidi"/>
                <w:b w:val="0"/>
                <w:bCs/>
                <w:sz w:val="22"/>
                <w:szCs w:val="22"/>
              </w:rPr>
              <w:t xml:space="preserve">3.3 </w:t>
            </w:r>
            <w:proofErr w:type="spellStart"/>
            <w:r>
              <w:rPr>
                <w:rFonts w:asciiTheme="majorBidi" w:hAnsiTheme="majorBidi" w:cstheme="majorBidi"/>
                <w:b w:val="0"/>
                <w:bCs/>
                <w:sz w:val="22"/>
                <w:szCs w:val="22"/>
              </w:rPr>
              <w:t>Engegements</w:t>
            </w:r>
            <w:proofErr w:type="spellEnd"/>
            <w:r>
              <w:rPr>
                <w:rFonts w:asciiTheme="majorBidi" w:hAnsiTheme="majorBidi" w:cstheme="majorBidi"/>
                <w:b w:val="0"/>
                <w:bCs/>
                <w:sz w:val="22"/>
                <w:szCs w:val="22"/>
              </w:rPr>
              <w:t xml:space="preserve"> actuels</w:t>
            </w:r>
            <w:bookmarkEnd w:id="411"/>
          </w:p>
        </w:tc>
        <w:tc>
          <w:tcPr>
            <w:tcW w:w="2880" w:type="dxa"/>
            <w:tcBorders>
              <w:top w:val="single" w:sz="4" w:space="0" w:color="auto"/>
              <w:left w:val="single" w:sz="4" w:space="0" w:color="auto"/>
              <w:bottom w:val="single" w:sz="4" w:space="0" w:color="auto"/>
              <w:right w:val="single" w:sz="4" w:space="0" w:color="auto"/>
            </w:tcBorders>
          </w:tcPr>
          <w:p w14:paraId="1D0FF141"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Le Soumissionnaire doit démontrer qu’il dispose d’avoir liquides ou a accès à des actifs non grevés ou des lignes de crédit, etc. autres que l’avance de démarrage éventuel, à des montants suffisants pour subvenir aux besoins de trésorerie nécessaires à l’exécution du Marché objet du présent Appel d’Offres à hauteur de [</w:t>
            </w:r>
            <w:r w:rsidRPr="0074308D">
              <w:rPr>
                <w:rFonts w:asciiTheme="majorBidi" w:hAnsiTheme="majorBidi" w:cstheme="majorBidi"/>
                <w:i/>
                <w:sz w:val="22"/>
                <w:szCs w:val="22"/>
                <w:lang w:val="fr-FR"/>
              </w:rPr>
              <w:t>insérer le montant en US$]</w:t>
            </w:r>
            <w:r w:rsidRPr="0074308D">
              <w:rPr>
                <w:rFonts w:asciiTheme="majorBidi" w:hAnsiTheme="majorBidi" w:cstheme="majorBidi"/>
                <w:sz w:val="22"/>
                <w:szCs w:val="22"/>
                <w:lang w:val="fr-FR"/>
              </w:rPr>
              <w:t xml:space="preserve"> et nets de ses autres engagements ; </w:t>
            </w:r>
          </w:p>
          <w:p w14:paraId="07A710D3"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2F3D29B2"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58757099"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440" w:type="dxa"/>
            <w:tcBorders>
              <w:top w:val="single" w:sz="4" w:space="0" w:color="auto"/>
              <w:left w:val="single" w:sz="4" w:space="0" w:color="auto"/>
              <w:bottom w:val="single" w:sz="4" w:space="0" w:color="auto"/>
              <w:right w:val="single" w:sz="4" w:space="0" w:color="auto"/>
            </w:tcBorders>
          </w:tcPr>
          <w:p w14:paraId="2C6D7CBE"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tcPr>
          <w:p w14:paraId="7F5752B8"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tcPr>
          <w:p w14:paraId="540D6AE8" w14:textId="23E14C8C"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Formulaire FIN –3.3</w:t>
            </w:r>
          </w:p>
        </w:tc>
      </w:tr>
    </w:tbl>
    <w:p w14:paraId="0ADAFD12" w14:textId="77777777" w:rsidR="009F0E71" w:rsidRPr="0074308D" w:rsidRDefault="009F0E71" w:rsidP="009F0E71">
      <w:pPr>
        <w:pStyle w:val="Style9"/>
        <w:rPr>
          <w:rFonts w:asciiTheme="majorBidi" w:hAnsiTheme="majorBidi" w:cstheme="majorBidi"/>
        </w:rPr>
      </w:pPr>
    </w:p>
    <w:p w14:paraId="0E2B625A" w14:textId="77777777" w:rsidR="009F0E71" w:rsidRPr="0074308D" w:rsidRDefault="009F0E71" w:rsidP="009F0E71">
      <w:pPr>
        <w:rPr>
          <w:rFonts w:asciiTheme="majorBidi" w:hAnsiTheme="majorBidi" w:cstheme="majorBidi"/>
          <w:szCs w:val="24"/>
        </w:rPr>
      </w:pPr>
      <w:r w:rsidRPr="0074308D">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9F0E71" w:rsidRPr="0074308D" w14:paraId="15F5BAFF" w14:textId="77777777" w:rsidTr="00BF2C58">
        <w:trPr>
          <w:cantSplit/>
          <w:tblHeader/>
        </w:trPr>
        <w:tc>
          <w:tcPr>
            <w:tcW w:w="2178" w:type="dxa"/>
            <w:tcBorders>
              <w:bottom w:val="single" w:sz="4" w:space="0" w:color="auto"/>
              <w:right w:val="single" w:sz="4" w:space="0" w:color="auto"/>
            </w:tcBorders>
          </w:tcPr>
          <w:p w14:paraId="3168BCC3" w14:textId="77777777" w:rsidR="009F0E71" w:rsidRPr="0074308D" w:rsidRDefault="009F0E71" w:rsidP="00BF2C58">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Borders>
              <w:left w:val="single" w:sz="4" w:space="0" w:color="auto"/>
            </w:tcBorders>
          </w:tcPr>
          <w:p w14:paraId="1A1E42CF" w14:textId="238ABE83" w:rsidR="009F0E71" w:rsidRPr="0074308D" w:rsidRDefault="009F0E71" w:rsidP="00BF2C58">
            <w:pPr>
              <w:pStyle w:val="Heading1"/>
              <w:suppressAutoHyphens/>
              <w:spacing w:before="120" w:after="120"/>
              <w:rPr>
                <w:rFonts w:asciiTheme="majorBidi" w:hAnsiTheme="majorBidi" w:cstheme="majorBidi"/>
                <w:b w:val="0"/>
                <w:sz w:val="22"/>
                <w:szCs w:val="22"/>
              </w:rPr>
            </w:pPr>
            <w:bookmarkStart w:id="412" w:name="_Toc466997668"/>
            <w:bookmarkStart w:id="413" w:name="_Toc469531578"/>
            <w:bookmarkStart w:id="414" w:name="_Toc485023653"/>
            <w:r w:rsidRPr="0074308D">
              <w:rPr>
                <w:smallCaps/>
                <w:kern w:val="0"/>
                <w:sz w:val="36"/>
                <w:lang w:eastAsia="en-US"/>
              </w:rPr>
              <w:t>4. Expérience</w:t>
            </w:r>
            <w:bookmarkEnd w:id="412"/>
            <w:bookmarkEnd w:id="413"/>
            <w:bookmarkEnd w:id="414"/>
          </w:p>
        </w:tc>
      </w:tr>
      <w:tr w:rsidR="009F0E71" w:rsidRPr="0074308D" w14:paraId="2CAC2AF9" w14:textId="77777777" w:rsidTr="00BF2C58">
        <w:trPr>
          <w:cantSplit/>
          <w:tblHeader/>
        </w:trPr>
        <w:tc>
          <w:tcPr>
            <w:tcW w:w="2178" w:type="dxa"/>
            <w:vMerge w:val="restart"/>
            <w:tcBorders>
              <w:top w:val="single" w:sz="4" w:space="0" w:color="auto"/>
              <w:bottom w:val="single" w:sz="4" w:space="0" w:color="auto"/>
              <w:right w:val="single" w:sz="4" w:space="0" w:color="auto"/>
            </w:tcBorders>
            <w:vAlign w:val="center"/>
          </w:tcPr>
          <w:p w14:paraId="0F137A2B"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79427991"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160" w:type="dxa"/>
            <w:vMerge w:val="restart"/>
            <w:tcBorders>
              <w:top w:val="single" w:sz="4" w:space="0" w:color="auto"/>
              <w:left w:val="single" w:sz="4" w:space="0" w:color="auto"/>
            </w:tcBorders>
            <w:vAlign w:val="center"/>
          </w:tcPr>
          <w:p w14:paraId="063EA77D"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9F0E71" w:rsidRPr="0074308D" w14:paraId="521036D3" w14:textId="77777777" w:rsidTr="00BF2C58">
        <w:trPr>
          <w:cantSplit/>
          <w:tblHeader/>
        </w:trPr>
        <w:tc>
          <w:tcPr>
            <w:tcW w:w="2178" w:type="dxa"/>
            <w:vMerge/>
            <w:tcBorders>
              <w:top w:val="nil"/>
              <w:bottom w:val="single" w:sz="4" w:space="0" w:color="auto"/>
              <w:right w:val="single" w:sz="4" w:space="0" w:color="auto"/>
            </w:tcBorders>
          </w:tcPr>
          <w:p w14:paraId="63F94DA6"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6E24C62C"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13D38344"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160" w:type="dxa"/>
            <w:vMerge/>
            <w:tcBorders>
              <w:left w:val="single" w:sz="4" w:space="0" w:color="auto"/>
            </w:tcBorders>
          </w:tcPr>
          <w:p w14:paraId="345F9627" w14:textId="77777777" w:rsidR="009F0E71" w:rsidRPr="0074308D" w:rsidRDefault="009F0E71" w:rsidP="00BF2C58">
            <w:pPr>
              <w:pStyle w:val="titulo"/>
              <w:spacing w:before="60" w:after="60"/>
              <w:rPr>
                <w:rFonts w:asciiTheme="majorBidi" w:hAnsiTheme="majorBidi" w:cstheme="majorBidi"/>
                <w:b w:val="0"/>
                <w:sz w:val="22"/>
                <w:szCs w:val="22"/>
                <w:lang w:val="fr-FR"/>
              </w:rPr>
            </w:pPr>
          </w:p>
        </w:tc>
      </w:tr>
      <w:tr w:rsidR="009F0E71" w:rsidRPr="0074308D" w14:paraId="1FD9663D" w14:textId="77777777" w:rsidTr="00BF2C58">
        <w:trPr>
          <w:cantSplit/>
          <w:tblHeader/>
        </w:trPr>
        <w:tc>
          <w:tcPr>
            <w:tcW w:w="2178" w:type="dxa"/>
            <w:vMerge/>
            <w:tcBorders>
              <w:top w:val="nil"/>
              <w:bottom w:val="single" w:sz="4" w:space="0" w:color="auto"/>
              <w:right w:val="single" w:sz="4" w:space="0" w:color="auto"/>
            </w:tcBorders>
          </w:tcPr>
          <w:p w14:paraId="531422A1"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46815C7F" w14:textId="77777777" w:rsidR="009F0E71" w:rsidRPr="0074308D" w:rsidRDefault="009F0E71" w:rsidP="00BF2C58">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6BC63E17"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2F48DCE9"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160" w:type="dxa"/>
            <w:vMerge/>
            <w:tcBorders>
              <w:left w:val="single" w:sz="4" w:space="0" w:color="auto"/>
            </w:tcBorders>
          </w:tcPr>
          <w:p w14:paraId="194FA77F" w14:textId="77777777" w:rsidR="009F0E71" w:rsidRPr="0074308D" w:rsidRDefault="009F0E71" w:rsidP="00BF2C58">
            <w:pPr>
              <w:pStyle w:val="titulo"/>
              <w:spacing w:before="60" w:after="60"/>
              <w:rPr>
                <w:rFonts w:asciiTheme="majorBidi" w:hAnsiTheme="majorBidi" w:cstheme="majorBidi"/>
                <w:sz w:val="22"/>
                <w:szCs w:val="22"/>
                <w:lang w:val="fr-FR"/>
              </w:rPr>
            </w:pPr>
          </w:p>
        </w:tc>
      </w:tr>
      <w:tr w:rsidR="009F0E71" w:rsidRPr="0074308D" w14:paraId="1A1D4840" w14:textId="77777777" w:rsidTr="00BF2C58">
        <w:trPr>
          <w:cantSplit/>
          <w:tblHeader/>
        </w:trPr>
        <w:tc>
          <w:tcPr>
            <w:tcW w:w="2178" w:type="dxa"/>
            <w:vMerge/>
            <w:tcBorders>
              <w:top w:val="nil"/>
              <w:bottom w:val="single" w:sz="4" w:space="0" w:color="auto"/>
              <w:right w:val="single" w:sz="4" w:space="0" w:color="auto"/>
            </w:tcBorders>
          </w:tcPr>
          <w:p w14:paraId="7234075A"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510AF5B0" w14:textId="77777777" w:rsidR="009F0E71" w:rsidRPr="0074308D" w:rsidRDefault="009F0E71" w:rsidP="00BF2C58">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2C8053A7" w14:textId="77777777" w:rsidR="009F0E71" w:rsidRPr="0074308D" w:rsidRDefault="009F0E71" w:rsidP="00BF2C58">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2160B07"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32B1F1D2"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6F96DCCD"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160" w:type="dxa"/>
            <w:vMerge/>
            <w:tcBorders>
              <w:left w:val="single" w:sz="4" w:space="0" w:color="auto"/>
              <w:bottom w:val="single" w:sz="4" w:space="0" w:color="auto"/>
            </w:tcBorders>
          </w:tcPr>
          <w:p w14:paraId="09A1AAAC" w14:textId="77777777" w:rsidR="009F0E71" w:rsidRPr="0074308D" w:rsidRDefault="009F0E71" w:rsidP="00BF2C58">
            <w:pPr>
              <w:spacing w:before="60" w:after="60"/>
              <w:rPr>
                <w:rFonts w:asciiTheme="majorBidi" w:hAnsiTheme="majorBidi" w:cstheme="majorBidi"/>
                <w:b/>
                <w:sz w:val="22"/>
                <w:szCs w:val="22"/>
              </w:rPr>
            </w:pPr>
          </w:p>
        </w:tc>
      </w:tr>
      <w:tr w:rsidR="009F0E71" w:rsidRPr="0074308D" w14:paraId="79BAEDC6" w14:textId="77777777" w:rsidTr="009F0E71">
        <w:trPr>
          <w:cantSplit/>
        </w:trPr>
        <w:tc>
          <w:tcPr>
            <w:tcW w:w="2178" w:type="dxa"/>
            <w:tcBorders>
              <w:top w:val="single" w:sz="4" w:space="0" w:color="auto"/>
              <w:bottom w:val="single" w:sz="4" w:space="0" w:color="auto"/>
              <w:right w:val="single" w:sz="4" w:space="0" w:color="auto"/>
            </w:tcBorders>
          </w:tcPr>
          <w:p w14:paraId="706988D4" w14:textId="0210E383" w:rsidR="009F0E71" w:rsidRPr="0074308D" w:rsidRDefault="009F0E71" w:rsidP="00BF2C58">
            <w:pPr>
              <w:pStyle w:val="Heading2"/>
              <w:keepNext w:val="0"/>
              <w:tabs>
                <w:tab w:val="left" w:pos="90"/>
              </w:tabs>
              <w:spacing w:before="60" w:after="60"/>
              <w:rPr>
                <w:rFonts w:asciiTheme="majorBidi" w:hAnsiTheme="majorBidi" w:cstheme="majorBidi"/>
                <w:b w:val="0"/>
                <w:sz w:val="22"/>
                <w:szCs w:val="22"/>
              </w:rPr>
            </w:pPr>
            <w:bookmarkStart w:id="415" w:name="_Toc485023654"/>
            <w:r w:rsidRPr="0074308D">
              <w:rPr>
                <w:rFonts w:asciiTheme="majorBidi" w:hAnsiTheme="majorBidi" w:cstheme="majorBidi"/>
                <w:sz w:val="22"/>
                <w:szCs w:val="22"/>
              </w:rPr>
              <w:t>4.1 Expérience générale</w:t>
            </w:r>
            <w:bookmarkEnd w:id="415"/>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1BB31518"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Expérience de marchés de Systèmes d’Information à titre d’entrepreneur principal, de membre de groupement, d’ensemblier ou de sous-traitant au cours des ________ [____] dernières années à partir du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r w:rsidRPr="0074308D">
              <w:rPr>
                <w:rFonts w:asciiTheme="majorBidi" w:hAnsiTheme="majorBidi" w:cstheme="majorBidi"/>
                <w:sz w:val="22"/>
                <w:szCs w:val="22"/>
                <w:u w:val="single"/>
                <w:lang w:val="fr-FR"/>
              </w:rPr>
              <w:t xml:space="preserve">  </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tcPr>
          <w:p w14:paraId="403CF8BC"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E1F14EB"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tcPr>
          <w:p w14:paraId="0972664C"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04CB2CE2"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160" w:type="dxa"/>
            <w:tcBorders>
              <w:top w:val="single" w:sz="4" w:space="0" w:color="auto"/>
              <w:left w:val="single" w:sz="4" w:space="0" w:color="auto"/>
              <w:bottom w:val="single" w:sz="4" w:space="0" w:color="auto"/>
            </w:tcBorders>
          </w:tcPr>
          <w:p w14:paraId="01858138" w14:textId="4D6D3585"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Formulaire EXP – 1</w:t>
            </w:r>
          </w:p>
        </w:tc>
      </w:tr>
      <w:tr w:rsidR="009F0E71" w:rsidRPr="0074308D" w14:paraId="01B8E977" w14:textId="77777777" w:rsidTr="009F0E71">
        <w:tc>
          <w:tcPr>
            <w:tcW w:w="2178" w:type="dxa"/>
            <w:tcBorders>
              <w:top w:val="single" w:sz="4" w:space="0" w:color="auto"/>
              <w:bottom w:val="single" w:sz="4" w:space="0" w:color="auto"/>
              <w:right w:val="single" w:sz="4" w:space="0" w:color="auto"/>
            </w:tcBorders>
          </w:tcPr>
          <w:p w14:paraId="1340BA1F" w14:textId="3F3201FB" w:rsidR="009F0E71" w:rsidRPr="0074308D" w:rsidRDefault="009F0E71" w:rsidP="00BF2C58">
            <w:pPr>
              <w:pStyle w:val="Heading2"/>
              <w:keepNext w:val="0"/>
              <w:tabs>
                <w:tab w:val="left" w:pos="90"/>
              </w:tabs>
              <w:spacing w:before="60" w:after="60"/>
              <w:rPr>
                <w:rFonts w:asciiTheme="majorBidi" w:hAnsiTheme="majorBidi" w:cstheme="majorBidi"/>
                <w:sz w:val="22"/>
                <w:szCs w:val="22"/>
              </w:rPr>
            </w:pPr>
            <w:bookmarkStart w:id="416" w:name="_Toc485023655"/>
            <w:r w:rsidRPr="0074308D">
              <w:rPr>
                <w:rFonts w:asciiTheme="majorBidi" w:hAnsiTheme="majorBidi" w:cstheme="majorBidi"/>
                <w:sz w:val="22"/>
                <w:szCs w:val="22"/>
              </w:rPr>
              <w:t>4.2</w:t>
            </w:r>
            <w:r>
              <w:rPr>
                <w:rFonts w:asciiTheme="majorBidi" w:hAnsiTheme="majorBidi" w:cstheme="majorBidi"/>
                <w:sz w:val="22"/>
                <w:szCs w:val="22"/>
              </w:rPr>
              <w:t xml:space="preserve"> (a)</w:t>
            </w:r>
            <w:r w:rsidRPr="0074308D">
              <w:rPr>
                <w:rFonts w:asciiTheme="majorBidi" w:hAnsiTheme="majorBidi" w:cstheme="majorBidi"/>
                <w:sz w:val="22"/>
                <w:szCs w:val="22"/>
              </w:rPr>
              <w:t xml:space="preserve"> Expérience spécifique</w:t>
            </w:r>
            <w:bookmarkEnd w:id="416"/>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1A5653AE" w14:textId="178867D8" w:rsidR="009F0E71" w:rsidRPr="00A5236B" w:rsidRDefault="009F0E71" w:rsidP="00574F6D">
            <w:pPr>
              <w:pStyle w:val="ListParagraph"/>
              <w:numPr>
                <w:ilvl w:val="0"/>
                <w:numId w:val="86"/>
              </w:numPr>
              <w:suppressAutoHyphens w:val="0"/>
              <w:overflowPunct/>
              <w:autoSpaceDE/>
              <w:autoSpaceDN/>
              <w:adjustRightInd/>
              <w:spacing w:after="80"/>
              <w:ind w:left="341" w:hanging="341"/>
              <w:contextualSpacing w:val="0"/>
              <w:jc w:val="left"/>
              <w:textAlignment w:val="auto"/>
              <w:rPr>
                <w:sz w:val="20"/>
              </w:rPr>
            </w:pPr>
            <w:r w:rsidRPr="00A5236B">
              <w:rPr>
                <w:sz w:val="20"/>
                <w:lang w:val="fr"/>
              </w:rPr>
              <w:t xml:space="preserve">Preuve documentaire des qualifications du </w:t>
            </w:r>
            <w:r>
              <w:rPr>
                <w:sz w:val="20"/>
                <w:lang w:val="fr"/>
              </w:rPr>
              <w:t>S</w:t>
            </w:r>
            <w:r w:rsidRPr="00A5236B">
              <w:rPr>
                <w:sz w:val="20"/>
                <w:lang w:val="fr"/>
              </w:rPr>
              <w:t xml:space="preserve">oumissionnaire pour exécuter le </w:t>
            </w:r>
            <w:proofErr w:type="spellStart"/>
            <w:r>
              <w:rPr>
                <w:sz w:val="20"/>
                <w:lang w:val="fr"/>
              </w:rPr>
              <w:t>Mareché</w:t>
            </w:r>
            <w:proofErr w:type="spellEnd"/>
            <w:r w:rsidRPr="00A5236B">
              <w:rPr>
                <w:sz w:val="20"/>
                <w:lang w:val="fr"/>
              </w:rPr>
              <w:t xml:space="preserve"> conformément à l’alinéa 4.2 </w:t>
            </w:r>
            <w:r>
              <w:rPr>
                <w:sz w:val="20"/>
                <w:lang w:val="fr"/>
              </w:rPr>
              <w:t>(</w:t>
            </w:r>
            <w:r w:rsidRPr="00A5236B">
              <w:rPr>
                <w:sz w:val="20"/>
                <w:lang w:val="fr"/>
              </w:rPr>
              <w:t xml:space="preserve">b) </w:t>
            </w:r>
            <w:r>
              <w:rPr>
                <w:sz w:val="20"/>
                <w:lang w:val="fr"/>
              </w:rPr>
              <w:t xml:space="preserve">(i) </w:t>
            </w:r>
            <w:r w:rsidRPr="00A5236B">
              <w:rPr>
                <w:sz w:val="20"/>
                <w:lang w:val="fr"/>
              </w:rPr>
              <w:t xml:space="preserve">ci-dessous </w:t>
            </w:r>
          </w:p>
          <w:p w14:paraId="7CD500CA" w14:textId="73053284" w:rsidR="009F0E71" w:rsidRPr="00A5236B" w:rsidRDefault="009F0E71" w:rsidP="00574F6D">
            <w:pPr>
              <w:pStyle w:val="ListParagraph"/>
              <w:numPr>
                <w:ilvl w:val="0"/>
                <w:numId w:val="86"/>
              </w:numPr>
              <w:suppressAutoHyphens w:val="0"/>
              <w:overflowPunct/>
              <w:autoSpaceDE/>
              <w:autoSpaceDN/>
              <w:adjustRightInd/>
              <w:spacing w:after="80"/>
              <w:ind w:left="341" w:hanging="341"/>
              <w:contextualSpacing w:val="0"/>
              <w:jc w:val="left"/>
              <w:textAlignment w:val="auto"/>
              <w:rPr>
                <w:sz w:val="20"/>
              </w:rPr>
            </w:pPr>
            <w:r w:rsidRPr="00A5236B">
              <w:rPr>
                <w:sz w:val="20"/>
                <w:lang w:val="fr"/>
              </w:rPr>
              <w:t>Capacité technique et de production conformément à l’alinéa 4.2</w:t>
            </w:r>
            <w:r>
              <w:rPr>
                <w:sz w:val="20"/>
                <w:lang w:val="fr"/>
              </w:rPr>
              <w:t xml:space="preserve"> (</w:t>
            </w:r>
            <w:r w:rsidRPr="00A5236B">
              <w:rPr>
                <w:sz w:val="20"/>
                <w:lang w:val="fr"/>
              </w:rPr>
              <w:t xml:space="preserve">b) </w:t>
            </w:r>
            <w:r>
              <w:rPr>
                <w:sz w:val="20"/>
                <w:lang w:val="fr"/>
              </w:rPr>
              <w:t xml:space="preserve">(ii) </w:t>
            </w:r>
            <w:r w:rsidRPr="00A5236B">
              <w:rPr>
                <w:sz w:val="20"/>
                <w:lang w:val="fr"/>
              </w:rPr>
              <w:t>ci-dessous.</w:t>
            </w:r>
          </w:p>
          <w:p w14:paraId="55034A9E" w14:textId="700FCB6A" w:rsidR="009F0E71" w:rsidRPr="009F0E71" w:rsidRDefault="009F0E71" w:rsidP="00574F6D">
            <w:pPr>
              <w:pStyle w:val="ListParagraph"/>
              <w:numPr>
                <w:ilvl w:val="0"/>
                <w:numId w:val="86"/>
              </w:numPr>
              <w:suppressAutoHyphens w:val="0"/>
              <w:overflowPunct/>
              <w:autoSpaceDE/>
              <w:autoSpaceDN/>
              <w:adjustRightInd/>
              <w:spacing w:after="80"/>
              <w:ind w:left="343" w:hanging="360"/>
              <w:contextualSpacing w:val="0"/>
              <w:jc w:val="left"/>
              <w:textAlignment w:val="auto"/>
              <w:rPr>
                <w:sz w:val="20"/>
              </w:rPr>
            </w:pPr>
            <w:r w:rsidRPr="00A5236B">
              <w:rPr>
                <w:sz w:val="20"/>
                <w:lang w:val="fr"/>
              </w:rPr>
              <w:t>Expérience en matière d’emballage, de distribution conformément à l’alinéa 4.2</w:t>
            </w:r>
            <w:r>
              <w:rPr>
                <w:sz w:val="20"/>
                <w:lang w:val="fr"/>
              </w:rPr>
              <w:t xml:space="preserve"> (</w:t>
            </w:r>
            <w:r w:rsidRPr="00A5236B">
              <w:rPr>
                <w:sz w:val="20"/>
                <w:lang w:val="fr"/>
              </w:rPr>
              <w:t>b)</w:t>
            </w:r>
            <w:r>
              <w:rPr>
                <w:sz w:val="20"/>
                <w:lang w:val="fr"/>
              </w:rPr>
              <w:t xml:space="preserve"> (iii)</w:t>
            </w:r>
            <w:r w:rsidRPr="00A5236B">
              <w:rPr>
                <w:sz w:val="20"/>
                <w:lang w:val="fr"/>
              </w:rPr>
              <w:t xml:space="preserve"> ci-dessous.</w:t>
            </w:r>
          </w:p>
        </w:tc>
        <w:tc>
          <w:tcPr>
            <w:tcW w:w="1440" w:type="dxa"/>
            <w:tcBorders>
              <w:top w:val="single" w:sz="4" w:space="0" w:color="auto"/>
              <w:left w:val="single" w:sz="4" w:space="0" w:color="auto"/>
              <w:bottom w:val="single" w:sz="4" w:space="0" w:color="auto"/>
              <w:right w:val="single" w:sz="4" w:space="0" w:color="auto"/>
            </w:tcBorders>
          </w:tcPr>
          <w:p w14:paraId="7A528170" w14:textId="77777777" w:rsidR="009F0E71" w:rsidRPr="0074308D" w:rsidRDefault="009F0E71" w:rsidP="009F0E71">
            <w:pPr>
              <w:spacing w:before="60" w:after="60"/>
              <w:rPr>
                <w:rFonts w:asciiTheme="majorBidi" w:hAnsiTheme="majorBidi" w:cstheme="majorBidi"/>
                <w:i/>
                <w:sz w:val="22"/>
                <w:szCs w:val="22"/>
              </w:rPr>
            </w:pPr>
            <w:r w:rsidRPr="0074308D">
              <w:rPr>
                <w:rFonts w:asciiTheme="majorBidi" w:hAnsiTheme="majorBidi" w:cstheme="majorBidi"/>
                <w:sz w:val="22"/>
                <w:szCs w:val="22"/>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4A3C910F"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1095D188"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Sans objet </w:t>
            </w:r>
          </w:p>
        </w:tc>
        <w:tc>
          <w:tcPr>
            <w:tcW w:w="1530" w:type="dxa"/>
            <w:tcBorders>
              <w:top w:val="single" w:sz="4" w:space="0" w:color="auto"/>
              <w:left w:val="single" w:sz="4" w:space="0" w:color="auto"/>
              <w:bottom w:val="single" w:sz="4" w:space="0" w:color="auto"/>
              <w:right w:val="single" w:sz="4" w:space="0" w:color="auto"/>
            </w:tcBorders>
          </w:tcPr>
          <w:p w14:paraId="5E940327" w14:textId="77777777" w:rsidR="009F0E71" w:rsidRPr="0074308D" w:rsidRDefault="009F0E71" w:rsidP="009F0E71">
            <w:pPr>
              <w:spacing w:before="60" w:after="60"/>
              <w:rPr>
                <w:rFonts w:asciiTheme="majorBidi" w:hAnsiTheme="majorBidi" w:cstheme="majorBidi"/>
                <w:sz w:val="22"/>
                <w:szCs w:val="22"/>
              </w:rPr>
            </w:pPr>
            <w:r>
              <w:rPr>
                <w:rFonts w:asciiTheme="majorBidi" w:hAnsiTheme="majorBidi" w:cstheme="majorBidi"/>
                <w:sz w:val="22"/>
                <w:szCs w:val="22"/>
              </w:rPr>
              <w:t>Doit satisfaire l’exigence suivante</w:t>
            </w:r>
            <w:r w:rsidRPr="005E0413">
              <w:rPr>
                <w:rFonts w:asciiTheme="majorBidi" w:hAnsiTheme="majorBidi" w:cstheme="majorBidi"/>
                <w:i/>
                <w:sz w:val="22"/>
                <w:szCs w:val="22"/>
              </w:rPr>
              <w:t xml:space="preserve"> [spécifier toute exigence clé qui doit être satisfaite par un membre]</w:t>
            </w:r>
          </w:p>
        </w:tc>
        <w:tc>
          <w:tcPr>
            <w:tcW w:w="2160" w:type="dxa"/>
            <w:tcBorders>
              <w:top w:val="single" w:sz="4" w:space="0" w:color="auto"/>
              <w:left w:val="single" w:sz="4" w:space="0" w:color="auto"/>
              <w:bottom w:val="single" w:sz="4" w:space="0" w:color="auto"/>
            </w:tcBorders>
          </w:tcPr>
          <w:p w14:paraId="6F49EA93" w14:textId="02F8E3C3"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Formulaire EXP 2</w:t>
            </w:r>
          </w:p>
        </w:tc>
      </w:tr>
      <w:tr w:rsidR="009F0E71" w:rsidRPr="0074308D" w14:paraId="50052CD2" w14:textId="77777777" w:rsidTr="009C73BC">
        <w:tc>
          <w:tcPr>
            <w:tcW w:w="2178" w:type="dxa"/>
            <w:tcBorders>
              <w:top w:val="single" w:sz="4" w:space="0" w:color="auto"/>
              <w:bottom w:val="single" w:sz="4" w:space="0" w:color="auto"/>
              <w:right w:val="single" w:sz="4" w:space="0" w:color="auto"/>
            </w:tcBorders>
          </w:tcPr>
          <w:p w14:paraId="7DD40B75" w14:textId="5F512621" w:rsidR="009F0E71" w:rsidRPr="0074308D" w:rsidRDefault="009F0E71" w:rsidP="00BF2C58">
            <w:pPr>
              <w:pStyle w:val="Heading2"/>
              <w:keepNext w:val="0"/>
              <w:tabs>
                <w:tab w:val="left" w:pos="90"/>
              </w:tabs>
              <w:spacing w:before="60" w:after="60"/>
              <w:rPr>
                <w:rFonts w:asciiTheme="majorBidi" w:hAnsiTheme="majorBidi" w:cstheme="majorBidi"/>
                <w:sz w:val="22"/>
                <w:szCs w:val="22"/>
              </w:rPr>
            </w:pPr>
            <w:r>
              <w:rPr>
                <w:rFonts w:asciiTheme="majorBidi" w:hAnsiTheme="majorBidi" w:cstheme="majorBidi"/>
                <w:sz w:val="22"/>
                <w:szCs w:val="22"/>
              </w:rPr>
              <w:t>4.2 (b)</w:t>
            </w:r>
          </w:p>
        </w:tc>
        <w:tc>
          <w:tcPr>
            <w:tcW w:w="10980" w:type="dxa"/>
            <w:gridSpan w:val="6"/>
            <w:tcBorders>
              <w:top w:val="single" w:sz="4" w:space="0" w:color="auto"/>
              <w:left w:val="single" w:sz="4" w:space="0" w:color="auto"/>
              <w:bottom w:val="single" w:sz="4" w:space="0" w:color="auto"/>
            </w:tcBorders>
          </w:tcPr>
          <w:p w14:paraId="31421AA6" w14:textId="58DBBC02" w:rsidR="009F0E71" w:rsidRPr="0074308D" w:rsidRDefault="009F0E71" w:rsidP="009F0E71">
            <w:pPr>
              <w:spacing w:before="60" w:after="60"/>
              <w:rPr>
                <w:rFonts w:asciiTheme="majorBidi" w:hAnsiTheme="majorBidi" w:cstheme="majorBidi"/>
                <w:sz w:val="22"/>
                <w:szCs w:val="22"/>
              </w:rPr>
            </w:pPr>
            <w:r>
              <w:rPr>
                <w:rFonts w:asciiTheme="majorBidi" w:hAnsiTheme="majorBidi" w:cstheme="majorBidi"/>
                <w:sz w:val="22"/>
                <w:szCs w:val="22"/>
              </w:rPr>
              <w:t>Voir ci-dessous pour les détails</w:t>
            </w:r>
          </w:p>
        </w:tc>
      </w:tr>
    </w:tbl>
    <w:p w14:paraId="2DE1289D" w14:textId="77777777" w:rsidR="009F0E71" w:rsidRPr="0074308D" w:rsidRDefault="009F0E71" w:rsidP="009F0E71">
      <w:pPr>
        <w:pStyle w:val="Footer"/>
        <w:tabs>
          <w:tab w:val="clear" w:pos="9504"/>
        </w:tabs>
        <w:spacing w:before="0" w:after="120"/>
        <w:ind w:left="1440"/>
        <w:rPr>
          <w:rFonts w:asciiTheme="majorBidi" w:hAnsiTheme="majorBidi" w:cstheme="majorBidi"/>
          <w:szCs w:val="24"/>
          <w:lang w:val="fr-FR"/>
        </w:rPr>
      </w:pPr>
    </w:p>
    <w:p w14:paraId="2F9D1A24" w14:textId="56D922E1" w:rsidR="009F0E71" w:rsidRPr="00A97B14" w:rsidRDefault="009F0E71" w:rsidP="00A97B14">
      <w:pPr>
        <w:tabs>
          <w:tab w:val="left" w:pos="-1440"/>
          <w:tab w:val="left" w:pos="-720"/>
          <w:tab w:val="left" w:pos="0"/>
          <w:tab w:val="left" w:pos="1440"/>
          <w:tab w:val="left" w:pos="2160"/>
          <w:tab w:val="left" w:pos="4680"/>
          <w:tab w:val="center" w:pos="7380"/>
        </w:tabs>
        <w:suppressAutoHyphens/>
        <w:spacing w:after="200"/>
        <w:ind w:right="-72"/>
        <w:jc w:val="both"/>
        <w:rPr>
          <w:b/>
        </w:rPr>
        <w:sectPr w:rsidR="009F0E71" w:rsidRPr="00A97B14" w:rsidSect="009F0E71">
          <w:endnotePr>
            <w:numFmt w:val="decimal"/>
            <w:numRestart w:val="eachSect"/>
          </w:endnotePr>
          <w:pgSz w:w="15840" w:h="12240" w:orient="landscape" w:code="1"/>
          <w:pgMar w:top="1440" w:right="1440" w:bottom="1440" w:left="1440" w:header="720" w:footer="720" w:gutter="0"/>
          <w:paperSrc w:first="15" w:other="15"/>
          <w:cols w:space="720"/>
          <w:titlePg/>
          <w:docGrid w:linePitch="326"/>
        </w:sectPr>
      </w:pPr>
    </w:p>
    <w:p w14:paraId="2EA122C4" w14:textId="266A0FF7" w:rsidR="009F0E71" w:rsidRPr="00213233" w:rsidRDefault="009F0E71" w:rsidP="009F0E71">
      <w:pPr>
        <w:pStyle w:val="Style11"/>
        <w:tabs>
          <w:tab w:val="left" w:leader="dot" w:pos="8424"/>
        </w:tabs>
        <w:spacing w:after="468" w:line="240" w:lineRule="auto"/>
        <w:jc w:val="center"/>
        <w:rPr>
          <w:b/>
          <w:sz w:val="36"/>
          <w:szCs w:val="36"/>
          <w:lang w:val="fr-FR"/>
        </w:rPr>
      </w:pPr>
      <w:bookmarkStart w:id="417" w:name="_Toc438266927"/>
      <w:bookmarkStart w:id="418" w:name="_Toc438267901"/>
      <w:bookmarkStart w:id="419" w:name="_Toc438366667"/>
      <w:bookmarkStart w:id="420" w:name="_Toc77392472"/>
      <w:r w:rsidRPr="00C04A8A">
        <w:rPr>
          <w:b/>
          <w:sz w:val="36"/>
          <w:szCs w:val="36"/>
          <w:lang w:val="fr"/>
        </w:rPr>
        <w:t>Exigences spécifiques en matière d’expérience</w:t>
      </w:r>
    </w:p>
    <w:p w14:paraId="76BF791D" w14:textId="2069C724" w:rsidR="009F0E71" w:rsidRPr="00213233" w:rsidRDefault="009F0E71" w:rsidP="009F0E71">
      <w:pPr>
        <w:pStyle w:val="Style11"/>
        <w:tabs>
          <w:tab w:val="left" w:leader="dot" w:pos="8424"/>
        </w:tabs>
        <w:spacing w:after="468" w:line="240" w:lineRule="auto"/>
        <w:jc w:val="both"/>
        <w:rPr>
          <w:lang w:val="fr-FR"/>
        </w:rPr>
      </w:pPr>
      <w:r w:rsidRPr="00A5236B">
        <w:rPr>
          <w:lang w:val="fr"/>
        </w:rPr>
        <w:t xml:space="preserve">Les exigences relatives à l’expérience spécifique visées à l’alinéa 4.2 </w:t>
      </w:r>
      <w:r>
        <w:rPr>
          <w:lang w:val="fr"/>
        </w:rPr>
        <w:t>(</w:t>
      </w:r>
      <w:r w:rsidRPr="00A5236B">
        <w:rPr>
          <w:lang w:val="fr"/>
        </w:rPr>
        <w:t xml:space="preserve">b) (tiré du tableau ci-dessus) sont les suivantes : </w:t>
      </w:r>
    </w:p>
    <w:p w14:paraId="2A964B6B" w14:textId="59003CB7" w:rsidR="009F0E71" w:rsidRPr="00A5236B" w:rsidRDefault="009F0E71" w:rsidP="009F0E71">
      <w:pPr>
        <w:spacing w:after="180"/>
        <w:jc w:val="both"/>
        <w:rPr>
          <w:b/>
        </w:rPr>
      </w:pPr>
      <w:r w:rsidRPr="00A5236B">
        <w:rPr>
          <w:b/>
          <w:lang w:val="fr"/>
        </w:rPr>
        <w:t xml:space="preserve">4.2 (b)(i) Preuves </w:t>
      </w:r>
      <w:r>
        <w:rPr>
          <w:b/>
          <w:lang w:val="fr"/>
        </w:rPr>
        <w:t>D</w:t>
      </w:r>
      <w:r w:rsidRPr="00A5236B">
        <w:rPr>
          <w:b/>
          <w:lang w:val="fr"/>
        </w:rPr>
        <w:t xml:space="preserve">ocumentaires conformément </w:t>
      </w:r>
      <w:r>
        <w:rPr>
          <w:b/>
          <w:lang w:val="fr"/>
        </w:rPr>
        <w:t>aux DPAO IS</w:t>
      </w:r>
      <w:r w:rsidRPr="00A5236B">
        <w:rPr>
          <w:b/>
          <w:lang w:val="fr"/>
        </w:rPr>
        <w:t xml:space="preserve"> 11.1</w:t>
      </w:r>
    </w:p>
    <w:p w14:paraId="62D80157" w14:textId="77777777" w:rsidR="009F0E71" w:rsidRPr="00A5236B" w:rsidRDefault="009F0E71" w:rsidP="009F0E71">
      <w:pPr>
        <w:spacing w:after="200"/>
        <w:jc w:val="both"/>
      </w:pPr>
    </w:p>
    <w:p w14:paraId="13B84CA9" w14:textId="1BC1EB92" w:rsidR="009F0E71" w:rsidRPr="00A5236B" w:rsidRDefault="009F0E71" w:rsidP="009F0E71">
      <w:pPr>
        <w:spacing w:after="200"/>
        <w:jc w:val="both"/>
        <w:rPr>
          <w:b/>
        </w:rPr>
      </w:pPr>
      <w:r w:rsidRPr="00A5236B">
        <w:rPr>
          <w:b/>
          <w:lang w:val="fr"/>
        </w:rPr>
        <w:t xml:space="preserve">4.2 </w:t>
      </w:r>
      <w:r>
        <w:rPr>
          <w:b/>
          <w:lang w:val="fr"/>
        </w:rPr>
        <w:t>(</w:t>
      </w:r>
      <w:r w:rsidRPr="00A5236B">
        <w:rPr>
          <w:b/>
          <w:lang w:val="fr"/>
        </w:rPr>
        <w:t xml:space="preserve">b) </w:t>
      </w:r>
      <w:r>
        <w:rPr>
          <w:b/>
          <w:lang w:val="fr"/>
        </w:rPr>
        <w:t>(</w:t>
      </w:r>
      <w:r w:rsidRPr="00A5236B">
        <w:rPr>
          <w:b/>
          <w:lang w:val="fr"/>
        </w:rPr>
        <w:t xml:space="preserve">ii) Capacité </w:t>
      </w:r>
      <w:r>
        <w:rPr>
          <w:b/>
          <w:lang w:val="fr"/>
        </w:rPr>
        <w:t>T</w:t>
      </w:r>
      <w:r w:rsidRPr="00A5236B">
        <w:rPr>
          <w:b/>
          <w:lang w:val="fr"/>
        </w:rPr>
        <w:t xml:space="preserve">echnique et de </w:t>
      </w:r>
      <w:r>
        <w:rPr>
          <w:b/>
          <w:lang w:val="fr"/>
        </w:rPr>
        <w:t>P</w:t>
      </w:r>
      <w:r w:rsidRPr="00A5236B">
        <w:rPr>
          <w:b/>
          <w:lang w:val="fr"/>
        </w:rPr>
        <w:t>roduction</w:t>
      </w:r>
    </w:p>
    <w:p w14:paraId="2061B202" w14:textId="17E40D6A" w:rsidR="009F0E71" w:rsidRPr="00A5236B" w:rsidRDefault="009F0E71" w:rsidP="009F0E71">
      <w:pPr>
        <w:keepNext/>
        <w:keepLines/>
        <w:spacing w:after="200"/>
        <w:jc w:val="both"/>
      </w:pPr>
      <w:r w:rsidRPr="00A5236B">
        <w:rPr>
          <w:lang w:val="fr"/>
        </w:rPr>
        <w:t xml:space="preserve">Le </w:t>
      </w:r>
      <w:r>
        <w:rPr>
          <w:lang w:val="fr"/>
        </w:rPr>
        <w:t>S</w:t>
      </w:r>
      <w:r w:rsidRPr="00A5236B">
        <w:rPr>
          <w:lang w:val="fr"/>
        </w:rPr>
        <w:t xml:space="preserve">oumissionnaire doit fournir la preuve qu’il possède la capacité technique et de production nécessaire à l’exécution du </w:t>
      </w:r>
      <w:r>
        <w:rPr>
          <w:lang w:val="fr"/>
        </w:rPr>
        <w:t>Marché</w:t>
      </w:r>
      <w:r w:rsidRPr="00A5236B">
        <w:rPr>
          <w:lang w:val="fr"/>
        </w:rPr>
        <w:t xml:space="preserve"> : </w:t>
      </w:r>
    </w:p>
    <w:p w14:paraId="5EF6BC8F" w14:textId="62E319D4" w:rsidR="009F0E71" w:rsidRPr="00A5236B" w:rsidRDefault="009F0E71" w:rsidP="00574F6D">
      <w:pPr>
        <w:pStyle w:val="ListParagraph"/>
        <w:widowControl w:val="0"/>
        <w:numPr>
          <w:ilvl w:val="1"/>
          <w:numId w:val="87"/>
        </w:numPr>
        <w:suppressAutoHyphens w:val="0"/>
        <w:overflowPunct/>
        <w:adjustRightInd/>
        <w:spacing w:after="200"/>
        <w:ind w:left="450"/>
        <w:textAlignment w:val="auto"/>
      </w:pPr>
      <w:r w:rsidRPr="00A5236B">
        <w:rPr>
          <w:lang w:val="fr"/>
        </w:rPr>
        <w:t>qu’</w:t>
      </w:r>
      <w:r>
        <w:rPr>
          <w:lang w:val="fr"/>
        </w:rPr>
        <w:t>il</w:t>
      </w:r>
      <w:r w:rsidRPr="00A5236B">
        <w:rPr>
          <w:lang w:val="fr"/>
        </w:rPr>
        <w:t xml:space="preserve"> a mené à bien ou qu’</w:t>
      </w:r>
      <w:r>
        <w:rPr>
          <w:lang w:val="fr"/>
        </w:rPr>
        <w:t>il</w:t>
      </w:r>
      <w:r w:rsidRPr="00A5236B">
        <w:rPr>
          <w:lang w:val="fr"/>
        </w:rPr>
        <w:t xml:space="preserve"> a achevé en grande partie au moins </w:t>
      </w:r>
      <w:r w:rsidRPr="009F0E71">
        <w:rPr>
          <w:i/>
          <w:iCs/>
          <w:lang w:val="fr"/>
        </w:rPr>
        <w:t>[insérer le numéro]</w:t>
      </w:r>
      <w:r w:rsidRPr="00A5236B">
        <w:rPr>
          <w:lang w:val="fr"/>
        </w:rPr>
        <w:t xml:space="preserve"> des </w:t>
      </w:r>
      <w:r>
        <w:rPr>
          <w:lang w:val="fr"/>
        </w:rPr>
        <w:t>marchés</w:t>
      </w:r>
      <w:r w:rsidRPr="00A5236B">
        <w:rPr>
          <w:lang w:val="fr"/>
        </w:rPr>
        <w:t xml:space="preserve"> similaires de fourniture des biens et au cours des cinq dernières années. </w:t>
      </w:r>
      <w:r w:rsidRPr="009F0E71">
        <w:rPr>
          <w:i/>
          <w:iCs/>
          <w:lang w:val="fr"/>
        </w:rPr>
        <w:t xml:space="preserve">[Le nombre de </w:t>
      </w:r>
      <w:r>
        <w:rPr>
          <w:i/>
          <w:iCs/>
          <w:lang w:val="fr"/>
        </w:rPr>
        <w:t xml:space="preserve">marchés </w:t>
      </w:r>
      <w:r w:rsidRPr="009F0E71">
        <w:rPr>
          <w:i/>
          <w:iCs/>
          <w:lang w:val="fr"/>
        </w:rPr>
        <w:t xml:space="preserve">similaires requis ne devrait pas être inférieur à trois ni supérieur à cinq (normalement quatre), selon la taille et la complexité du </w:t>
      </w:r>
      <w:r>
        <w:rPr>
          <w:i/>
          <w:iCs/>
          <w:lang w:val="fr"/>
        </w:rPr>
        <w:t>marché</w:t>
      </w:r>
      <w:r w:rsidRPr="009F0E71">
        <w:rPr>
          <w:i/>
          <w:iCs/>
          <w:lang w:val="fr"/>
        </w:rPr>
        <w:t xml:space="preserve"> en question]</w:t>
      </w:r>
      <w:r w:rsidRPr="00A5236B">
        <w:rPr>
          <w:lang w:val="fr"/>
        </w:rPr>
        <w:t xml:space="preserve">. Les </w:t>
      </w:r>
      <w:r>
        <w:rPr>
          <w:lang w:val="fr"/>
        </w:rPr>
        <w:t>marchés</w:t>
      </w:r>
      <w:r w:rsidRPr="00A5236B">
        <w:rPr>
          <w:lang w:val="fr"/>
        </w:rPr>
        <w:t xml:space="preserve"> similaires sont ceux d’à peu près la même taille et qui comprennent des produits comparables, par exemple des capsules, des comprimés, des vaccins.</w:t>
      </w:r>
    </w:p>
    <w:p w14:paraId="3AAC9EE1" w14:textId="27AD45A7" w:rsidR="009F0E71" w:rsidRPr="00A5236B" w:rsidRDefault="009F0E71" w:rsidP="009F0E71">
      <w:pPr>
        <w:keepNext/>
        <w:keepLines/>
        <w:spacing w:after="200"/>
        <w:ind w:left="450"/>
        <w:jc w:val="both"/>
      </w:pPr>
      <w:r w:rsidRPr="00A5236B">
        <w:rPr>
          <w:lang w:val="fr"/>
        </w:rPr>
        <w:t xml:space="preserve">Les </w:t>
      </w:r>
      <w:r>
        <w:rPr>
          <w:lang w:val="fr"/>
        </w:rPr>
        <w:t>fournitures</w:t>
      </w:r>
      <w:r w:rsidRPr="00A5236B">
        <w:rPr>
          <w:lang w:val="fr"/>
        </w:rPr>
        <w:t xml:space="preserve"> peuvent avoir été fournies par le </w:t>
      </w:r>
      <w:r>
        <w:rPr>
          <w:lang w:val="fr"/>
        </w:rPr>
        <w:t>S</w:t>
      </w:r>
      <w:r w:rsidRPr="00A5236B">
        <w:rPr>
          <w:lang w:val="fr"/>
        </w:rPr>
        <w:t>oumissionnaire en tant que fabricant ou par son mandataire, avec des références soumises pour confirmer une performance satisfaisante,</w:t>
      </w:r>
    </w:p>
    <w:p w14:paraId="0B57EAEB" w14:textId="6D886D94" w:rsidR="009F0E71" w:rsidRPr="00A5236B" w:rsidRDefault="009F0E71" w:rsidP="00574F6D">
      <w:pPr>
        <w:pStyle w:val="ListParagraph"/>
        <w:keepNext/>
        <w:keepLines/>
        <w:numPr>
          <w:ilvl w:val="1"/>
          <w:numId w:val="87"/>
        </w:numPr>
        <w:suppressAutoHyphens w:val="0"/>
        <w:overflowPunct/>
        <w:adjustRightInd/>
        <w:spacing w:after="200"/>
        <w:ind w:left="450"/>
        <w:textAlignment w:val="auto"/>
      </w:pPr>
      <w:r w:rsidRPr="00A5236B">
        <w:rPr>
          <w:lang w:val="fr"/>
        </w:rPr>
        <w:t>qu’</w:t>
      </w:r>
      <w:r>
        <w:rPr>
          <w:lang w:val="fr"/>
        </w:rPr>
        <w:t>il</w:t>
      </w:r>
      <w:r w:rsidRPr="00A5236B">
        <w:rPr>
          <w:lang w:val="fr"/>
        </w:rPr>
        <w:t xml:space="preserve"> </w:t>
      </w:r>
      <w:proofErr w:type="gramStart"/>
      <w:r w:rsidRPr="00A5236B">
        <w:rPr>
          <w:lang w:val="fr"/>
        </w:rPr>
        <w:t>a</w:t>
      </w:r>
      <w:proofErr w:type="gramEnd"/>
      <w:r w:rsidRPr="00A5236B">
        <w:rPr>
          <w:lang w:val="fr"/>
        </w:rPr>
        <w:t xml:space="preserve"> atteint un taux de production annuel moyen de __________</w:t>
      </w:r>
      <w:r>
        <w:rPr>
          <w:lang w:val="fr"/>
        </w:rPr>
        <w:t xml:space="preserve"> </w:t>
      </w:r>
      <w:r w:rsidRPr="009F0E71">
        <w:rPr>
          <w:i/>
          <w:iCs/>
          <w:lang w:val="fr"/>
        </w:rPr>
        <w:t xml:space="preserve">[Le taux de production annuel requis doit être au moins trois fois supérieur aux quantités spécifiées dans le </w:t>
      </w:r>
      <w:r>
        <w:rPr>
          <w:i/>
          <w:iCs/>
          <w:lang w:val="fr"/>
        </w:rPr>
        <w:t>marché</w:t>
      </w:r>
      <w:r w:rsidRPr="009F0E71">
        <w:rPr>
          <w:i/>
          <w:iCs/>
          <w:lang w:val="fr"/>
        </w:rPr>
        <w:t>]</w:t>
      </w:r>
      <w:r w:rsidRPr="00A5236B">
        <w:rPr>
          <w:lang w:val="fr"/>
        </w:rPr>
        <w:t xml:space="preserve"> au cours des trois dernières années  </w:t>
      </w:r>
    </w:p>
    <w:p w14:paraId="46DBF04B" w14:textId="7EF9BC41" w:rsidR="009F0E71" w:rsidRPr="00213233" w:rsidRDefault="009F0E71" w:rsidP="009F0E71">
      <w:pPr>
        <w:pStyle w:val="Style11"/>
        <w:tabs>
          <w:tab w:val="left" w:leader="dot" w:pos="8424"/>
        </w:tabs>
        <w:spacing w:after="468" w:line="240" w:lineRule="auto"/>
        <w:rPr>
          <w:b/>
          <w:lang w:val="fr-FR"/>
        </w:rPr>
      </w:pPr>
      <w:r w:rsidRPr="00A5236B">
        <w:rPr>
          <w:b/>
          <w:lang w:val="fr"/>
        </w:rPr>
        <w:t>4.2 (b)</w:t>
      </w:r>
      <w:r>
        <w:rPr>
          <w:b/>
          <w:lang w:val="fr"/>
        </w:rPr>
        <w:t xml:space="preserve"> </w:t>
      </w:r>
      <w:r w:rsidRPr="00A5236B">
        <w:rPr>
          <w:b/>
          <w:lang w:val="fr"/>
        </w:rPr>
        <w:t xml:space="preserve">(iii) Expérience en matière d’emballage, de distribution et de transport  </w:t>
      </w:r>
    </w:p>
    <w:p w14:paraId="7E9E4C8D" w14:textId="5ADF98F5" w:rsidR="009F0E71" w:rsidRPr="00213233" w:rsidRDefault="009F0E71" w:rsidP="009F0E71">
      <w:pPr>
        <w:pStyle w:val="Style11"/>
        <w:tabs>
          <w:tab w:val="left" w:leader="dot" w:pos="8424"/>
        </w:tabs>
        <w:spacing w:after="468" w:line="240" w:lineRule="auto"/>
        <w:jc w:val="both"/>
        <w:rPr>
          <w:lang w:val="fr-FR"/>
        </w:rPr>
      </w:pPr>
      <w:r w:rsidRPr="00A5236B">
        <w:rPr>
          <w:lang w:val="fr"/>
        </w:rPr>
        <w:t xml:space="preserve">Le soumissionnaire doit fournir une preuve d’expérience et de connaissance des modes d’emballage, de distribution et de transport de produits pharmaceutiques similaires à ceux faisant l’objet de l’appel d’offres dans des conditions logistiques et climatiques similaires à celles du </w:t>
      </w:r>
      <w:r>
        <w:rPr>
          <w:lang w:val="fr"/>
        </w:rPr>
        <w:t>P</w:t>
      </w:r>
      <w:r w:rsidRPr="00A5236B">
        <w:rPr>
          <w:lang w:val="fr"/>
        </w:rPr>
        <w:t>ays de l’</w:t>
      </w:r>
      <w:r>
        <w:rPr>
          <w:lang w:val="fr"/>
        </w:rPr>
        <w:t>A</w:t>
      </w:r>
      <w:r w:rsidRPr="00A5236B">
        <w:rPr>
          <w:lang w:val="fr"/>
        </w:rPr>
        <w:t xml:space="preserve">cheteur. Il doit fournir les noms des pays auxquels le </w:t>
      </w:r>
      <w:r>
        <w:rPr>
          <w:lang w:val="fr"/>
        </w:rPr>
        <w:t>S</w:t>
      </w:r>
      <w:r w:rsidRPr="00A5236B">
        <w:rPr>
          <w:lang w:val="fr"/>
        </w:rPr>
        <w:t xml:space="preserve">oumissionnaire a fourni (y compris des produits emballés, distribués et transportés) d’une valeur d’au moins la quantité </w:t>
      </w:r>
      <w:r w:rsidRPr="009F0E71">
        <w:rPr>
          <w:i/>
          <w:iCs/>
          <w:lang w:val="fr"/>
        </w:rPr>
        <w:t>[insérer le montant]</w:t>
      </w:r>
      <w:r w:rsidRPr="00A5236B">
        <w:rPr>
          <w:lang w:val="fr"/>
        </w:rPr>
        <w:t xml:space="preserve"> au cours des trois dernières années.</w:t>
      </w:r>
    </w:p>
    <w:p w14:paraId="0413CD3F" w14:textId="141801E2" w:rsidR="009F0E71" w:rsidRPr="009F0E71" w:rsidRDefault="009F0E71" w:rsidP="009F0E71">
      <w:pPr>
        <w:rPr>
          <w:spacing w:val="-2"/>
        </w:rPr>
      </w:pPr>
      <w:r w:rsidRPr="00A5236B">
        <w:rPr>
          <w:i/>
          <w:lang w:val="fr"/>
        </w:rPr>
        <w:t>[Note à l’acheteur : Si les  soumissions</w:t>
      </w:r>
      <w:r w:rsidRPr="009F0E71">
        <w:rPr>
          <w:i/>
          <w:lang w:val="fr"/>
        </w:rPr>
        <w:t xml:space="preserve"> pour des lots individuels sont autorisées, les critères de qualification pour chaque lot doivent être donnés séparément</w:t>
      </w:r>
    </w:p>
    <w:p w14:paraId="06B58DB5" w14:textId="12A246FD" w:rsidR="009F0E71" w:rsidRDefault="009F0E71">
      <w:r>
        <w:br w:type="page"/>
      </w:r>
    </w:p>
    <w:tbl>
      <w:tblPr>
        <w:tblW w:w="9198" w:type="dxa"/>
        <w:tblLayout w:type="fixed"/>
        <w:tblLook w:val="0000" w:firstRow="0" w:lastRow="0" w:firstColumn="0" w:lastColumn="0" w:noHBand="0" w:noVBand="0"/>
      </w:tblPr>
      <w:tblGrid>
        <w:gridCol w:w="9198"/>
      </w:tblGrid>
      <w:tr w:rsidR="00940BF3" w:rsidRPr="00734D63" w14:paraId="67EC776F" w14:textId="77777777" w:rsidTr="00A01002">
        <w:trPr>
          <w:trHeight w:val="702"/>
        </w:trPr>
        <w:tc>
          <w:tcPr>
            <w:tcW w:w="9198" w:type="dxa"/>
            <w:vAlign w:val="center"/>
          </w:tcPr>
          <w:p w14:paraId="39009F4F" w14:textId="44D5DF87" w:rsidR="00940BF3" w:rsidRPr="00734D63" w:rsidRDefault="00940BF3" w:rsidP="00B50E54">
            <w:pPr>
              <w:pStyle w:val="SECTIONS"/>
            </w:pPr>
            <w:bookmarkStart w:id="421" w:name="_Toc105410731"/>
            <w:r w:rsidRPr="00734D63">
              <w:t xml:space="preserve">Section IV. Formulaires de </w:t>
            </w:r>
            <w:proofErr w:type="spellStart"/>
            <w:r w:rsidR="00C04A8A">
              <w:t>F</w:t>
            </w:r>
            <w:r w:rsidRPr="00734D63">
              <w:t>oumission</w:t>
            </w:r>
            <w:bookmarkEnd w:id="417"/>
            <w:bookmarkEnd w:id="418"/>
            <w:bookmarkEnd w:id="419"/>
            <w:bookmarkEnd w:id="420"/>
            <w:bookmarkEnd w:id="421"/>
            <w:proofErr w:type="spellEnd"/>
          </w:p>
        </w:tc>
      </w:tr>
    </w:tbl>
    <w:p w14:paraId="75AEC014" w14:textId="77777777" w:rsidR="00940BF3" w:rsidRPr="00734D63" w:rsidRDefault="00940BF3">
      <w:pPr>
        <w:pStyle w:val="Subtitle2"/>
      </w:pPr>
      <w:bookmarkStart w:id="422" w:name="_Toc494778738"/>
      <w:r w:rsidRPr="00734D63">
        <w:t>Liste des formulaires</w:t>
      </w:r>
      <w:bookmarkEnd w:id="422"/>
    </w:p>
    <w:p w14:paraId="4C0BA88A" w14:textId="77777777" w:rsidR="00940BF3" w:rsidRPr="00734D63" w:rsidRDefault="00940BF3">
      <w:pPr>
        <w:jc w:val="right"/>
        <w:rPr>
          <w:u w:val="single"/>
        </w:rPr>
      </w:pPr>
    </w:p>
    <w:p w14:paraId="54A657BA" w14:textId="1CD0FDE9" w:rsidR="00AE3045" w:rsidRDefault="00B966A2">
      <w:pPr>
        <w:pStyle w:val="TOC1"/>
        <w:rPr>
          <w:rFonts w:asciiTheme="minorHAnsi" w:eastAsiaTheme="minorEastAsia" w:hAnsiTheme="minorHAnsi" w:cstheme="minorBidi"/>
          <w:b w:val="0"/>
          <w:bCs w:val="0"/>
          <w:noProof/>
          <w:sz w:val="22"/>
          <w:szCs w:val="22"/>
          <w:lang w:val="en-US" w:eastAsia="en-US"/>
        </w:rPr>
      </w:pPr>
      <w:r>
        <w:rPr>
          <w:b w:val="0"/>
          <w:bCs w:val="0"/>
          <w:u w:val="single"/>
        </w:rPr>
        <w:fldChar w:fldCharType="begin"/>
      </w:r>
      <w:r>
        <w:rPr>
          <w:b w:val="0"/>
          <w:bCs w:val="0"/>
          <w:u w:val="single"/>
        </w:rPr>
        <w:instrText xml:space="preserve"> TOC \h \z \t "H Sec 4 - 1,1" </w:instrText>
      </w:r>
      <w:r>
        <w:rPr>
          <w:b w:val="0"/>
          <w:bCs w:val="0"/>
          <w:u w:val="single"/>
        </w:rPr>
        <w:fldChar w:fldCharType="separate"/>
      </w:r>
      <w:hyperlink w:anchor="_Toc105410752" w:history="1">
        <w:r w:rsidR="00AE3045" w:rsidRPr="00F95A39">
          <w:rPr>
            <w:rStyle w:val="Hyperlink"/>
            <w:noProof/>
          </w:rPr>
          <w:t>Lettre de Soumission</w:t>
        </w:r>
        <w:r w:rsidR="00AE3045">
          <w:rPr>
            <w:noProof/>
            <w:webHidden/>
          </w:rPr>
          <w:tab/>
        </w:r>
        <w:r w:rsidR="00AE3045">
          <w:rPr>
            <w:noProof/>
            <w:webHidden/>
          </w:rPr>
          <w:fldChar w:fldCharType="begin"/>
        </w:r>
        <w:r w:rsidR="00AE3045">
          <w:rPr>
            <w:noProof/>
            <w:webHidden/>
          </w:rPr>
          <w:instrText xml:space="preserve"> PAGEREF _Toc105410752 \h </w:instrText>
        </w:r>
        <w:r w:rsidR="00AE3045">
          <w:rPr>
            <w:noProof/>
            <w:webHidden/>
          </w:rPr>
        </w:r>
        <w:r w:rsidR="00AE3045">
          <w:rPr>
            <w:noProof/>
            <w:webHidden/>
          </w:rPr>
          <w:fldChar w:fldCharType="separate"/>
        </w:r>
        <w:r w:rsidR="00AE3045">
          <w:rPr>
            <w:noProof/>
            <w:webHidden/>
          </w:rPr>
          <w:t>63</w:t>
        </w:r>
        <w:r w:rsidR="00AE3045">
          <w:rPr>
            <w:noProof/>
            <w:webHidden/>
          </w:rPr>
          <w:fldChar w:fldCharType="end"/>
        </w:r>
      </w:hyperlink>
    </w:p>
    <w:p w14:paraId="0C805CBB" w14:textId="52BB7639"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53" w:history="1">
        <w:r w:rsidRPr="00F95A39">
          <w:rPr>
            <w:rStyle w:val="Hyperlink"/>
            <w:noProof/>
          </w:rPr>
          <w:t>Formulaire de renseignements sur le Soumissionnaire</w:t>
        </w:r>
        <w:r>
          <w:rPr>
            <w:noProof/>
            <w:webHidden/>
          </w:rPr>
          <w:tab/>
        </w:r>
        <w:r>
          <w:rPr>
            <w:noProof/>
            <w:webHidden/>
          </w:rPr>
          <w:fldChar w:fldCharType="begin"/>
        </w:r>
        <w:r>
          <w:rPr>
            <w:noProof/>
            <w:webHidden/>
          </w:rPr>
          <w:instrText xml:space="preserve"> PAGEREF _Toc105410753 \h </w:instrText>
        </w:r>
        <w:r>
          <w:rPr>
            <w:noProof/>
            <w:webHidden/>
          </w:rPr>
        </w:r>
        <w:r>
          <w:rPr>
            <w:noProof/>
            <w:webHidden/>
          </w:rPr>
          <w:fldChar w:fldCharType="separate"/>
        </w:r>
        <w:r>
          <w:rPr>
            <w:noProof/>
            <w:webHidden/>
          </w:rPr>
          <w:t>66</w:t>
        </w:r>
        <w:r>
          <w:rPr>
            <w:noProof/>
            <w:webHidden/>
          </w:rPr>
          <w:fldChar w:fldCharType="end"/>
        </w:r>
      </w:hyperlink>
    </w:p>
    <w:p w14:paraId="33722376" w14:textId="52F6B259"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54" w:history="1">
        <w:r w:rsidRPr="00F95A39">
          <w:rPr>
            <w:rStyle w:val="Hyperlink"/>
            <w:noProof/>
          </w:rPr>
          <w:t>Formulaire ELI -1.1 (suite) Formulaire d’information sur le Soumissionnaire</w:t>
        </w:r>
        <w:r>
          <w:rPr>
            <w:noProof/>
            <w:webHidden/>
          </w:rPr>
          <w:tab/>
        </w:r>
        <w:r>
          <w:rPr>
            <w:noProof/>
            <w:webHidden/>
          </w:rPr>
          <w:fldChar w:fldCharType="begin"/>
        </w:r>
        <w:r>
          <w:rPr>
            <w:noProof/>
            <w:webHidden/>
          </w:rPr>
          <w:instrText xml:space="preserve"> PAGEREF _Toc105410754 \h </w:instrText>
        </w:r>
        <w:r>
          <w:rPr>
            <w:noProof/>
            <w:webHidden/>
          </w:rPr>
        </w:r>
        <w:r>
          <w:rPr>
            <w:noProof/>
            <w:webHidden/>
          </w:rPr>
          <w:fldChar w:fldCharType="separate"/>
        </w:r>
        <w:r>
          <w:rPr>
            <w:noProof/>
            <w:webHidden/>
          </w:rPr>
          <w:t>68</w:t>
        </w:r>
        <w:r>
          <w:rPr>
            <w:noProof/>
            <w:webHidden/>
          </w:rPr>
          <w:fldChar w:fldCharType="end"/>
        </w:r>
      </w:hyperlink>
    </w:p>
    <w:p w14:paraId="3CC7422E" w14:textId="59FEB72D"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55" w:history="1">
        <w:r w:rsidRPr="00F95A39">
          <w:rPr>
            <w:rStyle w:val="Hyperlink"/>
            <w:noProof/>
          </w:rPr>
          <w:t>Formulaire de renseignements sur les membres de groupement</w:t>
        </w:r>
        <w:r>
          <w:rPr>
            <w:noProof/>
            <w:webHidden/>
          </w:rPr>
          <w:tab/>
        </w:r>
        <w:r>
          <w:rPr>
            <w:noProof/>
            <w:webHidden/>
          </w:rPr>
          <w:fldChar w:fldCharType="begin"/>
        </w:r>
        <w:r>
          <w:rPr>
            <w:noProof/>
            <w:webHidden/>
          </w:rPr>
          <w:instrText xml:space="preserve"> PAGEREF _Toc105410755 \h </w:instrText>
        </w:r>
        <w:r>
          <w:rPr>
            <w:noProof/>
            <w:webHidden/>
          </w:rPr>
        </w:r>
        <w:r>
          <w:rPr>
            <w:noProof/>
            <w:webHidden/>
          </w:rPr>
          <w:fldChar w:fldCharType="separate"/>
        </w:r>
        <w:r>
          <w:rPr>
            <w:noProof/>
            <w:webHidden/>
          </w:rPr>
          <w:t>70</w:t>
        </w:r>
        <w:r>
          <w:rPr>
            <w:noProof/>
            <w:webHidden/>
          </w:rPr>
          <w:fldChar w:fldCharType="end"/>
        </w:r>
      </w:hyperlink>
    </w:p>
    <w:p w14:paraId="4342B028" w14:textId="440C515B"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56" w:history="1">
        <w:r w:rsidRPr="00F95A39">
          <w:rPr>
            <w:rStyle w:val="Hyperlink"/>
            <w:noProof/>
          </w:rPr>
          <w:t>Formulaire FIN – 3.1 : Situation et Performance Financières</w:t>
        </w:r>
        <w:r>
          <w:rPr>
            <w:noProof/>
            <w:webHidden/>
          </w:rPr>
          <w:tab/>
        </w:r>
        <w:r>
          <w:rPr>
            <w:noProof/>
            <w:webHidden/>
          </w:rPr>
          <w:fldChar w:fldCharType="begin"/>
        </w:r>
        <w:r>
          <w:rPr>
            <w:noProof/>
            <w:webHidden/>
          </w:rPr>
          <w:instrText xml:space="preserve"> PAGEREF _Toc105410756 \h </w:instrText>
        </w:r>
        <w:r>
          <w:rPr>
            <w:noProof/>
            <w:webHidden/>
          </w:rPr>
        </w:r>
        <w:r>
          <w:rPr>
            <w:noProof/>
            <w:webHidden/>
          </w:rPr>
          <w:fldChar w:fldCharType="separate"/>
        </w:r>
        <w:r>
          <w:rPr>
            <w:noProof/>
            <w:webHidden/>
          </w:rPr>
          <w:t>72</w:t>
        </w:r>
        <w:r>
          <w:rPr>
            <w:noProof/>
            <w:webHidden/>
          </w:rPr>
          <w:fldChar w:fldCharType="end"/>
        </w:r>
      </w:hyperlink>
    </w:p>
    <w:p w14:paraId="706CD960" w14:textId="13D87CF4"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57" w:history="1">
        <w:r w:rsidRPr="00F95A39">
          <w:rPr>
            <w:rStyle w:val="Hyperlink"/>
            <w:noProof/>
          </w:rPr>
          <w:t>Formulaire FIN – 3.2 :  Chiffre d’Affaires Annuel Moyen (Valeur Annuelle des Ventes)</w:t>
        </w:r>
        <w:r>
          <w:rPr>
            <w:noProof/>
            <w:webHidden/>
          </w:rPr>
          <w:tab/>
        </w:r>
        <w:r>
          <w:rPr>
            <w:noProof/>
            <w:webHidden/>
          </w:rPr>
          <w:fldChar w:fldCharType="begin"/>
        </w:r>
        <w:r>
          <w:rPr>
            <w:noProof/>
            <w:webHidden/>
          </w:rPr>
          <w:instrText xml:space="preserve"> PAGEREF _Toc105410757 \h </w:instrText>
        </w:r>
        <w:r>
          <w:rPr>
            <w:noProof/>
            <w:webHidden/>
          </w:rPr>
        </w:r>
        <w:r>
          <w:rPr>
            <w:noProof/>
            <w:webHidden/>
          </w:rPr>
          <w:fldChar w:fldCharType="separate"/>
        </w:r>
        <w:r>
          <w:rPr>
            <w:noProof/>
            <w:webHidden/>
          </w:rPr>
          <w:t>74</w:t>
        </w:r>
        <w:r>
          <w:rPr>
            <w:noProof/>
            <w:webHidden/>
          </w:rPr>
          <w:fldChar w:fldCharType="end"/>
        </w:r>
      </w:hyperlink>
    </w:p>
    <w:p w14:paraId="1ADC38D4" w14:textId="5785A8C8"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58" w:history="1">
        <w:r w:rsidRPr="00F95A39">
          <w:rPr>
            <w:rStyle w:val="Hyperlink"/>
            <w:noProof/>
          </w:rPr>
          <w:t>Formulaire ANT-1 Formulaire Engagements contractuels en cours / Marchés en cours</w:t>
        </w:r>
        <w:r>
          <w:rPr>
            <w:noProof/>
            <w:webHidden/>
          </w:rPr>
          <w:tab/>
        </w:r>
        <w:r>
          <w:rPr>
            <w:noProof/>
            <w:webHidden/>
          </w:rPr>
          <w:fldChar w:fldCharType="begin"/>
        </w:r>
        <w:r>
          <w:rPr>
            <w:noProof/>
            <w:webHidden/>
          </w:rPr>
          <w:instrText xml:space="preserve"> PAGEREF _Toc105410758 \h </w:instrText>
        </w:r>
        <w:r>
          <w:rPr>
            <w:noProof/>
            <w:webHidden/>
          </w:rPr>
        </w:r>
        <w:r>
          <w:rPr>
            <w:noProof/>
            <w:webHidden/>
          </w:rPr>
          <w:fldChar w:fldCharType="separate"/>
        </w:r>
        <w:r>
          <w:rPr>
            <w:noProof/>
            <w:webHidden/>
          </w:rPr>
          <w:t>75</w:t>
        </w:r>
        <w:r>
          <w:rPr>
            <w:noProof/>
            <w:webHidden/>
          </w:rPr>
          <w:fldChar w:fldCharType="end"/>
        </w:r>
      </w:hyperlink>
    </w:p>
    <w:p w14:paraId="0D7CE7B9" w14:textId="4D3A07AF"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59" w:history="1">
        <w:r w:rsidRPr="00F95A39">
          <w:rPr>
            <w:rStyle w:val="Hyperlink"/>
            <w:noProof/>
          </w:rPr>
          <w:t>Formulaire - EXP-1 Expérience</w:t>
        </w:r>
        <w:r>
          <w:rPr>
            <w:noProof/>
            <w:webHidden/>
          </w:rPr>
          <w:tab/>
        </w:r>
        <w:r>
          <w:rPr>
            <w:noProof/>
            <w:webHidden/>
          </w:rPr>
          <w:fldChar w:fldCharType="begin"/>
        </w:r>
        <w:r>
          <w:rPr>
            <w:noProof/>
            <w:webHidden/>
          </w:rPr>
          <w:instrText xml:space="preserve"> PAGEREF _Toc105410759 \h </w:instrText>
        </w:r>
        <w:r>
          <w:rPr>
            <w:noProof/>
            <w:webHidden/>
          </w:rPr>
        </w:r>
        <w:r>
          <w:rPr>
            <w:noProof/>
            <w:webHidden/>
          </w:rPr>
          <w:fldChar w:fldCharType="separate"/>
        </w:r>
        <w:r>
          <w:rPr>
            <w:noProof/>
            <w:webHidden/>
          </w:rPr>
          <w:t>76</w:t>
        </w:r>
        <w:r>
          <w:rPr>
            <w:noProof/>
            <w:webHidden/>
          </w:rPr>
          <w:fldChar w:fldCharType="end"/>
        </w:r>
      </w:hyperlink>
    </w:p>
    <w:p w14:paraId="0BD25B5C" w14:textId="683ADC93"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0" w:history="1">
        <w:r w:rsidRPr="00F95A39">
          <w:rPr>
            <w:rStyle w:val="Hyperlink"/>
            <w:noProof/>
          </w:rPr>
          <w:t>Formulaire PER 1 Antécédents de marchés non exécutés,  de litiges en instance et d’antécédents de litiges</w:t>
        </w:r>
        <w:r>
          <w:rPr>
            <w:noProof/>
            <w:webHidden/>
          </w:rPr>
          <w:tab/>
        </w:r>
        <w:r>
          <w:rPr>
            <w:noProof/>
            <w:webHidden/>
          </w:rPr>
          <w:fldChar w:fldCharType="begin"/>
        </w:r>
        <w:r>
          <w:rPr>
            <w:noProof/>
            <w:webHidden/>
          </w:rPr>
          <w:instrText xml:space="preserve"> PAGEREF _Toc105410760 \h </w:instrText>
        </w:r>
        <w:r>
          <w:rPr>
            <w:noProof/>
            <w:webHidden/>
          </w:rPr>
        </w:r>
        <w:r>
          <w:rPr>
            <w:noProof/>
            <w:webHidden/>
          </w:rPr>
          <w:fldChar w:fldCharType="separate"/>
        </w:r>
        <w:r>
          <w:rPr>
            <w:noProof/>
            <w:webHidden/>
          </w:rPr>
          <w:t>77</w:t>
        </w:r>
        <w:r>
          <w:rPr>
            <w:noProof/>
            <w:webHidden/>
          </w:rPr>
          <w:fldChar w:fldCharType="end"/>
        </w:r>
      </w:hyperlink>
    </w:p>
    <w:p w14:paraId="20077FE9" w14:textId="1EFBC05C"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1" w:history="1">
        <w:r w:rsidRPr="00F95A39">
          <w:rPr>
            <w:rStyle w:val="Hyperlink"/>
            <w:noProof/>
          </w:rPr>
          <w:t>Formulaire PER-2  Déclaration de Performance Environnementale et Sociale (ES)</w:t>
        </w:r>
        <w:r>
          <w:rPr>
            <w:noProof/>
            <w:webHidden/>
          </w:rPr>
          <w:tab/>
        </w:r>
        <w:r>
          <w:rPr>
            <w:noProof/>
            <w:webHidden/>
          </w:rPr>
          <w:fldChar w:fldCharType="begin"/>
        </w:r>
        <w:r>
          <w:rPr>
            <w:noProof/>
            <w:webHidden/>
          </w:rPr>
          <w:instrText xml:space="preserve"> PAGEREF _Toc105410761 \h </w:instrText>
        </w:r>
        <w:r>
          <w:rPr>
            <w:noProof/>
            <w:webHidden/>
          </w:rPr>
        </w:r>
        <w:r>
          <w:rPr>
            <w:noProof/>
            <w:webHidden/>
          </w:rPr>
          <w:fldChar w:fldCharType="separate"/>
        </w:r>
        <w:r>
          <w:rPr>
            <w:noProof/>
            <w:webHidden/>
          </w:rPr>
          <w:t>79</w:t>
        </w:r>
        <w:r>
          <w:rPr>
            <w:noProof/>
            <w:webHidden/>
          </w:rPr>
          <w:fldChar w:fldCharType="end"/>
        </w:r>
      </w:hyperlink>
    </w:p>
    <w:p w14:paraId="5AC2DCEB" w14:textId="78E6E772"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2" w:history="1">
        <w:r w:rsidRPr="00F95A39">
          <w:rPr>
            <w:rStyle w:val="Hyperlink"/>
            <w:noProof/>
          </w:rPr>
          <w:t>Bordereau des prix des Fournitures à importer</w:t>
        </w:r>
        <w:r>
          <w:rPr>
            <w:noProof/>
            <w:webHidden/>
          </w:rPr>
          <w:tab/>
        </w:r>
        <w:r>
          <w:rPr>
            <w:noProof/>
            <w:webHidden/>
          </w:rPr>
          <w:fldChar w:fldCharType="begin"/>
        </w:r>
        <w:r>
          <w:rPr>
            <w:noProof/>
            <w:webHidden/>
          </w:rPr>
          <w:instrText xml:space="preserve"> PAGEREF _Toc105410762 \h </w:instrText>
        </w:r>
        <w:r>
          <w:rPr>
            <w:noProof/>
            <w:webHidden/>
          </w:rPr>
        </w:r>
        <w:r>
          <w:rPr>
            <w:noProof/>
            <w:webHidden/>
          </w:rPr>
          <w:fldChar w:fldCharType="separate"/>
        </w:r>
        <w:r>
          <w:rPr>
            <w:noProof/>
            <w:webHidden/>
          </w:rPr>
          <w:t>81</w:t>
        </w:r>
        <w:r>
          <w:rPr>
            <w:noProof/>
            <w:webHidden/>
          </w:rPr>
          <w:fldChar w:fldCharType="end"/>
        </w:r>
      </w:hyperlink>
    </w:p>
    <w:p w14:paraId="00A203F5" w14:textId="6C4DB90E"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3" w:history="1">
        <w:r w:rsidRPr="00F95A39">
          <w:rPr>
            <w:rStyle w:val="Hyperlink"/>
            <w:noProof/>
          </w:rPr>
          <w:t>Bordereau des prix des Fournitures fabriquées en dehors du Pays de l’Acheteur,</w:t>
        </w:r>
        <w:r>
          <w:rPr>
            <w:noProof/>
            <w:webHidden/>
          </w:rPr>
          <w:tab/>
        </w:r>
        <w:r>
          <w:rPr>
            <w:noProof/>
            <w:webHidden/>
          </w:rPr>
          <w:fldChar w:fldCharType="begin"/>
        </w:r>
        <w:r>
          <w:rPr>
            <w:noProof/>
            <w:webHidden/>
          </w:rPr>
          <w:instrText xml:space="preserve"> PAGEREF _Toc105410763 \h </w:instrText>
        </w:r>
        <w:r>
          <w:rPr>
            <w:noProof/>
            <w:webHidden/>
          </w:rPr>
        </w:r>
        <w:r>
          <w:rPr>
            <w:noProof/>
            <w:webHidden/>
          </w:rPr>
          <w:fldChar w:fldCharType="separate"/>
        </w:r>
        <w:r>
          <w:rPr>
            <w:noProof/>
            <w:webHidden/>
          </w:rPr>
          <w:t>82</w:t>
        </w:r>
        <w:r>
          <w:rPr>
            <w:noProof/>
            <w:webHidden/>
          </w:rPr>
          <w:fldChar w:fldCharType="end"/>
        </w:r>
      </w:hyperlink>
    </w:p>
    <w:p w14:paraId="627E86A6" w14:textId="71638859"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4" w:history="1">
        <w:r w:rsidRPr="00F95A39">
          <w:rPr>
            <w:rStyle w:val="Hyperlink"/>
            <w:noProof/>
          </w:rPr>
          <w:t>déjà importées</w:t>
        </w:r>
        <w:r>
          <w:rPr>
            <w:noProof/>
            <w:webHidden/>
          </w:rPr>
          <w:tab/>
        </w:r>
        <w:r>
          <w:rPr>
            <w:noProof/>
            <w:webHidden/>
          </w:rPr>
          <w:fldChar w:fldCharType="begin"/>
        </w:r>
        <w:r>
          <w:rPr>
            <w:noProof/>
            <w:webHidden/>
          </w:rPr>
          <w:instrText xml:space="preserve"> PAGEREF _Toc105410764 \h </w:instrText>
        </w:r>
        <w:r>
          <w:rPr>
            <w:noProof/>
            <w:webHidden/>
          </w:rPr>
        </w:r>
        <w:r>
          <w:rPr>
            <w:noProof/>
            <w:webHidden/>
          </w:rPr>
          <w:fldChar w:fldCharType="separate"/>
        </w:r>
        <w:r>
          <w:rPr>
            <w:noProof/>
            <w:webHidden/>
          </w:rPr>
          <w:t>82</w:t>
        </w:r>
        <w:r>
          <w:rPr>
            <w:noProof/>
            <w:webHidden/>
          </w:rPr>
          <w:fldChar w:fldCharType="end"/>
        </w:r>
      </w:hyperlink>
    </w:p>
    <w:p w14:paraId="2B00746F" w14:textId="747CE631"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5" w:history="1">
        <w:r w:rsidRPr="00F95A39">
          <w:rPr>
            <w:rStyle w:val="Hyperlink"/>
            <w:noProof/>
          </w:rPr>
          <w:t>Bordereau des prix pour les fournitures fabriquées ou assemblées dans le pays de l’Acheteur</w:t>
        </w:r>
        <w:r>
          <w:rPr>
            <w:noProof/>
            <w:webHidden/>
          </w:rPr>
          <w:tab/>
        </w:r>
        <w:r>
          <w:rPr>
            <w:noProof/>
            <w:webHidden/>
          </w:rPr>
          <w:fldChar w:fldCharType="begin"/>
        </w:r>
        <w:r>
          <w:rPr>
            <w:noProof/>
            <w:webHidden/>
          </w:rPr>
          <w:instrText xml:space="preserve"> PAGEREF _Toc105410765 \h </w:instrText>
        </w:r>
        <w:r>
          <w:rPr>
            <w:noProof/>
            <w:webHidden/>
          </w:rPr>
        </w:r>
        <w:r>
          <w:rPr>
            <w:noProof/>
            <w:webHidden/>
          </w:rPr>
          <w:fldChar w:fldCharType="separate"/>
        </w:r>
        <w:r>
          <w:rPr>
            <w:noProof/>
            <w:webHidden/>
          </w:rPr>
          <w:t>83</w:t>
        </w:r>
        <w:r>
          <w:rPr>
            <w:noProof/>
            <w:webHidden/>
          </w:rPr>
          <w:fldChar w:fldCharType="end"/>
        </w:r>
      </w:hyperlink>
    </w:p>
    <w:p w14:paraId="4B7F9B5E" w14:textId="7B9B57D3"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6" w:history="1">
        <w:r w:rsidRPr="00F95A39">
          <w:rPr>
            <w:rStyle w:val="Hyperlink"/>
            <w:noProof/>
          </w:rPr>
          <w:t>Modèle de garantie d’offre  (garantie bancaire)</w:t>
        </w:r>
        <w:r>
          <w:rPr>
            <w:noProof/>
            <w:webHidden/>
          </w:rPr>
          <w:tab/>
        </w:r>
        <w:r>
          <w:rPr>
            <w:noProof/>
            <w:webHidden/>
          </w:rPr>
          <w:fldChar w:fldCharType="begin"/>
        </w:r>
        <w:r>
          <w:rPr>
            <w:noProof/>
            <w:webHidden/>
          </w:rPr>
          <w:instrText xml:space="preserve"> PAGEREF _Toc105410766 \h </w:instrText>
        </w:r>
        <w:r>
          <w:rPr>
            <w:noProof/>
            <w:webHidden/>
          </w:rPr>
        </w:r>
        <w:r>
          <w:rPr>
            <w:noProof/>
            <w:webHidden/>
          </w:rPr>
          <w:fldChar w:fldCharType="separate"/>
        </w:r>
        <w:r>
          <w:rPr>
            <w:noProof/>
            <w:webHidden/>
          </w:rPr>
          <w:t>84</w:t>
        </w:r>
        <w:r>
          <w:rPr>
            <w:noProof/>
            <w:webHidden/>
          </w:rPr>
          <w:fldChar w:fldCharType="end"/>
        </w:r>
      </w:hyperlink>
    </w:p>
    <w:p w14:paraId="79784534" w14:textId="6E9338D3"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7" w:history="1">
        <w:r w:rsidRPr="00F95A39">
          <w:rPr>
            <w:rStyle w:val="Hyperlink"/>
            <w:noProof/>
          </w:rPr>
          <w:t>Garantie de soumission  (Cautionnement émis par une compagnie de garantie)</w:t>
        </w:r>
        <w:r>
          <w:rPr>
            <w:noProof/>
            <w:webHidden/>
          </w:rPr>
          <w:tab/>
        </w:r>
        <w:r>
          <w:rPr>
            <w:noProof/>
            <w:webHidden/>
          </w:rPr>
          <w:fldChar w:fldCharType="begin"/>
        </w:r>
        <w:r>
          <w:rPr>
            <w:noProof/>
            <w:webHidden/>
          </w:rPr>
          <w:instrText xml:space="preserve"> PAGEREF _Toc105410767 \h </w:instrText>
        </w:r>
        <w:r>
          <w:rPr>
            <w:noProof/>
            <w:webHidden/>
          </w:rPr>
        </w:r>
        <w:r>
          <w:rPr>
            <w:noProof/>
            <w:webHidden/>
          </w:rPr>
          <w:fldChar w:fldCharType="separate"/>
        </w:r>
        <w:r>
          <w:rPr>
            <w:noProof/>
            <w:webHidden/>
          </w:rPr>
          <w:t>86</w:t>
        </w:r>
        <w:r>
          <w:rPr>
            <w:noProof/>
            <w:webHidden/>
          </w:rPr>
          <w:fldChar w:fldCharType="end"/>
        </w:r>
      </w:hyperlink>
    </w:p>
    <w:p w14:paraId="1603D6DA" w14:textId="73D7D549"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8" w:history="1">
        <w:r w:rsidRPr="00F95A39">
          <w:rPr>
            <w:rStyle w:val="Hyperlink"/>
            <w:noProof/>
          </w:rPr>
          <w:t>Modèle de Déclaration de Garantie de l’Offre</w:t>
        </w:r>
        <w:r>
          <w:rPr>
            <w:noProof/>
            <w:webHidden/>
          </w:rPr>
          <w:tab/>
        </w:r>
        <w:r>
          <w:rPr>
            <w:noProof/>
            <w:webHidden/>
          </w:rPr>
          <w:fldChar w:fldCharType="begin"/>
        </w:r>
        <w:r>
          <w:rPr>
            <w:noProof/>
            <w:webHidden/>
          </w:rPr>
          <w:instrText xml:space="preserve"> PAGEREF _Toc105410768 \h </w:instrText>
        </w:r>
        <w:r>
          <w:rPr>
            <w:noProof/>
            <w:webHidden/>
          </w:rPr>
        </w:r>
        <w:r>
          <w:rPr>
            <w:noProof/>
            <w:webHidden/>
          </w:rPr>
          <w:fldChar w:fldCharType="separate"/>
        </w:r>
        <w:r>
          <w:rPr>
            <w:noProof/>
            <w:webHidden/>
          </w:rPr>
          <w:t>88</w:t>
        </w:r>
        <w:r>
          <w:rPr>
            <w:noProof/>
            <w:webHidden/>
          </w:rPr>
          <w:fldChar w:fldCharType="end"/>
        </w:r>
      </w:hyperlink>
    </w:p>
    <w:p w14:paraId="2C561F85" w14:textId="1D2D0E3C"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69" w:history="1">
        <w:r w:rsidRPr="00F95A39">
          <w:rPr>
            <w:rStyle w:val="Hyperlink"/>
            <w:noProof/>
          </w:rPr>
          <w:t>Modèle d’autorisation du Fabricant</w:t>
        </w:r>
        <w:r>
          <w:rPr>
            <w:noProof/>
            <w:webHidden/>
          </w:rPr>
          <w:tab/>
        </w:r>
        <w:r>
          <w:rPr>
            <w:noProof/>
            <w:webHidden/>
          </w:rPr>
          <w:fldChar w:fldCharType="begin"/>
        </w:r>
        <w:r>
          <w:rPr>
            <w:noProof/>
            <w:webHidden/>
          </w:rPr>
          <w:instrText xml:space="preserve"> PAGEREF _Toc105410769 \h </w:instrText>
        </w:r>
        <w:r>
          <w:rPr>
            <w:noProof/>
            <w:webHidden/>
          </w:rPr>
        </w:r>
        <w:r>
          <w:rPr>
            <w:noProof/>
            <w:webHidden/>
          </w:rPr>
          <w:fldChar w:fldCharType="separate"/>
        </w:r>
        <w:r>
          <w:rPr>
            <w:noProof/>
            <w:webHidden/>
          </w:rPr>
          <w:t>90</w:t>
        </w:r>
        <w:r>
          <w:rPr>
            <w:noProof/>
            <w:webHidden/>
          </w:rPr>
          <w:fldChar w:fldCharType="end"/>
        </w:r>
      </w:hyperlink>
    </w:p>
    <w:p w14:paraId="7F03FF3D" w14:textId="650D731D" w:rsidR="00AE3045" w:rsidRDefault="00AE3045">
      <w:pPr>
        <w:pStyle w:val="TOC1"/>
        <w:rPr>
          <w:rFonts w:asciiTheme="minorHAnsi" w:eastAsiaTheme="minorEastAsia" w:hAnsiTheme="minorHAnsi" w:cstheme="minorBidi"/>
          <w:b w:val="0"/>
          <w:bCs w:val="0"/>
          <w:noProof/>
          <w:sz w:val="22"/>
          <w:szCs w:val="22"/>
          <w:lang w:val="en-US" w:eastAsia="en-US"/>
        </w:rPr>
      </w:pPr>
      <w:hyperlink w:anchor="_Toc105410770" w:history="1">
        <w:r w:rsidRPr="00F95A39">
          <w:rPr>
            <w:rStyle w:val="Hyperlink"/>
            <w:noProof/>
          </w:rPr>
          <w:t>Modèle de Certificat de Produit Hharmaceutique</w:t>
        </w:r>
        <w:r>
          <w:rPr>
            <w:noProof/>
            <w:webHidden/>
          </w:rPr>
          <w:tab/>
        </w:r>
        <w:r>
          <w:rPr>
            <w:noProof/>
            <w:webHidden/>
          </w:rPr>
          <w:fldChar w:fldCharType="begin"/>
        </w:r>
        <w:r>
          <w:rPr>
            <w:noProof/>
            <w:webHidden/>
          </w:rPr>
          <w:instrText xml:space="preserve"> PAGEREF _Toc105410770 \h </w:instrText>
        </w:r>
        <w:r>
          <w:rPr>
            <w:noProof/>
            <w:webHidden/>
          </w:rPr>
        </w:r>
        <w:r>
          <w:rPr>
            <w:noProof/>
            <w:webHidden/>
          </w:rPr>
          <w:fldChar w:fldCharType="separate"/>
        </w:r>
        <w:r>
          <w:rPr>
            <w:noProof/>
            <w:webHidden/>
          </w:rPr>
          <w:t>91</w:t>
        </w:r>
        <w:r>
          <w:rPr>
            <w:noProof/>
            <w:webHidden/>
          </w:rPr>
          <w:fldChar w:fldCharType="end"/>
        </w:r>
      </w:hyperlink>
    </w:p>
    <w:p w14:paraId="4D9751C9" w14:textId="5763C3C4" w:rsidR="00940BF3" w:rsidRPr="00616BE0" w:rsidRDefault="00B966A2">
      <w:r>
        <w:rPr>
          <w:b/>
          <w:bCs/>
          <w:u w:val="single"/>
        </w:rPr>
        <w:fldChar w:fldCharType="end"/>
      </w:r>
    </w:p>
    <w:p w14:paraId="41297931" w14:textId="77777777" w:rsidR="00940BF3" w:rsidRPr="00734D63" w:rsidRDefault="00940BF3">
      <w:pPr>
        <w:sectPr w:rsidR="00940BF3" w:rsidRPr="00734D63" w:rsidSect="00A01002">
          <w:headerReference w:type="even" r:id="rId43"/>
          <w:headerReference w:type="default" r:id="rId44"/>
          <w:headerReference w:type="first" r:id="rId45"/>
          <w:endnotePr>
            <w:numFmt w:val="decimal"/>
            <w:numRestart w:val="eachSect"/>
          </w:endnotePr>
          <w:type w:val="oddPage"/>
          <w:pgSz w:w="12240" w:h="15840" w:code="1"/>
          <w:pgMar w:top="1440" w:right="198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7DA3AA65" w14:textId="77777777">
        <w:trPr>
          <w:trHeight w:val="900"/>
        </w:trPr>
        <w:tc>
          <w:tcPr>
            <w:tcW w:w="9198" w:type="dxa"/>
            <w:vAlign w:val="center"/>
          </w:tcPr>
          <w:p w14:paraId="6F1B193A" w14:textId="6E20F6E8" w:rsidR="00940BF3" w:rsidRPr="00734D63" w:rsidRDefault="00940BF3" w:rsidP="006A4538">
            <w:pPr>
              <w:pStyle w:val="HSec4-1"/>
            </w:pPr>
            <w:bookmarkStart w:id="423" w:name="_Toc461854736"/>
            <w:bookmarkStart w:id="424" w:name="_Toc105410752"/>
            <w:r w:rsidRPr="00734D63">
              <w:t xml:space="preserve">Lettre de </w:t>
            </w:r>
            <w:r w:rsidR="00C04A8A">
              <w:t>S</w:t>
            </w:r>
            <w:r w:rsidRPr="00734D63">
              <w:t>oumission</w:t>
            </w:r>
            <w:bookmarkEnd w:id="424"/>
            <w:r w:rsidRPr="00734D63">
              <w:t xml:space="preserve"> </w:t>
            </w:r>
            <w:bookmarkEnd w:id="423"/>
          </w:p>
        </w:tc>
      </w:tr>
    </w:tbl>
    <w:p w14:paraId="0ACCED4A" w14:textId="77777777" w:rsidR="00940BF3" w:rsidRPr="00734D63" w:rsidRDefault="00940BF3">
      <w:pPr>
        <w:tabs>
          <w:tab w:val="right" w:pos="9000"/>
        </w:tabs>
        <w:ind w:left="4320" w:firstLine="720"/>
      </w:pPr>
    </w:p>
    <w:p w14:paraId="72B7E873" w14:textId="77777777" w:rsidR="00D67702" w:rsidRPr="00AA46EA" w:rsidRDefault="0029479F" w:rsidP="00D67702">
      <w:pPr>
        <w:tabs>
          <w:tab w:val="right" w:pos="9000"/>
        </w:tabs>
        <w:spacing w:after="120"/>
        <w:jc w:val="both"/>
        <w:rPr>
          <w:i/>
          <w:iCs/>
        </w:rPr>
      </w:pPr>
      <w:r w:rsidRPr="00734D63">
        <w:rPr>
          <w:i/>
          <w:iCs/>
        </w:rPr>
        <w:t>[L</w:t>
      </w:r>
      <w:r w:rsidR="00940BF3" w:rsidRPr="002613AE">
        <w:rPr>
          <w:i/>
          <w:iCs/>
        </w:rPr>
        <w:t xml:space="preserve">e Soumissionnaire remplit la lettre ci-dessous </w:t>
      </w:r>
      <w:r w:rsidRPr="002613AE">
        <w:rPr>
          <w:i/>
          <w:iCs/>
        </w:rPr>
        <w:t>avec</w:t>
      </w:r>
      <w:r w:rsidR="00F76F58">
        <w:rPr>
          <w:i/>
          <w:iCs/>
        </w:rPr>
        <w:t xml:space="preserve"> son</w:t>
      </w:r>
      <w:r w:rsidR="001C2DA2">
        <w:rPr>
          <w:i/>
          <w:iCs/>
        </w:rPr>
        <w:t xml:space="preserve"> papier </w:t>
      </w:r>
      <w:r w:rsidRPr="00F76F58">
        <w:rPr>
          <w:i/>
          <w:iCs/>
        </w:rPr>
        <w:t xml:space="preserve">entête, </w:t>
      </w:r>
      <w:r w:rsidR="00D67702" w:rsidRPr="00154A73">
        <w:rPr>
          <w:i/>
          <w:iCs/>
        </w:rPr>
        <w:t>indiquant clairement le nom et l’adresse complets</w:t>
      </w:r>
      <w:r w:rsidR="00940BF3" w:rsidRPr="00AA46EA">
        <w:rPr>
          <w:i/>
          <w:iCs/>
        </w:rPr>
        <w:t>.</w:t>
      </w:r>
    </w:p>
    <w:p w14:paraId="145D894D" w14:textId="77777777" w:rsidR="00940BF3" w:rsidRPr="003D5EF6" w:rsidRDefault="00D67702" w:rsidP="00D67702">
      <w:pPr>
        <w:tabs>
          <w:tab w:val="right" w:pos="9000"/>
        </w:tabs>
        <w:spacing w:after="120"/>
        <w:jc w:val="both"/>
        <w:rPr>
          <w:i/>
        </w:rPr>
      </w:pPr>
      <w:r w:rsidRPr="00B62823">
        <w:rPr>
          <w:i/>
          <w:iCs/>
        </w:rPr>
        <w:t>Notes : le texte en italiques est de</w:t>
      </w:r>
      <w:r w:rsidR="00222DE7">
        <w:rPr>
          <w:i/>
          <w:iCs/>
        </w:rPr>
        <w:t>s</w:t>
      </w:r>
      <w:r w:rsidRPr="00222DE7">
        <w:rPr>
          <w:i/>
          <w:iCs/>
        </w:rPr>
        <w:t>tiné à faciliter la préparation des formulaires et devra être supprimé dans les formulaires d’offres</w:t>
      </w:r>
      <w:r w:rsidR="00940BF3" w:rsidRPr="003D5EF6">
        <w:rPr>
          <w:i/>
          <w:iCs/>
        </w:rPr>
        <w:t>]</w:t>
      </w:r>
    </w:p>
    <w:p w14:paraId="63691CD2" w14:textId="77777777" w:rsidR="00940BF3" w:rsidRPr="00616BE0" w:rsidRDefault="00940BF3">
      <w:pPr>
        <w:tabs>
          <w:tab w:val="right" w:pos="9000"/>
        </w:tabs>
        <w:ind w:left="4320" w:hanging="2790"/>
        <w:jc w:val="both"/>
      </w:pPr>
    </w:p>
    <w:p w14:paraId="528399ED" w14:textId="77777777" w:rsidR="00940BF3" w:rsidRPr="009C3180" w:rsidRDefault="00940BF3">
      <w:pPr>
        <w:jc w:val="right"/>
      </w:pPr>
      <w:r w:rsidRPr="00400C1E">
        <w:t xml:space="preserve">Date: </w:t>
      </w:r>
      <w:r w:rsidRPr="00400C1E">
        <w:rPr>
          <w:i/>
          <w:iCs/>
        </w:rPr>
        <w:t>[insérer la date (jour, mois, année) de remise de l’offre]</w:t>
      </w:r>
    </w:p>
    <w:p w14:paraId="1DB4F9AF" w14:textId="77777777" w:rsidR="00940BF3" w:rsidRPr="00F76F58" w:rsidRDefault="00940BF3">
      <w:pPr>
        <w:ind w:right="72"/>
        <w:jc w:val="right"/>
      </w:pPr>
      <w:r w:rsidRPr="00F76F58">
        <w:t xml:space="preserve">AOI No.: </w:t>
      </w:r>
      <w:r w:rsidRPr="00F76F58">
        <w:rPr>
          <w:bCs/>
          <w:i/>
          <w:iCs/>
        </w:rPr>
        <w:t>[insérer le numéro de l’Appel d’Offres]</w:t>
      </w:r>
    </w:p>
    <w:p w14:paraId="42DB6738" w14:textId="77777777" w:rsidR="00940BF3" w:rsidRPr="00F76F58" w:rsidRDefault="00940BF3">
      <w:pPr>
        <w:tabs>
          <w:tab w:val="right" w:pos="9000"/>
        </w:tabs>
        <w:jc w:val="right"/>
        <w:rPr>
          <w:b/>
        </w:rPr>
      </w:pPr>
      <w:r w:rsidRPr="00F76F58">
        <w:t>Avis d’appel d’offres No.:</w:t>
      </w:r>
      <w:r w:rsidRPr="00F76F58">
        <w:rPr>
          <w:b/>
        </w:rPr>
        <w:t xml:space="preserve"> </w:t>
      </w:r>
      <w:r w:rsidRPr="00F76F58">
        <w:rPr>
          <w:bCs/>
          <w:i/>
          <w:iCs/>
        </w:rPr>
        <w:t>[insérer le numéro de l’avis d’Appel d’Offres]</w:t>
      </w:r>
    </w:p>
    <w:p w14:paraId="7613B578" w14:textId="77777777" w:rsidR="00940BF3" w:rsidRPr="00AA46EA" w:rsidRDefault="00940BF3">
      <w:pPr>
        <w:tabs>
          <w:tab w:val="right" w:pos="9000"/>
        </w:tabs>
        <w:jc w:val="right"/>
        <w:rPr>
          <w:bCs/>
          <w:i/>
          <w:iCs/>
        </w:rPr>
      </w:pPr>
      <w:r w:rsidRPr="00154A73">
        <w:t xml:space="preserve">Variante No. : </w:t>
      </w:r>
      <w:r w:rsidRPr="00AA46EA">
        <w:rPr>
          <w:bCs/>
          <w:i/>
          <w:iCs/>
          <w:spacing w:val="-4"/>
        </w:rPr>
        <w:t>[insérer le numéro d’identification si cette offre est proposée pour une variante]</w:t>
      </w:r>
    </w:p>
    <w:p w14:paraId="6D25AC89" w14:textId="77777777" w:rsidR="00940BF3" w:rsidRPr="00B62823" w:rsidRDefault="00940BF3"/>
    <w:p w14:paraId="5958EBFE" w14:textId="77777777" w:rsidR="00940BF3" w:rsidRPr="001C2DA2" w:rsidRDefault="00940BF3">
      <w:pPr>
        <w:spacing w:after="200"/>
      </w:pPr>
    </w:p>
    <w:p w14:paraId="43626297" w14:textId="77777777" w:rsidR="00940BF3" w:rsidRPr="002613AE" w:rsidRDefault="00940BF3">
      <w:pPr>
        <w:spacing w:after="200"/>
        <w:rPr>
          <w:bCs/>
          <w:i/>
          <w:iCs/>
        </w:rPr>
      </w:pPr>
      <w:r w:rsidRPr="002613AE">
        <w:t xml:space="preserve">À : </w:t>
      </w:r>
      <w:r w:rsidRPr="002613AE">
        <w:rPr>
          <w:bCs/>
          <w:i/>
          <w:iCs/>
        </w:rPr>
        <w:t>[insérer le nom complet de l’Acheteur]</w:t>
      </w:r>
    </w:p>
    <w:p w14:paraId="306D033D" w14:textId="77777777" w:rsidR="00940BF3" w:rsidRPr="002613AE" w:rsidRDefault="00940BF3">
      <w:pPr>
        <w:spacing w:after="200"/>
      </w:pPr>
      <w:r w:rsidRPr="002613AE">
        <w:t xml:space="preserve">Nous, les soussignés attestons que : </w:t>
      </w:r>
    </w:p>
    <w:p w14:paraId="61220078" w14:textId="77777777" w:rsidR="00940BF3" w:rsidRPr="002613AE" w:rsidRDefault="00940BF3" w:rsidP="00574F6D">
      <w:pPr>
        <w:numPr>
          <w:ilvl w:val="0"/>
          <w:numId w:val="45"/>
        </w:numPr>
        <w:tabs>
          <w:tab w:val="clear" w:pos="360"/>
          <w:tab w:val="left" w:pos="540"/>
          <w:tab w:val="right" w:pos="9000"/>
        </w:tabs>
        <w:spacing w:after="120"/>
        <w:ind w:left="540" w:hanging="540"/>
        <w:jc w:val="both"/>
      </w:pPr>
      <w:r w:rsidRPr="002613AE">
        <w:t xml:space="preserve">Nous avons examiné le Dossier d’appel d’offres, y compris l’amendement/ les amendements No. : </w:t>
      </w:r>
      <w:r w:rsidRPr="002613AE">
        <w:rPr>
          <w:bCs/>
          <w:i/>
          <w:iCs/>
        </w:rPr>
        <w:t>[insérer les numéros et date d’émission de chacun des amendements];</w:t>
      </w:r>
      <w:r w:rsidRPr="002613AE">
        <w:t xml:space="preserve"> et n’avons aucune réserve à leur égard ;</w:t>
      </w:r>
    </w:p>
    <w:p w14:paraId="7078D61B" w14:textId="77777777" w:rsidR="00254DF4" w:rsidRPr="003D5EF6" w:rsidRDefault="00254DF4" w:rsidP="00574F6D">
      <w:pPr>
        <w:numPr>
          <w:ilvl w:val="0"/>
          <w:numId w:val="45"/>
        </w:numPr>
        <w:tabs>
          <w:tab w:val="clear" w:pos="360"/>
          <w:tab w:val="left" w:pos="540"/>
          <w:tab w:val="right" w:pos="9000"/>
        </w:tabs>
        <w:spacing w:after="120"/>
        <w:ind w:left="540" w:hanging="540"/>
        <w:jc w:val="both"/>
      </w:pPr>
      <w:r w:rsidRPr="002613AE">
        <w:t xml:space="preserve">nous remplissons les critères d’éligibilité </w:t>
      </w:r>
      <w:r w:rsidR="003D5EF6">
        <w:t>et n</w:t>
      </w:r>
      <w:r w:rsidRPr="003D5EF6">
        <w:t xml:space="preserve">ous n’avons pas de conflit d’intérêt tels que définis à </w:t>
      </w:r>
      <w:r w:rsidR="00B921F2" w:rsidRPr="003D5EF6">
        <w:t>l’Article</w:t>
      </w:r>
      <w:r w:rsidRPr="003D5EF6">
        <w:t xml:space="preserve"> 4 des IS; </w:t>
      </w:r>
    </w:p>
    <w:p w14:paraId="66BAB3D5" w14:textId="77777777" w:rsidR="00254DF4" w:rsidRPr="00616BE0" w:rsidRDefault="00254DF4" w:rsidP="00574F6D">
      <w:pPr>
        <w:numPr>
          <w:ilvl w:val="0"/>
          <w:numId w:val="45"/>
        </w:numPr>
        <w:tabs>
          <w:tab w:val="clear" w:pos="360"/>
          <w:tab w:val="left" w:pos="540"/>
          <w:tab w:val="right" w:pos="9000"/>
        </w:tabs>
        <w:spacing w:after="120"/>
        <w:ind w:left="540" w:hanging="540"/>
        <w:jc w:val="both"/>
      </w:pPr>
      <w:r w:rsidRPr="00616BE0">
        <w:t>nous n’avons pas été exclus par l’Acheteur sur la base de la mise en œuvre de la déclaration de garantie de soumission telle que  prévue à l’article 4.6 des IS;</w:t>
      </w:r>
    </w:p>
    <w:p w14:paraId="136833E3" w14:textId="77777777" w:rsidR="009F0E71" w:rsidRPr="00781F39" w:rsidRDefault="009F0E71" w:rsidP="00574F6D">
      <w:pPr>
        <w:numPr>
          <w:ilvl w:val="0"/>
          <w:numId w:val="88"/>
        </w:numPr>
        <w:tabs>
          <w:tab w:val="left" w:pos="540"/>
          <w:tab w:val="right" w:pos="9000"/>
        </w:tabs>
        <w:overflowPunct w:val="0"/>
        <w:autoSpaceDE w:val="0"/>
        <w:autoSpaceDN w:val="0"/>
        <w:adjustRightInd w:val="0"/>
        <w:spacing w:after="200"/>
        <w:ind w:left="540" w:hanging="540"/>
        <w:jc w:val="both"/>
        <w:textAlignment w:val="baseline"/>
        <w:rPr>
          <w:rFonts w:asciiTheme="majorBidi" w:hAnsiTheme="majorBidi" w:cstheme="majorBidi"/>
          <w:szCs w:val="24"/>
        </w:rPr>
      </w:pPr>
      <w:r w:rsidRPr="00781F39">
        <w:rPr>
          <w:b/>
          <w:color w:val="000000" w:themeColor="text1"/>
          <w:szCs w:val="24"/>
          <w:lang w:val="fr"/>
        </w:rPr>
        <w:t xml:space="preserve">Exploitation et Abus Sexuels (EAS) et/ou Harcèlement sexuel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1F9B4696" w14:textId="77777777" w:rsidR="009F0E71" w:rsidRPr="00781F39" w:rsidRDefault="009F0E71" w:rsidP="009F0E71">
      <w:pPr>
        <w:tabs>
          <w:tab w:val="right" w:pos="9000"/>
        </w:tabs>
        <w:spacing w:before="240"/>
        <w:ind w:left="540"/>
        <w:jc w:val="both"/>
        <w:rPr>
          <w:color w:val="000000" w:themeColor="text1"/>
          <w:szCs w:val="24"/>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 :</w:t>
      </w:r>
    </w:p>
    <w:p w14:paraId="22EFA809" w14:textId="77777777" w:rsidR="009F0E71" w:rsidRPr="00781F39" w:rsidRDefault="009F0E71" w:rsidP="00574F6D">
      <w:pPr>
        <w:pStyle w:val="ListParagraph"/>
        <w:numPr>
          <w:ilvl w:val="0"/>
          <w:numId w:val="89"/>
        </w:numPr>
        <w:tabs>
          <w:tab w:val="right" w:pos="9000"/>
        </w:tabs>
        <w:suppressAutoHyphens w:val="0"/>
        <w:overflowPunct/>
        <w:autoSpaceDE/>
        <w:autoSpaceDN/>
        <w:adjustRightInd/>
        <w:spacing w:before="120" w:after="120"/>
        <w:ind w:left="1440"/>
        <w:contextualSpacing w:val="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5F0E15F1" w14:textId="77777777" w:rsidR="009F0E71" w:rsidRPr="00781F39" w:rsidRDefault="009F0E71" w:rsidP="00574F6D">
      <w:pPr>
        <w:pStyle w:val="ListParagraph"/>
        <w:numPr>
          <w:ilvl w:val="0"/>
          <w:numId w:val="89"/>
        </w:numPr>
        <w:tabs>
          <w:tab w:val="right" w:pos="9000"/>
        </w:tabs>
        <w:suppressAutoHyphens w:val="0"/>
        <w:overflowPunct/>
        <w:autoSpaceDE/>
        <w:autoSpaceDN/>
        <w:adjustRightInd/>
        <w:spacing w:before="120" w:after="120"/>
        <w:ind w:left="1440"/>
        <w:contextualSpacing w:val="0"/>
        <w:textAlignment w:val="auto"/>
        <w:rPr>
          <w:szCs w:val="24"/>
        </w:rPr>
      </w:pPr>
      <w:r w:rsidRPr="00781F39">
        <w:rPr>
          <w:szCs w:val="24"/>
          <w:lang w:val="fr"/>
        </w:rPr>
        <w:t xml:space="preserve">[sommes susceptibles d’être disqualifiés par la Banque pour non-respect des obligations EAS/HS.] </w:t>
      </w:r>
    </w:p>
    <w:p w14:paraId="3A6CB2FD" w14:textId="77777777" w:rsidR="009F0E71" w:rsidRPr="003301D7" w:rsidRDefault="009F0E71" w:rsidP="00574F6D">
      <w:pPr>
        <w:pStyle w:val="ListParagraph"/>
        <w:numPr>
          <w:ilvl w:val="0"/>
          <w:numId w:val="89"/>
        </w:numPr>
        <w:tabs>
          <w:tab w:val="right" w:pos="9000"/>
        </w:tabs>
        <w:suppressAutoHyphens w:val="0"/>
        <w:overflowPunct/>
        <w:autoSpaceDE/>
        <w:autoSpaceDN/>
        <w:adjustRightInd/>
        <w:spacing w:before="120" w:after="120"/>
        <w:ind w:left="1440"/>
        <w:contextualSpacing w:val="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425" w:name="_Hlk99385370"/>
      <w:r>
        <w:rPr>
          <w:color w:val="000000" w:themeColor="text1"/>
          <w:szCs w:val="24"/>
          <w:lang w:val="fr"/>
        </w:rPr>
        <w:t>, et avons été enlevés de la liste de disqualification</w:t>
      </w:r>
      <w:r w:rsidRPr="00781F39">
        <w:rPr>
          <w:color w:val="000000" w:themeColor="text1"/>
          <w:szCs w:val="24"/>
          <w:lang w:val="fr"/>
        </w:rPr>
        <w:t xml:space="preserve">. </w:t>
      </w:r>
      <w:bookmarkEnd w:id="425"/>
      <w:r w:rsidRPr="00781F39">
        <w:rPr>
          <w:szCs w:val="24"/>
          <w:lang w:val="fr"/>
        </w:rPr>
        <w:t xml:space="preserve"> </w:t>
      </w:r>
      <w:r w:rsidRPr="00781F39">
        <w:rPr>
          <w:color w:val="000000" w:themeColor="text1"/>
          <w:szCs w:val="24"/>
          <w:lang w:val="fr"/>
        </w:rPr>
        <w:t>Une sentence arbitrale sur ce cas de disqualification a été rendue en notre faveur.]</w:t>
      </w:r>
    </w:p>
    <w:p w14:paraId="045EBA46" w14:textId="77777777" w:rsidR="009F0E71" w:rsidRDefault="009F0E71" w:rsidP="009F0E71">
      <w:pPr>
        <w:tabs>
          <w:tab w:val="left" w:pos="540"/>
          <w:tab w:val="right" w:pos="9000"/>
        </w:tabs>
        <w:spacing w:after="120"/>
        <w:jc w:val="both"/>
      </w:pPr>
    </w:p>
    <w:p w14:paraId="2391CD1E" w14:textId="526EEBF3" w:rsidR="00254DF4" w:rsidRPr="00F76F58" w:rsidRDefault="00254DF4" w:rsidP="00574F6D">
      <w:pPr>
        <w:numPr>
          <w:ilvl w:val="0"/>
          <w:numId w:val="90"/>
        </w:numPr>
        <w:tabs>
          <w:tab w:val="left" w:pos="540"/>
          <w:tab w:val="right" w:pos="9000"/>
        </w:tabs>
        <w:spacing w:after="120"/>
        <w:jc w:val="both"/>
      </w:pPr>
      <w:r w:rsidRPr="00400C1E">
        <w:t>nous nous engageons à fournir conformément au Dossier d’appel d’offres et au Calendrier de livraison spécifié d</w:t>
      </w:r>
      <w:r w:rsidRPr="00F76F58">
        <w:t xml:space="preserve">ans le Dossier d’appel d’offres les Fournitures et Services connexes ci-après : </w:t>
      </w:r>
      <w:r w:rsidRPr="00F76F58">
        <w:rPr>
          <w:i/>
        </w:rPr>
        <w:t>[insérer une brève description des Fournitures et Services connexes</w:t>
      </w:r>
      <w:r w:rsidRPr="00F76F58">
        <w:t>]</w:t>
      </w:r>
    </w:p>
    <w:p w14:paraId="2B76D077" w14:textId="2D67EA8C" w:rsidR="00F064FA" w:rsidRPr="009F0E71" w:rsidRDefault="00254DF4" w:rsidP="00574F6D">
      <w:pPr>
        <w:numPr>
          <w:ilvl w:val="0"/>
          <w:numId w:val="90"/>
        </w:numPr>
        <w:tabs>
          <w:tab w:val="left" w:pos="540"/>
          <w:tab w:val="right" w:pos="9000"/>
        </w:tabs>
        <w:spacing w:after="120"/>
        <w:ind w:left="540" w:hanging="540"/>
        <w:jc w:val="both"/>
        <w:rPr>
          <w:i/>
          <w:iCs/>
        </w:rPr>
      </w:pPr>
      <w:r w:rsidRPr="00F76F58">
        <w:t xml:space="preserve">le montant total de notre offre, hors rabais offert à l’alinéa (f) ci-après est de : </w:t>
      </w:r>
      <w:r w:rsidR="009F0E71" w:rsidRPr="009F0E71">
        <w:rPr>
          <w:i/>
          <w:iCs/>
        </w:rPr>
        <w:t>[insérer l’une des deux options ci-dessous comme approprié]</w:t>
      </w:r>
    </w:p>
    <w:p w14:paraId="08283389" w14:textId="4E4B937F" w:rsidR="00254DF4" w:rsidRPr="001C2DA2" w:rsidRDefault="009F0E71" w:rsidP="00F064FA">
      <w:pPr>
        <w:tabs>
          <w:tab w:val="left" w:pos="540"/>
          <w:tab w:val="right" w:pos="9000"/>
        </w:tabs>
        <w:spacing w:after="120"/>
        <w:ind w:left="540"/>
        <w:jc w:val="both"/>
      </w:pPr>
      <w:r>
        <w:t xml:space="preserve">Option 1 : </w:t>
      </w:r>
      <w:r w:rsidR="00F064FA" w:rsidRPr="00154A73">
        <w:t>Dan</w:t>
      </w:r>
      <w:r w:rsidR="00F064FA" w:rsidRPr="00AA46EA">
        <w:t xml:space="preserve">s le cas d’un </w:t>
      </w:r>
      <w:r w:rsidR="00B752C1">
        <w:t>article/</w:t>
      </w:r>
      <w:r w:rsidR="00F064FA" w:rsidRPr="00AA46EA">
        <w:t xml:space="preserve">lot unique : </w:t>
      </w:r>
      <w:r w:rsidR="00254DF4" w:rsidRPr="00AA46EA">
        <w:t>[</w:t>
      </w:r>
      <w:r w:rsidR="00F064FA" w:rsidRPr="00B62823">
        <w:rPr>
          <w:i/>
        </w:rPr>
        <w:t>insérer le m</w:t>
      </w:r>
      <w:r w:rsidR="00254DF4" w:rsidRPr="00B62823">
        <w:rPr>
          <w:i/>
        </w:rPr>
        <w:t>ontant total de l’offre en lettres et en chiffres, précisant les divers montants et monnaies res</w:t>
      </w:r>
      <w:r w:rsidR="00254DF4" w:rsidRPr="001C2DA2">
        <w:rPr>
          <w:i/>
        </w:rPr>
        <w:t>pectives</w:t>
      </w:r>
      <w:r w:rsidR="00254DF4" w:rsidRPr="001C2DA2">
        <w:t>] ;</w:t>
      </w:r>
    </w:p>
    <w:p w14:paraId="0610A8D9" w14:textId="4E0B7519" w:rsidR="00F064FA" w:rsidRPr="002613AE" w:rsidRDefault="009F0E71" w:rsidP="009F0E71">
      <w:pPr>
        <w:tabs>
          <w:tab w:val="left" w:pos="540"/>
          <w:tab w:val="right" w:pos="9000"/>
        </w:tabs>
        <w:spacing w:after="120"/>
        <w:ind w:left="540"/>
        <w:jc w:val="both"/>
      </w:pPr>
      <w:r>
        <w:t xml:space="preserve">Option 2 : </w:t>
      </w:r>
      <w:r w:rsidR="00F064FA" w:rsidRPr="002613AE">
        <w:t>Dans le cas d</w:t>
      </w:r>
      <w:r w:rsidR="00B752C1">
        <w:t>’articles/d</w:t>
      </w:r>
      <w:r w:rsidR="00F064FA" w:rsidRPr="002613AE">
        <w:t xml:space="preserve">e lots multiples, </w:t>
      </w:r>
      <w:r>
        <w:t xml:space="preserve">(a) </w:t>
      </w:r>
      <w:r w:rsidR="00F064FA" w:rsidRPr="002613AE">
        <w:t xml:space="preserve">le montant total de chaque </w:t>
      </w:r>
      <w:r w:rsidR="00B752C1">
        <w:t>article/</w:t>
      </w:r>
      <w:r w:rsidR="00F064FA" w:rsidRPr="002613AE">
        <w:t>lot : [</w:t>
      </w:r>
      <w:r w:rsidR="00F064FA" w:rsidRPr="002613AE">
        <w:rPr>
          <w:i/>
        </w:rPr>
        <w:t>insérer le montant total de l’</w:t>
      </w:r>
      <w:r>
        <w:rPr>
          <w:i/>
        </w:rPr>
        <w:t>O</w:t>
      </w:r>
      <w:r w:rsidR="00F064FA" w:rsidRPr="002613AE">
        <w:rPr>
          <w:i/>
        </w:rPr>
        <w:t xml:space="preserve">ffre pour chacun des </w:t>
      </w:r>
      <w:r w:rsidR="00B752C1">
        <w:rPr>
          <w:i/>
        </w:rPr>
        <w:t>articles/</w:t>
      </w:r>
      <w:r w:rsidR="00F064FA" w:rsidRPr="002613AE">
        <w:rPr>
          <w:i/>
        </w:rPr>
        <w:t>lots en lettres et en chiffres, précisant les divers montants et monnaies respectives</w:t>
      </w:r>
      <w:r w:rsidR="00F064FA" w:rsidRPr="002613AE">
        <w:t>] ;</w:t>
      </w:r>
      <w:r>
        <w:t xml:space="preserve"> et (b) le prix total pour tous les lots </w:t>
      </w:r>
      <w:r w:rsidR="00F064FA" w:rsidRPr="002613AE">
        <w:t>: [</w:t>
      </w:r>
      <w:r w:rsidR="00F064FA" w:rsidRPr="002613AE">
        <w:rPr>
          <w:i/>
        </w:rPr>
        <w:t>insérer le montant total de l’</w:t>
      </w:r>
      <w:r>
        <w:rPr>
          <w:i/>
        </w:rPr>
        <w:t>O</w:t>
      </w:r>
      <w:r w:rsidR="00F064FA" w:rsidRPr="002613AE">
        <w:rPr>
          <w:i/>
        </w:rPr>
        <w:t>ffre en lettres et en chiffres, précisant les divers montants et monnaies respectives</w:t>
      </w:r>
      <w:r w:rsidR="00F064FA" w:rsidRPr="002613AE">
        <w:t>] ;</w:t>
      </w:r>
    </w:p>
    <w:p w14:paraId="482A47BA" w14:textId="77777777" w:rsidR="00254DF4" w:rsidRPr="002613AE" w:rsidRDefault="00254DF4" w:rsidP="00574F6D">
      <w:pPr>
        <w:numPr>
          <w:ilvl w:val="0"/>
          <w:numId w:val="90"/>
        </w:numPr>
        <w:tabs>
          <w:tab w:val="left" w:pos="540"/>
          <w:tab w:val="right" w:pos="9000"/>
        </w:tabs>
        <w:spacing w:after="200"/>
        <w:ind w:left="540" w:hanging="540"/>
        <w:jc w:val="both"/>
      </w:pPr>
      <w:r w:rsidRPr="002613AE">
        <w:t xml:space="preserve">les rabais offerts et les modalités d’application desdits rabais sont les suivants : </w:t>
      </w:r>
    </w:p>
    <w:p w14:paraId="190E7B92" w14:textId="26C41DE8" w:rsidR="00254DF4" w:rsidRPr="009F0E71" w:rsidRDefault="00254DF4" w:rsidP="00574F6D">
      <w:pPr>
        <w:pStyle w:val="ListParagraph"/>
        <w:numPr>
          <w:ilvl w:val="3"/>
          <w:numId w:val="91"/>
        </w:numPr>
        <w:tabs>
          <w:tab w:val="right" w:pos="9000"/>
        </w:tabs>
        <w:spacing w:after="240"/>
        <w:ind w:left="1530" w:hanging="450"/>
      </w:pPr>
      <w:r w:rsidRPr="002613AE">
        <w:t>Les rabais offerts sont les suivants</w:t>
      </w:r>
      <w:r w:rsidR="00F064FA" w:rsidRPr="002613AE">
        <w:t xml:space="preserve"> : </w:t>
      </w:r>
      <w:r w:rsidR="00F064FA" w:rsidRPr="002613AE">
        <w:rPr>
          <w:i/>
        </w:rPr>
        <w:t>[indiquer en détail chacun des rabais offerts] ;</w:t>
      </w:r>
    </w:p>
    <w:p w14:paraId="4CBC1297" w14:textId="77777777" w:rsidR="009F0E71" w:rsidRPr="002613AE" w:rsidRDefault="009F0E71" w:rsidP="009F0E71">
      <w:pPr>
        <w:pStyle w:val="ListParagraph"/>
        <w:tabs>
          <w:tab w:val="right" w:pos="9000"/>
        </w:tabs>
        <w:spacing w:after="240"/>
        <w:ind w:left="1530"/>
      </w:pPr>
    </w:p>
    <w:p w14:paraId="5BA75113" w14:textId="77777777" w:rsidR="00254DF4" w:rsidRPr="002613AE" w:rsidRDefault="00254DF4" w:rsidP="00574F6D">
      <w:pPr>
        <w:pStyle w:val="ListParagraph"/>
        <w:numPr>
          <w:ilvl w:val="3"/>
          <w:numId w:val="91"/>
        </w:numPr>
        <w:tabs>
          <w:tab w:val="right" w:pos="9000"/>
        </w:tabs>
        <w:spacing w:after="120"/>
        <w:ind w:left="1530" w:hanging="450"/>
      </w:pPr>
      <w:r w:rsidRPr="002613AE">
        <w:t>la méthode p</w:t>
      </w:r>
      <w:r w:rsidR="00F064FA" w:rsidRPr="002613AE">
        <w:t xml:space="preserve">récise de calcul de ces rabais </w:t>
      </w:r>
      <w:r w:rsidRPr="002613AE">
        <w:t xml:space="preserve">pour déterminer le montant </w:t>
      </w:r>
      <w:r w:rsidR="00F064FA" w:rsidRPr="002613AE">
        <w:t xml:space="preserve">net </w:t>
      </w:r>
      <w:r w:rsidRPr="002613AE">
        <w:t xml:space="preserve">de l’offre </w:t>
      </w:r>
      <w:r w:rsidR="00F064FA" w:rsidRPr="002613AE">
        <w:t xml:space="preserve">après application du rabais </w:t>
      </w:r>
      <w:r w:rsidRPr="002613AE">
        <w:t>est la sui</w:t>
      </w:r>
      <w:r w:rsidR="00F064FA" w:rsidRPr="002613AE">
        <w:t xml:space="preserve">vante : </w:t>
      </w:r>
      <w:r w:rsidR="00F064FA" w:rsidRPr="002613AE">
        <w:rPr>
          <w:i/>
        </w:rPr>
        <w:t>[indiquer en détail la méthode d’application de chacun des rabais offerts]</w:t>
      </w:r>
    </w:p>
    <w:p w14:paraId="3CDE3938" w14:textId="3FDDC902" w:rsidR="00254DF4" w:rsidRPr="002613AE" w:rsidRDefault="00254DF4" w:rsidP="00574F6D">
      <w:pPr>
        <w:numPr>
          <w:ilvl w:val="0"/>
          <w:numId w:val="90"/>
        </w:numPr>
        <w:tabs>
          <w:tab w:val="left" w:pos="360"/>
          <w:tab w:val="right" w:pos="9000"/>
        </w:tabs>
        <w:spacing w:after="120"/>
        <w:jc w:val="both"/>
      </w:pPr>
      <w:r w:rsidRPr="002613AE">
        <w:t xml:space="preserve">notre </w:t>
      </w:r>
      <w:r w:rsidR="009F0E71">
        <w:t>O</w:t>
      </w:r>
      <w:r w:rsidRPr="002613AE">
        <w:t xml:space="preserve">ffre demeurera valide </w:t>
      </w:r>
      <w:r w:rsidR="009F0E71">
        <w:t xml:space="preserve">jusqu’à </w:t>
      </w:r>
      <w:r w:rsidR="00D52BF8" w:rsidRPr="002613AE">
        <w:rPr>
          <w:i/>
        </w:rPr>
        <w:t xml:space="preserve">[insérer le </w:t>
      </w:r>
      <w:r w:rsidR="009F0E71">
        <w:rPr>
          <w:i/>
        </w:rPr>
        <w:t>jour, mois et année conformément à l’article 18.1 des IS]</w:t>
      </w:r>
      <w:r w:rsidRPr="002613AE">
        <w:t>; cette offre nous engage et pourra être acceptée à tout moment avant l’expiration de cette période;</w:t>
      </w:r>
    </w:p>
    <w:p w14:paraId="3445E1BA" w14:textId="084FE410" w:rsidR="00254DF4" w:rsidRPr="002613AE" w:rsidRDefault="00254DF4" w:rsidP="00574F6D">
      <w:pPr>
        <w:numPr>
          <w:ilvl w:val="0"/>
          <w:numId w:val="90"/>
        </w:numPr>
        <w:tabs>
          <w:tab w:val="left" w:pos="360"/>
          <w:tab w:val="right" w:pos="9000"/>
        </w:tabs>
        <w:spacing w:after="200"/>
        <w:jc w:val="both"/>
      </w:pPr>
      <w:r w:rsidRPr="002613AE">
        <w:t xml:space="preserve">si notre </w:t>
      </w:r>
      <w:r w:rsidR="009F0E71">
        <w:t>O</w:t>
      </w:r>
      <w:r w:rsidRPr="002613AE">
        <w:t xml:space="preserve">ffre est acceptée, nous nous engageons à obtenir une </w:t>
      </w:r>
      <w:r w:rsidR="00574F6D">
        <w:t>Garantie de Bonne Exécution</w:t>
      </w:r>
      <w:r w:rsidRPr="002613AE">
        <w:t xml:space="preserve"> du Marché conformément </w:t>
      </w:r>
      <w:r w:rsidR="00D52BF8" w:rsidRPr="002613AE">
        <w:t>au Dossier d’appel d’offres</w:t>
      </w:r>
      <w:r w:rsidRPr="002613AE">
        <w:t>;</w:t>
      </w:r>
    </w:p>
    <w:p w14:paraId="77F161E0" w14:textId="16C69CA9" w:rsidR="00254DF4" w:rsidRPr="002613AE" w:rsidRDefault="00254DF4" w:rsidP="00574F6D">
      <w:pPr>
        <w:numPr>
          <w:ilvl w:val="0"/>
          <w:numId w:val="90"/>
        </w:numPr>
        <w:tabs>
          <w:tab w:val="left" w:pos="360"/>
          <w:tab w:val="right" w:pos="9000"/>
        </w:tabs>
        <w:spacing w:after="200"/>
        <w:jc w:val="both"/>
      </w:pPr>
      <w:r w:rsidRPr="002613AE">
        <w:t xml:space="preserve">nous ne </w:t>
      </w:r>
      <w:r w:rsidR="009F0E71">
        <w:t xml:space="preserve">soumettons pas une/des autre/s Offre/s en tant que Soumissionnaire individuel, et nous ne </w:t>
      </w:r>
      <w:r w:rsidRPr="002613AE">
        <w:t>participons pas</w:t>
      </w:r>
      <w:r w:rsidR="009F0E71">
        <w:t xml:space="preserve"> à une/des </w:t>
      </w:r>
      <w:proofErr w:type="spellStart"/>
      <w:r w:rsidR="009F0E71">
        <w:t>atre</w:t>
      </w:r>
      <w:proofErr w:type="spellEnd"/>
      <w:r w:rsidR="009F0E71">
        <w:t xml:space="preserve">/s Offre/s en </w:t>
      </w:r>
      <w:r w:rsidRPr="002613AE">
        <w:t xml:space="preserve">qualité de </w:t>
      </w:r>
      <w:r w:rsidR="009F0E71">
        <w:t xml:space="preserve">membre d’un Groupement d’Entreprises (GE) ou en tant que sous-traitant, et nous satisfaisons les exigences de l’article 4.3 des IS, </w:t>
      </w:r>
      <w:r w:rsidRPr="002613AE">
        <w:t xml:space="preserve">à l’exception des </w:t>
      </w:r>
      <w:r w:rsidR="009F0E71">
        <w:t>O</w:t>
      </w:r>
      <w:r w:rsidRPr="002613AE">
        <w:t xml:space="preserve">ffres variantes présentées conformément à </w:t>
      </w:r>
      <w:r w:rsidR="00B921F2" w:rsidRPr="002613AE">
        <w:t>l’Article</w:t>
      </w:r>
      <w:r w:rsidRPr="002613AE">
        <w:t xml:space="preserve"> 13 des I</w:t>
      </w:r>
      <w:r w:rsidR="009F0E71">
        <w:t>S.</w:t>
      </w:r>
      <w:r w:rsidRPr="002613AE">
        <w:t xml:space="preserve"> </w:t>
      </w:r>
    </w:p>
    <w:p w14:paraId="0244CF41" w14:textId="77777777" w:rsidR="00254DF4" w:rsidRPr="002613AE" w:rsidRDefault="00254DF4" w:rsidP="00574F6D">
      <w:pPr>
        <w:numPr>
          <w:ilvl w:val="0"/>
          <w:numId w:val="90"/>
        </w:numPr>
        <w:tabs>
          <w:tab w:val="left" w:pos="360"/>
          <w:tab w:val="right" w:pos="9000"/>
        </w:tabs>
        <w:spacing w:after="200"/>
        <w:jc w:val="both"/>
      </w:pPr>
      <w:r w:rsidRPr="002613AE">
        <w:t xml:space="preserve">ni notre entreprise, ni nos sous-traitants ou fournisseurs n’ont été  exclus soit  par la Banque, soit  au titre de la règlementation commerciale du pays </w:t>
      </w:r>
      <w:r w:rsidR="00CF46E4" w:rsidRPr="002613AE">
        <w:t>de l’Acheteur</w:t>
      </w:r>
      <w:r w:rsidRPr="002613AE">
        <w:t xml:space="preserve"> ou </w:t>
      </w:r>
      <w:r w:rsidRPr="002613AE">
        <w:rPr>
          <w:szCs w:val="24"/>
        </w:rPr>
        <w:t xml:space="preserve"> en application d’une décision prise par le Conseil de sécurité des Nations Unies;</w:t>
      </w:r>
      <w:r w:rsidRPr="002613AE">
        <w:t> </w:t>
      </w:r>
    </w:p>
    <w:p w14:paraId="24CFB447" w14:textId="0E2EE49D" w:rsidR="00254DF4" w:rsidRPr="00222DE7" w:rsidRDefault="00254DF4" w:rsidP="00574F6D">
      <w:pPr>
        <w:numPr>
          <w:ilvl w:val="0"/>
          <w:numId w:val="90"/>
        </w:numPr>
        <w:tabs>
          <w:tab w:val="left" w:pos="360"/>
          <w:tab w:val="right" w:pos="9000"/>
        </w:tabs>
        <w:spacing w:after="200"/>
        <w:jc w:val="both"/>
      </w:pPr>
      <w:r w:rsidRPr="002613AE">
        <w:rPr>
          <w:i/>
          <w:iCs/>
          <w:spacing w:val="-2"/>
        </w:rPr>
        <w:t xml:space="preserve">[insérer soit « nous ne sommes pas une entreprise publique du pays </w:t>
      </w:r>
      <w:r w:rsidR="007F7BCC" w:rsidRPr="002613AE">
        <w:rPr>
          <w:i/>
          <w:iCs/>
          <w:spacing w:val="-2"/>
        </w:rPr>
        <w:t>de l’Acheteur</w:t>
      </w:r>
      <w:r w:rsidRPr="002613AE">
        <w:rPr>
          <w:i/>
          <w:iCs/>
          <w:spacing w:val="-2"/>
        </w:rPr>
        <w:t xml:space="preserve"> » ou « nous sommes une entreprise publique du pays </w:t>
      </w:r>
      <w:r w:rsidR="00777722" w:rsidRPr="002613AE">
        <w:rPr>
          <w:i/>
          <w:iCs/>
          <w:spacing w:val="-2"/>
        </w:rPr>
        <w:t>de l’Acheteur</w:t>
      </w:r>
      <w:r w:rsidRPr="002613AE">
        <w:rPr>
          <w:i/>
          <w:iCs/>
          <w:spacing w:val="-2"/>
        </w:rPr>
        <w:t xml:space="preserve"> et nous satisfaisons aux dispositions de l’article 4.</w:t>
      </w:r>
      <w:r w:rsidR="009F0E71">
        <w:rPr>
          <w:i/>
          <w:iCs/>
          <w:spacing w:val="-2"/>
        </w:rPr>
        <w:t>6</w:t>
      </w:r>
      <w:r w:rsidRPr="002613AE">
        <w:rPr>
          <w:i/>
          <w:iCs/>
          <w:spacing w:val="-2"/>
        </w:rPr>
        <w:t xml:space="preserve"> des IS »]</w:t>
      </w:r>
      <w:r w:rsidR="00777722" w:rsidRPr="00222DE7">
        <w:rPr>
          <w:rStyle w:val="FootnoteReference"/>
          <w:i/>
          <w:iCs/>
          <w:spacing w:val="-2"/>
        </w:rPr>
        <w:footnoteReference w:id="8"/>
      </w:r>
      <w:r w:rsidRPr="00222DE7">
        <w:rPr>
          <w:spacing w:val="-2"/>
        </w:rPr>
        <w:t xml:space="preserve">; </w:t>
      </w:r>
    </w:p>
    <w:p w14:paraId="4F43BC18" w14:textId="77777777" w:rsidR="00254DF4" w:rsidRPr="00400C1E" w:rsidRDefault="00254DF4" w:rsidP="00574F6D">
      <w:pPr>
        <w:numPr>
          <w:ilvl w:val="0"/>
          <w:numId w:val="90"/>
        </w:numPr>
        <w:tabs>
          <w:tab w:val="left" w:pos="360"/>
          <w:tab w:val="right" w:pos="9000"/>
        </w:tabs>
        <w:spacing w:after="200"/>
        <w:jc w:val="both"/>
      </w:pPr>
      <w:r w:rsidRPr="003D5EF6">
        <w:t xml:space="preserve">les </w:t>
      </w:r>
      <w:r w:rsidR="00CF46E4" w:rsidRPr="00616BE0">
        <w:t>avantages,</w:t>
      </w:r>
      <w:r w:rsidRPr="00616BE0">
        <w:t xml:space="preserve"> honoraires ou commissions ci-après ont été versés ou doivent être versés en rapport avec la procédure d’Appel d’offres ou l’exécution/</w:t>
      </w:r>
      <w:r w:rsidR="00CF46E4" w:rsidRPr="00400C1E">
        <w:t xml:space="preserve">la </w:t>
      </w:r>
      <w:r w:rsidRPr="00400C1E">
        <w:t>signature du Marché:</w:t>
      </w:r>
    </w:p>
    <w:p w14:paraId="7493CD51" w14:textId="77777777" w:rsidR="00272602" w:rsidRPr="00F76F58" w:rsidRDefault="00272602" w:rsidP="00272602">
      <w:pPr>
        <w:tabs>
          <w:tab w:val="left" w:pos="540"/>
          <w:tab w:val="right" w:pos="9000"/>
        </w:tabs>
        <w:spacing w:after="200"/>
        <w:ind w:left="540"/>
        <w:jc w:val="both"/>
      </w:pPr>
      <w:r w:rsidRPr="00F76F58">
        <w:rPr>
          <w:bCs/>
          <w:i/>
          <w:iCs/>
        </w:rPr>
        <w:t>[indiquer le nom complet de chaque bénéficiaire, son adresse complète, le motif de versement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254DF4" w:rsidRPr="002613AE" w14:paraId="58443029" w14:textId="77777777" w:rsidTr="00777722">
        <w:tc>
          <w:tcPr>
            <w:tcW w:w="2700" w:type="dxa"/>
            <w:tcBorders>
              <w:top w:val="nil"/>
              <w:left w:val="nil"/>
              <w:bottom w:val="nil"/>
              <w:right w:val="nil"/>
            </w:tcBorders>
          </w:tcPr>
          <w:p w14:paraId="65388C24" w14:textId="77777777"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Nom du Bénéficiaire</w:t>
            </w:r>
          </w:p>
        </w:tc>
        <w:tc>
          <w:tcPr>
            <w:tcW w:w="2520" w:type="dxa"/>
            <w:tcBorders>
              <w:top w:val="nil"/>
              <w:left w:val="nil"/>
              <w:bottom w:val="nil"/>
              <w:right w:val="nil"/>
            </w:tcBorders>
          </w:tcPr>
          <w:p w14:paraId="45653AB0" w14:textId="77777777"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Adresse</w:t>
            </w:r>
          </w:p>
        </w:tc>
        <w:tc>
          <w:tcPr>
            <w:tcW w:w="2070" w:type="dxa"/>
            <w:tcBorders>
              <w:top w:val="nil"/>
              <w:left w:val="nil"/>
              <w:bottom w:val="nil"/>
              <w:right w:val="nil"/>
            </w:tcBorders>
          </w:tcPr>
          <w:p w14:paraId="57894435" w14:textId="77777777" w:rsidR="00254DF4" w:rsidRPr="00154A73"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54A73">
              <w:t>Motif</w:t>
            </w:r>
          </w:p>
        </w:tc>
        <w:tc>
          <w:tcPr>
            <w:tcW w:w="1548" w:type="dxa"/>
            <w:tcBorders>
              <w:top w:val="nil"/>
              <w:left w:val="nil"/>
              <w:bottom w:val="nil"/>
              <w:right w:val="nil"/>
            </w:tcBorders>
          </w:tcPr>
          <w:p w14:paraId="480A9007" w14:textId="77777777" w:rsidR="00254DF4" w:rsidRPr="00AA46EA"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AA46EA">
              <w:t>Montant</w:t>
            </w:r>
          </w:p>
        </w:tc>
      </w:tr>
      <w:tr w:rsidR="00254DF4" w:rsidRPr="002613AE" w14:paraId="0BE69480" w14:textId="77777777" w:rsidTr="00777722">
        <w:tc>
          <w:tcPr>
            <w:tcW w:w="2700" w:type="dxa"/>
            <w:tcBorders>
              <w:top w:val="nil"/>
              <w:left w:val="nil"/>
              <w:bottom w:val="nil"/>
              <w:right w:val="nil"/>
            </w:tcBorders>
          </w:tcPr>
          <w:p w14:paraId="4AF88A02"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3BD344E5"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3306DAB0"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29004F15" w14:textId="77777777" w:rsidR="00254DF4" w:rsidRPr="002613AE" w:rsidRDefault="00254DF4" w:rsidP="00777722">
            <w:pPr>
              <w:tabs>
                <w:tab w:val="right" w:pos="1242"/>
              </w:tabs>
              <w:spacing w:before="120"/>
              <w:rPr>
                <w:u w:val="single"/>
              </w:rPr>
            </w:pPr>
            <w:r w:rsidRPr="002613AE">
              <w:rPr>
                <w:u w:val="single"/>
              </w:rPr>
              <w:tab/>
            </w:r>
          </w:p>
        </w:tc>
      </w:tr>
      <w:tr w:rsidR="00254DF4" w:rsidRPr="002613AE" w14:paraId="72C6C385" w14:textId="77777777" w:rsidTr="00777722">
        <w:tc>
          <w:tcPr>
            <w:tcW w:w="2700" w:type="dxa"/>
            <w:tcBorders>
              <w:top w:val="nil"/>
              <w:left w:val="nil"/>
              <w:bottom w:val="nil"/>
              <w:right w:val="nil"/>
            </w:tcBorders>
          </w:tcPr>
          <w:p w14:paraId="27DBAAFF"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313BD0D4"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5EC726D6"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1929C712" w14:textId="77777777" w:rsidR="00254DF4" w:rsidRPr="002613AE" w:rsidRDefault="00254DF4" w:rsidP="00777722">
            <w:pPr>
              <w:tabs>
                <w:tab w:val="right" w:pos="1242"/>
              </w:tabs>
              <w:spacing w:before="120"/>
              <w:rPr>
                <w:u w:val="single"/>
              </w:rPr>
            </w:pPr>
            <w:r w:rsidRPr="002613AE">
              <w:rPr>
                <w:u w:val="single"/>
              </w:rPr>
              <w:tab/>
            </w:r>
          </w:p>
        </w:tc>
      </w:tr>
      <w:tr w:rsidR="00254DF4" w:rsidRPr="002613AE" w14:paraId="3BFBA3CD" w14:textId="77777777" w:rsidTr="00777722">
        <w:tc>
          <w:tcPr>
            <w:tcW w:w="2700" w:type="dxa"/>
            <w:tcBorders>
              <w:top w:val="nil"/>
              <w:left w:val="nil"/>
              <w:bottom w:val="nil"/>
              <w:right w:val="nil"/>
            </w:tcBorders>
          </w:tcPr>
          <w:p w14:paraId="4E47B82E"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3071A816"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134A12A3"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1BB9A500" w14:textId="77777777" w:rsidR="00254DF4" w:rsidRPr="002613AE" w:rsidRDefault="00254DF4" w:rsidP="00777722">
            <w:pPr>
              <w:tabs>
                <w:tab w:val="right" w:pos="1242"/>
              </w:tabs>
              <w:spacing w:before="120"/>
              <w:rPr>
                <w:u w:val="single"/>
              </w:rPr>
            </w:pPr>
            <w:r w:rsidRPr="002613AE">
              <w:rPr>
                <w:u w:val="single"/>
              </w:rPr>
              <w:tab/>
            </w:r>
          </w:p>
        </w:tc>
      </w:tr>
      <w:tr w:rsidR="00254DF4" w:rsidRPr="002613AE" w14:paraId="6B7357A9" w14:textId="77777777" w:rsidTr="00777722">
        <w:tc>
          <w:tcPr>
            <w:tcW w:w="2700" w:type="dxa"/>
            <w:tcBorders>
              <w:top w:val="nil"/>
              <w:left w:val="nil"/>
              <w:bottom w:val="nil"/>
              <w:right w:val="nil"/>
            </w:tcBorders>
          </w:tcPr>
          <w:p w14:paraId="3FC7CF28"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6F6309A5"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4575F028"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588B1A0D" w14:textId="77777777" w:rsidR="00254DF4" w:rsidRPr="002613AE" w:rsidRDefault="00254DF4" w:rsidP="00777722">
            <w:pPr>
              <w:tabs>
                <w:tab w:val="right" w:pos="1242"/>
              </w:tabs>
              <w:spacing w:before="120"/>
              <w:rPr>
                <w:u w:val="single"/>
              </w:rPr>
            </w:pPr>
            <w:r w:rsidRPr="002613AE">
              <w:rPr>
                <w:u w:val="single"/>
              </w:rPr>
              <w:tab/>
            </w:r>
          </w:p>
        </w:tc>
      </w:tr>
    </w:tbl>
    <w:p w14:paraId="42F6E0A9" w14:textId="77777777" w:rsidR="00254DF4" w:rsidRPr="002613AE" w:rsidRDefault="00254DF4" w:rsidP="00254D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14158D63" w14:textId="77777777" w:rsidR="00254DF4" w:rsidRPr="002613AE" w:rsidRDefault="00254DF4" w:rsidP="00CF46E4">
      <w:pPr>
        <w:spacing w:after="120"/>
        <w:rPr>
          <w:i/>
        </w:rPr>
      </w:pPr>
      <w:r w:rsidRPr="002613AE">
        <w:tab/>
      </w:r>
      <w:r w:rsidRPr="002613AE">
        <w:rPr>
          <w:i/>
        </w:rPr>
        <w:t>(Si aucune somme n’a été versée ou ne doit être versée, porter la mention « néant »).</w:t>
      </w:r>
    </w:p>
    <w:p w14:paraId="19DDC836" w14:textId="510DCFAD" w:rsidR="00254DF4" w:rsidRPr="002613AE" w:rsidRDefault="00254DF4" w:rsidP="00574F6D">
      <w:pPr>
        <w:numPr>
          <w:ilvl w:val="0"/>
          <w:numId w:val="90"/>
        </w:numPr>
        <w:tabs>
          <w:tab w:val="left" w:pos="540"/>
          <w:tab w:val="right" w:pos="9000"/>
        </w:tabs>
        <w:spacing w:after="120"/>
        <w:ind w:left="540" w:hanging="540"/>
        <w:jc w:val="both"/>
      </w:pPr>
      <w:r w:rsidRPr="002613AE">
        <w:t xml:space="preserve">il est entendu que la présente </w:t>
      </w:r>
      <w:r w:rsidR="009F0E71">
        <w:t>O</w:t>
      </w:r>
      <w:r w:rsidRPr="002613AE">
        <w:t xml:space="preserve">ffre, et votre acceptation écrite de ladite </w:t>
      </w:r>
      <w:r w:rsidR="009F0E71">
        <w:t>O</w:t>
      </w:r>
      <w:r w:rsidRPr="002613AE">
        <w:t xml:space="preserve">ffre par le moyen de la </w:t>
      </w:r>
      <w:r w:rsidR="009F0E71">
        <w:t xml:space="preserve">Lettre de Marché </w:t>
      </w:r>
      <w:r w:rsidRPr="002613AE">
        <w:t xml:space="preserve">que vous nous adresserez tiendra lieu d’engagement ferme entre nous, jusqu’à ce qu’un marché soit formellement établi et signé; </w:t>
      </w:r>
    </w:p>
    <w:p w14:paraId="6C5690C3" w14:textId="77777777" w:rsidR="00254DF4" w:rsidRPr="002613AE" w:rsidRDefault="00254DF4" w:rsidP="00574F6D">
      <w:pPr>
        <w:numPr>
          <w:ilvl w:val="0"/>
          <w:numId w:val="90"/>
        </w:numPr>
        <w:tabs>
          <w:tab w:val="left" w:pos="540"/>
          <w:tab w:val="right" w:pos="9000"/>
        </w:tabs>
        <w:spacing w:after="120"/>
        <w:ind w:left="540" w:hanging="540"/>
        <w:jc w:val="both"/>
      </w:pPr>
      <w:r w:rsidRPr="002613AE">
        <w:t>nous comprenons que vous n’êtes pas tenu d’accepter l’offre évaluée la moins-disante ou toute offre que vous avez pu recevoir ;</w:t>
      </w:r>
    </w:p>
    <w:p w14:paraId="4FFC7E2D" w14:textId="77777777" w:rsidR="00940BF3" w:rsidRPr="002613AE" w:rsidRDefault="00254DF4" w:rsidP="00574F6D">
      <w:pPr>
        <w:numPr>
          <w:ilvl w:val="0"/>
          <w:numId w:val="90"/>
        </w:numPr>
        <w:tabs>
          <w:tab w:val="left" w:pos="540"/>
        </w:tabs>
        <w:spacing w:after="200"/>
        <w:ind w:left="540" w:hanging="540"/>
        <w:jc w:val="both"/>
      </w:pPr>
      <w:r w:rsidRPr="002613AE">
        <w:t xml:space="preserve">nous certifions que nous avons adopté toute mesure appropriée afin d’assurer qu’aucune personne agissant en notre nom ou pour notre compte ne puisse se livrer à des actions de fraude et corruption. </w:t>
      </w:r>
    </w:p>
    <w:p w14:paraId="24816F92" w14:textId="77777777" w:rsidR="00136757" w:rsidRDefault="00136757" w:rsidP="00136757">
      <w:pPr>
        <w:tabs>
          <w:tab w:val="right" w:pos="4140"/>
          <w:tab w:val="left" w:pos="4500"/>
          <w:tab w:val="right" w:pos="9000"/>
        </w:tabs>
        <w:spacing w:after="200"/>
      </w:pPr>
    </w:p>
    <w:p w14:paraId="14A20B1C" w14:textId="77777777" w:rsidR="00777722" w:rsidRPr="002613AE" w:rsidRDefault="00777722" w:rsidP="00136757">
      <w:pPr>
        <w:tabs>
          <w:tab w:val="right" w:pos="4140"/>
          <w:tab w:val="left" w:pos="4500"/>
          <w:tab w:val="right" w:pos="9000"/>
        </w:tabs>
        <w:spacing w:after="200"/>
      </w:pPr>
      <w:r w:rsidRPr="002613AE">
        <w:t xml:space="preserve">Nom du Soumissionnaire* </w:t>
      </w:r>
      <w:r w:rsidRPr="002613AE">
        <w:rPr>
          <w:bCs/>
          <w:i/>
          <w:iCs/>
        </w:rPr>
        <w:t>[insérer le nom complet du Soumissionnaire]</w:t>
      </w:r>
    </w:p>
    <w:p w14:paraId="2790E732" w14:textId="77777777" w:rsidR="00940BF3" w:rsidRPr="002613AE" w:rsidRDefault="00940BF3" w:rsidP="00272602">
      <w:pPr>
        <w:tabs>
          <w:tab w:val="right" w:pos="4140"/>
          <w:tab w:val="left" w:pos="4500"/>
          <w:tab w:val="right" w:pos="9000"/>
        </w:tabs>
        <w:spacing w:after="120"/>
      </w:pPr>
      <w:r w:rsidRPr="002613AE">
        <w:t xml:space="preserve">Nom </w:t>
      </w:r>
      <w:r w:rsidR="0076616F" w:rsidRPr="002613AE">
        <w:rPr>
          <w:bCs/>
          <w:iCs/>
        </w:rPr>
        <w:t>de la personne signataire de l’offre**</w:t>
      </w:r>
      <w:r w:rsidR="0076616F" w:rsidRPr="002613AE">
        <w:rPr>
          <w:bCs/>
          <w:i/>
          <w:iCs/>
        </w:rPr>
        <w:t xml:space="preserve"> </w:t>
      </w:r>
      <w:r w:rsidRPr="002613AE">
        <w:rPr>
          <w:bCs/>
          <w:i/>
          <w:iCs/>
        </w:rPr>
        <w:t xml:space="preserve">[insérer le </w:t>
      </w:r>
      <w:r w:rsidR="0076616F" w:rsidRPr="002613AE">
        <w:rPr>
          <w:bCs/>
          <w:i/>
          <w:iCs/>
        </w:rPr>
        <w:t>titre/capacité</w:t>
      </w:r>
      <w:r w:rsidRPr="002613AE">
        <w:rPr>
          <w:bCs/>
          <w:i/>
          <w:iCs/>
        </w:rPr>
        <w:t xml:space="preserve"> complet de la personne signataire de l’offre]</w:t>
      </w:r>
    </w:p>
    <w:p w14:paraId="7D024193" w14:textId="77777777" w:rsidR="00940BF3" w:rsidRPr="00F76F58" w:rsidRDefault="00940BF3" w:rsidP="00272602">
      <w:pPr>
        <w:tabs>
          <w:tab w:val="right" w:pos="4140"/>
          <w:tab w:val="left" w:pos="4500"/>
          <w:tab w:val="right" w:pos="9000"/>
        </w:tabs>
        <w:spacing w:after="120"/>
      </w:pPr>
      <w:r w:rsidRPr="002613AE">
        <w:t xml:space="preserve">En tant que </w:t>
      </w:r>
      <w:r w:rsidRPr="002613AE">
        <w:rPr>
          <w:bCs/>
          <w:i/>
          <w:iCs/>
        </w:rPr>
        <w:t>[indiquer la capacité</w:t>
      </w:r>
      <w:r w:rsidRPr="00F76F58">
        <w:rPr>
          <w:bCs/>
          <w:i/>
          <w:iCs/>
        </w:rPr>
        <w:t xml:space="preserve"> du signataire]</w:t>
      </w:r>
    </w:p>
    <w:p w14:paraId="5A9AB17E" w14:textId="77777777" w:rsidR="00940BF3" w:rsidRPr="00AA46EA" w:rsidRDefault="00940BF3" w:rsidP="00272602">
      <w:pPr>
        <w:tabs>
          <w:tab w:val="right" w:pos="4140"/>
          <w:tab w:val="left" w:pos="4500"/>
          <w:tab w:val="right" w:pos="9000"/>
        </w:tabs>
        <w:spacing w:after="120"/>
        <w:rPr>
          <w:u w:val="single"/>
        </w:rPr>
      </w:pPr>
      <w:r w:rsidRPr="00154A73">
        <w:t xml:space="preserve">Signature </w:t>
      </w:r>
      <w:r w:rsidRPr="00AA46EA">
        <w:rPr>
          <w:bCs/>
          <w:i/>
          <w:iCs/>
        </w:rPr>
        <w:t>[insérer la signature]</w:t>
      </w:r>
    </w:p>
    <w:p w14:paraId="7B9809CF" w14:textId="77777777" w:rsidR="00940BF3" w:rsidRPr="00B62823"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12BD3EA4" w14:textId="77777777" w:rsidR="00940BF3" w:rsidRPr="001C2DA2"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118D78C" w14:textId="77777777" w:rsidR="00940BF3" w:rsidRPr="002613AE" w:rsidRDefault="00940BF3" w:rsidP="00777722">
      <w:pPr>
        <w:tabs>
          <w:tab w:val="right" w:pos="9000"/>
        </w:tabs>
        <w:spacing w:after="120"/>
        <w:jc w:val="both"/>
        <w:rPr>
          <w:bCs/>
          <w:i/>
          <w:iCs/>
        </w:rPr>
      </w:pPr>
      <w:r w:rsidRPr="002613AE">
        <w:t xml:space="preserve">Dûment habilité à signer l’offre pour et au nom de </w:t>
      </w:r>
      <w:r w:rsidRPr="002613AE">
        <w:rPr>
          <w:bCs/>
          <w:i/>
          <w:iCs/>
        </w:rPr>
        <w:t>[insérer le nom complet du Soumissionnaire]</w:t>
      </w:r>
    </w:p>
    <w:p w14:paraId="3111D1A7" w14:textId="77777777" w:rsidR="00940BF3" w:rsidRPr="002613AE" w:rsidRDefault="00940BF3" w:rsidP="00272602">
      <w:pPr>
        <w:tabs>
          <w:tab w:val="right" w:pos="9000"/>
        </w:tabs>
        <w:spacing w:after="120"/>
      </w:pPr>
    </w:p>
    <w:p w14:paraId="13A4CB90" w14:textId="77777777" w:rsidR="00940BF3" w:rsidRPr="002613AE" w:rsidRDefault="00940BF3" w:rsidP="00272602">
      <w:pPr>
        <w:tabs>
          <w:tab w:val="right" w:pos="9000"/>
        </w:tabs>
        <w:spacing w:after="120"/>
      </w:pPr>
    </w:p>
    <w:p w14:paraId="342214C3" w14:textId="77777777" w:rsidR="00940BF3" w:rsidRPr="002613AE" w:rsidRDefault="00940BF3">
      <w:pPr>
        <w:tabs>
          <w:tab w:val="right" w:pos="9000"/>
        </w:tabs>
        <w:rPr>
          <w:i/>
          <w:iCs/>
        </w:rPr>
      </w:pPr>
      <w:r w:rsidRPr="002613AE">
        <w:t xml:space="preserve">En date du ________________________________ jour de </w:t>
      </w:r>
      <w:r w:rsidRPr="002613AE">
        <w:rPr>
          <w:i/>
          <w:iCs/>
        </w:rPr>
        <w:t>[Insérer la date de signature]</w:t>
      </w:r>
    </w:p>
    <w:p w14:paraId="1A835CF0" w14:textId="77777777" w:rsidR="00940BF3" w:rsidRPr="002613AE" w:rsidRDefault="00940BF3">
      <w:pPr>
        <w:tabs>
          <w:tab w:val="right" w:pos="9000"/>
        </w:tabs>
      </w:pPr>
    </w:p>
    <w:p w14:paraId="3C912816" w14:textId="77777777" w:rsidR="00777722" w:rsidRPr="002613AE" w:rsidRDefault="00777722" w:rsidP="0076616F">
      <w:pPr>
        <w:tabs>
          <w:tab w:val="right" w:pos="9000"/>
        </w:tabs>
        <w:spacing w:after="120"/>
      </w:pPr>
      <w:r w:rsidRPr="002613AE">
        <w:t>*Dans le cas d’une offre présentée par un groupement d’entreprises, indiquer</w:t>
      </w:r>
      <w:r w:rsidR="0076616F" w:rsidRPr="002613AE">
        <w:t xml:space="preserve"> le nom du groupement ou de ses partenaires, en tant que Soumissionnaire.</w:t>
      </w:r>
    </w:p>
    <w:p w14:paraId="27BB9B5D" w14:textId="77777777" w:rsidR="0076616F" w:rsidRPr="002613AE" w:rsidRDefault="0076616F" w:rsidP="00777722">
      <w:pPr>
        <w:tabs>
          <w:tab w:val="right" w:pos="9000"/>
        </w:tabs>
      </w:pPr>
      <w:r w:rsidRPr="002613AE">
        <w:t>**La personne signataire doit avoir un pouvoir donné par le Soumissionnaire, à joindre à l’offre.</w:t>
      </w:r>
    </w:p>
    <w:p w14:paraId="634405F7" w14:textId="77777777" w:rsidR="0029479F" w:rsidRPr="002613AE" w:rsidRDefault="00940BF3" w:rsidP="00F700C0">
      <w:pPr>
        <w:pStyle w:val="HSec4-1"/>
      </w:pPr>
      <w:r w:rsidRPr="002613AE">
        <w:br w:type="page"/>
      </w:r>
      <w:bookmarkStart w:id="426" w:name="_Toc105410753"/>
      <w:r w:rsidR="0029479F" w:rsidRPr="002613AE">
        <w:t>Formulaire de renseignements sur le Soumissionnaire</w:t>
      </w:r>
      <w:bookmarkEnd w:id="426"/>
    </w:p>
    <w:p w14:paraId="43A5C400" w14:textId="77777777" w:rsidR="0029479F" w:rsidRPr="002613AE" w:rsidRDefault="0029479F" w:rsidP="0029479F">
      <w:pPr>
        <w:pStyle w:val="SectionVHeader"/>
        <w:rPr>
          <w:lang w:val="fr-FR"/>
        </w:rPr>
      </w:pPr>
    </w:p>
    <w:p w14:paraId="495D03B9" w14:textId="77777777" w:rsidR="0029479F" w:rsidRPr="002613AE" w:rsidRDefault="0084189C" w:rsidP="0084189C">
      <w:pPr>
        <w:jc w:val="both"/>
        <w:rPr>
          <w:i/>
          <w:iCs/>
        </w:rPr>
      </w:pPr>
      <w:bookmarkStart w:id="427"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427"/>
    </w:p>
    <w:p w14:paraId="1064B43D" w14:textId="77777777" w:rsidR="0029479F" w:rsidRPr="002613AE" w:rsidRDefault="0029479F" w:rsidP="0084189C"/>
    <w:p w14:paraId="02634E72" w14:textId="77777777" w:rsidR="0029479F" w:rsidRPr="002613AE" w:rsidRDefault="0029479F" w:rsidP="0029479F">
      <w:pPr>
        <w:jc w:val="right"/>
      </w:pPr>
      <w:r w:rsidRPr="002613AE">
        <w:t xml:space="preserve">Date: </w:t>
      </w:r>
      <w:r w:rsidRPr="002613AE">
        <w:rPr>
          <w:i/>
          <w:iCs/>
        </w:rPr>
        <w:t>[insérer la date (jour, mois, année) de remise de l’offre]</w:t>
      </w:r>
    </w:p>
    <w:p w14:paraId="36C52D6D" w14:textId="77777777" w:rsidR="0029479F" w:rsidRPr="002613AE" w:rsidRDefault="0029479F" w:rsidP="0029479F">
      <w:pPr>
        <w:ind w:right="72"/>
        <w:jc w:val="right"/>
      </w:pPr>
      <w:r w:rsidRPr="002613AE">
        <w:t xml:space="preserve">AOI No.: </w:t>
      </w:r>
      <w:r w:rsidRPr="002613AE">
        <w:rPr>
          <w:i/>
          <w:iCs/>
        </w:rPr>
        <w:t>[insérer le numéro de l’Appel d’Offres]</w:t>
      </w:r>
    </w:p>
    <w:p w14:paraId="456C896A" w14:textId="77777777" w:rsidR="0029479F" w:rsidRPr="002613AE" w:rsidRDefault="0029479F" w:rsidP="0029479F">
      <w:pPr>
        <w:ind w:right="72"/>
        <w:jc w:val="right"/>
      </w:pPr>
      <w:r w:rsidRPr="002613AE">
        <w:t xml:space="preserve">Avis d’appel d’offres No.: </w:t>
      </w:r>
      <w:r w:rsidRPr="002613AE">
        <w:rPr>
          <w:i/>
          <w:iCs/>
        </w:rPr>
        <w:t>[insérer le numéro de l’avis d’Appel d’Offres]</w:t>
      </w:r>
    </w:p>
    <w:p w14:paraId="6FE077AE"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198474EF" w14:textId="77777777" w:rsidTr="00136757">
        <w:trPr>
          <w:cantSplit/>
          <w:trHeight w:val="440"/>
        </w:trPr>
        <w:tc>
          <w:tcPr>
            <w:tcW w:w="9450" w:type="dxa"/>
            <w:tcBorders>
              <w:bottom w:val="nil"/>
            </w:tcBorders>
          </w:tcPr>
          <w:p w14:paraId="115C35B1" w14:textId="77777777"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14:paraId="11829AA7" w14:textId="77777777" w:rsidTr="00136757">
        <w:trPr>
          <w:cantSplit/>
          <w:trHeight w:val="674"/>
        </w:trPr>
        <w:tc>
          <w:tcPr>
            <w:tcW w:w="9450" w:type="dxa"/>
            <w:tcBorders>
              <w:left w:val="single" w:sz="4" w:space="0" w:color="auto"/>
            </w:tcBorders>
          </w:tcPr>
          <w:p w14:paraId="0986C00E" w14:textId="77777777"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14:paraId="2240FD62" w14:textId="77777777" w:rsidTr="00136757">
        <w:trPr>
          <w:cantSplit/>
          <w:trHeight w:val="674"/>
        </w:trPr>
        <w:tc>
          <w:tcPr>
            <w:tcW w:w="9450" w:type="dxa"/>
            <w:tcBorders>
              <w:left w:val="single" w:sz="4" w:space="0" w:color="auto"/>
            </w:tcBorders>
          </w:tcPr>
          <w:p w14:paraId="5A73A9AB" w14:textId="77777777"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14:paraId="2A9529A2" w14:textId="77777777" w:rsidTr="00136757">
        <w:trPr>
          <w:cantSplit/>
          <w:trHeight w:val="343"/>
        </w:trPr>
        <w:tc>
          <w:tcPr>
            <w:tcW w:w="9450" w:type="dxa"/>
            <w:tcBorders>
              <w:left w:val="single" w:sz="4" w:space="0" w:color="auto"/>
            </w:tcBorders>
          </w:tcPr>
          <w:p w14:paraId="32456089" w14:textId="77777777" w:rsidR="0029479F" w:rsidRPr="002613AE" w:rsidRDefault="0029479F" w:rsidP="0084189C">
            <w:pPr>
              <w:suppressAutoHyphens/>
              <w:spacing w:before="4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14:paraId="1DD4DF59" w14:textId="77777777" w:rsidTr="00136757">
        <w:trPr>
          <w:cantSplit/>
        </w:trPr>
        <w:tc>
          <w:tcPr>
            <w:tcW w:w="9450" w:type="dxa"/>
            <w:tcBorders>
              <w:left w:val="single" w:sz="4" w:space="0" w:color="auto"/>
            </w:tcBorders>
          </w:tcPr>
          <w:p w14:paraId="376AF8BB" w14:textId="77777777" w:rsidR="0029479F" w:rsidRPr="002613AE" w:rsidRDefault="0029479F" w:rsidP="0084189C">
            <w:pPr>
              <w:suppressAutoHyphens/>
              <w:spacing w:before="40" w:after="120"/>
              <w:rPr>
                <w:spacing w:val="-2"/>
              </w:rPr>
            </w:pPr>
            <w:r w:rsidRPr="002613AE">
              <w:rPr>
                <w:spacing w:val="-2"/>
              </w:rPr>
              <w:t xml:space="preserve">5. Adresse officielle du Soumissionnaire dans le pays d’enregistrement: </w:t>
            </w:r>
            <w:r w:rsidRPr="002613AE">
              <w:rPr>
                <w:bCs/>
                <w:i/>
                <w:iCs/>
              </w:rPr>
              <w:t>[insérer l’adresse légale du Soumissionnaire dans le pays d’enregistrement]</w:t>
            </w:r>
          </w:p>
        </w:tc>
      </w:tr>
      <w:tr w:rsidR="0029479F" w:rsidRPr="002613AE" w14:paraId="6461683A" w14:textId="77777777" w:rsidTr="00136757">
        <w:trPr>
          <w:cantSplit/>
        </w:trPr>
        <w:tc>
          <w:tcPr>
            <w:tcW w:w="9450" w:type="dxa"/>
          </w:tcPr>
          <w:p w14:paraId="0A8922C4" w14:textId="77777777"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4A076CFA" w14:textId="77777777"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Soumissionnaire]</w:t>
            </w:r>
          </w:p>
          <w:p w14:paraId="19ECA05E" w14:textId="77777777" w:rsidR="0029479F" w:rsidRPr="002613AE" w:rsidRDefault="0029479F" w:rsidP="0084189C">
            <w:pPr>
              <w:suppressAutoHyphens/>
              <w:spacing w:before="120" w:after="12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25D0FF0E" w14:textId="77777777" w:rsidR="0029479F" w:rsidRPr="002613AE" w:rsidRDefault="0029479F" w:rsidP="0084189C">
            <w:pPr>
              <w:suppressAutoHyphens/>
              <w:spacing w:before="120" w:after="12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5DD58BCF" w14:textId="77777777" w:rsidR="0029479F" w:rsidRPr="002613AE" w:rsidRDefault="0029479F" w:rsidP="0084189C">
            <w:pPr>
              <w:suppressAutoHyphens/>
              <w:spacing w:before="120" w:after="120"/>
              <w:rPr>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14:paraId="4BF56C61" w14:textId="77777777" w:rsidTr="00136757">
        <w:trPr>
          <w:cantSplit/>
        </w:trPr>
        <w:tc>
          <w:tcPr>
            <w:tcW w:w="9450" w:type="dxa"/>
          </w:tcPr>
          <w:p w14:paraId="07E865B8" w14:textId="77777777" w:rsidR="0029479F" w:rsidRPr="002613AE" w:rsidRDefault="0029479F" w:rsidP="0076616F">
            <w:pPr>
              <w:spacing w:after="120"/>
              <w:ind w:left="342" w:hanging="342"/>
              <w:jc w:val="both"/>
              <w:rPr>
                <w:bCs/>
                <w:i/>
                <w:iCs/>
              </w:rPr>
            </w:pPr>
            <w:r w:rsidRPr="002613AE">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correspondant aux documents originaux joints]</w:t>
            </w:r>
          </w:p>
          <w:p w14:paraId="799305DA" w14:textId="6837DAE9"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w:t>
            </w:r>
            <w:r w:rsidR="009F0E71">
              <w:t>4</w:t>
            </w:r>
            <w:r w:rsidRPr="00400C1E">
              <w:t xml:space="preserve"> des IS</w:t>
            </w:r>
          </w:p>
          <w:p w14:paraId="18547D60" w14:textId="77777777" w:rsidR="0029479F" w:rsidRPr="00F76F58" w:rsidRDefault="0029479F" w:rsidP="00574F6D">
            <w:pPr>
              <w:numPr>
                <w:ilvl w:val="0"/>
                <w:numId w:val="44"/>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14:paraId="5FF219AD" w14:textId="77777777" w:rsidR="009F0E71" w:rsidRPr="002613AE" w:rsidRDefault="0029479F" w:rsidP="00574F6D">
            <w:pPr>
              <w:numPr>
                <w:ilvl w:val="0"/>
                <w:numId w:val="44"/>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de l’Acheteur</w:t>
            </w:r>
            <w:r w:rsidRPr="00AA46EA">
              <w:t xml:space="preserve">, </w:t>
            </w:r>
            <w:r w:rsidR="009F0E71" w:rsidRPr="001C2DA2">
              <w:t xml:space="preserve">en conformité avec </w:t>
            </w:r>
            <w:r w:rsidR="009F0E71" w:rsidRPr="002613AE">
              <w:t>l’article 4.</w:t>
            </w:r>
            <w:r w:rsidR="009F0E71">
              <w:t>6</w:t>
            </w:r>
            <w:r w:rsidR="009F0E71" w:rsidRPr="002613AE">
              <w:t xml:space="preserve"> des IS</w:t>
            </w:r>
            <w:r w:rsidR="009F0E71" w:rsidRPr="002613AE">
              <w:rPr>
                <w:spacing w:val="-2"/>
              </w:rPr>
              <w:t>.</w:t>
            </w:r>
          </w:p>
          <w:p w14:paraId="7388C94C" w14:textId="77777777" w:rsidR="009F0E71" w:rsidRPr="009F0E71" w:rsidRDefault="0029479F" w:rsidP="00574F6D">
            <w:pPr>
              <w:pStyle w:val="ListParagraph"/>
              <w:numPr>
                <w:ilvl w:val="0"/>
                <w:numId w:val="92"/>
              </w:numPr>
              <w:spacing w:after="120"/>
              <w:ind w:left="883" w:hanging="270"/>
              <w:rPr>
                <w:spacing w:val="-2"/>
              </w:rPr>
            </w:pPr>
            <w:r w:rsidRPr="00AA46EA">
              <w:t xml:space="preserve">documents établissant qu’elle est juridiquement et </w:t>
            </w:r>
            <w:r w:rsidRPr="00B62823">
              <w:t>financiè</w:t>
            </w:r>
            <w:r w:rsidR="0076616F" w:rsidRPr="00B62823">
              <w:t xml:space="preserve">rement autonome, </w:t>
            </w:r>
          </w:p>
          <w:p w14:paraId="509698AE" w14:textId="77777777" w:rsidR="009F0E71" w:rsidRPr="009F0E71" w:rsidRDefault="0076616F" w:rsidP="00574F6D">
            <w:pPr>
              <w:pStyle w:val="ListParagraph"/>
              <w:numPr>
                <w:ilvl w:val="0"/>
                <w:numId w:val="92"/>
              </w:numPr>
              <w:spacing w:after="120"/>
              <w:ind w:left="883" w:hanging="270"/>
              <w:rPr>
                <w:spacing w:val="-2"/>
              </w:rPr>
            </w:pPr>
            <w:r w:rsidRPr="00B62823">
              <w:t>administrée</w:t>
            </w:r>
            <w:r w:rsidR="0029479F" w:rsidRPr="00B62823">
              <w:t xml:space="preserve"> selon les règles du droit commercial, </w:t>
            </w:r>
            <w:r w:rsidRPr="001C2DA2">
              <w:t xml:space="preserve">et </w:t>
            </w:r>
          </w:p>
          <w:p w14:paraId="63C32CA9" w14:textId="77777777" w:rsidR="009F0E71" w:rsidRPr="009F0E71" w:rsidRDefault="0076616F" w:rsidP="00574F6D">
            <w:pPr>
              <w:pStyle w:val="ListParagraph"/>
              <w:numPr>
                <w:ilvl w:val="0"/>
                <w:numId w:val="92"/>
              </w:numPr>
              <w:spacing w:after="120"/>
              <w:ind w:left="883" w:hanging="270"/>
              <w:rPr>
                <w:spacing w:val="-2"/>
              </w:rPr>
            </w:pPr>
            <w:r w:rsidRPr="001C2DA2">
              <w:t xml:space="preserve">qu’elle n’est pas sous la </w:t>
            </w:r>
            <w:r w:rsidR="009F0E71">
              <w:t xml:space="preserve">supervision </w:t>
            </w:r>
            <w:r w:rsidRPr="001C2DA2">
              <w:t>de l’Acheteur</w:t>
            </w:r>
            <w:r w:rsidR="009F0E71">
              <w:t>.</w:t>
            </w:r>
          </w:p>
          <w:p w14:paraId="12D32AB6" w14:textId="77777777" w:rsidR="009F0E71" w:rsidRDefault="009F0E71" w:rsidP="009F0E71">
            <w:pPr>
              <w:pStyle w:val="ListParagraph"/>
              <w:spacing w:after="120"/>
              <w:ind w:left="883"/>
              <w:rPr>
                <w:spacing w:val="-2"/>
              </w:rPr>
            </w:pPr>
          </w:p>
          <w:p w14:paraId="37AEE78A" w14:textId="6AB02B65" w:rsidR="00463B92" w:rsidRPr="009F0E71" w:rsidRDefault="009F0E71" w:rsidP="009F0E71">
            <w:pPr>
              <w:spacing w:after="120"/>
              <w:ind w:left="343" w:hanging="270"/>
              <w:jc w:val="both"/>
            </w:pPr>
            <w:r>
              <w:rPr>
                <w:spacing w:val="-2"/>
                <w:lang w:val="fr"/>
              </w:rPr>
              <w:t xml:space="preserve">8. </w:t>
            </w:r>
            <w:r w:rsidRPr="00A5236B">
              <w:rPr>
                <w:spacing w:val="-2"/>
                <w:lang w:val="fr"/>
              </w:rPr>
              <w:t xml:space="preserve">Sont inclus l’organigramme, une liste du </w:t>
            </w:r>
            <w:r>
              <w:rPr>
                <w:spacing w:val="-2"/>
                <w:lang w:val="fr"/>
              </w:rPr>
              <w:t>C</w:t>
            </w:r>
            <w:r w:rsidRPr="00A5236B">
              <w:rPr>
                <w:spacing w:val="-2"/>
                <w:lang w:val="fr"/>
              </w:rPr>
              <w:t>onseil d’</w:t>
            </w:r>
            <w:r>
              <w:rPr>
                <w:spacing w:val="-2"/>
                <w:lang w:val="fr"/>
              </w:rPr>
              <w:t>A</w:t>
            </w:r>
            <w:r w:rsidRPr="00A5236B">
              <w:rPr>
                <w:spacing w:val="-2"/>
                <w:lang w:val="fr"/>
              </w:rPr>
              <w:t xml:space="preserve">dministration et la propriété effective. </w:t>
            </w:r>
            <w:r>
              <w:rPr>
                <w:spacing w:val="-2"/>
                <w:lang w:val="fr"/>
              </w:rPr>
              <w:t xml:space="preserve"> [Si les DPAO IS 45.1 l’exigent, le Soumissionnaire retenu devra fournir des renseignements supplémentaires sur la propriété effective, à l’aide du formulaire de divulgation de la propriété effective.</w:t>
            </w:r>
            <w:r>
              <w:rPr>
                <w:lang w:val="fr"/>
              </w:rPr>
              <w:t xml:space="preserve"> </w:t>
            </w:r>
            <w:r>
              <w:rPr>
                <w:spacing w:val="-2"/>
                <w:lang w:val="fr"/>
              </w:rPr>
              <w:t>]</w:t>
            </w:r>
          </w:p>
        </w:tc>
      </w:tr>
    </w:tbl>
    <w:p w14:paraId="089540A1" w14:textId="6AB744D2" w:rsidR="00104A3A" w:rsidRPr="00213233" w:rsidRDefault="0029479F" w:rsidP="00F700C0">
      <w:pPr>
        <w:pStyle w:val="HSec4-1"/>
      </w:pPr>
      <w:r w:rsidRPr="00213233">
        <w:rPr>
          <w:sz w:val="28"/>
          <w:szCs w:val="28"/>
        </w:rPr>
        <w:br w:type="page"/>
      </w:r>
      <w:bookmarkStart w:id="428" w:name="_Toc75881455"/>
      <w:bookmarkStart w:id="429" w:name="_Toc105410754"/>
      <w:r w:rsidR="00104A3A" w:rsidRPr="00F700C0">
        <w:t>Formulaire</w:t>
      </w:r>
      <w:bookmarkEnd w:id="428"/>
      <w:r w:rsidR="00104A3A" w:rsidRPr="00F700C0">
        <w:t xml:space="preserve"> ELI -1.1 (suite)</w:t>
      </w:r>
      <w:r w:rsidR="009D257D">
        <w:br/>
      </w:r>
      <w:bookmarkStart w:id="430" w:name="_Toc454358869"/>
      <w:bookmarkStart w:id="431" w:name="_Toc75881456"/>
      <w:r w:rsidR="00104A3A" w:rsidRPr="00F700C0">
        <w:t>Formulaire d’information sur le Soumissionnaire</w:t>
      </w:r>
      <w:bookmarkEnd w:id="429"/>
      <w:bookmarkEnd w:id="430"/>
      <w:bookmarkEnd w:id="431"/>
    </w:p>
    <w:p w14:paraId="60DD1B28" w14:textId="77777777" w:rsidR="00104A3A" w:rsidRPr="00A5236B" w:rsidRDefault="00104A3A" w:rsidP="00104A3A">
      <w:pPr>
        <w:jc w:val="right"/>
        <w:rPr>
          <w:spacing w:val="-2"/>
        </w:rPr>
      </w:pPr>
    </w:p>
    <w:p w14:paraId="1D67AFFD" w14:textId="75272535" w:rsidR="00104A3A" w:rsidRPr="00A5236B" w:rsidRDefault="00104A3A" w:rsidP="00104A3A">
      <w:pPr>
        <w:jc w:val="right"/>
        <w:rPr>
          <w:spacing w:val="-2"/>
        </w:rPr>
      </w:pPr>
      <w:r w:rsidRPr="00A5236B">
        <w:rPr>
          <w:spacing w:val="-2"/>
          <w:lang w:val="fr"/>
        </w:rPr>
        <w:t>Date: [insérer le jour, le mois, l’année]</w:t>
      </w:r>
      <w:r w:rsidRPr="00A5236B">
        <w:rPr>
          <w:lang w:val="fr"/>
        </w:rPr>
        <w:br/>
      </w:r>
      <w:proofErr w:type="spellStart"/>
      <w:r w:rsidRPr="00A5236B">
        <w:rPr>
          <w:spacing w:val="-2"/>
          <w:lang w:val="fr"/>
        </w:rPr>
        <w:t>RfB</w:t>
      </w:r>
      <w:proofErr w:type="spellEnd"/>
      <w:r w:rsidRPr="00A5236B">
        <w:rPr>
          <w:spacing w:val="-2"/>
          <w:lang w:val="fr"/>
        </w:rPr>
        <w:t xml:space="preserve"> No. et titre: [insérer le numéro RFB et le titre]</w:t>
      </w:r>
      <w:r w:rsidRPr="00A5236B">
        <w:rPr>
          <w:lang w:val="fr"/>
        </w:rPr>
        <w:br/>
      </w:r>
      <w:r w:rsidRPr="00A5236B">
        <w:rPr>
          <w:spacing w:val="-2"/>
          <w:lang w:val="fr"/>
        </w:rPr>
        <w:t>Page</w:t>
      </w:r>
      <w:r>
        <w:rPr>
          <w:lang w:val="fr"/>
        </w:rPr>
        <w:t xml:space="preserve"> </w:t>
      </w:r>
      <w:r w:rsidRPr="00A5236B">
        <w:rPr>
          <w:spacing w:val="-2"/>
          <w:lang w:val="fr"/>
        </w:rPr>
        <w:t>[insérer le numéro de page]</w:t>
      </w:r>
      <w:r>
        <w:rPr>
          <w:lang w:val="fr"/>
        </w:rPr>
        <w:t xml:space="preserve"> </w:t>
      </w:r>
      <w:r w:rsidRPr="00A5236B">
        <w:rPr>
          <w:spacing w:val="-2"/>
          <w:lang w:val="fr"/>
        </w:rPr>
        <w:t xml:space="preserve">des </w:t>
      </w:r>
      <w:r>
        <w:rPr>
          <w:lang w:val="fr"/>
        </w:rPr>
        <w:t xml:space="preserve">pages </w:t>
      </w:r>
      <w:r w:rsidRPr="00A5236B">
        <w:rPr>
          <w:spacing w:val="-2"/>
          <w:lang w:val="fr"/>
        </w:rPr>
        <w:t>[insérer le nombre total]</w:t>
      </w:r>
      <w:r>
        <w:rPr>
          <w:lang w:val="fr"/>
        </w:rPr>
        <w:t xml:space="preserve"> </w:t>
      </w:r>
      <w:r w:rsidRPr="00A5236B">
        <w:rPr>
          <w:spacing w:val="-2"/>
          <w:lang w:val="fr"/>
        </w:rPr>
        <w:t>pages</w:t>
      </w:r>
      <w:r w:rsidRPr="00A5236B">
        <w:rPr>
          <w:lang w:val="fr"/>
        </w:rPr>
        <w:br/>
      </w:r>
      <w:r w:rsidRPr="00A5236B">
        <w:rPr>
          <w:spacing w:val="3"/>
          <w:lang w:val="fr"/>
        </w:rPr>
        <w:br/>
      </w:r>
    </w:p>
    <w:p w14:paraId="2DD74A50" w14:textId="77777777" w:rsidR="00104A3A" w:rsidRPr="00A5236B" w:rsidRDefault="00104A3A" w:rsidP="00104A3A"/>
    <w:tbl>
      <w:tblPr>
        <w:tblW w:w="967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18"/>
        <w:gridCol w:w="3410"/>
        <w:gridCol w:w="27"/>
        <w:gridCol w:w="1351"/>
        <w:gridCol w:w="692"/>
        <w:gridCol w:w="1710"/>
        <w:gridCol w:w="2250"/>
        <w:gridCol w:w="118"/>
      </w:tblGrid>
      <w:tr w:rsidR="00104A3A" w:rsidRPr="00A5236B" w14:paraId="1CBDBA32" w14:textId="77777777" w:rsidTr="00104A3A">
        <w:trPr>
          <w:gridAfter w:val="1"/>
          <w:wAfter w:w="118" w:type="dxa"/>
          <w:cantSplit/>
          <w:trHeight w:val="556"/>
        </w:trPr>
        <w:tc>
          <w:tcPr>
            <w:tcW w:w="3555" w:type="dxa"/>
            <w:gridSpan w:val="3"/>
          </w:tcPr>
          <w:p w14:paraId="374AAAE4" w14:textId="4578619E"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Nom d</w:t>
            </w:r>
            <w:r>
              <w:rPr>
                <w:lang w:val="fr"/>
              </w:rPr>
              <w:t>u Soumissionnaire</w:t>
            </w:r>
            <w:r w:rsidRPr="00A5236B">
              <w:rPr>
                <w:lang w:val="fr"/>
              </w:rPr>
              <w:t xml:space="preserve"> </w:t>
            </w:r>
          </w:p>
          <w:p w14:paraId="468ABFC6" w14:textId="77777777" w:rsidR="00104A3A" w:rsidRPr="00A5236B" w:rsidRDefault="00104A3A" w:rsidP="00BF2C58">
            <w:pPr>
              <w:pStyle w:val="ListParagraph"/>
              <w:spacing w:before="60" w:after="60"/>
            </w:pPr>
          </w:p>
        </w:tc>
        <w:tc>
          <w:tcPr>
            <w:tcW w:w="6003" w:type="dxa"/>
            <w:gridSpan w:val="4"/>
          </w:tcPr>
          <w:p w14:paraId="53EBEBB1" w14:textId="77777777" w:rsidR="00104A3A" w:rsidRPr="00A5236B" w:rsidRDefault="00104A3A" w:rsidP="00BF2C58">
            <w:pPr>
              <w:spacing w:before="60" w:after="60"/>
            </w:pPr>
          </w:p>
        </w:tc>
      </w:tr>
      <w:tr w:rsidR="00104A3A" w:rsidRPr="00A5236B" w14:paraId="68026891" w14:textId="77777777" w:rsidTr="00104A3A">
        <w:trPr>
          <w:gridAfter w:val="1"/>
          <w:wAfter w:w="118" w:type="dxa"/>
        </w:trPr>
        <w:tc>
          <w:tcPr>
            <w:tcW w:w="3555" w:type="dxa"/>
            <w:gridSpan w:val="3"/>
          </w:tcPr>
          <w:p w14:paraId="359CE249" w14:textId="08B99B08"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2. </w:t>
            </w:r>
            <w:r>
              <w:rPr>
                <w:lang w:val="fr"/>
              </w:rPr>
              <w:t>Rue</w:t>
            </w:r>
            <w:r w:rsidRPr="00A5236B">
              <w:rPr>
                <w:lang w:val="fr"/>
              </w:rPr>
              <w:t xml:space="preserve"> :</w:t>
            </w:r>
          </w:p>
        </w:tc>
        <w:tc>
          <w:tcPr>
            <w:tcW w:w="2043" w:type="dxa"/>
            <w:gridSpan w:val="2"/>
          </w:tcPr>
          <w:p w14:paraId="5EA1E75B" w14:textId="77777777" w:rsidR="00104A3A" w:rsidRPr="00A5236B" w:rsidRDefault="00104A3A" w:rsidP="00BF2C58">
            <w:r w:rsidRPr="00A5236B">
              <w:rPr>
                <w:lang w:val="fr"/>
              </w:rPr>
              <w:t>Code postal:</w:t>
            </w:r>
          </w:p>
          <w:p w14:paraId="043569ED" w14:textId="77777777" w:rsidR="00104A3A" w:rsidRPr="00A5236B" w:rsidRDefault="00104A3A" w:rsidP="00BF2C58"/>
        </w:tc>
        <w:tc>
          <w:tcPr>
            <w:tcW w:w="1710" w:type="dxa"/>
          </w:tcPr>
          <w:p w14:paraId="102D50BD" w14:textId="77777777" w:rsidR="00104A3A" w:rsidRPr="00A5236B" w:rsidRDefault="00104A3A" w:rsidP="00BF2C58">
            <w:r w:rsidRPr="00A5236B">
              <w:rPr>
                <w:lang w:val="fr"/>
              </w:rPr>
              <w:t>Ville:</w:t>
            </w:r>
          </w:p>
        </w:tc>
        <w:tc>
          <w:tcPr>
            <w:tcW w:w="2250" w:type="dxa"/>
          </w:tcPr>
          <w:p w14:paraId="357F1982" w14:textId="77777777" w:rsidR="00104A3A" w:rsidRPr="00A5236B" w:rsidRDefault="00104A3A" w:rsidP="00BF2C58">
            <w:r w:rsidRPr="00A5236B">
              <w:rPr>
                <w:lang w:val="fr"/>
              </w:rPr>
              <w:t>Pays:</w:t>
            </w:r>
          </w:p>
        </w:tc>
      </w:tr>
      <w:tr w:rsidR="00104A3A" w:rsidRPr="00A5236B" w14:paraId="372351E1" w14:textId="77777777" w:rsidTr="00104A3A">
        <w:trPr>
          <w:gridAfter w:val="1"/>
          <w:wAfter w:w="118" w:type="dxa"/>
          <w:cantSplit/>
        </w:trPr>
        <w:tc>
          <w:tcPr>
            <w:tcW w:w="3555" w:type="dxa"/>
            <w:gridSpan w:val="3"/>
          </w:tcPr>
          <w:p w14:paraId="3F72626F" w14:textId="449896F3"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Boîte postale et adresse postale:</w:t>
            </w:r>
          </w:p>
        </w:tc>
        <w:tc>
          <w:tcPr>
            <w:tcW w:w="6003" w:type="dxa"/>
            <w:gridSpan w:val="4"/>
          </w:tcPr>
          <w:p w14:paraId="22371B69" w14:textId="77777777" w:rsidR="00104A3A" w:rsidRPr="00A5236B" w:rsidRDefault="00104A3A" w:rsidP="00BF2C58">
            <w:pPr>
              <w:spacing w:before="60" w:after="60"/>
            </w:pPr>
          </w:p>
        </w:tc>
      </w:tr>
      <w:tr w:rsidR="00104A3A" w:rsidRPr="00A5236B" w14:paraId="537330D1" w14:textId="77777777" w:rsidTr="00104A3A">
        <w:trPr>
          <w:gridAfter w:val="1"/>
          <w:wAfter w:w="118" w:type="dxa"/>
          <w:cantSplit/>
        </w:trPr>
        <w:tc>
          <w:tcPr>
            <w:tcW w:w="3555" w:type="dxa"/>
            <w:gridSpan w:val="3"/>
          </w:tcPr>
          <w:p w14:paraId="6108EA32"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Numéro de téléphone: </w:t>
            </w:r>
          </w:p>
        </w:tc>
        <w:tc>
          <w:tcPr>
            <w:tcW w:w="6003" w:type="dxa"/>
            <w:gridSpan w:val="4"/>
          </w:tcPr>
          <w:p w14:paraId="2E0D689E" w14:textId="77777777" w:rsidR="00104A3A" w:rsidRPr="00A5236B" w:rsidRDefault="00104A3A" w:rsidP="00BF2C58">
            <w:pPr>
              <w:spacing w:before="60" w:after="60"/>
            </w:pPr>
          </w:p>
        </w:tc>
      </w:tr>
      <w:tr w:rsidR="00104A3A" w:rsidRPr="00A5236B" w14:paraId="7D953D77" w14:textId="77777777" w:rsidTr="00104A3A">
        <w:trPr>
          <w:gridAfter w:val="1"/>
          <w:wAfter w:w="118" w:type="dxa"/>
          <w:cantSplit/>
        </w:trPr>
        <w:tc>
          <w:tcPr>
            <w:tcW w:w="3555" w:type="dxa"/>
            <w:gridSpan w:val="3"/>
          </w:tcPr>
          <w:p w14:paraId="05249D58"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Numéro de télécopieur :</w:t>
            </w:r>
          </w:p>
        </w:tc>
        <w:tc>
          <w:tcPr>
            <w:tcW w:w="6003" w:type="dxa"/>
            <w:gridSpan w:val="4"/>
          </w:tcPr>
          <w:p w14:paraId="68B4DD28" w14:textId="77777777" w:rsidR="00104A3A" w:rsidRPr="00A5236B" w:rsidRDefault="00104A3A" w:rsidP="00BF2C58">
            <w:pPr>
              <w:spacing w:before="60" w:after="60"/>
            </w:pPr>
          </w:p>
        </w:tc>
      </w:tr>
      <w:tr w:rsidR="00104A3A" w:rsidRPr="00A5236B" w14:paraId="1642765E" w14:textId="77777777" w:rsidTr="00104A3A">
        <w:trPr>
          <w:gridAfter w:val="1"/>
          <w:wAfter w:w="118" w:type="dxa"/>
          <w:cantSplit/>
        </w:trPr>
        <w:tc>
          <w:tcPr>
            <w:tcW w:w="3555" w:type="dxa"/>
            <w:gridSpan w:val="3"/>
          </w:tcPr>
          <w:p w14:paraId="6163FAAF"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Adresse e-mail :</w:t>
            </w:r>
          </w:p>
        </w:tc>
        <w:tc>
          <w:tcPr>
            <w:tcW w:w="6003" w:type="dxa"/>
            <w:gridSpan w:val="4"/>
          </w:tcPr>
          <w:p w14:paraId="53950089" w14:textId="77777777" w:rsidR="00104A3A" w:rsidRPr="00A5236B" w:rsidRDefault="00104A3A" w:rsidP="00BF2C58">
            <w:pPr>
              <w:spacing w:before="60" w:after="60"/>
            </w:pPr>
          </w:p>
        </w:tc>
      </w:tr>
      <w:tr w:rsidR="00104A3A" w:rsidRPr="00A5236B" w14:paraId="76E1CBCF" w14:textId="77777777" w:rsidTr="00104A3A">
        <w:trPr>
          <w:gridAfter w:val="1"/>
          <w:wAfter w:w="118" w:type="dxa"/>
          <w:cantSplit/>
        </w:trPr>
        <w:tc>
          <w:tcPr>
            <w:tcW w:w="3555" w:type="dxa"/>
            <w:gridSpan w:val="3"/>
          </w:tcPr>
          <w:p w14:paraId="0EC3AB86"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Site Web:</w:t>
            </w:r>
          </w:p>
        </w:tc>
        <w:tc>
          <w:tcPr>
            <w:tcW w:w="6003" w:type="dxa"/>
            <w:gridSpan w:val="4"/>
          </w:tcPr>
          <w:p w14:paraId="0397F013" w14:textId="77777777" w:rsidR="00104A3A" w:rsidRPr="00A5236B" w:rsidRDefault="00104A3A" w:rsidP="00BF2C58">
            <w:pPr>
              <w:spacing w:before="60" w:after="60"/>
            </w:pPr>
          </w:p>
        </w:tc>
      </w:tr>
      <w:tr w:rsidR="00104A3A" w:rsidRPr="00A5236B" w14:paraId="7B1D3B43" w14:textId="77777777" w:rsidTr="00104A3A">
        <w:trPr>
          <w:gridAfter w:val="1"/>
          <w:wAfter w:w="118" w:type="dxa"/>
          <w:cantSplit/>
        </w:trPr>
        <w:tc>
          <w:tcPr>
            <w:tcW w:w="3555" w:type="dxa"/>
            <w:gridSpan w:val="3"/>
          </w:tcPr>
          <w:p w14:paraId="4F54CC45"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Nom de la personne-ressource :</w:t>
            </w:r>
          </w:p>
        </w:tc>
        <w:tc>
          <w:tcPr>
            <w:tcW w:w="6003" w:type="dxa"/>
            <w:gridSpan w:val="4"/>
          </w:tcPr>
          <w:p w14:paraId="032D4784" w14:textId="77777777" w:rsidR="00104A3A" w:rsidRPr="00A5236B" w:rsidRDefault="00104A3A" w:rsidP="00BF2C58">
            <w:pPr>
              <w:spacing w:before="60" w:after="60"/>
            </w:pPr>
          </w:p>
        </w:tc>
      </w:tr>
      <w:tr w:rsidR="00104A3A" w:rsidRPr="00A5236B" w14:paraId="697755D5" w14:textId="77777777" w:rsidTr="00104A3A">
        <w:trPr>
          <w:gridAfter w:val="1"/>
          <w:wAfter w:w="118" w:type="dxa"/>
          <w:cantSplit/>
        </w:trPr>
        <w:tc>
          <w:tcPr>
            <w:tcW w:w="3555" w:type="dxa"/>
            <w:gridSpan w:val="3"/>
          </w:tcPr>
          <w:p w14:paraId="2B776EE8"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Titre de la personne-ressource :</w:t>
            </w:r>
          </w:p>
        </w:tc>
        <w:tc>
          <w:tcPr>
            <w:tcW w:w="6003" w:type="dxa"/>
            <w:gridSpan w:val="4"/>
          </w:tcPr>
          <w:p w14:paraId="1FE6848A" w14:textId="77777777" w:rsidR="00104A3A" w:rsidRPr="00A5236B" w:rsidRDefault="00104A3A" w:rsidP="00BF2C58">
            <w:pPr>
              <w:spacing w:before="60" w:after="60"/>
            </w:pPr>
          </w:p>
        </w:tc>
      </w:tr>
      <w:tr w:rsidR="00104A3A" w:rsidRPr="00A5236B" w14:paraId="09DCB842" w14:textId="77777777" w:rsidTr="00104A3A">
        <w:trPr>
          <w:gridAfter w:val="1"/>
          <w:wAfter w:w="118" w:type="dxa"/>
          <w:cantSplit/>
        </w:trPr>
        <w:tc>
          <w:tcPr>
            <w:tcW w:w="3528" w:type="dxa"/>
            <w:gridSpan w:val="2"/>
          </w:tcPr>
          <w:p w14:paraId="2224B2F5"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Type d’entreprise :</w:t>
            </w:r>
          </w:p>
        </w:tc>
        <w:tc>
          <w:tcPr>
            <w:tcW w:w="6030" w:type="dxa"/>
            <w:gridSpan w:val="5"/>
          </w:tcPr>
          <w:p w14:paraId="74F22E07" w14:textId="77777777" w:rsidR="00104A3A" w:rsidRPr="00A5236B" w:rsidRDefault="00104A3A" w:rsidP="00BF2C58">
            <w:pPr>
              <w:spacing w:before="60" w:after="60"/>
            </w:pPr>
          </w:p>
        </w:tc>
      </w:tr>
      <w:tr w:rsidR="00104A3A" w:rsidRPr="00A5236B" w14:paraId="1799CEFD" w14:textId="77777777" w:rsidTr="00104A3A">
        <w:trPr>
          <w:gridAfter w:val="1"/>
          <w:wAfter w:w="118" w:type="dxa"/>
          <w:cantSplit/>
        </w:trPr>
        <w:tc>
          <w:tcPr>
            <w:tcW w:w="3528" w:type="dxa"/>
            <w:gridSpan w:val="2"/>
          </w:tcPr>
          <w:p w14:paraId="73957D3C"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Si Autre, spécifiez :</w:t>
            </w:r>
          </w:p>
        </w:tc>
        <w:tc>
          <w:tcPr>
            <w:tcW w:w="6030" w:type="dxa"/>
            <w:gridSpan w:val="5"/>
          </w:tcPr>
          <w:p w14:paraId="48F26F04" w14:textId="77777777" w:rsidR="00104A3A" w:rsidRPr="00A5236B" w:rsidRDefault="00104A3A" w:rsidP="00BF2C58">
            <w:pPr>
              <w:spacing w:before="60" w:after="60"/>
            </w:pPr>
          </w:p>
        </w:tc>
      </w:tr>
      <w:tr w:rsidR="00104A3A" w:rsidRPr="00A5236B" w14:paraId="617E0A96" w14:textId="77777777" w:rsidTr="00104A3A">
        <w:trPr>
          <w:gridAfter w:val="1"/>
          <w:wAfter w:w="118" w:type="dxa"/>
          <w:cantSplit/>
        </w:trPr>
        <w:tc>
          <w:tcPr>
            <w:tcW w:w="3528" w:type="dxa"/>
            <w:gridSpan w:val="2"/>
          </w:tcPr>
          <w:p w14:paraId="02A66DEC"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Nature de l’entreprise : </w:t>
            </w:r>
          </w:p>
        </w:tc>
        <w:tc>
          <w:tcPr>
            <w:tcW w:w="6030" w:type="dxa"/>
            <w:gridSpan w:val="5"/>
          </w:tcPr>
          <w:p w14:paraId="45D39814" w14:textId="77777777" w:rsidR="00104A3A" w:rsidRPr="00A5236B" w:rsidRDefault="00104A3A" w:rsidP="00BF2C58">
            <w:pPr>
              <w:spacing w:before="60" w:after="60"/>
            </w:pPr>
          </w:p>
        </w:tc>
      </w:tr>
      <w:tr w:rsidR="00104A3A" w:rsidRPr="00A5236B" w14:paraId="37C363EC" w14:textId="77777777" w:rsidTr="00104A3A">
        <w:trPr>
          <w:gridAfter w:val="1"/>
          <w:wAfter w:w="118" w:type="dxa"/>
          <w:cantSplit/>
        </w:trPr>
        <w:tc>
          <w:tcPr>
            <w:tcW w:w="3528" w:type="dxa"/>
            <w:gridSpan w:val="2"/>
          </w:tcPr>
          <w:p w14:paraId="3B690CBC"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Année d’établissement :</w:t>
            </w:r>
          </w:p>
        </w:tc>
        <w:tc>
          <w:tcPr>
            <w:tcW w:w="6030" w:type="dxa"/>
            <w:gridSpan w:val="5"/>
          </w:tcPr>
          <w:p w14:paraId="481A65E2" w14:textId="77777777" w:rsidR="00104A3A" w:rsidRPr="00A5236B" w:rsidRDefault="00104A3A" w:rsidP="00BF2C58">
            <w:pPr>
              <w:spacing w:before="60" w:after="60"/>
            </w:pPr>
          </w:p>
        </w:tc>
      </w:tr>
      <w:tr w:rsidR="00104A3A" w:rsidRPr="00A5236B" w14:paraId="04A492BA" w14:textId="77777777" w:rsidTr="00104A3A">
        <w:trPr>
          <w:gridAfter w:val="1"/>
          <w:wAfter w:w="118" w:type="dxa"/>
          <w:cantSplit/>
        </w:trPr>
        <w:tc>
          <w:tcPr>
            <w:tcW w:w="9558" w:type="dxa"/>
            <w:gridSpan w:val="7"/>
          </w:tcPr>
          <w:p w14:paraId="5DDD1FE3"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Dates, numéros et dates d’expiration des licences et permis actuels :</w:t>
            </w:r>
          </w:p>
          <w:p w14:paraId="071D286D" w14:textId="77777777" w:rsidR="00104A3A" w:rsidRPr="00A5236B" w:rsidRDefault="00104A3A" w:rsidP="00BF2C58">
            <w:pPr>
              <w:tabs>
                <w:tab w:val="right" w:pos="9180"/>
              </w:tabs>
              <w:spacing w:before="60" w:after="60"/>
            </w:pPr>
          </w:p>
        </w:tc>
      </w:tr>
      <w:tr w:rsidR="00104A3A" w:rsidRPr="00A5236B" w14:paraId="3DF2CD6F" w14:textId="77777777" w:rsidTr="00104A3A">
        <w:trPr>
          <w:gridAfter w:val="1"/>
          <w:wAfter w:w="118" w:type="dxa"/>
          <w:cantSplit/>
        </w:trPr>
        <w:tc>
          <w:tcPr>
            <w:tcW w:w="9558" w:type="dxa"/>
            <w:gridSpan w:val="7"/>
          </w:tcPr>
          <w:p w14:paraId="389D94BB"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Renseignements actuels sur l’enregistrement des autorités sanitaires :</w:t>
            </w:r>
          </w:p>
          <w:p w14:paraId="105F9564" w14:textId="77777777" w:rsidR="00104A3A" w:rsidRPr="00A5236B" w:rsidRDefault="00104A3A" w:rsidP="00BF2C58">
            <w:pPr>
              <w:tabs>
                <w:tab w:val="right" w:pos="9180"/>
              </w:tabs>
              <w:spacing w:before="60" w:after="60"/>
              <w:rPr>
                <w:u w:val="single"/>
              </w:rPr>
            </w:pPr>
          </w:p>
        </w:tc>
      </w:tr>
      <w:tr w:rsidR="00104A3A" w:rsidRPr="00A5236B" w14:paraId="6C6C267F" w14:textId="77777777" w:rsidTr="00104A3A">
        <w:trPr>
          <w:gridAfter w:val="1"/>
          <w:wAfter w:w="118" w:type="dxa"/>
          <w:cantSplit/>
        </w:trPr>
        <w:tc>
          <w:tcPr>
            <w:tcW w:w="9558" w:type="dxa"/>
            <w:gridSpan w:val="7"/>
          </w:tcPr>
          <w:p w14:paraId="26BFE654"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Preuve de l’enregistrement des produits et des installations auprès de l’autorité de réglementation du pays de l’acheteur et des organismes internationaux (par exemple, système de certification de l’OMS, BPF)</w:t>
            </w:r>
          </w:p>
          <w:p w14:paraId="2AF3F78A" w14:textId="77777777" w:rsidR="00104A3A" w:rsidRPr="00A5236B" w:rsidRDefault="00104A3A" w:rsidP="00BF2C58">
            <w:pPr>
              <w:tabs>
                <w:tab w:val="right" w:pos="9180"/>
              </w:tabs>
              <w:spacing w:before="60" w:after="60"/>
              <w:rPr>
                <w:u w:val="single"/>
              </w:rPr>
            </w:pPr>
          </w:p>
        </w:tc>
      </w:tr>
      <w:tr w:rsidR="00104A3A" w:rsidRPr="00A5236B" w14:paraId="6D164E8B" w14:textId="77777777" w:rsidTr="00104A3A">
        <w:trPr>
          <w:gridAfter w:val="1"/>
          <w:wAfter w:w="118" w:type="dxa"/>
          <w:cantSplit/>
        </w:trPr>
        <w:tc>
          <w:tcPr>
            <w:tcW w:w="9558" w:type="dxa"/>
            <w:gridSpan w:val="7"/>
          </w:tcPr>
          <w:p w14:paraId="0C0DCD47"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Nom du ou des organismes gouvernementaux chargés de l’inspection et de l’octroi de licences aux installations dans le pays d’origine de la matière première et/ou de la transformation des marchandises:</w:t>
            </w:r>
          </w:p>
          <w:p w14:paraId="0888C914" w14:textId="77777777" w:rsidR="00104A3A" w:rsidRPr="00A5236B" w:rsidRDefault="00104A3A" w:rsidP="00BF2C58">
            <w:pPr>
              <w:tabs>
                <w:tab w:val="right" w:pos="9180"/>
              </w:tabs>
              <w:spacing w:before="60" w:after="60"/>
              <w:rPr>
                <w:u w:val="single"/>
              </w:rPr>
            </w:pPr>
          </w:p>
          <w:p w14:paraId="0296C528" w14:textId="77777777" w:rsidR="00104A3A" w:rsidRPr="00A5236B" w:rsidRDefault="00104A3A" w:rsidP="00BF2C58">
            <w:pPr>
              <w:tabs>
                <w:tab w:val="right" w:pos="9180"/>
              </w:tabs>
              <w:spacing w:before="60" w:after="60"/>
              <w:rPr>
                <w:u w:val="single"/>
              </w:rPr>
            </w:pPr>
            <w:r w:rsidRPr="00A5236B">
              <w:rPr>
                <w:lang w:val="fr"/>
              </w:rPr>
              <w:t xml:space="preserve">Date de la dernière inspection : </w:t>
            </w:r>
          </w:p>
        </w:tc>
      </w:tr>
      <w:tr w:rsidR="00104A3A" w:rsidRPr="00A5236B" w14:paraId="7A6A1D98" w14:textId="77777777" w:rsidTr="00104A3A">
        <w:trPr>
          <w:gridBefore w:val="1"/>
          <w:wBefore w:w="118" w:type="dxa"/>
          <w:cantSplit/>
          <w:trHeight w:val="1061"/>
        </w:trPr>
        <w:tc>
          <w:tcPr>
            <w:tcW w:w="4788" w:type="dxa"/>
            <w:gridSpan w:val="3"/>
          </w:tcPr>
          <w:p w14:paraId="5A9DECC0"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Certification d’assurance qualité </w:t>
            </w:r>
          </w:p>
          <w:p w14:paraId="77906BEC" w14:textId="77777777" w:rsidR="00104A3A" w:rsidRPr="00A5236B" w:rsidRDefault="00104A3A" w:rsidP="00BF2C58">
            <w:r w:rsidRPr="00A5236B">
              <w:rPr>
                <w:lang w:val="fr"/>
              </w:rPr>
              <w:t>(Veuillez inclure une copie de votre dernier certificat) :</w:t>
            </w:r>
          </w:p>
        </w:tc>
        <w:tc>
          <w:tcPr>
            <w:tcW w:w="4770" w:type="dxa"/>
            <w:gridSpan w:val="4"/>
          </w:tcPr>
          <w:p w14:paraId="7A892555" w14:textId="77777777" w:rsidR="00104A3A" w:rsidRPr="00A5236B" w:rsidRDefault="00104A3A" w:rsidP="00BF2C58">
            <w:pPr>
              <w:spacing w:before="60" w:after="60"/>
            </w:pPr>
          </w:p>
        </w:tc>
      </w:tr>
      <w:tr w:rsidR="00104A3A" w:rsidRPr="00A5236B" w14:paraId="3E43E72A" w14:textId="77777777" w:rsidTr="00104A3A">
        <w:trPr>
          <w:gridBefore w:val="1"/>
          <w:wBefore w:w="118" w:type="dxa"/>
          <w:cantSplit/>
        </w:trPr>
        <w:tc>
          <w:tcPr>
            <w:tcW w:w="9558" w:type="dxa"/>
            <w:gridSpan w:val="7"/>
          </w:tcPr>
          <w:p w14:paraId="53FE49D4"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Capacité de production: [insérer la capacité de production maximale et moyenne au cours des trois dernières années en unités/jour ou unités/mois, etc.]</w:t>
            </w:r>
          </w:p>
          <w:p w14:paraId="5D631C5C" w14:textId="77777777" w:rsidR="00104A3A" w:rsidRPr="00A5236B" w:rsidRDefault="00104A3A" w:rsidP="00BF2C58">
            <w:pPr>
              <w:spacing w:before="60" w:after="60"/>
            </w:pPr>
          </w:p>
        </w:tc>
      </w:tr>
      <w:tr w:rsidR="00104A3A" w:rsidRPr="00A5236B" w14:paraId="1BBD9098" w14:textId="77777777" w:rsidTr="00104A3A">
        <w:trPr>
          <w:gridBefore w:val="1"/>
          <w:wBefore w:w="118" w:type="dxa"/>
          <w:cantSplit/>
        </w:trPr>
        <w:tc>
          <w:tcPr>
            <w:tcW w:w="9558" w:type="dxa"/>
            <w:gridSpan w:val="7"/>
          </w:tcPr>
          <w:p w14:paraId="4E0805C2"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Liste des noms et adresses des sources de matières premières et des produits dans lesquels elles seront utilisées:</w:t>
            </w:r>
          </w:p>
          <w:p w14:paraId="24D1B29A" w14:textId="77777777" w:rsidR="00104A3A" w:rsidRPr="00A5236B" w:rsidRDefault="00104A3A" w:rsidP="00BF2C58">
            <w:pPr>
              <w:tabs>
                <w:tab w:val="right" w:pos="9180"/>
              </w:tabs>
              <w:spacing w:before="60" w:after="60"/>
              <w:rPr>
                <w:u w:val="single"/>
              </w:rPr>
            </w:pPr>
          </w:p>
        </w:tc>
      </w:tr>
      <w:tr w:rsidR="00104A3A" w:rsidRPr="00A5236B" w14:paraId="4983270F" w14:textId="77777777" w:rsidTr="00104A3A">
        <w:trPr>
          <w:gridBefore w:val="1"/>
          <w:wBefore w:w="118" w:type="dxa"/>
          <w:cantSplit/>
        </w:trPr>
        <w:tc>
          <w:tcPr>
            <w:tcW w:w="9558" w:type="dxa"/>
            <w:gridSpan w:val="7"/>
          </w:tcPr>
          <w:p w14:paraId="5260D81B"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Répertoriez les rappels de produits liés à des défauts au cours des 36 derniers mois.  Inclure la raison et la date du rappel.</w:t>
            </w:r>
          </w:p>
          <w:p w14:paraId="684F692F" w14:textId="77777777" w:rsidR="00104A3A" w:rsidRPr="00A5236B" w:rsidRDefault="00104A3A" w:rsidP="00BF2C58">
            <w:pPr>
              <w:tabs>
                <w:tab w:val="right" w:pos="9180"/>
              </w:tabs>
              <w:spacing w:before="60" w:after="60"/>
              <w:rPr>
                <w:u w:val="single"/>
              </w:rPr>
            </w:pPr>
          </w:p>
        </w:tc>
      </w:tr>
      <w:tr w:rsidR="00104A3A" w:rsidRPr="00A5236B" w14:paraId="11F3CF48" w14:textId="77777777" w:rsidTr="00104A3A">
        <w:trPr>
          <w:gridBefore w:val="1"/>
          <w:wBefore w:w="118" w:type="dxa"/>
          <w:cantSplit/>
        </w:trPr>
        <w:tc>
          <w:tcPr>
            <w:tcW w:w="9558" w:type="dxa"/>
            <w:gridSpan w:val="7"/>
          </w:tcPr>
          <w:p w14:paraId="477E555F" w14:textId="71E6F286"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Les documents techniques sont-ils disponibles en : [L’</w:t>
            </w:r>
            <w:r>
              <w:rPr>
                <w:lang w:val="fr"/>
              </w:rPr>
              <w:t>A</w:t>
            </w:r>
            <w:r w:rsidRPr="00A5236B">
              <w:rPr>
                <w:lang w:val="fr"/>
              </w:rPr>
              <w:t>cheteur doit insérer la langue]</w:t>
            </w:r>
          </w:p>
          <w:p w14:paraId="549DFF11" w14:textId="77777777" w:rsidR="00104A3A" w:rsidRPr="00A5236B" w:rsidRDefault="00104A3A" w:rsidP="00BF2C58">
            <w:pPr>
              <w:spacing w:before="60" w:after="60"/>
            </w:pPr>
            <w:r w:rsidRPr="00A5236B">
              <w:rPr>
                <w:lang w:val="fr"/>
              </w:rPr>
              <w:t>Oui Non</w:t>
            </w:r>
          </w:p>
          <w:p w14:paraId="4C4F1C0C" w14:textId="77777777" w:rsidR="00104A3A" w:rsidRPr="00A5236B" w:rsidRDefault="00104A3A" w:rsidP="00BF2C58">
            <w:pPr>
              <w:spacing w:before="60" w:after="60"/>
            </w:pPr>
          </w:p>
        </w:tc>
      </w:tr>
      <w:tr w:rsidR="00104A3A" w:rsidRPr="00A5236B" w14:paraId="76C71C2E" w14:textId="77777777" w:rsidTr="00104A3A">
        <w:trPr>
          <w:gridBefore w:val="1"/>
          <w:wBefore w:w="118" w:type="dxa"/>
          <w:cantSplit/>
        </w:trPr>
        <w:tc>
          <w:tcPr>
            <w:tcW w:w="9558" w:type="dxa"/>
            <w:gridSpan w:val="7"/>
          </w:tcPr>
          <w:p w14:paraId="5163A53E" w14:textId="77777777" w:rsidR="00104A3A" w:rsidRPr="00A5236B" w:rsidRDefault="00104A3A" w:rsidP="00BF2C58">
            <w:pPr>
              <w:spacing w:before="60" w:after="60"/>
            </w:pPr>
          </w:p>
        </w:tc>
      </w:tr>
    </w:tbl>
    <w:p w14:paraId="4F90F6B0" w14:textId="77777777" w:rsidR="00104A3A" w:rsidRDefault="00104A3A" w:rsidP="00104A3A"/>
    <w:p w14:paraId="0BD0217D" w14:textId="401EB9FF" w:rsidR="00104A3A" w:rsidRDefault="00104A3A">
      <w:r>
        <w:br w:type="page"/>
      </w:r>
    </w:p>
    <w:p w14:paraId="6C0040FF" w14:textId="77777777" w:rsidR="0029479F" w:rsidRPr="002613AE" w:rsidRDefault="0029479F" w:rsidP="00F700C0">
      <w:pPr>
        <w:pStyle w:val="HSec4-1"/>
      </w:pPr>
      <w:bookmarkStart w:id="432" w:name="_Toc105410755"/>
      <w:r w:rsidRPr="002613AE">
        <w:t>Formulaire de renseignements sur les membres de groupement</w:t>
      </w:r>
      <w:bookmarkEnd w:id="432"/>
    </w:p>
    <w:p w14:paraId="60CA709E" w14:textId="77777777" w:rsidR="0029479F" w:rsidRPr="002613AE" w:rsidRDefault="0029479F" w:rsidP="0029479F">
      <w:pPr>
        <w:jc w:val="center"/>
      </w:pPr>
    </w:p>
    <w:p w14:paraId="514F5283" w14:textId="77777777" w:rsidR="0029479F" w:rsidRPr="002613AE" w:rsidRDefault="0076616F" w:rsidP="0076616F">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14:paraId="6B1D41C1" w14:textId="77777777" w:rsidR="0029479F" w:rsidRPr="002613AE" w:rsidRDefault="0029479F" w:rsidP="0029479F">
      <w:pPr>
        <w:jc w:val="right"/>
      </w:pPr>
    </w:p>
    <w:p w14:paraId="5C7084F8" w14:textId="77777777" w:rsidR="0029479F" w:rsidRPr="002613AE" w:rsidRDefault="0029479F" w:rsidP="0029479F">
      <w:pPr>
        <w:jc w:val="right"/>
      </w:pPr>
      <w:r w:rsidRPr="002613AE">
        <w:t xml:space="preserve">Date: </w:t>
      </w:r>
      <w:r w:rsidRPr="002613AE">
        <w:rPr>
          <w:i/>
          <w:iCs/>
        </w:rPr>
        <w:t>[insérer la date (jour, mois, année) de remise de l’offre]</w:t>
      </w:r>
    </w:p>
    <w:p w14:paraId="63AA01AC" w14:textId="77777777" w:rsidR="0029479F" w:rsidRPr="002613AE" w:rsidRDefault="0029479F" w:rsidP="0029479F">
      <w:pPr>
        <w:ind w:right="72"/>
        <w:jc w:val="right"/>
      </w:pPr>
      <w:r w:rsidRPr="002613AE">
        <w:t xml:space="preserve">AOI No.: </w:t>
      </w:r>
      <w:r w:rsidRPr="002613AE">
        <w:rPr>
          <w:bCs/>
          <w:i/>
          <w:iCs/>
        </w:rPr>
        <w:t>[insérer le numéro de l’Appel d’Offres]</w:t>
      </w:r>
    </w:p>
    <w:p w14:paraId="0C0F0CB0" w14:textId="77777777" w:rsidR="0029479F" w:rsidRPr="002613AE" w:rsidRDefault="0029479F" w:rsidP="0029479F">
      <w:pPr>
        <w:ind w:right="72"/>
        <w:jc w:val="right"/>
        <w:rPr>
          <w:bCs/>
          <w:i/>
          <w:iCs/>
        </w:rPr>
      </w:pPr>
      <w:r w:rsidRPr="002613AE">
        <w:t>Avis d’appel d’offres No.:</w:t>
      </w:r>
      <w:r w:rsidRPr="002613AE">
        <w:rPr>
          <w:b/>
        </w:rPr>
        <w:t xml:space="preserve"> </w:t>
      </w:r>
      <w:r w:rsidRPr="002613AE">
        <w:rPr>
          <w:bCs/>
          <w:i/>
          <w:iCs/>
        </w:rPr>
        <w:t>[insérer le numéro de l’avis d’Appel d’Offres]</w:t>
      </w:r>
    </w:p>
    <w:p w14:paraId="38667050"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6B29FB1A" w14:textId="77777777" w:rsidTr="0033661A">
        <w:trPr>
          <w:cantSplit/>
          <w:trHeight w:val="440"/>
        </w:trPr>
        <w:tc>
          <w:tcPr>
            <w:tcW w:w="9450" w:type="dxa"/>
            <w:tcBorders>
              <w:bottom w:val="nil"/>
            </w:tcBorders>
          </w:tcPr>
          <w:p w14:paraId="4CEF85A1" w14:textId="77777777"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1BE63FCA" w14:textId="77777777" w:rsidR="0029479F" w:rsidRPr="002613AE" w:rsidRDefault="0029479F" w:rsidP="00777722">
            <w:pPr>
              <w:spacing w:before="40" w:after="40"/>
            </w:pPr>
          </w:p>
        </w:tc>
      </w:tr>
      <w:tr w:rsidR="0029479F" w:rsidRPr="002613AE" w14:paraId="0767EB53" w14:textId="77777777" w:rsidTr="0033661A">
        <w:trPr>
          <w:cantSplit/>
          <w:trHeight w:val="674"/>
        </w:trPr>
        <w:tc>
          <w:tcPr>
            <w:tcW w:w="9450" w:type="dxa"/>
            <w:tcBorders>
              <w:left w:val="single" w:sz="4" w:space="0" w:color="auto"/>
            </w:tcBorders>
          </w:tcPr>
          <w:p w14:paraId="449302AA" w14:textId="77777777"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56DA1517" w14:textId="77777777" w:rsidR="0029479F" w:rsidRPr="002613AE" w:rsidRDefault="0029479F" w:rsidP="00777722">
            <w:pPr>
              <w:suppressAutoHyphens/>
              <w:spacing w:before="40" w:after="40"/>
              <w:rPr>
                <w:spacing w:val="-2"/>
              </w:rPr>
            </w:pPr>
          </w:p>
        </w:tc>
      </w:tr>
      <w:tr w:rsidR="0029479F" w:rsidRPr="002613AE" w14:paraId="0DF95BDE" w14:textId="77777777" w:rsidTr="0033661A">
        <w:trPr>
          <w:cantSplit/>
          <w:trHeight w:val="674"/>
        </w:trPr>
        <w:tc>
          <w:tcPr>
            <w:tcW w:w="9450" w:type="dxa"/>
            <w:tcBorders>
              <w:left w:val="single" w:sz="4" w:space="0" w:color="auto"/>
            </w:tcBorders>
          </w:tcPr>
          <w:p w14:paraId="38BB8C12" w14:textId="77777777"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14:paraId="46270A4B" w14:textId="77777777" w:rsidTr="0033661A">
        <w:trPr>
          <w:cantSplit/>
          <w:trHeight w:val="674"/>
        </w:trPr>
        <w:tc>
          <w:tcPr>
            <w:tcW w:w="9450" w:type="dxa"/>
            <w:tcBorders>
              <w:left w:val="single" w:sz="4" w:space="0" w:color="auto"/>
            </w:tcBorders>
          </w:tcPr>
          <w:p w14:paraId="32461882" w14:textId="77777777" w:rsidR="0029479F" w:rsidRPr="002613AE" w:rsidRDefault="0029479F" w:rsidP="00777722">
            <w:pPr>
              <w:suppressAutoHyphens/>
              <w:spacing w:before="40" w:after="40"/>
              <w:rPr>
                <w:spacing w:val="-2"/>
              </w:rPr>
            </w:pPr>
            <w:r w:rsidRPr="002613AE">
              <w:rPr>
                <w:spacing w:val="-2"/>
              </w:rPr>
              <w:t xml:space="preserve">4. Année d’enregistrement du membre du groupement: </w:t>
            </w:r>
            <w:r w:rsidRPr="002613AE">
              <w:rPr>
                <w:bCs/>
                <w:i/>
                <w:iCs/>
              </w:rPr>
              <w:t>[insérer l’année d’enregistrement du membre du groupement]</w:t>
            </w:r>
          </w:p>
        </w:tc>
      </w:tr>
      <w:tr w:rsidR="0029479F" w:rsidRPr="002613AE" w14:paraId="63A50E44" w14:textId="77777777" w:rsidTr="0033661A">
        <w:trPr>
          <w:cantSplit/>
        </w:trPr>
        <w:tc>
          <w:tcPr>
            <w:tcW w:w="9450" w:type="dxa"/>
            <w:tcBorders>
              <w:left w:val="single" w:sz="4" w:space="0" w:color="auto"/>
            </w:tcBorders>
          </w:tcPr>
          <w:p w14:paraId="62C2BBA2" w14:textId="77777777" w:rsidR="0029479F" w:rsidRPr="002613AE" w:rsidRDefault="0029479F" w:rsidP="00777722">
            <w:pPr>
              <w:suppressAutoHyphens/>
              <w:spacing w:before="40" w:after="40"/>
              <w:rPr>
                <w:spacing w:val="-2"/>
              </w:rPr>
            </w:pPr>
            <w:r w:rsidRPr="002613AE">
              <w:rPr>
                <w:spacing w:val="-2"/>
              </w:rPr>
              <w:t xml:space="preserve">5. Adresse officielle du membre du groupement dans le pays d’enregistrement: </w:t>
            </w:r>
            <w:r w:rsidRPr="002613AE">
              <w:rPr>
                <w:bCs/>
                <w:i/>
                <w:iCs/>
              </w:rPr>
              <w:t>[insérer l’adresse légale du membre du groupement dans le pays d’enregistrement]</w:t>
            </w:r>
          </w:p>
        </w:tc>
      </w:tr>
      <w:tr w:rsidR="0029479F" w:rsidRPr="002613AE" w14:paraId="141C1D99" w14:textId="77777777" w:rsidTr="0033661A">
        <w:trPr>
          <w:cantSplit/>
        </w:trPr>
        <w:tc>
          <w:tcPr>
            <w:tcW w:w="9450" w:type="dxa"/>
          </w:tcPr>
          <w:p w14:paraId="4E212D6E" w14:textId="77777777"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Pr="002613AE">
              <w:rPr>
                <w:spacing w:val="-2"/>
                <w:kern w:val="0"/>
              </w:rPr>
              <w:t xml:space="preserve">: </w:t>
            </w:r>
          </w:p>
          <w:p w14:paraId="69D8AFEC" w14:textId="77777777"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membre du groupement]</w:t>
            </w:r>
          </w:p>
          <w:p w14:paraId="38E1DE35" w14:textId="77777777" w:rsidR="0029479F" w:rsidRPr="002613AE" w:rsidRDefault="0029479F" w:rsidP="00777722">
            <w:pPr>
              <w:suppressAutoHyphens/>
              <w:spacing w:before="120" w:after="4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4C165931" w14:textId="77777777" w:rsidR="0029479F" w:rsidRPr="002613AE" w:rsidRDefault="0029479F" w:rsidP="00777722">
            <w:pPr>
              <w:suppressAutoHyphens/>
              <w:spacing w:before="120" w:after="4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106880A6" w14:textId="77777777" w:rsidR="0029479F" w:rsidRPr="0033661A" w:rsidRDefault="0029479F" w:rsidP="00777722">
            <w:pPr>
              <w:suppressAutoHyphens/>
              <w:spacing w:before="120" w:after="40"/>
              <w:rPr>
                <w:bCs/>
                <w:i/>
                <w:iCs/>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104A3A" w:rsidRPr="002613AE" w14:paraId="602841C6" w14:textId="77777777" w:rsidTr="0033661A">
        <w:trPr>
          <w:cantSplit/>
        </w:trPr>
        <w:tc>
          <w:tcPr>
            <w:tcW w:w="9450" w:type="dxa"/>
          </w:tcPr>
          <w:p w14:paraId="0D2B675E" w14:textId="77777777" w:rsidR="00104A3A" w:rsidRPr="002613AE" w:rsidRDefault="00104A3A" w:rsidP="00104A3A">
            <w:pPr>
              <w:spacing w:after="120"/>
              <w:ind w:left="342" w:hanging="342"/>
              <w:jc w:val="both"/>
              <w:rPr>
                <w:bCs/>
                <w:i/>
                <w:iCs/>
              </w:rPr>
            </w:pPr>
            <w:r w:rsidRPr="002613AE">
              <w:t xml:space="preserve">7. </w:t>
            </w:r>
            <w:r w:rsidRPr="002613AE">
              <w:tab/>
              <w:t xml:space="preserve">Ci-joint copie des originaux des documents ci-après: </w:t>
            </w:r>
            <w:r w:rsidRPr="002613AE">
              <w:rPr>
                <w:bCs/>
                <w:i/>
                <w:iCs/>
              </w:rPr>
              <w:t>[marquer la (les) case(s) correspondant aux documents originaux joints]</w:t>
            </w:r>
          </w:p>
          <w:p w14:paraId="55293F1D" w14:textId="77777777" w:rsidR="00104A3A" w:rsidRPr="00400C1E" w:rsidRDefault="00104A3A" w:rsidP="00104A3A">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 xml:space="preserve">e nommée en 1 ci-dessus, en conformité avec </w:t>
            </w:r>
            <w:r w:rsidRPr="00616BE0">
              <w:t>l’article 4.</w:t>
            </w:r>
            <w:r>
              <w:t>4</w:t>
            </w:r>
            <w:r w:rsidRPr="00400C1E">
              <w:t xml:space="preserve"> des IS</w:t>
            </w:r>
          </w:p>
          <w:p w14:paraId="2A671DB1" w14:textId="77777777" w:rsidR="00104A3A" w:rsidRPr="00F76F58" w:rsidRDefault="00104A3A" w:rsidP="00574F6D">
            <w:pPr>
              <w:numPr>
                <w:ilvl w:val="0"/>
                <w:numId w:val="44"/>
              </w:numPr>
              <w:suppressAutoHyphens/>
              <w:spacing w:after="120"/>
              <w:jc w:val="both"/>
              <w:rPr>
                <w:spacing w:val="-2"/>
              </w:rPr>
            </w:pPr>
            <w:r w:rsidRPr="00F76F58">
              <w:t>En cas de groupement, lettre d’intention de constituer un groupement, ou accord de groupement, en conformité avec l’article 4.1 des IS</w:t>
            </w:r>
            <w:r w:rsidRPr="00F76F58">
              <w:rPr>
                <w:spacing w:val="-2"/>
              </w:rPr>
              <w:t>.</w:t>
            </w:r>
          </w:p>
          <w:p w14:paraId="50EAE731" w14:textId="77777777" w:rsidR="00104A3A" w:rsidRPr="002613AE" w:rsidRDefault="00104A3A" w:rsidP="00574F6D">
            <w:pPr>
              <w:numPr>
                <w:ilvl w:val="0"/>
                <w:numId w:val="44"/>
              </w:numPr>
              <w:suppressAutoHyphens/>
              <w:spacing w:after="120"/>
              <w:jc w:val="both"/>
              <w:rPr>
                <w:spacing w:val="-2"/>
              </w:rPr>
            </w:pPr>
            <w:r w:rsidRPr="00F76F58">
              <w:t>Dans l</w:t>
            </w:r>
            <w:r w:rsidRPr="00154A73">
              <w:t xml:space="preserve">e cas d’une entreprise publique du pays </w:t>
            </w:r>
            <w:r w:rsidRPr="00AA46EA">
              <w:t xml:space="preserve">de l’Acheteur, </w:t>
            </w:r>
            <w:r w:rsidRPr="001C2DA2">
              <w:t xml:space="preserve">en conformité avec </w:t>
            </w:r>
            <w:r w:rsidRPr="002613AE">
              <w:t>l’article 4.</w:t>
            </w:r>
            <w:r>
              <w:t>6</w:t>
            </w:r>
            <w:r w:rsidRPr="002613AE">
              <w:t xml:space="preserve"> des IS</w:t>
            </w:r>
            <w:r w:rsidRPr="002613AE">
              <w:rPr>
                <w:spacing w:val="-2"/>
              </w:rPr>
              <w:t>.</w:t>
            </w:r>
          </w:p>
          <w:p w14:paraId="5EB41F1C" w14:textId="77777777" w:rsidR="00104A3A" w:rsidRPr="009F0E71" w:rsidRDefault="00104A3A" w:rsidP="00574F6D">
            <w:pPr>
              <w:pStyle w:val="ListParagraph"/>
              <w:numPr>
                <w:ilvl w:val="0"/>
                <w:numId w:val="92"/>
              </w:numPr>
              <w:spacing w:after="120"/>
              <w:ind w:left="883" w:hanging="270"/>
              <w:rPr>
                <w:spacing w:val="-2"/>
              </w:rPr>
            </w:pPr>
            <w:r w:rsidRPr="00AA46EA">
              <w:t xml:space="preserve">documents établissant qu’elle est juridiquement et </w:t>
            </w:r>
            <w:r w:rsidRPr="00B62823">
              <w:t xml:space="preserve">financièrement autonome, </w:t>
            </w:r>
          </w:p>
          <w:p w14:paraId="3F1A6CFC" w14:textId="77777777" w:rsidR="00104A3A" w:rsidRPr="009F0E71" w:rsidRDefault="00104A3A" w:rsidP="00574F6D">
            <w:pPr>
              <w:pStyle w:val="ListParagraph"/>
              <w:numPr>
                <w:ilvl w:val="0"/>
                <w:numId w:val="92"/>
              </w:numPr>
              <w:spacing w:after="120"/>
              <w:ind w:left="883" w:hanging="270"/>
              <w:rPr>
                <w:spacing w:val="-2"/>
              </w:rPr>
            </w:pPr>
            <w:r w:rsidRPr="00B62823">
              <w:t xml:space="preserve">administrée selon les règles du droit commercial, </w:t>
            </w:r>
            <w:r w:rsidRPr="001C2DA2">
              <w:t xml:space="preserve">et </w:t>
            </w:r>
          </w:p>
          <w:p w14:paraId="73D3C407" w14:textId="77777777" w:rsidR="00104A3A" w:rsidRPr="009F0E71" w:rsidRDefault="00104A3A" w:rsidP="00574F6D">
            <w:pPr>
              <w:pStyle w:val="ListParagraph"/>
              <w:numPr>
                <w:ilvl w:val="0"/>
                <w:numId w:val="92"/>
              </w:numPr>
              <w:spacing w:after="120"/>
              <w:ind w:left="883" w:hanging="270"/>
              <w:rPr>
                <w:spacing w:val="-2"/>
              </w:rPr>
            </w:pPr>
            <w:r w:rsidRPr="001C2DA2">
              <w:t xml:space="preserve">qu’elle n’est pas sous la </w:t>
            </w:r>
            <w:r>
              <w:t xml:space="preserve">supervision </w:t>
            </w:r>
            <w:r w:rsidRPr="001C2DA2">
              <w:t>de l’Acheteur</w:t>
            </w:r>
            <w:r>
              <w:t>.</w:t>
            </w:r>
          </w:p>
          <w:p w14:paraId="1E14417F" w14:textId="77777777" w:rsidR="00104A3A" w:rsidRDefault="00104A3A" w:rsidP="00104A3A">
            <w:pPr>
              <w:pStyle w:val="ListParagraph"/>
              <w:spacing w:after="120"/>
              <w:ind w:left="883"/>
              <w:rPr>
                <w:spacing w:val="-2"/>
              </w:rPr>
            </w:pPr>
          </w:p>
          <w:p w14:paraId="58842264" w14:textId="0A216FD8" w:rsidR="00104A3A" w:rsidRPr="001C2DA2" w:rsidRDefault="00104A3A" w:rsidP="00104A3A">
            <w:pPr>
              <w:tabs>
                <w:tab w:val="left" w:pos="432"/>
              </w:tabs>
              <w:suppressAutoHyphens/>
              <w:spacing w:after="120"/>
              <w:ind w:left="343" w:hanging="270"/>
              <w:jc w:val="both"/>
              <w:rPr>
                <w:spacing w:val="-2"/>
              </w:rPr>
            </w:pPr>
            <w:r>
              <w:rPr>
                <w:spacing w:val="-2"/>
                <w:lang w:val="fr"/>
              </w:rPr>
              <w:t xml:space="preserve">8. </w:t>
            </w:r>
            <w:r w:rsidRPr="00A5236B">
              <w:rPr>
                <w:spacing w:val="-2"/>
                <w:lang w:val="fr"/>
              </w:rPr>
              <w:t xml:space="preserve">Sont inclus l’organigramme, une liste du </w:t>
            </w:r>
            <w:r>
              <w:rPr>
                <w:spacing w:val="-2"/>
                <w:lang w:val="fr"/>
              </w:rPr>
              <w:t>C</w:t>
            </w:r>
            <w:r w:rsidRPr="00A5236B">
              <w:rPr>
                <w:spacing w:val="-2"/>
                <w:lang w:val="fr"/>
              </w:rPr>
              <w:t>onseil d’</w:t>
            </w:r>
            <w:r>
              <w:rPr>
                <w:spacing w:val="-2"/>
                <w:lang w:val="fr"/>
              </w:rPr>
              <w:t>A</w:t>
            </w:r>
            <w:r w:rsidRPr="00A5236B">
              <w:rPr>
                <w:spacing w:val="-2"/>
                <w:lang w:val="fr"/>
              </w:rPr>
              <w:t xml:space="preserve">dministration et la propriété effective. </w:t>
            </w:r>
            <w:r>
              <w:rPr>
                <w:spacing w:val="-2"/>
                <w:lang w:val="fr"/>
              </w:rPr>
              <w:t xml:space="preserve"> [Si les DPAO IS 45.1 l’exigent, le Soumissionnaire retenu devra fournir des renseignements supplémentaires sur la propriété effective, à l’aide du formulaire de divulgation de la propriété effective.</w:t>
            </w:r>
            <w:r>
              <w:rPr>
                <w:lang w:val="fr"/>
              </w:rPr>
              <w:t xml:space="preserve"> </w:t>
            </w:r>
            <w:r>
              <w:rPr>
                <w:spacing w:val="-2"/>
                <w:lang w:val="fr"/>
              </w:rPr>
              <w:t>]</w:t>
            </w:r>
          </w:p>
        </w:tc>
      </w:tr>
    </w:tbl>
    <w:p w14:paraId="037034E8" w14:textId="77777777" w:rsidR="0029479F" w:rsidRPr="002613AE" w:rsidRDefault="0029479F" w:rsidP="00F06AB7">
      <w:pPr>
        <w:pStyle w:val="TOC1"/>
      </w:pPr>
      <w:r w:rsidRPr="002613AE">
        <w:rPr>
          <w:b w:val="0"/>
        </w:rPr>
        <w:br w:type="page"/>
      </w:r>
    </w:p>
    <w:p w14:paraId="5D7FC8A0" w14:textId="77777777" w:rsidR="00704DAD" w:rsidRPr="00F700C0" w:rsidRDefault="00704DAD" w:rsidP="009D257D">
      <w:pPr>
        <w:pStyle w:val="HSec4-1"/>
        <w:spacing w:after="120"/>
      </w:pPr>
      <w:bookmarkStart w:id="433" w:name="_Toc89765834"/>
      <w:bookmarkStart w:id="434" w:name="_Toc89771352"/>
      <w:bookmarkStart w:id="435" w:name="_Toc391907819"/>
      <w:bookmarkStart w:id="436" w:name="_Toc105410756"/>
      <w:r w:rsidRPr="00F700C0">
        <w:t>Formulaire FIN – 3.1 : Situation et Performance Financières</w:t>
      </w:r>
      <w:bookmarkEnd w:id="433"/>
      <w:bookmarkEnd w:id="434"/>
      <w:bookmarkEnd w:id="436"/>
    </w:p>
    <w:p w14:paraId="5D9F4DDC" w14:textId="097E0073" w:rsidR="00704DAD" w:rsidRDefault="00704DAD" w:rsidP="00704DAD">
      <w:pPr>
        <w:tabs>
          <w:tab w:val="left" w:pos="2610"/>
        </w:tabs>
        <w:ind w:right="162"/>
        <w:jc w:val="center"/>
        <w:rPr>
          <w:rFonts w:asciiTheme="majorBidi" w:hAnsiTheme="majorBidi" w:cstheme="majorBidi"/>
          <w:i/>
          <w:iCs/>
        </w:rPr>
      </w:pPr>
      <w:r w:rsidRPr="00704DAD">
        <w:rPr>
          <w:rFonts w:asciiTheme="majorBidi" w:hAnsiTheme="majorBidi" w:cstheme="majorBidi"/>
          <w:i/>
          <w:iCs/>
        </w:rPr>
        <w:t>[Le tableau suivant doit être rempli par le Soumissionnaire et par caque membre d’un GE]</w:t>
      </w:r>
    </w:p>
    <w:p w14:paraId="41E3FB04" w14:textId="77777777" w:rsidR="00704DAD" w:rsidRPr="00704DAD" w:rsidRDefault="00704DAD" w:rsidP="00704DAD">
      <w:pPr>
        <w:tabs>
          <w:tab w:val="left" w:pos="2610"/>
        </w:tabs>
        <w:ind w:right="162"/>
        <w:jc w:val="center"/>
        <w:rPr>
          <w:rFonts w:asciiTheme="majorBidi" w:hAnsiTheme="majorBidi" w:cstheme="majorBidi"/>
          <w:i/>
          <w:iCs/>
        </w:rPr>
      </w:pPr>
    </w:p>
    <w:p w14:paraId="0A409B70" w14:textId="3524C095" w:rsidR="00704DAD" w:rsidRPr="00C76C41" w:rsidRDefault="00704DAD" w:rsidP="00704DAD">
      <w:pPr>
        <w:tabs>
          <w:tab w:val="left" w:pos="2610"/>
        </w:tabs>
        <w:ind w:right="162"/>
        <w:jc w:val="right"/>
        <w:rPr>
          <w:rFonts w:asciiTheme="majorBidi" w:hAnsiTheme="majorBidi" w:cstheme="majorBidi"/>
        </w:rPr>
      </w:pPr>
      <w:r w:rsidRPr="00C76C41">
        <w:rPr>
          <w:rFonts w:asciiTheme="majorBidi" w:hAnsiTheme="majorBidi" w:cstheme="majorBidi"/>
        </w:rPr>
        <w:t xml:space="preserve">Nom légal du </w:t>
      </w:r>
      <w:r>
        <w:rPr>
          <w:rFonts w:asciiTheme="majorBidi" w:hAnsiTheme="majorBidi" w:cstheme="majorBidi"/>
        </w:rPr>
        <w:t>S</w:t>
      </w:r>
      <w:r w:rsidRPr="00C76C41">
        <w:rPr>
          <w:rFonts w:asciiTheme="majorBidi" w:hAnsiTheme="majorBidi" w:cstheme="majorBidi"/>
        </w:rPr>
        <w:t xml:space="preserve">oumissionnaire : _______________________   </w:t>
      </w:r>
    </w:p>
    <w:p w14:paraId="6B97CE15" w14:textId="77777777" w:rsidR="00704DAD" w:rsidRPr="00C76C41" w:rsidRDefault="00704DAD" w:rsidP="00704DAD">
      <w:pPr>
        <w:tabs>
          <w:tab w:val="left" w:pos="2610"/>
        </w:tabs>
        <w:ind w:right="162"/>
        <w:jc w:val="right"/>
        <w:rPr>
          <w:rFonts w:asciiTheme="majorBidi" w:hAnsiTheme="majorBidi" w:cstheme="majorBidi"/>
        </w:rPr>
      </w:pPr>
      <w:r w:rsidRPr="00C76C41">
        <w:rPr>
          <w:rFonts w:asciiTheme="majorBidi" w:hAnsiTheme="majorBidi" w:cstheme="majorBidi"/>
        </w:rPr>
        <w:t>Date : _________________</w:t>
      </w:r>
    </w:p>
    <w:p w14:paraId="39C9F6E3" w14:textId="77777777" w:rsidR="00704DAD" w:rsidRPr="00C76C41" w:rsidRDefault="00704DAD" w:rsidP="00704DAD">
      <w:pPr>
        <w:tabs>
          <w:tab w:val="left" w:pos="2610"/>
        </w:tabs>
        <w:ind w:right="162"/>
        <w:jc w:val="right"/>
        <w:rPr>
          <w:rFonts w:asciiTheme="majorBidi" w:hAnsiTheme="majorBidi" w:cstheme="majorBidi"/>
        </w:rPr>
      </w:pPr>
      <w:r w:rsidRPr="00C76C41">
        <w:rPr>
          <w:rFonts w:asciiTheme="majorBidi" w:hAnsiTheme="majorBidi" w:cstheme="majorBidi"/>
        </w:rPr>
        <w:t>Nom légal de la partie au GE : ___________________ __</w:t>
      </w:r>
    </w:p>
    <w:p w14:paraId="141134AA" w14:textId="77777777" w:rsidR="00704DAD" w:rsidRPr="00C76C41" w:rsidRDefault="00704DAD" w:rsidP="00704DAD">
      <w:pPr>
        <w:tabs>
          <w:tab w:val="left" w:pos="2610"/>
        </w:tabs>
        <w:ind w:right="162"/>
        <w:jc w:val="right"/>
        <w:rPr>
          <w:rFonts w:asciiTheme="majorBidi" w:hAnsiTheme="majorBidi" w:cstheme="majorBidi"/>
        </w:rPr>
      </w:pPr>
      <w:r w:rsidRPr="00C76C41">
        <w:rPr>
          <w:rFonts w:asciiTheme="majorBidi" w:hAnsiTheme="majorBidi" w:cstheme="majorBidi"/>
        </w:rPr>
        <w:t>No. AO : ______________________</w:t>
      </w:r>
    </w:p>
    <w:p w14:paraId="731E1B32" w14:textId="77777777" w:rsidR="00704DAD" w:rsidRPr="00C76C41" w:rsidRDefault="00704DAD" w:rsidP="00704DAD">
      <w:pPr>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65064B44" w14:textId="77777777" w:rsidR="00704DAD" w:rsidRPr="00C76C41" w:rsidRDefault="00704DAD" w:rsidP="00704DAD">
      <w:pPr>
        <w:tabs>
          <w:tab w:val="left" w:pos="2610"/>
        </w:tabs>
        <w:rPr>
          <w:rFonts w:asciiTheme="majorBidi" w:hAnsiTheme="majorBidi" w:cstheme="majorBidi"/>
        </w:rPr>
      </w:pPr>
    </w:p>
    <w:p w14:paraId="3D826484" w14:textId="77777777" w:rsidR="00704DAD" w:rsidRPr="00C76C41" w:rsidRDefault="00704DAD" w:rsidP="00704DAD">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704DAD" w:rsidRPr="00C76C41" w14:paraId="14582305" w14:textId="77777777" w:rsidTr="00BF2C58">
        <w:trPr>
          <w:cantSplit/>
          <w:trHeight w:val="200"/>
        </w:trPr>
        <w:tc>
          <w:tcPr>
            <w:tcW w:w="2959" w:type="dxa"/>
          </w:tcPr>
          <w:p w14:paraId="4E56FC9C" w14:textId="77777777" w:rsidR="00704DAD" w:rsidRPr="00C76C41" w:rsidRDefault="00704DAD" w:rsidP="00BF2C58">
            <w:pPr>
              <w:pStyle w:val="Outline"/>
              <w:tabs>
                <w:tab w:val="left" w:pos="2610"/>
              </w:tabs>
              <w:suppressAutoHyphens/>
              <w:spacing w:before="6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7A25D2A5" w14:textId="77777777" w:rsidR="00704DAD" w:rsidRPr="00C76C41" w:rsidRDefault="00704DAD" w:rsidP="00BF2C58">
            <w:pPr>
              <w:tabs>
                <w:tab w:val="left" w:pos="2610"/>
              </w:tabs>
              <w:spacing w:before="6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180F0C50" w14:textId="77777777" w:rsidR="00704DAD" w:rsidRPr="00C76C41" w:rsidRDefault="00704DAD" w:rsidP="00BF2C58">
            <w:pPr>
              <w:pStyle w:val="titulo"/>
              <w:tabs>
                <w:tab w:val="left" w:pos="2610"/>
              </w:tabs>
              <w:suppressAutoHyphens/>
              <w:spacing w:before="60" w:after="20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 et le montant]</w:t>
            </w:r>
            <w:r w:rsidRPr="00C76C41">
              <w:rPr>
                <w:rFonts w:asciiTheme="majorBidi" w:hAnsiTheme="majorBidi" w:cstheme="majorBidi"/>
                <w:spacing w:val="-2"/>
                <w:lang w:val="fr-FR"/>
              </w:rPr>
              <w:t>équivalent en $ E.U.)</w:t>
            </w:r>
          </w:p>
        </w:tc>
      </w:tr>
      <w:tr w:rsidR="00704DAD" w:rsidRPr="00C76C41" w14:paraId="06666FA9" w14:textId="77777777" w:rsidTr="00BF2C58">
        <w:trPr>
          <w:cantSplit/>
        </w:trPr>
        <w:tc>
          <w:tcPr>
            <w:tcW w:w="2959" w:type="dxa"/>
          </w:tcPr>
          <w:p w14:paraId="14443503"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p>
        </w:tc>
        <w:tc>
          <w:tcPr>
            <w:tcW w:w="1146" w:type="dxa"/>
          </w:tcPr>
          <w:p w14:paraId="17B25E6D"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37" w:name="_Toc487641817"/>
            <w:bookmarkStart w:id="438" w:name="_Toc89677210"/>
            <w:bookmarkStart w:id="439" w:name="_Toc89764854"/>
            <w:bookmarkStart w:id="440" w:name="_Toc89764932"/>
            <w:r w:rsidRPr="00C76C41">
              <w:rPr>
                <w:rFonts w:asciiTheme="majorBidi" w:hAnsiTheme="majorBidi" w:cstheme="majorBidi"/>
                <w:b w:val="0"/>
                <w:sz w:val="24"/>
              </w:rPr>
              <w:t>Année 1</w:t>
            </w:r>
            <w:bookmarkEnd w:id="437"/>
            <w:bookmarkEnd w:id="438"/>
            <w:bookmarkEnd w:id="439"/>
            <w:bookmarkEnd w:id="440"/>
          </w:p>
        </w:tc>
        <w:tc>
          <w:tcPr>
            <w:tcW w:w="1146" w:type="dxa"/>
          </w:tcPr>
          <w:p w14:paraId="30DD4720"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41" w:name="_Toc487641818"/>
            <w:bookmarkStart w:id="442" w:name="_Toc89677211"/>
            <w:bookmarkStart w:id="443" w:name="_Toc89764855"/>
            <w:bookmarkStart w:id="444" w:name="_Toc89764933"/>
            <w:r w:rsidRPr="00C76C41">
              <w:rPr>
                <w:rFonts w:asciiTheme="majorBidi" w:hAnsiTheme="majorBidi" w:cstheme="majorBidi"/>
                <w:b w:val="0"/>
                <w:sz w:val="24"/>
              </w:rPr>
              <w:t>Année 2</w:t>
            </w:r>
            <w:bookmarkEnd w:id="441"/>
            <w:bookmarkEnd w:id="442"/>
            <w:bookmarkEnd w:id="443"/>
            <w:bookmarkEnd w:id="444"/>
          </w:p>
        </w:tc>
        <w:tc>
          <w:tcPr>
            <w:tcW w:w="1146" w:type="dxa"/>
          </w:tcPr>
          <w:p w14:paraId="33FE7410"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45" w:name="_Toc487641819"/>
            <w:bookmarkStart w:id="446" w:name="_Toc89677212"/>
            <w:bookmarkStart w:id="447" w:name="_Toc89764856"/>
            <w:bookmarkStart w:id="448" w:name="_Toc89764934"/>
            <w:r w:rsidRPr="00C76C41">
              <w:rPr>
                <w:rFonts w:asciiTheme="majorBidi" w:hAnsiTheme="majorBidi" w:cstheme="majorBidi"/>
                <w:b w:val="0"/>
                <w:sz w:val="24"/>
              </w:rPr>
              <w:t>Année 3</w:t>
            </w:r>
            <w:bookmarkEnd w:id="445"/>
            <w:bookmarkEnd w:id="446"/>
            <w:bookmarkEnd w:id="447"/>
            <w:bookmarkEnd w:id="448"/>
          </w:p>
        </w:tc>
        <w:tc>
          <w:tcPr>
            <w:tcW w:w="1146" w:type="dxa"/>
          </w:tcPr>
          <w:p w14:paraId="43B750B2"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49" w:name="_Toc487641820"/>
            <w:bookmarkStart w:id="450" w:name="_Toc89677213"/>
            <w:bookmarkStart w:id="451" w:name="_Toc89764857"/>
            <w:bookmarkStart w:id="452" w:name="_Toc89764935"/>
            <w:r w:rsidRPr="00C76C41">
              <w:rPr>
                <w:rFonts w:asciiTheme="majorBidi" w:hAnsiTheme="majorBidi" w:cstheme="majorBidi"/>
                <w:b w:val="0"/>
                <w:sz w:val="24"/>
              </w:rPr>
              <w:t>Année 4</w:t>
            </w:r>
            <w:bookmarkEnd w:id="449"/>
            <w:bookmarkEnd w:id="450"/>
            <w:bookmarkEnd w:id="451"/>
            <w:bookmarkEnd w:id="452"/>
          </w:p>
        </w:tc>
        <w:tc>
          <w:tcPr>
            <w:tcW w:w="1147" w:type="dxa"/>
          </w:tcPr>
          <w:p w14:paraId="6A9F900F"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53" w:name="_Toc487641821"/>
            <w:bookmarkStart w:id="454" w:name="_Toc89677214"/>
            <w:bookmarkStart w:id="455" w:name="_Toc89764858"/>
            <w:bookmarkStart w:id="456" w:name="_Toc89764936"/>
            <w:r w:rsidRPr="00C76C41">
              <w:rPr>
                <w:rFonts w:asciiTheme="majorBidi" w:hAnsiTheme="majorBidi" w:cstheme="majorBidi"/>
                <w:b w:val="0"/>
                <w:sz w:val="24"/>
              </w:rPr>
              <w:t>Année 5</w:t>
            </w:r>
            <w:bookmarkEnd w:id="453"/>
            <w:bookmarkEnd w:id="454"/>
            <w:bookmarkEnd w:id="455"/>
            <w:bookmarkEnd w:id="456"/>
          </w:p>
        </w:tc>
      </w:tr>
      <w:tr w:rsidR="00704DAD" w:rsidRPr="00C76C41" w14:paraId="159002AF" w14:textId="77777777" w:rsidTr="00BF2C58">
        <w:trPr>
          <w:cantSplit/>
        </w:trPr>
        <w:tc>
          <w:tcPr>
            <w:tcW w:w="8690" w:type="dxa"/>
            <w:gridSpan w:val="6"/>
          </w:tcPr>
          <w:p w14:paraId="22D66290"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57" w:name="_Toc487641822"/>
            <w:bookmarkStart w:id="458" w:name="_Toc89677215"/>
            <w:bookmarkStart w:id="459" w:name="_Toc89764859"/>
            <w:bookmarkStart w:id="460" w:name="_Toc89764937"/>
            <w:r w:rsidRPr="00C76C41">
              <w:rPr>
                <w:rFonts w:asciiTheme="majorBidi" w:hAnsiTheme="majorBidi" w:cstheme="majorBidi"/>
                <w:b w:val="0"/>
                <w:sz w:val="24"/>
              </w:rPr>
              <w:t>Situation financière (Information du bilan)</w:t>
            </w:r>
            <w:bookmarkEnd w:id="457"/>
            <w:bookmarkEnd w:id="458"/>
            <w:bookmarkEnd w:id="459"/>
            <w:bookmarkEnd w:id="460"/>
          </w:p>
        </w:tc>
      </w:tr>
      <w:tr w:rsidR="00704DAD" w:rsidRPr="00C76C41" w14:paraId="7F98E26B" w14:textId="77777777" w:rsidTr="00BF2C58">
        <w:trPr>
          <w:cantSplit/>
          <w:trHeight w:val="485"/>
        </w:trPr>
        <w:tc>
          <w:tcPr>
            <w:tcW w:w="2959" w:type="dxa"/>
          </w:tcPr>
          <w:p w14:paraId="50C3BB48"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61" w:name="_Toc487641823"/>
            <w:bookmarkStart w:id="462" w:name="_Toc89677216"/>
            <w:bookmarkStart w:id="463" w:name="_Toc89764860"/>
            <w:bookmarkStart w:id="464" w:name="_Toc89764938"/>
            <w:r w:rsidRPr="00C76C41">
              <w:rPr>
                <w:rFonts w:asciiTheme="majorBidi" w:hAnsiTheme="majorBidi" w:cstheme="majorBidi"/>
                <w:b w:val="0"/>
                <w:sz w:val="24"/>
              </w:rPr>
              <w:t>Total actif (TA)</w:t>
            </w:r>
            <w:bookmarkEnd w:id="461"/>
            <w:bookmarkEnd w:id="462"/>
            <w:bookmarkEnd w:id="463"/>
            <w:bookmarkEnd w:id="464"/>
          </w:p>
        </w:tc>
        <w:tc>
          <w:tcPr>
            <w:tcW w:w="1146" w:type="dxa"/>
          </w:tcPr>
          <w:p w14:paraId="7FF48C79"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3BDFD8F"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0AB53DAE"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60BF0CF"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732222AB"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FF925F3" w14:textId="77777777" w:rsidTr="00BF2C58">
        <w:trPr>
          <w:cantSplit/>
          <w:trHeight w:val="440"/>
        </w:trPr>
        <w:tc>
          <w:tcPr>
            <w:tcW w:w="2959" w:type="dxa"/>
          </w:tcPr>
          <w:p w14:paraId="27331D15"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65" w:name="_Toc487641824"/>
            <w:bookmarkStart w:id="466" w:name="_Toc89677217"/>
            <w:bookmarkStart w:id="467" w:name="_Toc89764861"/>
            <w:bookmarkStart w:id="468" w:name="_Toc89764939"/>
            <w:r w:rsidRPr="00C76C41">
              <w:rPr>
                <w:rFonts w:asciiTheme="majorBidi" w:hAnsiTheme="majorBidi" w:cstheme="majorBidi"/>
                <w:b w:val="0"/>
                <w:sz w:val="24"/>
              </w:rPr>
              <w:t>Total passif (TP)</w:t>
            </w:r>
            <w:bookmarkEnd w:id="465"/>
            <w:bookmarkEnd w:id="466"/>
            <w:bookmarkEnd w:id="467"/>
            <w:bookmarkEnd w:id="468"/>
          </w:p>
        </w:tc>
        <w:tc>
          <w:tcPr>
            <w:tcW w:w="1146" w:type="dxa"/>
          </w:tcPr>
          <w:p w14:paraId="6EEF6BFE"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720EE668"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40AA1CCA"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91F58B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229B041A"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5B674D7C" w14:textId="77777777" w:rsidTr="00BF2C58">
        <w:trPr>
          <w:cantSplit/>
          <w:trHeight w:val="440"/>
        </w:trPr>
        <w:tc>
          <w:tcPr>
            <w:tcW w:w="2959" w:type="dxa"/>
          </w:tcPr>
          <w:p w14:paraId="0431A037"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69" w:name="_Toc487641825"/>
            <w:bookmarkStart w:id="470" w:name="_Toc89677218"/>
            <w:bookmarkStart w:id="471" w:name="_Toc89764862"/>
            <w:bookmarkStart w:id="472" w:name="_Toc89764940"/>
            <w:r w:rsidRPr="00C76C41">
              <w:rPr>
                <w:rFonts w:asciiTheme="majorBidi" w:hAnsiTheme="majorBidi" w:cstheme="majorBidi"/>
                <w:b w:val="0"/>
                <w:sz w:val="24"/>
              </w:rPr>
              <w:t>Avoirs nets (AN)</w:t>
            </w:r>
            <w:bookmarkEnd w:id="469"/>
            <w:bookmarkEnd w:id="470"/>
            <w:bookmarkEnd w:id="471"/>
            <w:bookmarkEnd w:id="472"/>
          </w:p>
        </w:tc>
        <w:tc>
          <w:tcPr>
            <w:tcW w:w="1146" w:type="dxa"/>
          </w:tcPr>
          <w:p w14:paraId="7EDC15A6"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C377FEF"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833CCC3"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64345FB"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6DE092A9"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02A2D77E" w14:textId="77777777" w:rsidTr="00BF2C58">
        <w:trPr>
          <w:cantSplit/>
          <w:trHeight w:val="440"/>
        </w:trPr>
        <w:tc>
          <w:tcPr>
            <w:tcW w:w="2959" w:type="dxa"/>
          </w:tcPr>
          <w:p w14:paraId="25148410"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73" w:name="_Toc487641826"/>
            <w:bookmarkStart w:id="474" w:name="_Toc89677219"/>
            <w:bookmarkStart w:id="475" w:name="_Toc89764863"/>
            <w:bookmarkStart w:id="476" w:name="_Toc89764941"/>
            <w:r w:rsidRPr="00C76C41">
              <w:rPr>
                <w:rFonts w:asciiTheme="majorBidi" w:hAnsiTheme="majorBidi" w:cstheme="majorBidi"/>
                <w:b w:val="0"/>
                <w:sz w:val="24"/>
              </w:rPr>
              <w:t>Disponibilités (D)</w:t>
            </w:r>
            <w:bookmarkEnd w:id="473"/>
            <w:bookmarkEnd w:id="474"/>
            <w:bookmarkEnd w:id="475"/>
            <w:bookmarkEnd w:id="476"/>
          </w:p>
        </w:tc>
        <w:tc>
          <w:tcPr>
            <w:tcW w:w="1146" w:type="dxa"/>
          </w:tcPr>
          <w:p w14:paraId="1F1B1083"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C553BFE"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1CEB6747"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0DE5C6C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43071AFB"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6C73B0C" w14:textId="77777777" w:rsidTr="00BF2C58">
        <w:trPr>
          <w:cantSplit/>
          <w:trHeight w:val="440"/>
        </w:trPr>
        <w:tc>
          <w:tcPr>
            <w:tcW w:w="2959" w:type="dxa"/>
          </w:tcPr>
          <w:p w14:paraId="3C31BB1D"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77" w:name="_Toc487641827"/>
            <w:bookmarkStart w:id="478" w:name="_Toc89677220"/>
            <w:bookmarkStart w:id="479" w:name="_Toc89764864"/>
            <w:bookmarkStart w:id="480" w:name="_Toc89764942"/>
            <w:r w:rsidRPr="00C76C41">
              <w:rPr>
                <w:rFonts w:asciiTheme="majorBidi" w:hAnsiTheme="majorBidi" w:cstheme="majorBidi"/>
                <w:b w:val="0"/>
                <w:sz w:val="24"/>
              </w:rPr>
              <w:t>Engagements (E)</w:t>
            </w:r>
            <w:bookmarkEnd w:id="477"/>
            <w:bookmarkEnd w:id="478"/>
            <w:bookmarkEnd w:id="479"/>
            <w:bookmarkEnd w:id="480"/>
          </w:p>
        </w:tc>
        <w:tc>
          <w:tcPr>
            <w:tcW w:w="1146" w:type="dxa"/>
          </w:tcPr>
          <w:p w14:paraId="5AE4262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7D99404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7B43928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A59EBE2"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16BB3404"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0731A755" w14:textId="77777777" w:rsidTr="00BF2C58">
        <w:trPr>
          <w:cantSplit/>
          <w:trHeight w:val="440"/>
        </w:trPr>
        <w:tc>
          <w:tcPr>
            <w:tcW w:w="2959" w:type="dxa"/>
          </w:tcPr>
          <w:p w14:paraId="4430FAAD"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81" w:name="_Toc487641828"/>
            <w:bookmarkStart w:id="482" w:name="_Toc89677221"/>
            <w:bookmarkStart w:id="483" w:name="_Toc89764865"/>
            <w:bookmarkStart w:id="484" w:name="_Toc89764943"/>
            <w:r w:rsidRPr="00C76C41">
              <w:rPr>
                <w:rFonts w:asciiTheme="majorBidi" w:hAnsiTheme="majorBidi" w:cstheme="majorBidi"/>
                <w:b w:val="0"/>
                <w:sz w:val="24"/>
              </w:rPr>
              <w:t>Fonds de Roulement (FR)</w:t>
            </w:r>
            <w:bookmarkEnd w:id="481"/>
            <w:bookmarkEnd w:id="482"/>
            <w:bookmarkEnd w:id="483"/>
            <w:bookmarkEnd w:id="484"/>
          </w:p>
        </w:tc>
        <w:tc>
          <w:tcPr>
            <w:tcW w:w="1146" w:type="dxa"/>
          </w:tcPr>
          <w:p w14:paraId="260D84F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FB36B9F"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13495D1"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96451D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48A5441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3530BCF" w14:textId="77777777" w:rsidTr="00BF2C58">
        <w:trPr>
          <w:cantSplit/>
          <w:trHeight w:val="440"/>
        </w:trPr>
        <w:tc>
          <w:tcPr>
            <w:tcW w:w="8690" w:type="dxa"/>
            <w:gridSpan w:val="6"/>
          </w:tcPr>
          <w:p w14:paraId="16ED2938"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85" w:name="_Toc487641829"/>
            <w:bookmarkStart w:id="486" w:name="_Toc89677222"/>
            <w:bookmarkStart w:id="487" w:name="_Toc89764866"/>
            <w:bookmarkStart w:id="488" w:name="_Toc89764944"/>
            <w:r w:rsidRPr="00C76C41">
              <w:rPr>
                <w:rFonts w:asciiTheme="majorBidi" w:hAnsiTheme="majorBidi" w:cstheme="majorBidi"/>
                <w:b w:val="0"/>
                <w:sz w:val="24"/>
              </w:rPr>
              <w:t>Information des comptes de résultats</w:t>
            </w:r>
            <w:bookmarkEnd w:id="485"/>
            <w:bookmarkEnd w:id="486"/>
            <w:bookmarkEnd w:id="487"/>
            <w:bookmarkEnd w:id="488"/>
          </w:p>
        </w:tc>
      </w:tr>
      <w:tr w:rsidR="00704DAD" w:rsidRPr="00C76C41" w14:paraId="0B02D142" w14:textId="77777777" w:rsidTr="00BF2C58">
        <w:trPr>
          <w:cantSplit/>
          <w:trHeight w:val="458"/>
        </w:trPr>
        <w:tc>
          <w:tcPr>
            <w:tcW w:w="2959" w:type="dxa"/>
          </w:tcPr>
          <w:p w14:paraId="43F8BC19"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89" w:name="_Toc487641830"/>
            <w:bookmarkStart w:id="490" w:name="_Toc89677223"/>
            <w:bookmarkStart w:id="491" w:name="_Toc89764867"/>
            <w:bookmarkStart w:id="492" w:name="_Toc89764945"/>
            <w:r w:rsidRPr="00C76C41">
              <w:rPr>
                <w:rFonts w:asciiTheme="majorBidi" w:hAnsiTheme="majorBidi" w:cstheme="majorBidi"/>
                <w:b w:val="0"/>
                <w:sz w:val="24"/>
              </w:rPr>
              <w:t>Recettes totales (RT)</w:t>
            </w:r>
            <w:bookmarkEnd w:id="489"/>
            <w:bookmarkEnd w:id="490"/>
            <w:bookmarkEnd w:id="491"/>
            <w:bookmarkEnd w:id="492"/>
          </w:p>
        </w:tc>
        <w:tc>
          <w:tcPr>
            <w:tcW w:w="1146" w:type="dxa"/>
          </w:tcPr>
          <w:p w14:paraId="3854D1E4"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2904E442"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3BB575F1"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3B7A80B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65A877A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992E05F" w14:textId="77777777" w:rsidTr="00BF2C58">
        <w:trPr>
          <w:cantSplit/>
          <w:trHeight w:val="530"/>
        </w:trPr>
        <w:tc>
          <w:tcPr>
            <w:tcW w:w="2959" w:type="dxa"/>
          </w:tcPr>
          <w:p w14:paraId="06227C10"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93" w:name="_Toc487641831"/>
            <w:bookmarkStart w:id="494" w:name="_Toc89677224"/>
            <w:bookmarkStart w:id="495" w:name="_Toc89764868"/>
            <w:bookmarkStart w:id="496" w:name="_Toc89764946"/>
            <w:r w:rsidRPr="00C76C41">
              <w:rPr>
                <w:rFonts w:asciiTheme="majorBidi" w:hAnsiTheme="majorBidi" w:cstheme="majorBidi"/>
                <w:b w:val="0"/>
                <w:sz w:val="24"/>
              </w:rPr>
              <w:t>Bénéfices avant impôts (BAI)</w:t>
            </w:r>
            <w:bookmarkEnd w:id="493"/>
            <w:bookmarkEnd w:id="494"/>
            <w:bookmarkEnd w:id="495"/>
            <w:bookmarkEnd w:id="496"/>
          </w:p>
        </w:tc>
        <w:tc>
          <w:tcPr>
            <w:tcW w:w="1146" w:type="dxa"/>
          </w:tcPr>
          <w:p w14:paraId="73FE364B"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7A75DC32"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168D5B3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47F1C40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20F9C8A3"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838824C" w14:textId="77777777" w:rsidTr="00BF2C58">
        <w:trPr>
          <w:cantSplit/>
          <w:trHeight w:val="530"/>
        </w:trPr>
        <w:tc>
          <w:tcPr>
            <w:tcW w:w="8690" w:type="dxa"/>
            <w:gridSpan w:val="6"/>
          </w:tcPr>
          <w:p w14:paraId="02B6571C" w14:textId="77777777" w:rsidR="00704DAD" w:rsidRPr="00C76C41" w:rsidRDefault="00704DAD" w:rsidP="00BF2C58">
            <w:pPr>
              <w:pStyle w:val="Subtitle2"/>
              <w:spacing w:before="60"/>
              <w:rPr>
                <w:rFonts w:asciiTheme="majorBidi" w:hAnsiTheme="majorBidi" w:cstheme="majorBidi"/>
                <w:b w:val="0"/>
                <w:sz w:val="24"/>
              </w:rPr>
            </w:pPr>
            <w:bookmarkStart w:id="497" w:name="_Toc487641832"/>
            <w:bookmarkStart w:id="498" w:name="_Toc89677225"/>
            <w:bookmarkStart w:id="499" w:name="_Toc89764869"/>
            <w:bookmarkStart w:id="500" w:name="_Toc89764947"/>
            <w:r w:rsidRPr="00C76C41">
              <w:rPr>
                <w:rFonts w:asciiTheme="majorBidi" w:hAnsiTheme="majorBidi" w:cstheme="majorBidi"/>
                <w:b w:val="0"/>
                <w:sz w:val="24"/>
              </w:rPr>
              <w:t>Information sur la capacité de financement</w:t>
            </w:r>
            <w:bookmarkEnd w:id="497"/>
            <w:bookmarkEnd w:id="498"/>
            <w:bookmarkEnd w:id="499"/>
            <w:bookmarkEnd w:id="500"/>
          </w:p>
        </w:tc>
      </w:tr>
      <w:tr w:rsidR="00704DAD" w:rsidRPr="00C76C41" w14:paraId="4543ED7B" w14:textId="77777777" w:rsidTr="00BF2C58">
        <w:trPr>
          <w:cantSplit/>
          <w:trHeight w:val="530"/>
        </w:trPr>
        <w:tc>
          <w:tcPr>
            <w:tcW w:w="2959" w:type="dxa"/>
          </w:tcPr>
          <w:p w14:paraId="1AEB6F23" w14:textId="77777777" w:rsidR="00704DAD" w:rsidRPr="00C76C41" w:rsidRDefault="00704DAD" w:rsidP="00BF2C58">
            <w:pPr>
              <w:pStyle w:val="Subtitle2"/>
              <w:spacing w:before="60"/>
              <w:jc w:val="left"/>
              <w:rPr>
                <w:rFonts w:asciiTheme="majorBidi" w:hAnsiTheme="majorBidi" w:cstheme="majorBidi"/>
                <w:b w:val="0"/>
                <w:sz w:val="24"/>
              </w:rPr>
            </w:pPr>
            <w:bookmarkStart w:id="501" w:name="_Toc487641833"/>
            <w:bookmarkStart w:id="502" w:name="_Toc89677226"/>
            <w:bookmarkStart w:id="503" w:name="_Toc89764870"/>
            <w:bookmarkStart w:id="504" w:name="_Toc89764948"/>
            <w:r w:rsidRPr="00C76C41">
              <w:rPr>
                <w:rFonts w:asciiTheme="majorBidi" w:hAnsiTheme="majorBidi" w:cstheme="majorBidi"/>
                <w:b w:val="0"/>
                <w:sz w:val="24"/>
              </w:rPr>
              <w:t>Capacité de financement générée par les activités opérationnelles</w:t>
            </w:r>
            <w:bookmarkEnd w:id="501"/>
            <w:bookmarkEnd w:id="502"/>
            <w:bookmarkEnd w:id="503"/>
            <w:bookmarkEnd w:id="504"/>
          </w:p>
        </w:tc>
        <w:tc>
          <w:tcPr>
            <w:tcW w:w="1146" w:type="dxa"/>
          </w:tcPr>
          <w:p w14:paraId="55134DCE" w14:textId="77777777" w:rsidR="00704DAD" w:rsidRPr="00C76C41" w:rsidRDefault="00704DAD" w:rsidP="00BF2C58">
            <w:pPr>
              <w:pStyle w:val="Subtitle2"/>
              <w:spacing w:before="60"/>
              <w:rPr>
                <w:rFonts w:asciiTheme="majorBidi" w:hAnsiTheme="majorBidi" w:cstheme="majorBidi"/>
                <w:b w:val="0"/>
                <w:sz w:val="24"/>
              </w:rPr>
            </w:pPr>
          </w:p>
        </w:tc>
        <w:tc>
          <w:tcPr>
            <w:tcW w:w="1146" w:type="dxa"/>
          </w:tcPr>
          <w:p w14:paraId="609CCB99" w14:textId="77777777" w:rsidR="00704DAD" w:rsidRPr="00C76C41" w:rsidRDefault="00704DAD" w:rsidP="00BF2C58">
            <w:pPr>
              <w:pStyle w:val="Subtitle2"/>
              <w:spacing w:before="60"/>
              <w:rPr>
                <w:rFonts w:asciiTheme="majorBidi" w:hAnsiTheme="majorBidi" w:cstheme="majorBidi"/>
                <w:b w:val="0"/>
                <w:sz w:val="24"/>
              </w:rPr>
            </w:pPr>
          </w:p>
        </w:tc>
        <w:tc>
          <w:tcPr>
            <w:tcW w:w="1146" w:type="dxa"/>
          </w:tcPr>
          <w:p w14:paraId="7A3B9EC5" w14:textId="77777777" w:rsidR="00704DAD" w:rsidRPr="00C76C41" w:rsidRDefault="00704DAD" w:rsidP="00BF2C58">
            <w:pPr>
              <w:pStyle w:val="Subtitle2"/>
              <w:spacing w:before="60"/>
              <w:rPr>
                <w:rFonts w:asciiTheme="majorBidi" w:hAnsiTheme="majorBidi" w:cstheme="majorBidi"/>
                <w:b w:val="0"/>
                <w:sz w:val="24"/>
              </w:rPr>
            </w:pPr>
          </w:p>
        </w:tc>
        <w:tc>
          <w:tcPr>
            <w:tcW w:w="1146" w:type="dxa"/>
          </w:tcPr>
          <w:p w14:paraId="5C46E4E0" w14:textId="77777777" w:rsidR="00704DAD" w:rsidRPr="00C76C41" w:rsidRDefault="00704DAD" w:rsidP="00BF2C58">
            <w:pPr>
              <w:pStyle w:val="Subtitle2"/>
              <w:spacing w:before="60"/>
              <w:rPr>
                <w:rFonts w:asciiTheme="majorBidi" w:hAnsiTheme="majorBidi" w:cstheme="majorBidi"/>
                <w:b w:val="0"/>
                <w:sz w:val="24"/>
              </w:rPr>
            </w:pPr>
          </w:p>
        </w:tc>
        <w:tc>
          <w:tcPr>
            <w:tcW w:w="1147" w:type="dxa"/>
          </w:tcPr>
          <w:p w14:paraId="26C74237" w14:textId="77777777" w:rsidR="00704DAD" w:rsidRPr="00C76C41" w:rsidRDefault="00704DAD" w:rsidP="00BF2C58">
            <w:pPr>
              <w:pStyle w:val="Subtitle2"/>
              <w:spacing w:before="60"/>
              <w:rPr>
                <w:rFonts w:asciiTheme="majorBidi" w:hAnsiTheme="majorBidi" w:cstheme="majorBidi"/>
                <w:b w:val="0"/>
                <w:sz w:val="24"/>
              </w:rPr>
            </w:pPr>
          </w:p>
        </w:tc>
      </w:tr>
    </w:tbl>
    <w:p w14:paraId="59FA55AF" w14:textId="77777777" w:rsidR="00704DAD" w:rsidRPr="00213233" w:rsidRDefault="00704DAD" w:rsidP="00704DAD">
      <w:pPr>
        <w:pStyle w:val="Header"/>
        <w:tabs>
          <w:tab w:val="left" w:pos="2610"/>
        </w:tabs>
        <w:rPr>
          <w:rFonts w:asciiTheme="majorBidi" w:hAnsiTheme="majorBidi" w:cstheme="majorBidi"/>
          <w:lang w:val="fr-FR"/>
        </w:rPr>
      </w:pPr>
    </w:p>
    <w:p w14:paraId="73B5F7C8" w14:textId="77777777" w:rsidR="00704DAD" w:rsidRPr="00C76C41" w:rsidRDefault="00704DAD" w:rsidP="00704DAD">
      <w:pPr>
        <w:rPr>
          <w:rFonts w:asciiTheme="majorBidi" w:hAnsiTheme="majorBidi" w:cstheme="majorBidi"/>
          <w:b/>
          <w:szCs w:val="24"/>
        </w:rPr>
      </w:pPr>
      <w:r w:rsidRPr="00C76C41">
        <w:rPr>
          <w:rFonts w:asciiTheme="majorBidi" w:hAnsiTheme="majorBidi" w:cstheme="majorBidi"/>
          <w:b/>
          <w:szCs w:val="24"/>
        </w:rPr>
        <w:br w:type="page"/>
      </w:r>
    </w:p>
    <w:p w14:paraId="0E093CF7" w14:textId="10E7F6C9" w:rsidR="00704DAD" w:rsidRPr="00213233" w:rsidRDefault="00704DAD" w:rsidP="00704DAD">
      <w:pPr>
        <w:pStyle w:val="Header"/>
        <w:tabs>
          <w:tab w:val="left" w:pos="2610"/>
        </w:tabs>
        <w:rPr>
          <w:rFonts w:asciiTheme="majorBidi" w:hAnsiTheme="majorBidi" w:cstheme="majorBidi"/>
          <w:b/>
          <w:sz w:val="24"/>
          <w:szCs w:val="24"/>
          <w:lang w:val="fr-FR"/>
        </w:rPr>
      </w:pPr>
      <w:r w:rsidRPr="00213233">
        <w:rPr>
          <w:rFonts w:asciiTheme="majorBidi" w:hAnsiTheme="majorBidi" w:cstheme="majorBidi"/>
          <w:b/>
          <w:sz w:val="24"/>
          <w:szCs w:val="24"/>
          <w:lang w:val="fr-FR"/>
        </w:rPr>
        <w:t>2. Documents financiers</w:t>
      </w:r>
    </w:p>
    <w:p w14:paraId="13748B3A" w14:textId="77777777" w:rsidR="00704DAD" w:rsidRPr="00C76C41" w:rsidRDefault="00704DAD" w:rsidP="00704DAD">
      <w:pPr>
        <w:pStyle w:val="Subtitle2"/>
        <w:tabs>
          <w:tab w:val="left" w:pos="2610"/>
        </w:tabs>
        <w:spacing w:before="40" w:after="40"/>
        <w:jc w:val="both"/>
        <w:rPr>
          <w:rFonts w:asciiTheme="majorBidi" w:hAnsiTheme="majorBidi" w:cstheme="majorBidi"/>
          <w:b w:val="0"/>
          <w:sz w:val="24"/>
        </w:rPr>
      </w:pPr>
      <w:bookmarkStart w:id="505" w:name="_Toc487641834"/>
      <w:bookmarkStart w:id="506" w:name="_Toc89677227"/>
      <w:bookmarkStart w:id="507" w:name="_Toc89764871"/>
      <w:bookmarkStart w:id="508" w:name="_Toc89764949"/>
      <w:r w:rsidRPr="00C76C41">
        <w:rPr>
          <w:rFonts w:asciiTheme="majorBidi" w:hAnsiTheme="majorBidi" w:cstheme="majorBidi"/>
          <w:b w:val="0"/>
          <w:spacing w:val="-2"/>
          <w:sz w:val="24"/>
          <w:szCs w:val="24"/>
        </w:rPr>
        <w:t>Le Soumissionnaire,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3.2. Les états financiers doivent :</w:t>
      </w:r>
      <w:bookmarkEnd w:id="505"/>
      <w:bookmarkEnd w:id="506"/>
      <w:bookmarkEnd w:id="507"/>
      <w:bookmarkEnd w:id="508"/>
    </w:p>
    <w:p w14:paraId="790DEC16" w14:textId="77777777" w:rsidR="00704DAD" w:rsidRPr="00C76C41" w:rsidRDefault="00704DAD" w:rsidP="00574F6D">
      <w:pPr>
        <w:pStyle w:val="Subtitle2"/>
        <w:numPr>
          <w:ilvl w:val="0"/>
          <w:numId w:val="95"/>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09" w:name="_Toc487641835"/>
      <w:bookmarkStart w:id="510" w:name="_Toc89677228"/>
      <w:bookmarkStart w:id="511" w:name="_Toc89764872"/>
      <w:bookmarkStart w:id="512" w:name="_Toc89764950"/>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bookmarkEnd w:id="509"/>
      <w:bookmarkEnd w:id="510"/>
      <w:bookmarkEnd w:id="511"/>
      <w:bookmarkEnd w:id="512"/>
    </w:p>
    <w:p w14:paraId="2626F4CA" w14:textId="77777777" w:rsidR="00704DAD" w:rsidRPr="00C76C41" w:rsidRDefault="00704DAD" w:rsidP="00574F6D">
      <w:pPr>
        <w:pStyle w:val="Subtitle2"/>
        <w:numPr>
          <w:ilvl w:val="0"/>
          <w:numId w:val="95"/>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13" w:name="_Toc487641836"/>
      <w:bookmarkStart w:id="514" w:name="_Toc89677229"/>
      <w:bookmarkStart w:id="515" w:name="_Toc89764873"/>
      <w:bookmarkStart w:id="516" w:name="_Toc89764951"/>
      <w:r w:rsidRPr="00C76C41">
        <w:rPr>
          <w:rFonts w:asciiTheme="majorBidi" w:hAnsiTheme="majorBidi" w:cstheme="majorBidi"/>
          <w:b w:val="0"/>
          <w:sz w:val="24"/>
        </w:rPr>
        <w:t>être vérifiés par un expert-comptable agréé conformément à la législation locale ;</w:t>
      </w:r>
      <w:bookmarkEnd w:id="513"/>
      <w:bookmarkEnd w:id="514"/>
      <w:bookmarkEnd w:id="515"/>
      <w:bookmarkEnd w:id="516"/>
    </w:p>
    <w:p w14:paraId="3F89B955" w14:textId="77777777" w:rsidR="00704DAD" w:rsidRPr="00C76C41" w:rsidRDefault="00704DAD" w:rsidP="00574F6D">
      <w:pPr>
        <w:pStyle w:val="Subtitle2"/>
        <w:numPr>
          <w:ilvl w:val="0"/>
          <w:numId w:val="95"/>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17" w:name="_Toc487641837"/>
      <w:bookmarkStart w:id="518" w:name="_Toc89677230"/>
      <w:bookmarkStart w:id="519" w:name="_Toc89764874"/>
      <w:bookmarkStart w:id="520" w:name="_Toc89764952"/>
      <w:r w:rsidRPr="00C76C41">
        <w:rPr>
          <w:rFonts w:asciiTheme="majorBidi" w:hAnsiTheme="majorBidi" w:cstheme="majorBidi"/>
          <w:b w:val="0"/>
          <w:sz w:val="24"/>
        </w:rPr>
        <w:t>être complets et inclure toutes les notes qui leur ont été ajoutées</w:t>
      </w:r>
      <w:bookmarkEnd w:id="517"/>
      <w:bookmarkEnd w:id="518"/>
      <w:bookmarkEnd w:id="519"/>
      <w:bookmarkEnd w:id="520"/>
      <w:r w:rsidRPr="00C76C41">
        <w:rPr>
          <w:rFonts w:asciiTheme="majorBidi" w:hAnsiTheme="majorBidi" w:cstheme="majorBidi"/>
          <w:b w:val="0"/>
          <w:sz w:val="24"/>
        </w:rPr>
        <w:t xml:space="preserve"> </w:t>
      </w:r>
    </w:p>
    <w:p w14:paraId="2197C474" w14:textId="77777777" w:rsidR="00704DAD" w:rsidRPr="00C76C41" w:rsidRDefault="00704DAD" w:rsidP="00574F6D">
      <w:pPr>
        <w:pStyle w:val="Subtitle2"/>
        <w:numPr>
          <w:ilvl w:val="0"/>
          <w:numId w:val="95"/>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21" w:name="_Toc487641838"/>
      <w:bookmarkStart w:id="522" w:name="_Toc89677231"/>
      <w:bookmarkStart w:id="523" w:name="_Toc89764875"/>
      <w:bookmarkStart w:id="524" w:name="_Toc89764953"/>
      <w:r w:rsidRPr="00C76C41">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521"/>
      <w:bookmarkEnd w:id="522"/>
      <w:bookmarkEnd w:id="523"/>
      <w:bookmarkEnd w:id="524"/>
      <w:r w:rsidRPr="00C76C41">
        <w:rPr>
          <w:rFonts w:asciiTheme="majorBidi" w:hAnsiTheme="majorBidi" w:cstheme="majorBidi"/>
          <w:b w:val="0"/>
          <w:sz w:val="24"/>
        </w:rPr>
        <w:t xml:space="preserve"> </w:t>
      </w:r>
    </w:p>
    <w:p w14:paraId="5658500F" w14:textId="77777777" w:rsidR="00704DAD" w:rsidRPr="00C76C41" w:rsidRDefault="00704DAD" w:rsidP="00574F6D">
      <w:pPr>
        <w:pStyle w:val="Subtitle2"/>
        <w:numPr>
          <w:ilvl w:val="0"/>
          <w:numId w:val="94"/>
        </w:numPr>
        <w:tabs>
          <w:tab w:val="left" w:pos="2610"/>
          <w:tab w:val="center" w:pos="4752"/>
          <w:tab w:val="right" w:pos="9864"/>
        </w:tabs>
        <w:spacing w:before="40" w:after="40"/>
        <w:ind w:left="426"/>
        <w:jc w:val="both"/>
        <w:outlineLvl w:val="9"/>
        <w:rPr>
          <w:rFonts w:asciiTheme="majorBidi" w:hAnsiTheme="majorBidi" w:cstheme="majorBidi"/>
          <w:b w:val="0"/>
          <w:sz w:val="24"/>
        </w:rPr>
      </w:pPr>
      <w:bookmarkStart w:id="525" w:name="_Toc487641839"/>
      <w:bookmarkStart w:id="526" w:name="_Toc89677232"/>
      <w:bookmarkStart w:id="527" w:name="_Toc89764876"/>
      <w:bookmarkStart w:id="528" w:name="_Toc89764954"/>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9"/>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bookmarkEnd w:id="525"/>
      <w:bookmarkEnd w:id="526"/>
      <w:bookmarkEnd w:id="527"/>
      <w:bookmarkEnd w:id="528"/>
    </w:p>
    <w:p w14:paraId="150438F4" w14:textId="77777777" w:rsidR="00704DAD" w:rsidRPr="00C76C41" w:rsidRDefault="00704DAD" w:rsidP="00704DAD">
      <w:pPr>
        <w:tabs>
          <w:tab w:val="left" w:pos="2610"/>
        </w:tabs>
        <w:rPr>
          <w:rFonts w:asciiTheme="majorBidi" w:hAnsiTheme="majorBidi" w:cstheme="majorBidi"/>
        </w:rPr>
      </w:pPr>
    </w:p>
    <w:p w14:paraId="5E099286" w14:textId="6D16117C" w:rsidR="00704DAD" w:rsidRPr="00F700C0" w:rsidRDefault="00704DAD" w:rsidP="00F700C0">
      <w:pPr>
        <w:pStyle w:val="HSec4-1"/>
      </w:pPr>
      <w:r w:rsidRPr="00C76C41">
        <w:rPr>
          <w:rFonts w:asciiTheme="majorBidi" w:hAnsiTheme="majorBidi" w:cstheme="majorBidi"/>
        </w:rPr>
        <w:br w:type="page"/>
      </w:r>
      <w:bookmarkStart w:id="529" w:name="_Toc327863888"/>
      <w:bookmarkStart w:id="530" w:name="_Toc89771353"/>
      <w:bookmarkStart w:id="531" w:name="_Toc105410757"/>
      <w:r w:rsidRPr="00F700C0">
        <w:t xml:space="preserve">Formulaire FIN – 3.2 : </w:t>
      </w:r>
      <w:r w:rsidRPr="00F700C0">
        <w:br/>
        <w:t xml:space="preserve">Chiffre d’Affaires Annuel Moyen </w:t>
      </w:r>
      <w:bookmarkEnd w:id="529"/>
      <w:bookmarkEnd w:id="530"/>
      <w:r w:rsidRPr="00F700C0">
        <w:t>(Valeur Annuelle des Ventes)</w:t>
      </w:r>
      <w:bookmarkEnd w:id="531"/>
    </w:p>
    <w:p w14:paraId="30470D20" w14:textId="77777777" w:rsidR="00704DAD" w:rsidRPr="00C76C41" w:rsidRDefault="00704DAD" w:rsidP="00704DAD">
      <w:pPr>
        <w:tabs>
          <w:tab w:val="left" w:pos="2610"/>
        </w:tabs>
        <w:jc w:val="center"/>
        <w:rPr>
          <w:rFonts w:asciiTheme="majorBidi" w:hAnsiTheme="majorBidi" w:cstheme="majorBidi"/>
          <w:spacing w:val="-2"/>
          <w:sz w:val="28"/>
        </w:rPr>
      </w:pPr>
    </w:p>
    <w:p w14:paraId="704DDD22" w14:textId="77777777" w:rsidR="00704DAD" w:rsidRDefault="00704DAD" w:rsidP="00704DAD">
      <w:pPr>
        <w:tabs>
          <w:tab w:val="left" w:pos="2610"/>
        </w:tabs>
        <w:jc w:val="right"/>
        <w:rPr>
          <w:rFonts w:asciiTheme="majorBidi" w:hAnsiTheme="majorBidi" w:cstheme="majorBidi"/>
        </w:rPr>
      </w:pPr>
      <w:r w:rsidRPr="00C76C41">
        <w:rPr>
          <w:rFonts w:asciiTheme="majorBidi" w:hAnsiTheme="majorBidi" w:cstheme="majorBidi"/>
        </w:rPr>
        <w:t xml:space="preserve">Nom légal du soumissionnaire : ________________________ </w:t>
      </w:r>
    </w:p>
    <w:p w14:paraId="30CF546D" w14:textId="6F5378CA" w:rsidR="00704DAD" w:rsidRPr="00C76C41" w:rsidRDefault="00704DAD" w:rsidP="00704DAD">
      <w:pPr>
        <w:tabs>
          <w:tab w:val="left" w:pos="2610"/>
        </w:tabs>
        <w:jc w:val="right"/>
        <w:rPr>
          <w:rFonts w:asciiTheme="majorBidi" w:hAnsiTheme="majorBidi" w:cstheme="majorBidi"/>
        </w:rPr>
      </w:pPr>
      <w:r w:rsidRPr="00C76C41">
        <w:rPr>
          <w:rFonts w:asciiTheme="majorBidi" w:hAnsiTheme="majorBidi" w:cstheme="majorBidi"/>
        </w:rPr>
        <w:t>Date : _________________</w:t>
      </w:r>
    </w:p>
    <w:p w14:paraId="1CE69E3C" w14:textId="77777777" w:rsidR="00704DAD" w:rsidRPr="00C76C41" w:rsidRDefault="00704DAD" w:rsidP="00704DAD">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565125F5" w14:textId="77777777" w:rsidR="00704DAD" w:rsidRPr="00C76C41" w:rsidRDefault="00704DAD" w:rsidP="00704DAD">
      <w:pPr>
        <w:tabs>
          <w:tab w:val="left" w:pos="2610"/>
        </w:tabs>
        <w:jc w:val="right"/>
        <w:rPr>
          <w:rFonts w:asciiTheme="majorBidi" w:hAnsiTheme="majorBidi" w:cstheme="majorBidi"/>
        </w:rPr>
      </w:pPr>
      <w:r w:rsidRPr="00C76C41">
        <w:rPr>
          <w:rFonts w:asciiTheme="majorBidi" w:hAnsiTheme="majorBidi" w:cstheme="majorBidi"/>
        </w:rPr>
        <w:t>No. AO : ___</w:t>
      </w:r>
    </w:p>
    <w:p w14:paraId="022A10C2" w14:textId="77777777" w:rsidR="00704DAD" w:rsidRPr="00C76C41" w:rsidRDefault="00704DAD" w:rsidP="00704DAD">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22D19368" w14:textId="77777777" w:rsidR="00704DAD" w:rsidRPr="00C76C41" w:rsidRDefault="00704DAD" w:rsidP="00704DAD">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704DAD" w:rsidRPr="00C76C41" w14:paraId="67CA742C" w14:textId="77777777" w:rsidTr="00BF2C58">
        <w:trPr>
          <w:cantSplit/>
        </w:trPr>
        <w:tc>
          <w:tcPr>
            <w:tcW w:w="9445" w:type="dxa"/>
            <w:gridSpan w:val="4"/>
          </w:tcPr>
          <w:p w14:paraId="5D10C7B6" w14:textId="3F42519E" w:rsidR="00704DAD" w:rsidRPr="00C76C41" w:rsidRDefault="00704DAD" w:rsidP="00BF2C58">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w:t>
            </w:r>
          </w:p>
        </w:tc>
      </w:tr>
      <w:tr w:rsidR="00704DAD" w:rsidRPr="00C76C41" w14:paraId="4AF50B50" w14:textId="77777777" w:rsidTr="00BF2C58">
        <w:trPr>
          <w:cantSplit/>
        </w:trPr>
        <w:tc>
          <w:tcPr>
            <w:tcW w:w="1494" w:type="dxa"/>
          </w:tcPr>
          <w:p w14:paraId="5CD79AC4" w14:textId="77777777" w:rsidR="00704DAD" w:rsidRPr="00C76C41" w:rsidRDefault="00704DAD" w:rsidP="00BF2C58">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565948CA" w14:textId="77777777" w:rsidR="00704DAD" w:rsidRPr="00C76C41" w:rsidRDefault="00704DAD" w:rsidP="00BF2C58">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3A4A4354" w14:textId="77777777" w:rsidR="00704DAD" w:rsidRPr="00C76C41" w:rsidRDefault="00704DAD" w:rsidP="00BF2C58">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4E05AE1A" w14:textId="77777777" w:rsidR="00704DAD" w:rsidRPr="00C76C41" w:rsidRDefault="00704DAD" w:rsidP="00BF2C58">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704DAD" w:rsidRPr="00C76C41" w14:paraId="0C537C15" w14:textId="77777777" w:rsidTr="00BF2C58">
        <w:trPr>
          <w:cantSplit/>
        </w:trPr>
        <w:tc>
          <w:tcPr>
            <w:tcW w:w="1494" w:type="dxa"/>
          </w:tcPr>
          <w:p w14:paraId="35BFDD2C" w14:textId="77777777" w:rsidR="00704DAD" w:rsidRPr="00C76C41" w:rsidRDefault="00704DAD" w:rsidP="00BF2C58">
            <w:pPr>
              <w:pStyle w:val="BodyText"/>
              <w:tabs>
                <w:tab w:val="left" w:pos="2610"/>
              </w:tabs>
              <w:spacing w:before="60" w:after="60"/>
              <w:ind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1C94A40C" w14:textId="40ECD679" w:rsidR="00704DAD" w:rsidRPr="00C76C41" w:rsidRDefault="00704DAD" w:rsidP="00BF2C58">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 </w:t>
            </w:r>
          </w:p>
        </w:tc>
        <w:tc>
          <w:tcPr>
            <w:tcW w:w="2070" w:type="dxa"/>
          </w:tcPr>
          <w:p w14:paraId="0D6629A5"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235844C8"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53CD3C5D" w14:textId="77777777" w:rsidTr="00BF2C58">
        <w:trPr>
          <w:cantSplit/>
        </w:trPr>
        <w:tc>
          <w:tcPr>
            <w:tcW w:w="1494" w:type="dxa"/>
          </w:tcPr>
          <w:p w14:paraId="79CBF9C8"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3361" w:type="dxa"/>
          </w:tcPr>
          <w:p w14:paraId="213A6ACA"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070" w:type="dxa"/>
          </w:tcPr>
          <w:p w14:paraId="591F880B"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29B304D6"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253607EC" w14:textId="77777777" w:rsidTr="00BF2C58">
        <w:trPr>
          <w:cantSplit/>
        </w:trPr>
        <w:tc>
          <w:tcPr>
            <w:tcW w:w="1494" w:type="dxa"/>
          </w:tcPr>
          <w:p w14:paraId="0391A597"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3361" w:type="dxa"/>
          </w:tcPr>
          <w:p w14:paraId="058A3141"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070" w:type="dxa"/>
          </w:tcPr>
          <w:p w14:paraId="21904236"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3648E2EA"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78CF6501" w14:textId="77777777" w:rsidTr="00BF2C58">
        <w:trPr>
          <w:cantSplit/>
        </w:trPr>
        <w:tc>
          <w:tcPr>
            <w:tcW w:w="1494" w:type="dxa"/>
          </w:tcPr>
          <w:p w14:paraId="24DAA534"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3361" w:type="dxa"/>
          </w:tcPr>
          <w:p w14:paraId="730085C4"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070" w:type="dxa"/>
          </w:tcPr>
          <w:p w14:paraId="7618B426"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2CC41110"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70F18727" w14:textId="77777777" w:rsidTr="00BF2C58">
        <w:tc>
          <w:tcPr>
            <w:tcW w:w="1494" w:type="dxa"/>
          </w:tcPr>
          <w:p w14:paraId="4762E188"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3361" w:type="dxa"/>
          </w:tcPr>
          <w:p w14:paraId="3772F626"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070" w:type="dxa"/>
          </w:tcPr>
          <w:p w14:paraId="5059DE2E"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22AD6467"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500C5B90" w14:textId="77777777" w:rsidTr="00BF2C58">
        <w:tc>
          <w:tcPr>
            <w:tcW w:w="4855" w:type="dxa"/>
            <w:gridSpan w:val="2"/>
          </w:tcPr>
          <w:p w14:paraId="7CDAC4CC" w14:textId="7F8C5DAE" w:rsidR="00704DAD" w:rsidRPr="00C76C41" w:rsidRDefault="00704DAD" w:rsidP="00BF2C58">
            <w:pPr>
              <w:pStyle w:val="BodyText"/>
              <w:tabs>
                <w:tab w:val="left" w:pos="2610"/>
              </w:tabs>
              <w:spacing w:before="60" w:after="60"/>
              <w:ind w:left="102"/>
              <w:jc w:val="left"/>
              <w:rPr>
                <w:rFonts w:asciiTheme="majorBidi" w:hAnsiTheme="majorBidi" w:cstheme="majorBidi"/>
                <w:lang w:val="fr-FR"/>
              </w:rPr>
            </w:pPr>
            <w:r w:rsidRPr="00C76C41">
              <w:rPr>
                <w:rFonts w:asciiTheme="majorBidi" w:hAnsiTheme="majorBidi" w:cstheme="majorBidi"/>
                <w:lang w:val="fr-FR"/>
              </w:rPr>
              <w:t>Chiffre d’affaires annuel moyen *</w:t>
            </w:r>
          </w:p>
        </w:tc>
        <w:tc>
          <w:tcPr>
            <w:tcW w:w="2070" w:type="dxa"/>
          </w:tcPr>
          <w:p w14:paraId="6FBCBA05" w14:textId="77777777" w:rsidR="00704DAD" w:rsidRPr="00C76C41" w:rsidRDefault="00704DAD" w:rsidP="00BF2C58">
            <w:pPr>
              <w:pStyle w:val="BodyText"/>
              <w:tabs>
                <w:tab w:val="left" w:pos="2610"/>
              </w:tabs>
              <w:spacing w:before="60" w:after="60"/>
              <w:rPr>
                <w:rFonts w:asciiTheme="majorBidi" w:hAnsiTheme="majorBidi" w:cstheme="majorBidi"/>
                <w:b/>
                <w:lang w:val="fr-FR"/>
              </w:rPr>
            </w:pPr>
          </w:p>
        </w:tc>
        <w:tc>
          <w:tcPr>
            <w:tcW w:w="2520" w:type="dxa"/>
          </w:tcPr>
          <w:p w14:paraId="36395205" w14:textId="77777777" w:rsidR="00704DAD" w:rsidRPr="00C76C41" w:rsidRDefault="00704DAD" w:rsidP="00BF2C58">
            <w:pPr>
              <w:pStyle w:val="BodyText"/>
              <w:tabs>
                <w:tab w:val="left" w:pos="2610"/>
              </w:tabs>
              <w:spacing w:before="60" w:after="60"/>
              <w:rPr>
                <w:rFonts w:asciiTheme="majorBidi" w:hAnsiTheme="majorBidi" w:cstheme="majorBidi"/>
                <w:b/>
                <w:lang w:val="fr-FR"/>
              </w:rPr>
            </w:pPr>
          </w:p>
        </w:tc>
      </w:tr>
    </w:tbl>
    <w:p w14:paraId="052183AD" w14:textId="0749B11F" w:rsidR="00704DAD" w:rsidRPr="00C76C41" w:rsidRDefault="00704DAD" w:rsidP="00704DAD">
      <w:pPr>
        <w:tabs>
          <w:tab w:val="left" w:pos="2610"/>
        </w:tabs>
        <w:rPr>
          <w:rFonts w:asciiTheme="majorBidi" w:hAnsiTheme="majorBidi" w:cstheme="majorBidi"/>
        </w:rPr>
      </w:pPr>
      <w:r w:rsidRPr="00C76C41">
        <w:rPr>
          <w:rFonts w:asciiTheme="majorBidi" w:hAnsiTheme="majorBidi" w:cstheme="majorBidi"/>
        </w:rPr>
        <w:t xml:space="preserve">* :  </w:t>
      </w:r>
      <w:r>
        <w:rPr>
          <w:rFonts w:asciiTheme="majorBidi" w:hAnsiTheme="majorBidi" w:cstheme="majorBidi"/>
        </w:rPr>
        <w:t xml:space="preserve">Total en équivalent dollars EU pour toutes les années </w:t>
      </w:r>
      <w:proofErr w:type="spellStart"/>
      <w:r>
        <w:rPr>
          <w:rFonts w:asciiTheme="majorBidi" w:hAnsiTheme="majorBidi" w:cstheme="majorBidi"/>
        </w:rPr>
        <w:t>doivisé</w:t>
      </w:r>
      <w:proofErr w:type="spellEnd"/>
      <w:r>
        <w:rPr>
          <w:rFonts w:asciiTheme="majorBidi" w:hAnsiTheme="majorBidi" w:cstheme="majorBidi"/>
        </w:rPr>
        <w:t xml:space="preserve"> par le nombre d’années.</w:t>
      </w:r>
    </w:p>
    <w:p w14:paraId="6C700486" w14:textId="77777777" w:rsidR="00704DAD" w:rsidRDefault="00704DAD">
      <w:pPr>
        <w:rPr>
          <w:rFonts w:asciiTheme="majorBidi" w:hAnsiTheme="majorBidi" w:cstheme="majorBidi"/>
        </w:rPr>
      </w:pPr>
      <w:r>
        <w:rPr>
          <w:rFonts w:asciiTheme="majorBidi" w:hAnsiTheme="majorBidi" w:cstheme="majorBidi"/>
        </w:rPr>
        <w:br w:type="page"/>
      </w:r>
    </w:p>
    <w:p w14:paraId="36CB0215" w14:textId="594AA26D" w:rsidR="00704DAD" w:rsidRPr="00213233" w:rsidRDefault="00704DAD" w:rsidP="00F700C0">
      <w:pPr>
        <w:pStyle w:val="HSec4-1"/>
      </w:pPr>
      <w:bookmarkStart w:id="532" w:name="_Toc105410758"/>
      <w:r w:rsidRPr="00F700C0">
        <w:t>Formulaire ANT-1</w:t>
      </w:r>
      <w:r w:rsidR="009D257D">
        <w:br/>
      </w:r>
      <w:bookmarkStart w:id="533" w:name="_Toc75881460"/>
      <w:r w:rsidRPr="00F700C0">
        <w:t>Formulaire Engagements contractuels en cours / Marchés en cours</w:t>
      </w:r>
      <w:bookmarkEnd w:id="532"/>
      <w:bookmarkEnd w:id="533"/>
    </w:p>
    <w:p w14:paraId="251BAAC9" w14:textId="77777777" w:rsidR="00704DAD" w:rsidRPr="00A5236B" w:rsidRDefault="00704DAD" w:rsidP="00704DAD">
      <w:pPr>
        <w:jc w:val="center"/>
      </w:pPr>
    </w:p>
    <w:p w14:paraId="31739B9D" w14:textId="77777777" w:rsidR="00704DAD" w:rsidRPr="00A5236B" w:rsidRDefault="00704DAD" w:rsidP="00704DAD"/>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558"/>
      </w:tblGrid>
      <w:tr w:rsidR="00704DAD" w:rsidRPr="00A5236B" w14:paraId="30183334" w14:textId="77777777" w:rsidTr="00C04A8A">
        <w:trPr>
          <w:cantSplit/>
        </w:trPr>
        <w:tc>
          <w:tcPr>
            <w:tcW w:w="9558" w:type="dxa"/>
          </w:tcPr>
          <w:p w14:paraId="3B25B186" w14:textId="77777777" w:rsidR="00704DAD" w:rsidRPr="00A5236B" w:rsidRDefault="00704DAD" w:rsidP="00BF2C58"/>
        </w:tc>
      </w:tr>
      <w:tr w:rsidR="00704DAD" w:rsidRPr="00A5236B" w14:paraId="11AE86B2" w14:textId="77777777" w:rsidTr="00C04A8A">
        <w:trPr>
          <w:cantSplit/>
        </w:trPr>
        <w:tc>
          <w:tcPr>
            <w:tcW w:w="9558" w:type="dxa"/>
          </w:tcPr>
          <w:p w14:paraId="2B711D58" w14:textId="07D2544D"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 xml:space="preserve">Nom du ou des </w:t>
            </w:r>
            <w:r>
              <w:rPr>
                <w:lang w:val="fr"/>
              </w:rPr>
              <w:t>Marché/s</w:t>
            </w:r>
          </w:p>
          <w:p w14:paraId="2D7F8F70" w14:textId="77777777" w:rsidR="00704DAD" w:rsidRPr="00A5236B" w:rsidRDefault="00704DAD" w:rsidP="00BF2C58"/>
        </w:tc>
      </w:tr>
      <w:tr w:rsidR="00704DAD" w:rsidRPr="00A5236B" w14:paraId="18A6972B" w14:textId="77777777" w:rsidTr="00C04A8A">
        <w:trPr>
          <w:cantSplit/>
        </w:trPr>
        <w:tc>
          <w:tcPr>
            <w:tcW w:w="9558" w:type="dxa"/>
          </w:tcPr>
          <w:p w14:paraId="6F720752" w14:textId="6E2F012F"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Coordonnées de l’</w:t>
            </w:r>
            <w:r>
              <w:rPr>
                <w:lang w:val="fr"/>
              </w:rPr>
              <w:t>A</w:t>
            </w:r>
            <w:r w:rsidRPr="00A5236B">
              <w:rPr>
                <w:lang w:val="fr"/>
              </w:rPr>
              <w:t>cheteur [insérer l’adresse, le téléphone, le télécopieur, l’adresse électronique]</w:t>
            </w:r>
          </w:p>
          <w:p w14:paraId="048FB886" w14:textId="77777777" w:rsidR="00704DAD" w:rsidRPr="00A5236B" w:rsidRDefault="00704DAD" w:rsidP="00BF2C58"/>
        </w:tc>
      </w:tr>
      <w:tr w:rsidR="00704DAD" w:rsidRPr="00A5236B" w14:paraId="53C0040C" w14:textId="77777777" w:rsidTr="00C04A8A">
        <w:trPr>
          <w:cantSplit/>
        </w:trPr>
        <w:tc>
          <w:tcPr>
            <w:tcW w:w="9558" w:type="dxa"/>
          </w:tcPr>
          <w:p w14:paraId="4A01FFB9" w14:textId="373F541B"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 xml:space="preserve">Valeur des </w:t>
            </w:r>
            <w:r>
              <w:rPr>
                <w:lang w:val="fr"/>
              </w:rPr>
              <w:t>Marchés</w:t>
            </w:r>
            <w:r w:rsidRPr="00A5236B">
              <w:rPr>
                <w:lang w:val="fr"/>
              </w:rPr>
              <w:t xml:space="preserve"> en cours [équivalent en dollars américains]</w:t>
            </w:r>
          </w:p>
          <w:p w14:paraId="49BC3166" w14:textId="77777777" w:rsidR="00704DAD" w:rsidRPr="00A5236B" w:rsidRDefault="00704DAD" w:rsidP="00BF2C58">
            <w:pPr>
              <w:pStyle w:val="Outline"/>
              <w:spacing w:before="0"/>
              <w:rPr>
                <w:kern w:val="0"/>
              </w:rPr>
            </w:pPr>
          </w:p>
        </w:tc>
      </w:tr>
      <w:tr w:rsidR="00704DAD" w:rsidRPr="00A5236B" w14:paraId="5947199E" w14:textId="77777777" w:rsidTr="00C04A8A">
        <w:trPr>
          <w:cantSplit/>
        </w:trPr>
        <w:tc>
          <w:tcPr>
            <w:tcW w:w="9558" w:type="dxa"/>
          </w:tcPr>
          <w:p w14:paraId="08683314" w14:textId="77777777"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Date de livraison estimée</w:t>
            </w:r>
          </w:p>
          <w:p w14:paraId="207C3D44" w14:textId="77777777" w:rsidR="00704DAD" w:rsidRPr="00A5236B" w:rsidRDefault="00704DAD" w:rsidP="00BF2C58"/>
        </w:tc>
      </w:tr>
      <w:tr w:rsidR="00704DAD" w:rsidRPr="00A5236B" w14:paraId="205385D8" w14:textId="77777777" w:rsidTr="00C04A8A">
        <w:trPr>
          <w:cantSplit/>
        </w:trPr>
        <w:tc>
          <w:tcPr>
            <w:tcW w:w="9558" w:type="dxa"/>
          </w:tcPr>
          <w:p w14:paraId="17AE99EB" w14:textId="77777777"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Factures mensuelles moyennes au cours des six derniers mois (US$/mon.)</w:t>
            </w:r>
          </w:p>
        </w:tc>
      </w:tr>
    </w:tbl>
    <w:p w14:paraId="3F426F28" w14:textId="77777777" w:rsidR="00704DAD" w:rsidRPr="00213233" w:rsidRDefault="00704DAD" w:rsidP="00704DAD">
      <w:pPr>
        <w:pStyle w:val="Style11"/>
        <w:spacing w:line="240" w:lineRule="auto"/>
        <w:jc w:val="center"/>
        <w:rPr>
          <w:b/>
          <w:sz w:val="32"/>
          <w:szCs w:val="32"/>
          <w:lang w:val="fr-FR"/>
        </w:rPr>
      </w:pPr>
    </w:p>
    <w:p w14:paraId="72AF3A81" w14:textId="77777777" w:rsidR="00704DAD" w:rsidRDefault="00704DAD" w:rsidP="00704DAD"/>
    <w:p w14:paraId="35C196D8" w14:textId="77777777" w:rsidR="00704DAD" w:rsidRDefault="00704DAD">
      <w:pPr>
        <w:rPr>
          <w:rFonts w:asciiTheme="majorBidi" w:hAnsiTheme="majorBidi" w:cstheme="majorBidi"/>
        </w:rPr>
      </w:pPr>
      <w:r>
        <w:rPr>
          <w:rFonts w:asciiTheme="majorBidi" w:hAnsiTheme="majorBidi" w:cstheme="majorBidi"/>
        </w:rPr>
        <w:br w:type="page"/>
      </w:r>
    </w:p>
    <w:p w14:paraId="7AB9606E" w14:textId="65ED8167" w:rsidR="004D7C12" w:rsidRPr="00034FEC" w:rsidRDefault="004D7C12" w:rsidP="00F700C0">
      <w:pPr>
        <w:pStyle w:val="HSec4-1"/>
      </w:pPr>
      <w:bookmarkStart w:id="534" w:name="_Toc105410759"/>
      <w:r w:rsidRPr="00F700C0">
        <w:t>Formulaire - EXP-1</w:t>
      </w:r>
      <w:r w:rsidR="009D257D">
        <w:br/>
      </w:r>
      <w:bookmarkStart w:id="535" w:name="_Toc75881461"/>
      <w:r w:rsidRPr="00F700C0">
        <w:t>Expérience</w:t>
      </w:r>
      <w:bookmarkEnd w:id="534"/>
      <w:bookmarkEnd w:id="535"/>
    </w:p>
    <w:p w14:paraId="34B54BE8" w14:textId="77777777" w:rsidR="004D7C12" w:rsidRPr="00A5236B" w:rsidRDefault="004D7C12" w:rsidP="004D7C12"/>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2070"/>
      </w:tblGrid>
      <w:tr w:rsidR="004D7C12" w:rsidRPr="00A5236B" w14:paraId="38F0E952" w14:textId="77777777" w:rsidTr="00C04A8A">
        <w:trPr>
          <w:cantSplit/>
        </w:trPr>
        <w:tc>
          <w:tcPr>
            <w:tcW w:w="9558" w:type="dxa"/>
            <w:gridSpan w:val="5"/>
          </w:tcPr>
          <w:p w14:paraId="2A2DC525" w14:textId="77777777" w:rsidR="004D7C12" w:rsidRPr="00A5236B" w:rsidRDefault="004D7C12" w:rsidP="00BF2C58">
            <w:pPr>
              <w:spacing w:before="60" w:after="60"/>
            </w:pPr>
            <w:r w:rsidRPr="00A5236B">
              <w:rPr>
                <w:lang w:val="fr"/>
              </w:rPr>
              <w:t>Contrats supérieurs à [insérer le montant] au cours des trois dernières années :</w:t>
            </w:r>
          </w:p>
        </w:tc>
      </w:tr>
      <w:tr w:rsidR="004D7C12" w:rsidRPr="00A5236B" w14:paraId="29D7BA8F" w14:textId="77777777" w:rsidTr="00C04A8A">
        <w:tc>
          <w:tcPr>
            <w:tcW w:w="2268" w:type="dxa"/>
          </w:tcPr>
          <w:p w14:paraId="0D33B034" w14:textId="77777777" w:rsidR="004D7C12" w:rsidRPr="00A5236B" w:rsidRDefault="004D7C12" w:rsidP="00BF2C58">
            <w:pPr>
              <w:spacing w:before="60" w:after="60"/>
            </w:pPr>
            <w:r w:rsidRPr="00A5236B">
              <w:rPr>
                <w:lang w:val="fr"/>
              </w:rPr>
              <w:t>Acheteur</w:t>
            </w:r>
          </w:p>
        </w:tc>
        <w:tc>
          <w:tcPr>
            <w:tcW w:w="1562" w:type="dxa"/>
          </w:tcPr>
          <w:p w14:paraId="12FB8453" w14:textId="77777777" w:rsidR="004D7C12" w:rsidRPr="00A5236B" w:rsidRDefault="004D7C12" w:rsidP="00BF2C58">
            <w:pPr>
              <w:spacing w:before="60" w:after="60"/>
            </w:pPr>
            <w:r w:rsidRPr="00A5236B">
              <w:rPr>
                <w:lang w:val="fr"/>
              </w:rPr>
              <w:t>Valeur</w:t>
            </w:r>
          </w:p>
        </w:tc>
        <w:tc>
          <w:tcPr>
            <w:tcW w:w="868" w:type="dxa"/>
          </w:tcPr>
          <w:p w14:paraId="561017ED" w14:textId="77777777" w:rsidR="004D7C12" w:rsidRPr="00A5236B" w:rsidRDefault="004D7C12" w:rsidP="00BF2C58">
            <w:pPr>
              <w:spacing w:before="60" w:after="60"/>
            </w:pPr>
            <w:r w:rsidRPr="00A5236B">
              <w:rPr>
                <w:lang w:val="fr"/>
              </w:rPr>
              <w:t>Année</w:t>
            </w:r>
          </w:p>
        </w:tc>
        <w:tc>
          <w:tcPr>
            <w:tcW w:w="2790" w:type="dxa"/>
          </w:tcPr>
          <w:p w14:paraId="4272CCA5" w14:textId="6A7B74D1" w:rsidR="004D7C12" w:rsidRPr="00A5236B" w:rsidRDefault="004D7C12" w:rsidP="00BF2C58">
            <w:pPr>
              <w:spacing w:before="60" w:after="60"/>
            </w:pPr>
            <w:r>
              <w:rPr>
                <w:lang w:val="fr"/>
              </w:rPr>
              <w:t>Fournitures</w:t>
            </w:r>
            <w:r w:rsidRPr="00A5236B">
              <w:rPr>
                <w:lang w:val="fr"/>
              </w:rPr>
              <w:t>/</w:t>
            </w:r>
            <w:r>
              <w:rPr>
                <w:lang w:val="fr"/>
              </w:rPr>
              <w:t>S</w:t>
            </w:r>
            <w:r w:rsidRPr="00A5236B">
              <w:rPr>
                <w:lang w:val="fr"/>
              </w:rPr>
              <w:t>ervices fournis</w:t>
            </w:r>
          </w:p>
        </w:tc>
        <w:tc>
          <w:tcPr>
            <w:tcW w:w="2070" w:type="dxa"/>
          </w:tcPr>
          <w:p w14:paraId="49219ED9" w14:textId="77777777" w:rsidR="004D7C12" w:rsidRPr="00A5236B" w:rsidRDefault="004D7C12" w:rsidP="00BF2C58">
            <w:pPr>
              <w:spacing w:before="60" w:after="60"/>
            </w:pPr>
            <w:r w:rsidRPr="00A5236B">
              <w:rPr>
                <w:lang w:val="fr"/>
              </w:rPr>
              <w:t>Pays de destination</w:t>
            </w:r>
          </w:p>
        </w:tc>
      </w:tr>
      <w:tr w:rsidR="004D7C12" w:rsidRPr="00A5236B" w14:paraId="55621215" w14:textId="77777777" w:rsidTr="00C04A8A">
        <w:tc>
          <w:tcPr>
            <w:tcW w:w="2268" w:type="dxa"/>
          </w:tcPr>
          <w:p w14:paraId="541CBD9D" w14:textId="77777777" w:rsidR="004D7C12" w:rsidRPr="00A5236B" w:rsidRDefault="004D7C12" w:rsidP="00BF2C58">
            <w:pPr>
              <w:spacing w:before="60" w:after="60"/>
            </w:pPr>
          </w:p>
        </w:tc>
        <w:tc>
          <w:tcPr>
            <w:tcW w:w="1562" w:type="dxa"/>
          </w:tcPr>
          <w:p w14:paraId="6DA31CAE" w14:textId="77777777" w:rsidR="004D7C12" w:rsidRPr="00A5236B" w:rsidRDefault="004D7C12" w:rsidP="00BF2C58">
            <w:pPr>
              <w:spacing w:before="60" w:after="60"/>
            </w:pPr>
          </w:p>
        </w:tc>
        <w:tc>
          <w:tcPr>
            <w:tcW w:w="868" w:type="dxa"/>
          </w:tcPr>
          <w:p w14:paraId="25902797" w14:textId="77777777" w:rsidR="004D7C12" w:rsidRPr="00A5236B" w:rsidRDefault="004D7C12" w:rsidP="00BF2C58">
            <w:pPr>
              <w:spacing w:before="60" w:after="60"/>
            </w:pPr>
          </w:p>
        </w:tc>
        <w:tc>
          <w:tcPr>
            <w:tcW w:w="2790" w:type="dxa"/>
          </w:tcPr>
          <w:p w14:paraId="264B8062" w14:textId="77777777" w:rsidR="004D7C12" w:rsidRPr="00A5236B" w:rsidRDefault="004D7C12" w:rsidP="00BF2C58">
            <w:pPr>
              <w:spacing w:before="60" w:after="60"/>
            </w:pPr>
          </w:p>
        </w:tc>
        <w:tc>
          <w:tcPr>
            <w:tcW w:w="2070" w:type="dxa"/>
          </w:tcPr>
          <w:p w14:paraId="3988EFBE" w14:textId="77777777" w:rsidR="004D7C12" w:rsidRPr="00A5236B" w:rsidRDefault="004D7C12" w:rsidP="00BF2C58">
            <w:pPr>
              <w:spacing w:before="60" w:after="60"/>
            </w:pPr>
          </w:p>
        </w:tc>
      </w:tr>
      <w:tr w:rsidR="004D7C12" w:rsidRPr="00A5236B" w14:paraId="1B97220E" w14:textId="77777777" w:rsidTr="00C04A8A">
        <w:tc>
          <w:tcPr>
            <w:tcW w:w="2268" w:type="dxa"/>
          </w:tcPr>
          <w:p w14:paraId="2E5C831A" w14:textId="77777777" w:rsidR="004D7C12" w:rsidRPr="00A5236B" w:rsidRDefault="004D7C12" w:rsidP="00BF2C58">
            <w:pPr>
              <w:spacing w:before="60" w:after="60"/>
            </w:pPr>
          </w:p>
        </w:tc>
        <w:tc>
          <w:tcPr>
            <w:tcW w:w="1562" w:type="dxa"/>
          </w:tcPr>
          <w:p w14:paraId="2E1E3D42" w14:textId="77777777" w:rsidR="004D7C12" w:rsidRPr="00A5236B" w:rsidRDefault="004D7C12" w:rsidP="00BF2C58">
            <w:pPr>
              <w:spacing w:before="60" w:after="60"/>
            </w:pPr>
          </w:p>
        </w:tc>
        <w:tc>
          <w:tcPr>
            <w:tcW w:w="868" w:type="dxa"/>
          </w:tcPr>
          <w:p w14:paraId="5920EB63" w14:textId="77777777" w:rsidR="004D7C12" w:rsidRPr="00A5236B" w:rsidRDefault="004D7C12" w:rsidP="00BF2C58">
            <w:pPr>
              <w:spacing w:before="60" w:after="60"/>
            </w:pPr>
          </w:p>
        </w:tc>
        <w:tc>
          <w:tcPr>
            <w:tcW w:w="2790" w:type="dxa"/>
          </w:tcPr>
          <w:p w14:paraId="5EF309B5" w14:textId="77777777" w:rsidR="004D7C12" w:rsidRPr="00A5236B" w:rsidRDefault="004D7C12" w:rsidP="00BF2C58">
            <w:pPr>
              <w:spacing w:before="60" w:after="60"/>
            </w:pPr>
          </w:p>
        </w:tc>
        <w:tc>
          <w:tcPr>
            <w:tcW w:w="2070" w:type="dxa"/>
          </w:tcPr>
          <w:p w14:paraId="2CC84F4E" w14:textId="77777777" w:rsidR="004D7C12" w:rsidRPr="00A5236B" w:rsidRDefault="004D7C12" w:rsidP="00BF2C58">
            <w:pPr>
              <w:spacing w:before="60" w:after="60"/>
            </w:pPr>
          </w:p>
        </w:tc>
      </w:tr>
      <w:tr w:rsidR="004D7C12" w:rsidRPr="00A5236B" w14:paraId="5855D9BA" w14:textId="77777777" w:rsidTr="00C04A8A">
        <w:tc>
          <w:tcPr>
            <w:tcW w:w="2268" w:type="dxa"/>
          </w:tcPr>
          <w:p w14:paraId="100227D7" w14:textId="77777777" w:rsidR="004D7C12" w:rsidRPr="00A5236B" w:rsidRDefault="004D7C12" w:rsidP="00BF2C58">
            <w:pPr>
              <w:spacing w:before="60" w:after="60"/>
            </w:pPr>
          </w:p>
        </w:tc>
        <w:tc>
          <w:tcPr>
            <w:tcW w:w="1562" w:type="dxa"/>
          </w:tcPr>
          <w:p w14:paraId="3DBF11C9" w14:textId="77777777" w:rsidR="004D7C12" w:rsidRPr="00A5236B" w:rsidRDefault="004D7C12" w:rsidP="00BF2C58">
            <w:pPr>
              <w:spacing w:before="60" w:after="60"/>
            </w:pPr>
          </w:p>
        </w:tc>
        <w:tc>
          <w:tcPr>
            <w:tcW w:w="868" w:type="dxa"/>
          </w:tcPr>
          <w:p w14:paraId="661A2C13" w14:textId="77777777" w:rsidR="004D7C12" w:rsidRPr="00A5236B" w:rsidRDefault="004D7C12" w:rsidP="00BF2C58">
            <w:pPr>
              <w:spacing w:before="60" w:after="60"/>
            </w:pPr>
          </w:p>
        </w:tc>
        <w:tc>
          <w:tcPr>
            <w:tcW w:w="2790" w:type="dxa"/>
          </w:tcPr>
          <w:p w14:paraId="1519CFDD" w14:textId="77777777" w:rsidR="004D7C12" w:rsidRPr="00A5236B" w:rsidRDefault="004D7C12" w:rsidP="00BF2C58">
            <w:pPr>
              <w:spacing w:before="60" w:after="60"/>
            </w:pPr>
          </w:p>
        </w:tc>
        <w:tc>
          <w:tcPr>
            <w:tcW w:w="2070" w:type="dxa"/>
          </w:tcPr>
          <w:p w14:paraId="1A480789" w14:textId="77777777" w:rsidR="004D7C12" w:rsidRPr="00A5236B" w:rsidRDefault="004D7C12" w:rsidP="00BF2C58">
            <w:pPr>
              <w:spacing w:before="60" w:after="60"/>
            </w:pPr>
          </w:p>
        </w:tc>
      </w:tr>
      <w:tr w:rsidR="004D7C12" w:rsidRPr="00A5236B" w14:paraId="34610CC3" w14:textId="77777777" w:rsidTr="00C04A8A">
        <w:tc>
          <w:tcPr>
            <w:tcW w:w="2268" w:type="dxa"/>
          </w:tcPr>
          <w:p w14:paraId="708E8EEE" w14:textId="77777777" w:rsidR="004D7C12" w:rsidRPr="00A5236B" w:rsidRDefault="004D7C12" w:rsidP="00BF2C58">
            <w:pPr>
              <w:spacing w:before="60" w:after="60"/>
            </w:pPr>
          </w:p>
        </w:tc>
        <w:tc>
          <w:tcPr>
            <w:tcW w:w="1562" w:type="dxa"/>
          </w:tcPr>
          <w:p w14:paraId="280E42EA" w14:textId="77777777" w:rsidR="004D7C12" w:rsidRPr="00A5236B" w:rsidRDefault="004D7C12" w:rsidP="00BF2C58">
            <w:pPr>
              <w:spacing w:before="60" w:after="60"/>
            </w:pPr>
          </w:p>
        </w:tc>
        <w:tc>
          <w:tcPr>
            <w:tcW w:w="868" w:type="dxa"/>
          </w:tcPr>
          <w:p w14:paraId="4629C7A0" w14:textId="77777777" w:rsidR="004D7C12" w:rsidRPr="00A5236B" w:rsidRDefault="004D7C12" w:rsidP="00BF2C58">
            <w:pPr>
              <w:spacing w:before="60" w:after="60"/>
            </w:pPr>
          </w:p>
        </w:tc>
        <w:tc>
          <w:tcPr>
            <w:tcW w:w="2790" w:type="dxa"/>
          </w:tcPr>
          <w:p w14:paraId="4BDC1CF1" w14:textId="77777777" w:rsidR="004D7C12" w:rsidRPr="00A5236B" w:rsidRDefault="004D7C12" w:rsidP="00BF2C58">
            <w:pPr>
              <w:spacing w:before="60" w:after="60"/>
            </w:pPr>
          </w:p>
        </w:tc>
        <w:tc>
          <w:tcPr>
            <w:tcW w:w="2070" w:type="dxa"/>
          </w:tcPr>
          <w:p w14:paraId="564F1EE5" w14:textId="77777777" w:rsidR="004D7C12" w:rsidRPr="00A5236B" w:rsidRDefault="004D7C12" w:rsidP="00BF2C58">
            <w:pPr>
              <w:spacing w:before="60" w:after="60"/>
            </w:pPr>
          </w:p>
        </w:tc>
      </w:tr>
    </w:tbl>
    <w:p w14:paraId="0A3358F4" w14:textId="77777777" w:rsidR="004D7C12" w:rsidRPr="00A5236B" w:rsidRDefault="004D7C12" w:rsidP="004D7C12"/>
    <w:p w14:paraId="6EE84062" w14:textId="77777777" w:rsidR="004D7C12" w:rsidRPr="00A5236B" w:rsidRDefault="004D7C12" w:rsidP="004D7C12">
      <w:pPr>
        <w:rPr>
          <w:rFonts w:ascii="Arial" w:hAnsi="Arial" w:cs="Arial"/>
          <w:b/>
          <w:bCs/>
          <w:kern w:val="32"/>
          <w:sz w:val="32"/>
          <w:szCs w:val="32"/>
        </w:rPr>
      </w:pPr>
      <w:r w:rsidRPr="00A5236B">
        <w:br w:type="page"/>
      </w:r>
    </w:p>
    <w:p w14:paraId="230C3745" w14:textId="1C7A5F8B" w:rsidR="004D7C12" w:rsidRPr="00F700C0" w:rsidRDefault="004D7C12" w:rsidP="00F700C0">
      <w:pPr>
        <w:pStyle w:val="HSec4-1"/>
      </w:pPr>
      <w:bookmarkStart w:id="536" w:name="_Toc327863886"/>
      <w:bookmarkStart w:id="537" w:name="_Toc89765831"/>
      <w:bookmarkStart w:id="538" w:name="_Toc89771348"/>
      <w:bookmarkStart w:id="539" w:name="_Toc105410760"/>
      <w:r w:rsidRPr="00F700C0">
        <w:t>Formulaire PER 1</w:t>
      </w:r>
      <w:r w:rsidR="009D257D">
        <w:br/>
      </w:r>
      <w:r w:rsidRPr="00F700C0">
        <w:t xml:space="preserve">Antécédents de marchés non exécutés, </w:t>
      </w:r>
      <w:r w:rsidRPr="00F700C0">
        <w:br/>
        <w:t>de litiges en instance et d’antécédents de litiges</w:t>
      </w:r>
      <w:bookmarkEnd w:id="536"/>
      <w:bookmarkEnd w:id="537"/>
      <w:bookmarkEnd w:id="538"/>
      <w:bookmarkEnd w:id="539"/>
    </w:p>
    <w:p w14:paraId="26B10C36" w14:textId="77777777" w:rsidR="004D7C12" w:rsidRPr="00C76C41" w:rsidRDefault="004D7C12" w:rsidP="004D7C12">
      <w:pPr>
        <w:tabs>
          <w:tab w:val="left" w:pos="2610"/>
        </w:tabs>
        <w:jc w:val="right"/>
        <w:rPr>
          <w:rFonts w:asciiTheme="majorBidi" w:hAnsiTheme="majorBidi" w:cstheme="majorBidi"/>
        </w:rPr>
      </w:pPr>
      <w:r w:rsidRPr="00C76C41">
        <w:rPr>
          <w:rFonts w:asciiTheme="majorBidi" w:hAnsiTheme="majorBidi" w:cstheme="majorBidi"/>
        </w:rPr>
        <w:t xml:space="preserve">Nom légal du Soumissionnaire : </w:t>
      </w:r>
      <w:r w:rsidRPr="00C76C41">
        <w:rPr>
          <w:rFonts w:asciiTheme="majorBidi" w:hAnsiTheme="majorBidi" w:cstheme="majorBidi"/>
          <w:i/>
        </w:rPr>
        <w:t>[insérer le nom complet]</w:t>
      </w:r>
    </w:p>
    <w:p w14:paraId="712E4BA8" w14:textId="77777777" w:rsidR="004D7C12" w:rsidRPr="00C76C41" w:rsidRDefault="004D7C12" w:rsidP="004D7C12">
      <w:pPr>
        <w:tabs>
          <w:tab w:val="left" w:pos="2610"/>
        </w:tabs>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18195648" w14:textId="77777777" w:rsidR="004D7C12" w:rsidRPr="00C76C41" w:rsidRDefault="004D7C12" w:rsidP="004D7C12">
      <w:pPr>
        <w:tabs>
          <w:tab w:val="left" w:pos="2610"/>
        </w:tabs>
        <w:jc w:val="right"/>
        <w:rPr>
          <w:rFonts w:asciiTheme="majorBidi" w:hAnsiTheme="majorBidi" w:cstheme="majorBidi"/>
        </w:rPr>
      </w:pPr>
      <w:r w:rsidRPr="00C76C41">
        <w:rPr>
          <w:rFonts w:asciiTheme="majorBidi" w:hAnsiTheme="majorBidi" w:cstheme="majorBidi"/>
        </w:rPr>
        <w:t xml:space="preserve">Nom légal de la Partie au GE : </w:t>
      </w:r>
      <w:r w:rsidRPr="00C76C41">
        <w:rPr>
          <w:rFonts w:asciiTheme="majorBidi" w:hAnsiTheme="majorBidi" w:cstheme="majorBidi"/>
          <w:i/>
        </w:rPr>
        <w:t>[insérer le nom complet]</w:t>
      </w:r>
    </w:p>
    <w:p w14:paraId="1F0FD183" w14:textId="77777777" w:rsidR="004D7C12" w:rsidRPr="00C76C41" w:rsidRDefault="004D7C12" w:rsidP="004D7C12">
      <w:pPr>
        <w:tabs>
          <w:tab w:val="left" w:pos="2610"/>
        </w:tabs>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3CE561C3" w14:textId="77777777" w:rsidR="004D7C12" w:rsidRPr="00C76C41" w:rsidRDefault="004D7C12" w:rsidP="004D7C12">
      <w:pPr>
        <w:tabs>
          <w:tab w:val="left" w:pos="2610"/>
        </w:tabs>
        <w:jc w:val="right"/>
        <w:rPr>
          <w:rFonts w:asciiTheme="majorBidi" w:hAnsiTheme="majorBidi" w:cstheme="majorBidi"/>
          <w:i/>
          <w:spacing w:val="-2"/>
        </w:rPr>
      </w:pPr>
      <w:r w:rsidRPr="00C76C41">
        <w:rPr>
          <w:rFonts w:asciiTheme="majorBidi" w:hAnsiTheme="majorBidi" w:cstheme="majorBidi"/>
        </w:rPr>
        <w:t xml:space="preserve">Page </w:t>
      </w:r>
      <w:r w:rsidRPr="00C76C41">
        <w:rPr>
          <w:rFonts w:asciiTheme="majorBidi" w:hAnsiTheme="majorBidi" w:cstheme="majorBidi"/>
          <w:i/>
        </w:rPr>
        <w:t>[numéro de la page]</w:t>
      </w:r>
      <w:r w:rsidRPr="00C76C41">
        <w:rPr>
          <w:rFonts w:asciiTheme="majorBidi" w:hAnsiTheme="majorBidi" w:cstheme="majorBidi"/>
        </w:rPr>
        <w:t xml:space="preserve"> de </w:t>
      </w:r>
      <w:r w:rsidRPr="00C76C41">
        <w:rPr>
          <w:rFonts w:asciiTheme="majorBidi" w:hAnsiTheme="majorBidi" w:cstheme="majorBidi"/>
          <w:i/>
        </w:rPr>
        <w:t>[nombre total de pages]</w:t>
      </w:r>
      <w:r w:rsidRPr="00C76C41">
        <w:rPr>
          <w:rFonts w:asciiTheme="majorBidi" w:hAnsiTheme="majorBidi" w:cstheme="majorBidi"/>
        </w:rPr>
        <w:t xml:space="preserve"> pages</w:t>
      </w:r>
    </w:p>
    <w:p w14:paraId="46E44125" w14:textId="77777777" w:rsidR="004D7C12" w:rsidRPr="00C76C41" w:rsidRDefault="004D7C12" w:rsidP="004D7C12">
      <w:pPr>
        <w:tabs>
          <w:tab w:val="left" w:pos="2610"/>
        </w:tabs>
        <w:rPr>
          <w:rFonts w:asciiTheme="majorBidi" w:hAnsiTheme="majorBidi" w:cstheme="majorBidi"/>
          <w:i/>
          <w:spacing w:val="-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4D7C12" w:rsidRPr="00C76C41" w14:paraId="556053B4" w14:textId="77777777" w:rsidTr="00BF2C58">
        <w:trPr>
          <w:cantSplit/>
          <w:trHeight w:val="440"/>
        </w:trPr>
        <w:tc>
          <w:tcPr>
            <w:tcW w:w="9558" w:type="dxa"/>
            <w:gridSpan w:val="4"/>
          </w:tcPr>
          <w:p w14:paraId="3DA3F0F9" w14:textId="75B351DF" w:rsidR="004D7C12" w:rsidRPr="00C76C41" w:rsidRDefault="004D7C12" w:rsidP="00BF2C58">
            <w:pPr>
              <w:pStyle w:val="titulo"/>
              <w:tabs>
                <w:tab w:val="left" w:pos="2610"/>
              </w:tabs>
              <w:suppressAutoHyphens/>
              <w:spacing w:before="60" w:after="60"/>
              <w:rPr>
                <w:rFonts w:asciiTheme="majorBidi" w:hAnsiTheme="majorBidi" w:cstheme="majorBidi"/>
                <w:b w:val="0"/>
                <w:bCs/>
                <w:spacing w:val="-2"/>
                <w:lang w:val="fr-FR"/>
              </w:rPr>
            </w:pPr>
            <w:r w:rsidRPr="00C76C41">
              <w:rPr>
                <w:rFonts w:asciiTheme="majorBidi" w:hAnsiTheme="majorBidi" w:cstheme="majorBidi"/>
                <w:b w:val="0"/>
                <w:bCs/>
                <w:spacing w:val="-2"/>
                <w:lang w:val="fr-FR"/>
              </w:rPr>
              <w:t xml:space="preserve">Marchés non exécutés selon les dispositions de la Section III, Critères d’Evaluation et de Qualification </w:t>
            </w:r>
            <w:r w:rsidRPr="004D7C12">
              <w:rPr>
                <w:rFonts w:asciiTheme="majorBidi" w:hAnsiTheme="majorBidi" w:cstheme="majorBidi"/>
                <w:b w:val="0"/>
                <w:bCs/>
                <w:i/>
                <w:iCs/>
                <w:spacing w:val="-2"/>
                <w:lang w:val="fr-FR"/>
              </w:rPr>
              <w:t>(</w:t>
            </w:r>
            <w:r>
              <w:rPr>
                <w:rFonts w:asciiTheme="majorBidi" w:hAnsiTheme="majorBidi" w:cstheme="majorBidi"/>
                <w:b w:val="0"/>
                <w:bCs/>
                <w:i/>
                <w:iCs/>
                <w:spacing w:val="-2"/>
                <w:lang w:val="fr-FR"/>
              </w:rPr>
              <w:t>en cas de préqualification, conformément à la Section III, Critères d’Evaluation et de Qualification et exigences du document de Préqualification]</w:t>
            </w:r>
          </w:p>
        </w:tc>
      </w:tr>
      <w:tr w:rsidR="004D7C12" w:rsidRPr="00C76C41" w14:paraId="2202CD51" w14:textId="77777777" w:rsidTr="00BF2C58">
        <w:trPr>
          <w:cantSplit/>
          <w:trHeight w:val="440"/>
        </w:trPr>
        <w:tc>
          <w:tcPr>
            <w:tcW w:w="9558" w:type="dxa"/>
            <w:gridSpan w:val="4"/>
          </w:tcPr>
          <w:p w14:paraId="6B77F2A9" w14:textId="77777777" w:rsidR="004D7C12" w:rsidRPr="00C76C41" w:rsidRDefault="004D7C12" w:rsidP="00574F6D">
            <w:pPr>
              <w:pStyle w:val="ListParagraph"/>
              <w:numPr>
                <w:ilvl w:val="0"/>
                <w:numId w:val="97"/>
              </w:numPr>
              <w:tabs>
                <w:tab w:val="left" w:pos="2610"/>
              </w:tabs>
              <w:suppressAutoHyphens w:val="0"/>
              <w:overflowPunct/>
              <w:autoSpaceDE/>
              <w:autoSpaceDN/>
              <w:adjustRightInd/>
              <w:spacing w:before="60" w:after="60"/>
              <w:ind w:left="426"/>
              <w:jc w:val="left"/>
              <w:textAlignment w:val="auto"/>
              <w:rPr>
                <w:rFonts w:asciiTheme="majorBidi" w:hAnsiTheme="majorBidi" w:cstheme="majorBidi"/>
                <w:spacing w:val="-2"/>
              </w:rPr>
            </w:pPr>
            <w:r w:rsidRPr="00C76C41">
              <w:rPr>
                <w:rFonts w:asciiTheme="majorBidi" w:hAnsiTheme="majorBidi" w:cstheme="majorBidi"/>
                <w:spacing w:val="-2"/>
              </w:rPr>
              <w:t>Il n’y a pas eu de marché non exécuté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w:t>
            </w:r>
          </w:p>
          <w:p w14:paraId="73A5282A" w14:textId="77777777" w:rsidR="004D7C12" w:rsidRPr="00C76C41" w:rsidRDefault="004D7C12" w:rsidP="00574F6D">
            <w:pPr>
              <w:pStyle w:val="ListParagraph"/>
              <w:numPr>
                <w:ilvl w:val="0"/>
                <w:numId w:val="97"/>
              </w:numPr>
              <w:tabs>
                <w:tab w:val="left" w:pos="2610"/>
              </w:tabs>
              <w:suppressAutoHyphens w:val="0"/>
              <w:overflowPunct/>
              <w:autoSpaceDE/>
              <w:autoSpaceDN/>
              <w:adjustRightInd/>
              <w:spacing w:before="60" w:after="60"/>
              <w:ind w:left="426"/>
              <w:jc w:val="left"/>
              <w:textAlignment w:val="auto"/>
              <w:rPr>
                <w:rFonts w:asciiTheme="majorBidi" w:hAnsiTheme="majorBidi" w:cstheme="majorBidi"/>
                <w:spacing w:val="-2"/>
              </w:rPr>
            </w:pPr>
            <w:r w:rsidRPr="00C76C41">
              <w:rPr>
                <w:rFonts w:asciiTheme="majorBidi" w:hAnsiTheme="majorBidi" w:cstheme="majorBidi"/>
                <w:spacing w:val="-2"/>
              </w:rPr>
              <w:t>Marché(s) non exécuté(s)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 xml:space="preserve">[insérer l’année] </w:t>
            </w:r>
          </w:p>
        </w:tc>
      </w:tr>
      <w:tr w:rsidR="004D7C12" w:rsidRPr="00C76C41" w14:paraId="7357CA49" w14:textId="77777777" w:rsidTr="00BF2C58">
        <w:trPr>
          <w:cantSplit/>
          <w:trHeight w:val="440"/>
        </w:trPr>
        <w:tc>
          <w:tcPr>
            <w:tcW w:w="1098" w:type="dxa"/>
          </w:tcPr>
          <w:p w14:paraId="608B7238" w14:textId="77777777" w:rsidR="004D7C12" w:rsidRPr="00C76C41" w:rsidRDefault="004D7C12" w:rsidP="00BF2C58">
            <w:pPr>
              <w:pStyle w:val="titulo"/>
              <w:tabs>
                <w:tab w:val="left" w:pos="2610"/>
              </w:tabs>
              <w:suppressAutoHyphens/>
              <w:spacing w:before="60" w:after="60"/>
              <w:rPr>
                <w:rFonts w:asciiTheme="majorBidi" w:hAnsiTheme="majorBidi" w:cstheme="majorBidi"/>
                <w:spacing w:val="-2"/>
                <w:lang w:val="fr-FR"/>
              </w:rPr>
            </w:pPr>
            <w:r w:rsidRPr="00C76C41">
              <w:rPr>
                <w:rFonts w:asciiTheme="majorBidi" w:hAnsiTheme="majorBidi" w:cstheme="majorBidi"/>
                <w:spacing w:val="-2"/>
                <w:lang w:val="fr-FR"/>
              </w:rPr>
              <w:t>Année</w:t>
            </w:r>
          </w:p>
        </w:tc>
        <w:tc>
          <w:tcPr>
            <w:tcW w:w="1620" w:type="dxa"/>
          </w:tcPr>
          <w:p w14:paraId="60A9A75B" w14:textId="77777777" w:rsidR="004D7C12" w:rsidRPr="00C76C41" w:rsidRDefault="004D7C12" w:rsidP="00BF2C58">
            <w:pPr>
              <w:pStyle w:val="titulo"/>
              <w:tabs>
                <w:tab w:val="left" w:pos="2610"/>
              </w:tabs>
              <w:suppressAutoHyphens/>
              <w:spacing w:before="60" w:after="60"/>
              <w:rPr>
                <w:rFonts w:asciiTheme="majorBidi" w:hAnsiTheme="majorBidi" w:cstheme="majorBidi"/>
                <w:spacing w:val="-2"/>
                <w:lang w:val="fr-FR"/>
              </w:rPr>
            </w:pPr>
            <w:r w:rsidRPr="00C76C41">
              <w:rPr>
                <w:rFonts w:asciiTheme="majorBidi" w:hAnsiTheme="majorBidi" w:cstheme="majorBidi"/>
                <w:spacing w:val="-2"/>
                <w:lang w:val="fr-FR"/>
              </w:rPr>
              <w:t>Fraction non exécutée du marché</w:t>
            </w:r>
          </w:p>
        </w:tc>
        <w:tc>
          <w:tcPr>
            <w:tcW w:w="4950" w:type="dxa"/>
          </w:tcPr>
          <w:p w14:paraId="6786462B" w14:textId="77777777" w:rsidR="004D7C12" w:rsidRPr="00C76C41" w:rsidRDefault="004D7C12" w:rsidP="00BF2C58">
            <w:pPr>
              <w:pStyle w:val="titulo"/>
              <w:tabs>
                <w:tab w:val="left" w:pos="2610"/>
              </w:tabs>
              <w:suppressAutoHyphens/>
              <w:spacing w:before="60" w:after="60"/>
              <w:rPr>
                <w:rFonts w:asciiTheme="majorBidi" w:hAnsiTheme="majorBidi" w:cstheme="majorBidi"/>
                <w:spacing w:val="-2"/>
                <w:lang w:val="fr-FR"/>
              </w:rPr>
            </w:pPr>
            <w:r w:rsidRPr="00C76C41">
              <w:rPr>
                <w:rFonts w:asciiTheme="majorBidi" w:hAnsiTheme="majorBidi" w:cstheme="majorBidi"/>
                <w:spacing w:val="-2"/>
                <w:lang w:val="fr-FR"/>
              </w:rPr>
              <w:t>Identification du marché</w:t>
            </w:r>
          </w:p>
        </w:tc>
        <w:tc>
          <w:tcPr>
            <w:tcW w:w="1890" w:type="dxa"/>
          </w:tcPr>
          <w:p w14:paraId="253EBFFB" w14:textId="77777777" w:rsidR="004D7C12" w:rsidRPr="00C76C41" w:rsidRDefault="004D7C12" w:rsidP="00BF2C58">
            <w:pPr>
              <w:tabs>
                <w:tab w:val="left" w:pos="2610"/>
              </w:tabs>
              <w:spacing w:before="60" w:after="60"/>
              <w:jc w:val="center"/>
              <w:rPr>
                <w:rFonts w:asciiTheme="majorBidi" w:hAnsiTheme="majorBidi" w:cstheme="majorBidi"/>
                <w:b/>
                <w:spacing w:val="-2"/>
              </w:rPr>
            </w:pPr>
            <w:r w:rsidRPr="00C76C41">
              <w:rPr>
                <w:rFonts w:asciiTheme="majorBidi" w:hAnsiTheme="majorBidi" w:cstheme="majorBidi"/>
                <w:b/>
                <w:spacing w:val="-2"/>
              </w:rPr>
              <w:t xml:space="preserve">Montant total du marché (valeur actuelle, monnaie, taux de change et montant équivalent </w:t>
            </w:r>
            <w:r w:rsidRPr="00C76C41">
              <w:rPr>
                <w:rFonts w:asciiTheme="majorBidi" w:hAnsiTheme="majorBidi" w:cstheme="majorBidi"/>
                <w:b/>
                <w:spacing w:val="-2"/>
              </w:rPr>
              <w:br/>
              <w:t>$EU ou €)</w:t>
            </w:r>
          </w:p>
        </w:tc>
      </w:tr>
      <w:tr w:rsidR="004D7C12" w:rsidRPr="00C76C41" w14:paraId="256DC0DC" w14:textId="77777777" w:rsidTr="00BF2C58">
        <w:trPr>
          <w:cantSplit/>
          <w:trHeight w:val="935"/>
        </w:trPr>
        <w:tc>
          <w:tcPr>
            <w:tcW w:w="1098" w:type="dxa"/>
          </w:tcPr>
          <w:p w14:paraId="09F84503" w14:textId="77777777" w:rsidR="004D7C12" w:rsidRPr="00C76C41" w:rsidRDefault="004D7C12" w:rsidP="00BF2C58">
            <w:pPr>
              <w:tabs>
                <w:tab w:val="left" w:pos="2610"/>
              </w:tabs>
              <w:spacing w:before="60" w:after="6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147C4C8C"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7F916322"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07950C1C"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7BFE5247"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66A77244"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Motifs de non-exécution : </w:t>
            </w:r>
            <w:r w:rsidRPr="00C76C41">
              <w:rPr>
                <w:rFonts w:asciiTheme="majorBidi" w:hAnsiTheme="majorBidi" w:cstheme="majorBidi"/>
                <w:i/>
                <w:spacing w:val="-2"/>
              </w:rPr>
              <w:t>[indiquer le (les) motif(s) principal (aux)]</w:t>
            </w:r>
          </w:p>
        </w:tc>
        <w:tc>
          <w:tcPr>
            <w:tcW w:w="1890" w:type="dxa"/>
          </w:tcPr>
          <w:p w14:paraId="40D779F0" w14:textId="77777777" w:rsidR="004D7C12" w:rsidRPr="00C76C41" w:rsidRDefault="004D7C12" w:rsidP="00BF2C58">
            <w:pPr>
              <w:tabs>
                <w:tab w:val="left" w:pos="2610"/>
              </w:tabs>
              <w:spacing w:before="60" w:after="60"/>
              <w:rPr>
                <w:rFonts w:asciiTheme="majorBidi" w:hAnsiTheme="majorBidi" w:cstheme="majorBidi"/>
                <w:i/>
                <w:spacing w:val="-2"/>
              </w:rPr>
            </w:pPr>
          </w:p>
        </w:tc>
      </w:tr>
      <w:tr w:rsidR="004D7C12" w:rsidRPr="00C76C41" w14:paraId="6D76A8E9" w14:textId="77777777" w:rsidTr="00BF2C58">
        <w:trPr>
          <w:cantSplit/>
        </w:trPr>
        <w:tc>
          <w:tcPr>
            <w:tcW w:w="9558" w:type="dxa"/>
            <w:gridSpan w:val="4"/>
          </w:tcPr>
          <w:p w14:paraId="7E8C7523" w14:textId="1D72862E" w:rsidR="004D7C12" w:rsidRPr="00C76C41" w:rsidRDefault="004D7C12" w:rsidP="00BF2C58">
            <w:pPr>
              <w:pStyle w:val="titulo"/>
              <w:tabs>
                <w:tab w:val="left" w:pos="2610"/>
              </w:tabs>
              <w:suppressAutoHyphens/>
              <w:spacing w:before="60" w:after="60"/>
              <w:rPr>
                <w:rFonts w:asciiTheme="majorBidi" w:hAnsiTheme="majorBidi" w:cstheme="majorBidi"/>
                <w:b w:val="0"/>
                <w:bCs/>
                <w:spacing w:val="-2"/>
                <w:lang w:val="fr-FR"/>
              </w:rPr>
            </w:pPr>
            <w:r w:rsidRPr="00C76C41">
              <w:rPr>
                <w:rFonts w:asciiTheme="majorBidi" w:hAnsiTheme="majorBidi" w:cstheme="majorBidi"/>
                <w:b w:val="0"/>
                <w:bCs/>
                <w:spacing w:val="-2"/>
                <w:lang w:val="fr-FR"/>
              </w:rPr>
              <w:t>Litiges en instance, en vertu de la Section III, Critères d’Evaluation et de Qualification</w:t>
            </w:r>
            <w:r>
              <w:rPr>
                <w:rFonts w:asciiTheme="majorBidi" w:hAnsiTheme="majorBidi" w:cstheme="majorBidi"/>
                <w:b w:val="0"/>
                <w:bCs/>
                <w:spacing w:val="-2"/>
                <w:lang w:val="fr-FR"/>
              </w:rPr>
              <w:t xml:space="preserve"> </w:t>
            </w:r>
            <w:r w:rsidRPr="004D7C12">
              <w:rPr>
                <w:rFonts w:asciiTheme="majorBidi" w:hAnsiTheme="majorBidi" w:cstheme="majorBidi"/>
                <w:b w:val="0"/>
                <w:bCs/>
                <w:i/>
                <w:iCs/>
                <w:spacing w:val="-2"/>
                <w:lang w:val="fr-FR"/>
              </w:rPr>
              <w:t>(</w:t>
            </w:r>
            <w:r>
              <w:rPr>
                <w:rFonts w:asciiTheme="majorBidi" w:hAnsiTheme="majorBidi" w:cstheme="majorBidi"/>
                <w:b w:val="0"/>
                <w:bCs/>
                <w:i/>
                <w:iCs/>
                <w:spacing w:val="-2"/>
                <w:lang w:val="fr-FR"/>
              </w:rPr>
              <w:t>en cas de préqualification, conformément à la Section III, Critères d’Evaluation et de Qualification et exigences du document de Préqualification]</w:t>
            </w:r>
          </w:p>
        </w:tc>
      </w:tr>
      <w:tr w:rsidR="004D7C12" w:rsidRPr="00C76C41" w14:paraId="7D9E44E2" w14:textId="77777777" w:rsidTr="00BF2C58">
        <w:tc>
          <w:tcPr>
            <w:tcW w:w="9558" w:type="dxa"/>
            <w:gridSpan w:val="4"/>
          </w:tcPr>
          <w:p w14:paraId="7C3AF3BE" w14:textId="77777777" w:rsidR="004D7C12" w:rsidRPr="00C76C41" w:rsidRDefault="004D7C12" w:rsidP="00574F6D">
            <w:pPr>
              <w:pStyle w:val="ListParagraph"/>
              <w:numPr>
                <w:ilvl w:val="0"/>
                <w:numId w:val="98"/>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 xml:space="preserve">Pas de Litige(s) en instance </w:t>
            </w:r>
          </w:p>
          <w:p w14:paraId="7CA5BF06" w14:textId="77777777" w:rsidR="004D7C12" w:rsidRPr="00C76C41" w:rsidRDefault="004D7C12" w:rsidP="00574F6D">
            <w:pPr>
              <w:pStyle w:val="ListParagraph"/>
              <w:numPr>
                <w:ilvl w:val="0"/>
                <w:numId w:val="98"/>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 xml:space="preserve">Litige(s) en instance </w:t>
            </w:r>
          </w:p>
        </w:tc>
      </w:tr>
      <w:tr w:rsidR="004D7C12" w:rsidRPr="00C76C41" w14:paraId="4E973FF0" w14:textId="77777777" w:rsidTr="00BF2C58">
        <w:trPr>
          <w:cantSplit/>
          <w:trHeight w:val="935"/>
        </w:trPr>
        <w:tc>
          <w:tcPr>
            <w:tcW w:w="1098" w:type="dxa"/>
          </w:tcPr>
          <w:p w14:paraId="3BC58E1C" w14:textId="77777777" w:rsidR="004D7C12" w:rsidRPr="00C76C41" w:rsidRDefault="004D7C12" w:rsidP="00BF2C58">
            <w:pPr>
              <w:tabs>
                <w:tab w:val="left" w:pos="2610"/>
              </w:tabs>
              <w:spacing w:before="60" w:after="6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24E99354"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2FC5B81C"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4F34E5A9"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3B5B55EB"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39FBE3D3" w14:textId="77777777" w:rsidR="004D7C12" w:rsidRPr="00C76C41" w:rsidRDefault="004D7C12" w:rsidP="00BF2C58">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0F5FEC1F" w14:textId="77777777" w:rsidR="004D7C12" w:rsidRPr="00C76C41" w:rsidRDefault="004D7C12" w:rsidP="00BF2C58">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6DF22C43"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7E98FFB8" w14:textId="77777777" w:rsidR="004D7C12" w:rsidRPr="00C76C41" w:rsidRDefault="004D7C12" w:rsidP="00BF2C58">
            <w:pPr>
              <w:tabs>
                <w:tab w:val="left" w:pos="2610"/>
              </w:tabs>
              <w:spacing w:before="60" w:after="60"/>
              <w:rPr>
                <w:rFonts w:asciiTheme="majorBidi" w:hAnsiTheme="majorBidi" w:cstheme="majorBidi"/>
                <w:i/>
                <w:spacing w:val="-2"/>
              </w:rPr>
            </w:pPr>
          </w:p>
        </w:tc>
      </w:tr>
      <w:tr w:rsidR="004D7C12" w:rsidRPr="00C76C41" w14:paraId="18BA51BD" w14:textId="77777777" w:rsidTr="00BF2C58">
        <w:trPr>
          <w:cantSplit/>
        </w:trPr>
        <w:tc>
          <w:tcPr>
            <w:tcW w:w="9558" w:type="dxa"/>
            <w:gridSpan w:val="4"/>
          </w:tcPr>
          <w:p w14:paraId="1B7CAB0A" w14:textId="708A485A" w:rsidR="004D7C12" w:rsidRPr="00C76C41" w:rsidRDefault="004D7C12" w:rsidP="00BF2C58">
            <w:pPr>
              <w:pStyle w:val="titulo"/>
              <w:tabs>
                <w:tab w:val="left" w:pos="2610"/>
              </w:tabs>
              <w:suppressAutoHyphens/>
              <w:spacing w:before="60" w:after="60"/>
              <w:rPr>
                <w:rFonts w:asciiTheme="majorBidi" w:hAnsiTheme="majorBidi" w:cstheme="majorBidi"/>
                <w:b w:val="0"/>
                <w:bCs/>
                <w:spacing w:val="-2"/>
                <w:lang w:val="fr-FR"/>
              </w:rPr>
            </w:pPr>
            <w:r w:rsidRPr="00C76C41">
              <w:rPr>
                <w:rFonts w:asciiTheme="majorBidi" w:hAnsiTheme="majorBidi" w:cstheme="majorBidi"/>
                <w:b w:val="0"/>
                <w:bCs/>
                <w:spacing w:val="-2"/>
                <w:lang w:val="fr-FR"/>
              </w:rPr>
              <w:t>Antécédents de Litiges, en vertu de la Section III, Critères d’Evaluation et de Qualification</w:t>
            </w:r>
            <w:r>
              <w:rPr>
                <w:rFonts w:asciiTheme="majorBidi" w:hAnsiTheme="majorBidi" w:cstheme="majorBidi"/>
                <w:b w:val="0"/>
                <w:bCs/>
                <w:spacing w:val="-2"/>
                <w:lang w:val="fr-FR"/>
              </w:rPr>
              <w:t xml:space="preserve"> </w:t>
            </w:r>
            <w:r w:rsidRPr="004D7C12">
              <w:rPr>
                <w:rFonts w:asciiTheme="majorBidi" w:hAnsiTheme="majorBidi" w:cstheme="majorBidi"/>
                <w:b w:val="0"/>
                <w:bCs/>
                <w:i/>
                <w:iCs/>
                <w:spacing w:val="-2"/>
                <w:lang w:val="fr-FR"/>
              </w:rPr>
              <w:t>(</w:t>
            </w:r>
            <w:r>
              <w:rPr>
                <w:rFonts w:asciiTheme="majorBidi" w:hAnsiTheme="majorBidi" w:cstheme="majorBidi"/>
                <w:b w:val="0"/>
                <w:bCs/>
                <w:i/>
                <w:iCs/>
                <w:spacing w:val="-2"/>
                <w:lang w:val="fr-FR"/>
              </w:rPr>
              <w:t>en cas de préqualification, conformément à la Section III, Critères d’Evaluation et de Qualification et exigences du document de Préqualification]</w:t>
            </w:r>
          </w:p>
        </w:tc>
      </w:tr>
      <w:tr w:rsidR="004D7C12" w:rsidRPr="00C76C41" w14:paraId="4E8D2522" w14:textId="77777777" w:rsidTr="00BF2C58">
        <w:tc>
          <w:tcPr>
            <w:tcW w:w="9558" w:type="dxa"/>
            <w:gridSpan w:val="4"/>
          </w:tcPr>
          <w:p w14:paraId="3EDE6E7E" w14:textId="77777777" w:rsidR="004D7C12" w:rsidRPr="00C76C41" w:rsidRDefault="004D7C12" w:rsidP="00574F6D">
            <w:pPr>
              <w:pStyle w:val="ListParagraph"/>
              <w:numPr>
                <w:ilvl w:val="0"/>
                <w:numId w:val="98"/>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 xml:space="preserve">Pas d’antécédents de Litige(s) </w:t>
            </w:r>
          </w:p>
          <w:p w14:paraId="76419F67" w14:textId="77777777" w:rsidR="004D7C12" w:rsidRPr="00C76C41" w:rsidRDefault="004D7C12" w:rsidP="00574F6D">
            <w:pPr>
              <w:pStyle w:val="ListParagraph"/>
              <w:numPr>
                <w:ilvl w:val="0"/>
                <w:numId w:val="98"/>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Antécédents de Litige(s)</w:t>
            </w:r>
          </w:p>
        </w:tc>
      </w:tr>
      <w:tr w:rsidR="004D7C12" w:rsidRPr="00C76C41" w14:paraId="6D6409CA" w14:textId="77777777" w:rsidTr="00BF2C58">
        <w:trPr>
          <w:cantSplit/>
          <w:trHeight w:val="935"/>
        </w:trPr>
        <w:tc>
          <w:tcPr>
            <w:tcW w:w="1098" w:type="dxa"/>
          </w:tcPr>
          <w:p w14:paraId="17D666CA" w14:textId="77777777" w:rsidR="004D7C12" w:rsidRPr="00C76C41" w:rsidRDefault="004D7C12" w:rsidP="00BF2C58">
            <w:pPr>
              <w:tabs>
                <w:tab w:val="left" w:pos="2610"/>
              </w:tabs>
              <w:spacing w:before="60" w:after="6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17321A45"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78267618"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768D7D49"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2D0C626A"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4F2850F4" w14:textId="77777777" w:rsidR="004D7C12" w:rsidRPr="00C76C41" w:rsidRDefault="004D7C12" w:rsidP="00BF2C58">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58B66F50" w14:textId="77777777" w:rsidR="004D7C12" w:rsidRPr="00C76C41" w:rsidRDefault="004D7C12" w:rsidP="00BF2C58">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69D9459F"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4F50E4BD" w14:textId="77777777" w:rsidR="004D7C12" w:rsidRPr="00C76C41" w:rsidRDefault="004D7C12" w:rsidP="00BF2C58">
            <w:pPr>
              <w:tabs>
                <w:tab w:val="left" w:pos="2610"/>
              </w:tabs>
              <w:spacing w:before="60" w:after="60"/>
              <w:rPr>
                <w:rFonts w:asciiTheme="majorBidi" w:hAnsiTheme="majorBidi" w:cstheme="majorBidi"/>
                <w:i/>
                <w:spacing w:val="-2"/>
              </w:rPr>
            </w:pPr>
          </w:p>
        </w:tc>
      </w:tr>
    </w:tbl>
    <w:p w14:paraId="31D87023" w14:textId="77777777" w:rsidR="004D7C12" w:rsidRPr="00C76C41" w:rsidRDefault="004D7C12" w:rsidP="004D7C12">
      <w:pPr>
        <w:pStyle w:val="SectionIVHeader-2"/>
        <w:rPr>
          <w:rFonts w:asciiTheme="majorBidi" w:hAnsiTheme="majorBidi" w:cstheme="majorBidi"/>
        </w:rPr>
      </w:pPr>
    </w:p>
    <w:p w14:paraId="5752BBF7" w14:textId="77777777" w:rsidR="004D7C12" w:rsidRPr="00C76C41" w:rsidRDefault="004D7C12" w:rsidP="004D7C12">
      <w:pPr>
        <w:pStyle w:val="SectionIVHeader-2"/>
        <w:rPr>
          <w:rFonts w:asciiTheme="majorBidi" w:hAnsiTheme="majorBidi" w:cstheme="majorBidi"/>
        </w:rPr>
      </w:pPr>
      <w:r w:rsidRPr="00C76C41">
        <w:rPr>
          <w:rFonts w:asciiTheme="majorBidi" w:hAnsiTheme="majorBidi" w:cstheme="majorBidi"/>
        </w:rPr>
        <w:br w:type="page"/>
      </w:r>
    </w:p>
    <w:p w14:paraId="1C01D6FD" w14:textId="41E31E90" w:rsidR="004D7C12" w:rsidRPr="00C76C41" w:rsidRDefault="004D7C12" w:rsidP="00F700C0">
      <w:pPr>
        <w:pStyle w:val="HSec4-1"/>
      </w:pPr>
      <w:bookmarkStart w:id="540" w:name="_Toc473817421"/>
      <w:bookmarkStart w:id="541" w:name="_Toc477253636"/>
      <w:bookmarkStart w:id="542" w:name="_Toc89765832"/>
      <w:bookmarkStart w:id="543" w:name="_Toc89771349"/>
      <w:bookmarkStart w:id="544" w:name="_Toc105410761"/>
      <w:r w:rsidRPr="00F700C0">
        <w:t xml:space="preserve">Formulaire PER-2 </w:t>
      </w:r>
      <w:r w:rsidRPr="00F700C0">
        <w:br/>
      </w:r>
      <w:r w:rsidRPr="00C76C41">
        <w:t xml:space="preserve">Déclaration de Performance </w:t>
      </w:r>
      <w:bookmarkEnd w:id="540"/>
      <w:r w:rsidRPr="00C76C41">
        <w:t>Environnementale et Sociale (ES</w:t>
      </w:r>
      <w:bookmarkEnd w:id="541"/>
      <w:r w:rsidRPr="00C76C41">
        <w:t>)</w:t>
      </w:r>
      <w:bookmarkEnd w:id="542"/>
      <w:bookmarkEnd w:id="543"/>
      <w:bookmarkEnd w:id="544"/>
    </w:p>
    <w:p w14:paraId="0DA15CBD" w14:textId="77777777" w:rsidR="004D7C12" w:rsidRPr="00C76C41" w:rsidRDefault="004D7C12" w:rsidP="004D7C12">
      <w:pPr>
        <w:jc w:val="center"/>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 et chaque Sous-traitant Spécialisé]</w:t>
      </w:r>
    </w:p>
    <w:p w14:paraId="026F7450" w14:textId="77777777" w:rsidR="004D7C12" w:rsidRPr="00C76C41" w:rsidRDefault="004D7C12" w:rsidP="004D7C12">
      <w:pPr>
        <w:jc w:val="center"/>
        <w:rPr>
          <w:rFonts w:asciiTheme="majorBidi" w:hAnsiTheme="majorBidi" w:cstheme="majorBidi"/>
        </w:rPr>
      </w:pPr>
    </w:p>
    <w:p w14:paraId="08CDD6A4" w14:textId="77777777" w:rsidR="004D7C12" w:rsidRPr="00C76C41" w:rsidRDefault="004D7C12" w:rsidP="004D7C12">
      <w:pPr>
        <w:jc w:val="right"/>
        <w:rPr>
          <w:rFonts w:asciiTheme="majorBidi" w:hAnsiTheme="majorBidi" w:cstheme="majorBidi"/>
        </w:rPr>
      </w:pPr>
      <w:r w:rsidRPr="00C76C41">
        <w:rPr>
          <w:rFonts w:asciiTheme="majorBidi" w:hAnsiTheme="majorBidi" w:cstheme="majorBidi"/>
        </w:rPr>
        <w:t xml:space="preserve">Nom du Soumissionnaire : </w:t>
      </w:r>
      <w:r w:rsidRPr="00C76C41">
        <w:rPr>
          <w:rFonts w:asciiTheme="majorBidi" w:hAnsiTheme="majorBidi" w:cstheme="majorBidi"/>
          <w:i/>
        </w:rPr>
        <w:t>[insérer le nom complet]</w:t>
      </w:r>
    </w:p>
    <w:p w14:paraId="5BB0002F" w14:textId="77777777" w:rsidR="004D7C12" w:rsidRPr="00C76C41" w:rsidRDefault="004D7C12" w:rsidP="004D7C12">
      <w:pPr>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0A03FB29" w14:textId="77777777" w:rsidR="004D7C12" w:rsidRPr="00C76C41" w:rsidRDefault="004D7C12" w:rsidP="004D7C12">
      <w:pPr>
        <w:jc w:val="right"/>
        <w:rPr>
          <w:rFonts w:asciiTheme="majorBidi" w:hAnsiTheme="majorBidi" w:cstheme="majorBidi"/>
        </w:rPr>
      </w:pPr>
      <w:r w:rsidRPr="00C76C41">
        <w:rPr>
          <w:rFonts w:asciiTheme="majorBidi" w:hAnsiTheme="majorBidi" w:cstheme="majorBidi"/>
        </w:rPr>
        <w:t xml:space="preserve">Nom de la Partie au GE ou Sous-traitant spécialisé : </w:t>
      </w:r>
      <w:r w:rsidRPr="00C76C41">
        <w:rPr>
          <w:rFonts w:asciiTheme="majorBidi" w:hAnsiTheme="majorBidi" w:cstheme="majorBidi"/>
          <w:i/>
        </w:rPr>
        <w:t>[insérer le nom complet]</w:t>
      </w:r>
    </w:p>
    <w:p w14:paraId="55C71442" w14:textId="77777777" w:rsidR="004D7C12" w:rsidRPr="00C76C41" w:rsidRDefault="004D7C12" w:rsidP="004D7C12">
      <w:pPr>
        <w:jc w:val="right"/>
        <w:rPr>
          <w:rFonts w:asciiTheme="majorBidi" w:hAnsiTheme="majorBidi" w:cstheme="majorBidi"/>
          <w:i/>
        </w:rPr>
      </w:pPr>
      <w:r w:rsidRPr="00C76C41">
        <w:rPr>
          <w:rFonts w:asciiTheme="majorBidi" w:hAnsiTheme="majorBidi" w:cstheme="majorBidi"/>
        </w:rPr>
        <w:t xml:space="preserve">No. AO et titre : </w:t>
      </w:r>
      <w:r w:rsidRPr="00C76C41">
        <w:rPr>
          <w:rFonts w:asciiTheme="majorBidi" w:hAnsiTheme="majorBidi" w:cstheme="majorBidi"/>
          <w:i/>
        </w:rPr>
        <w:t>[numéro et titre de l’AO]</w:t>
      </w:r>
    </w:p>
    <w:p w14:paraId="516102F0" w14:textId="77777777" w:rsidR="004D7C12" w:rsidRPr="00C76C41" w:rsidRDefault="004D7C12" w:rsidP="004D7C12">
      <w:pPr>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11BA9EA9" w14:textId="77777777" w:rsidR="004D7C12" w:rsidRPr="00C76C41" w:rsidRDefault="004D7C12" w:rsidP="004D7C12">
      <w:pPr>
        <w:ind w:right="72"/>
        <w:jc w:val="right"/>
        <w:rPr>
          <w:rFonts w:asciiTheme="majorBidi" w:hAnsiTheme="majorBidi" w:cstheme="majorBidi"/>
          <w:bCs/>
          <w:i/>
          <w:iCs/>
        </w:rPr>
      </w:pPr>
    </w:p>
    <w:p w14:paraId="10A4A3B3" w14:textId="77777777" w:rsidR="004D7C12" w:rsidRPr="00C76C41" w:rsidRDefault="004D7C12" w:rsidP="004D7C12">
      <w:pPr>
        <w:rPr>
          <w:rFonts w:asciiTheme="majorBidi" w:hAnsiTheme="majorBidi" w:cstheme="majorBidi"/>
        </w:rPr>
      </w:pPr>
    </w:p>
    <w:p w14:paraId="26ED3756" w14:textId="77777777" w:rsidR="004D7C12" w:rsidRDefault="004D7C12" w:rsidP="004D7C12">
      <w:pPr>
        <w:pStyle w:val="SPDForm2"/>
        <w:spacing w:before="0" w:after="0"/>
        <w:jc w:val="right"/>
        <w:rPr>
          <w:b w:val="0"/>
          <w:i/>
          <w:sz w:val="24"/>
          <w:lang w:val="fr-FR"/>
        </w:rPr>
      </w:pPr>
    </w:p>
    <w:p w14:paraId="7570AC9D" w14:textId="77777777" w:rsidR="004D7C12" w:rsidRDefault="004D7C12" w:rsidP="004D7C1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4D7C12" w:rsidRPr="00BF1107" w14:paraId="6DE72CEE" w14:textId="77777777" w:rsidTr="00BF2C58">
        <w:tc>
          <w:tcPr>
            <w:tcW w:w="9360" w:type="dxa"/>
            <w:tcBorders>
              <w:top w:val="single" w:sz="2" w:space="0" w:color="auto"/>
              <w:left w:val="single" w:sz="2" w:space="0" w:color="auto"/>
              <w:bottom w:val="single" w:sz="2" w:space="0" w:color="auto"/>
              <w:right w:val="single" w:sz="2" w:space="0" w:color="auto"/>
            </w:tcBorders>
          </w:tcPr>
          <w:p w14:paraId="7E9B0316" w14:textId="77777777" w:rsidR="004D7C12" w:rsidRPr="00BF1107" w:rsidRDefault="004D7C12" w:rsidP="00BF2C58">
            <w:pPr>
              <w:pStyle w:val="SPDForm2"/>
              <w:spacing w:before="0" w:after="0"/>
              <w:rPr>
                <w:sz w:val="24"/>
                <w:lang w:val="fr-FR"/>
              </w:rPr>
            </w:pPr>
            <w:r w:rsidRPr="00BF1107">
              <w:rPr>
                <w:sz w:val="24"/>
                <w:lang w:val="fr-FR"/>
              </w:rPr>
              <w:t xml:space="preserve">Déclaration </w:t>
            </w:r>
            <w:r>
              <w:rPr>
                <w:sz w:val="24"/>
                <w:lang w:val="fr-FR"/>
              </w:rPr>
              <w:t>EAS et/ou HS</w:t>
            </w:r>
          </w:p>
          <w:p w14:paraId="1BD24D2B" w14:textId="77777777" w:rsidR="004D7C12" w:rsidRPr="00BF1107" w:rsidRDefault="004D7C12" w:rsidP="00BF2C58">
            <w:pPr>
              <w:pStyle w:val="SPDForm2"/>
              <w:spacing w:before="0" w:after="0"/>
              <w:rPr>
                <w:sz w:val="24"/>
                <w:lang w:val="fr-FR"/>
              </w:rPr>
            </w:pPr>
            <w:r w:rsidRPr="00C5679B">
              <w:rPr>
                <w:bCs/>
                <w:sz w:val="22"/>
                <w:lang w:val="fr-FR"/>
              </w:rPr>
              <w:t xml:space="preserve">conformément à la Section III, Critères de Qualification, et aux Exigences </w:t>
            </w:r>
          </w:p>
        </w:tc>
      </w:tr>
      <w:tr w:rsidR="004D7C12" w:rsidRPr="00F70AC0" w14:paraId="2388AD5E" w14:textId="77777777" w:rsidTr="00BF2C58">
        <w:tc>
          <w:tcPr>
            <w:tcW w:w="9360" w:type="dxa"/>
            <w:tcBorders>
              <w:top w:val="single" w:sz="2" w:space="0" w:color="auto"/>
              <w:left w:val="single" w:sz="2" w:space="0" w:color="auto"/>
              <w:bottom w:val="single" w:sz="2" w:space="0" w:color="auto"/>
              <w:right w:val="single" w:sz="2" w:space="0" w:color="auto"/>
            </w:tcBorders>
          </w:tcPr>
          <w:p w14:paraId="58B39D25" w14:textId="77777777" w:rsidR="004D7C12" w:rsidRPr="006136D4" w:rsidRDefault="004D7C12" w:rsidP="00BF2C58">
            <w:pPr>
              <w:pStyle w:val="SPDForm2"/>
              <w:spacing w:before="0" w:after="120"/>
              <w:ind w:left="450" w:right="91"/>
              <w:jc w:val="both"/>
              <w:rPr>
                <w:b w:val="0"/>
                <w:sz w:val="24"/>
                <w:lang w:val="fr-FR"/>
              </w:rPr>
            </w:pPr>
            <w:r w:rsidRPr="006136D4">
              <w:rPr>
                <w:b w:val="0"/>
                <w:sz w:val="24"/>
                <w:lang w:val="fr-FR"/>
              </w:rPr>
              <w:t>Nous :</w:t>
            </w:r>
          </w:p>
          <w:p w14:paraId="7DA089DA" w14:textId="77777777" w:rsidR="004D7C12" w:rsidRPr="006136D4" w:rsidRDefault="004D7C12" w:rsidP="00BF2C58">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2D5623D" w14:textId="77777777" w:rsidR="004D7C12" w:rsidRPr="006136D4" w:rsidRDefault="004D7C12" w:rsidP="00BF2C58">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F268352" w14:textId="77777777" w:rsidR="004D7C12" w:rsidRDefault="004D7C12" w:rsidP="00BF2C58">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4D7C12" w:rsidRPr="00F70AC0" w14:paraId="5267BBA3" w14:textId="77777777" w:rsidTr="00BF2C58">
        <w:tc>
          <w:tcPr>
            <w:tcW w:w="9360" w:type="dxa"/>
            <w:tcBorders>
              <w:top w:val="single" w:sz="2" w:space="0" w:color="auto"/>
              <w:left w:val="single" w:sz="2" w:space="0" w:color="auto"/>
              <w:bottom w:val="single" w:sz="2" w:space="0" w:color="auto"/>
              <w:right w:val="single" w:sz="2" w:space="0" w:color="auto"/>
            </w:tcBorders>
          </w:tcPr>
          <w:p w14:paraId="4D6FBB0D" w14:textId="77777777" w:rsidR="004D7C12" w:rsidRPr="00A03AD2" w:rsidRDefault="004D7C12" w:rsidP="00BF2C58">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709634DA" w14:textId="77777777" w:rsidR="004D7C12" w:rsidRDefault="004D7C12" w:rsidP="004D7C12">
      <w:pPr>
        <w:rPr>
          <w:rFonts w:asciiTheme="majorBidi" w:hAnsiTheme="majorBidi" w:cstheme="majorBidi"/>
        </w:rPr>
      </w:pPr>
    </w:p>
    <w:p w14:paraId="2CBD3BA0" w14:textId="77777777" w:rsidR="004D7C12" w:rsidRDefault="004D7C12">
      <w:pPr>
        <w:rPr>
          <w:rFonts w:asciiTheme="majorBidi" w:hAnsiTheme="majorBidi" w:cstheme="majorBidi"/>
        </w:rPr>
      </w:pPr>
      <w:r>
        <w:rPr>
          <w:rFonts w:asciiTheme="majorBidi" w:hAnsiTheme="majorBidi" w:cstheme="majorBidi"/>
        </w:rPr>
        <w:br w:type="page"/>
      </w:r>
    </w:p>
    <w:p w14:paraId="4D768AD4" w14:textId="47346E43" w:rsidR="004D7C12" w:rsidRPr="004D7C12" w:rsidRDefault="004D7C12" w:rsidP="004D7C12">
      <w:pPr>
        <w:rPr>
          <w:rFonts w:asciiTheme="majorBidi" w:hAnsiTheme="majorBidi" w:cstheme="majorBidi"/>
          <w:b/>
          <w:bCs/>
          <w:i/>
          <w:iCs/>
          <w:sz w:val="36"/>
          <w:szCs w:val="36"/>
        </w:rPr>
      </w:pPr>
    </w:p>
    <w:p w14:paraId="71C52796" w14:textId="769F10BF" w:rsidR="004D7C12" w:rsidRDefault="004D7C12">
      <w:pPr>
        <w:rPr>
          <w:rFonts w:asciiTheme="majorBidi" w:hAnsiTheme="majorBidi" w:cstheme="majorBidi"/>
        </w:rPr>
      </w:pPr>
    </w:p>
    <w:p w14:paraId="5627297D" w14:textId="77777777" w:rsidR="00704DAD" w:rsidRPr="00C76C41" w:rsidRDefault="00704DAD" w:rsidP="004D7C12">
      <w:pPr>
        <w:rPr>
          <w:rFonts w:asciiTheme="majorBidi" w:hAnsiTheme="majorBidi" w:cstheme="majorBidi"/>
        </w:rPr>
      </w:pPr>
    </w:p>
    <w:p w14:paraId="5B166417" w14:textId="0CF52319" w:rsidR="00940BF3" w:rsidRPr="002613AE" w:rsidRDefault="00940BF3" w:rsidP="00E91D8D">
      <w:pPr>
        <w:pStyle w:val="Style5"/>
      </w:pPr>
      <w:r w:rsidRPr="002613AE">
        <w:t>Bordereaux des prix</w:t>
      </w:r>
      <w:bookmarkEnd w:id="435"/>
    </w:p>
    <w:p w14:paraId="050AA286" w14:textId="77777777" w:rsidR="00940BF3" w:rsidRPr="002613AE" w:rsidRDefault="00940BF3">
      <w:pPr>
        <w:jc w:val="center"/>
      </w:pPr>
    </w:p>
    <w:p w14:paraId="0409A2D5" w14:textId="77777777" w:rsidR="00940BF3" w:rsidRPr="002613AE" w:rsidRDefault="00940BF3">
      <w:pPr>
        <w:jc w:val="center"/>
      </w:pPr>
    </w:p>
    <w:p w14:paraId="00B8890B" w14:textId="77777777" w:rsidR="00940BF3" w:rsidRPr="002613AE" w:rsidRDefault="00940BF3" w:rsidP="00463B92">
      <w:pPr>
        <w:pStyle w:val="Outline"/>
        <w:tabs>
          <w:tab w:val="right" w:pos="9000"/>
        </w:tabs>
        <w:spacing w:before="0"/>
        <w:jc w:val="both"/>
        <w:rPr>
          <w:bCs/>
          <w:i/>
          <w:iCs/>
          <w:szCs w:val="24"/>
        </w:rPr>
      </w:pPr>
      <w:r w:rsidRPr="002613AE">
        <w:rPr>
          <w:bCs/>
          <w:i/>
          <w:iCs/>
          <w:szCs w:val="24"/>
        </w:rPr>
        <w:t>[Le Soumissionnaire doit remplir tous les espaces en blanc dans les formulaires de Bordereau des prix selon les instructions figurant ci-après. La liste des articles dans la colonne 1 du Bordereau des prix doit être identique à la liste des Fournitures et S</w:t>
      </w:r>
      <w:r w:rsidR="00463B92" w:rsidRPr="002613AE">
        <w:rPr>
          <w:bCs/>
          <w:i/>
          <w:iCs/>
          <w:szCs w:val="24"/>
        </w:rPr>
        <w:t>ervices connexes fournie par l’</w:t>
      </w:r>
      <w:r w:rsidRPr="002613AE">
        <w:rPr>
          <w:bCs/>
          <w:i/>
          <w:iCs/>
          <w:szCs w:val="24"/>
        </w:rPr>
        <w:t>Acheteur dans la Section VI</w:t>
      </w:r>
      <w:r w:rsidR="00463B92" w:rsidRPr="002613AE">
        <w:rPr>
          <w:bCs/>
          <w:i/>
          <w:iCs/>
          <w:szCs w:val="24"/>
        </w:rPr>
        <w:t>I</w:t>
      </w:r>
      <w:r w:rsidRPr="002613AE">
        <w:rPr>
          <w:bCs/>
          <w:i/>
          <w:iCs/>
          <w:szCs w:val="24"/>
        </w:rPr>
        <w:t>.]</w:t>
      </w:r>
    </w:p>
    <w:p w14:paraId="426E1F4C" w14:textId="77777777" w:rsidR="00940BF3" w:rsidRPr="002613AE" w:rsidRDefault="00940BF3">
      <w:pPr>
        <w:pStyle w:val="Outline"/>
        <w:tabs>
          <w:tab w:val="right" w:pos="9000"/>
        </w:tabs>
        <w:spacing w:before="0"/>
        <w:rPr>
          <w:kern w:val="0"/>
        </w:rPr>
      </w:pPr>
    </w:p>
    <w:p w14:paraId="15B37836" w14:textId="77777777" w:rsidR="00940BF3" w:rsidRPr="002613AE" w:rsidRDefault="00940BF3">
      <w:pPr>
        <w:tabs>
          <w:tab w:val="right" w:pos="9000"/>
        </w:tabs>
        <w:sectPr w:rsidR="00940BF3" w:rsidRPr="002613AE" w:rsidSect="00136757">
          <w:headerReference w:type="even" r:id="rId46"/>
          <w:headerReference w:type="default" r:id="rId47"/>
          <w:headerReference w:type="first" r:id="rId48"/>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545" w:name="_Toc438013346"/>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270"/>
        <w:gridCol w:w="1170"/>
        <w:gridCol w:w="810"/>
        <w:gridCol w:w="810"/>
        <w:gridCol w:w="810"/>
        <w:gridCol w:w="810"/>
        <w:gridCol w:w="990"/>
        <w:gridCol w:w="900"/>
        <w:gridCol w:w="900"/>
        <w:gridCol w:w="630"/>
        <w:gridCol w:w="684"/>
        <w:gridCol w:w="126"/>
      </w:tblGrid>
      <w:tr w:rsidR="00940BF3" w:rsidRPr="002613AE" w14:paraId="19DC9A69" w14:textId="77777777" w:rsidTr="00B752C1">
        <w:trPr>
          <w:gridAfter w:val="1"/>
          <w:wAfter w:w="126" w:type="dxa"/>
          <w:cantSplit/>
          <w:trHeight w:val="900"/>
        </w:trPr>
        <w:tc>
          <w:tcPr>
            <w:tcW w:w="13158" w:type="dxa"/>
            <w:gridSpan w:val="19"/>
            <w:tcBorders>
              <w:top w:val="nil"/>
              <w:left w:val="nil"/>
              <w:bottom w:val="nil"/>
              <w:right w:val="nil"/>
            </w:tcBorders>
            <w:vAlign w:val="center"/>
          </w:tcPr>
          <w:p w14:paraId="21176724" w14:textId="77777777" w:rsidR="00940BF3" w:rsidRPr="002613AE" w:rsidRDefault="00940BF3" w:rsidP="00F700C0">
            <w:pPr>
              <w:pStyle w:val="HSec4-1"/>
            </w:pPr>
            <w:bookmarkStart w:id="546" w:name="_Toc105410762"/>
            <w:r w:rsidRPr="002613AE">
              <w:t>Bordereau des prix des Fournitures à importer</w:t>
            </w:r>
            <w:bookmarkEnd w:id="546"/>
          </w:p>
        </w:tc>
      </w:tr>
      <w:tr w:rsidR="00940BF3" w:rsidRPr="002613AE" w14:paraId="3FEDD605" w14:textId="77777777" w:rsidTr="00B752C1">
        <w:trPr>
          <w:gridAfter w:val="1"/>
          <w:wAfter w:w="126" w:type="dxa"/>
          <w:cantSplit/>
          <w:trHeight w:val="351"/>
        </w:trPr>
        <w:tc>
          <w:tcPr>
            <w:tcW w:w="13158" w:type="dxa"/>
            <w:gridSpan w:val="19"/>
            <w:tcBorders>
              <w:top w:val="nil"/>
              <w:left w:val="nil"/>
              <w:bottom w:val="nil"/>
              <w:right w:val="nil"/>
            </w:tcBorders>
            <w:vAlign w:val="center"/>
          </w:tcPr>
          <w:p w14:paraId="3F1C68D0" w14:textId="77777777" w:rsidR="00940BF3" w:rsidRPr="002613AE" w:rsidRDefault="00940BF3"/>
        </w:tc>
      </w:tr>
      <w:tr w:rsidR="00940BF3" w:rsidRPr="002613AE" w14:paraId="41EC68DF" w14:textId="77777777" w:rsidTr="00B752C1">
        <w:trPr>
          <w:gridAfter w:val="1"/>
          <w:wAfter w:w="126" w:type="dxa"/>
          <w:cantSplit/>
        </w:trPr>
        <w:tc>
          <w:tcPr>
            <w:tcW w:w="4248" w:type="dxa"/>
            <w:gridSpan w:val="7"/>
            <w:tcBorders>
              <w:top w:val="nil"/>
              <w:left w:val="nil"/>
              <w:bottom w:val="nil"/>
              <w:right w:val="nil"/>
            </w:tcBorders>
            <w:vAlign w:val="center"/>
          </w:tcPr>
          <w:p w14:paraId="22384B38" w14:textId="77777777" w:rsidR="00940BF3" w:rsidRPr="002613AE" w:rsidRDefault="00940BF3">
            <w:pPr>
              <w:rPr>
                <w:sz w:val="22"/>
              </w:rPr>
            </w:pPr>
            <w:r w:rsidRPr="002613AE">
              <w:rPr>
                <w:sz w:val="22"/>
              </w:rPr>
              <w:t>Offres du Groupe C, fournitures à importer</w:t>
            </w:r>
          </w:p>
          <w:p w14:paraId="64AA6F2B" w14:textId="77777777"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gridSpan w:val="12"/>
            <w:tcBorders>
              <w:top w:val="nil"/>
              <w:left w:val="nil"/>
              <w:bottom w:val="nil"/>
              <w:right w:val="nil"/>
            </w:tcBorders>
            <w:vAlign w:val="center"/>
          </w:tcPr>
          <w:p w14:paraId="7977BDED" w14:textId="77777777" w:rsidR="00940BF3" w:rsidRPr="002613AE" w:rsidRDefault="00940BF3">
            <w:pPr>
              <w:jc w:val="right"/>
              <w:rPr>
                <w:sz w:val="22"/>
              </w:rPr>
            </w:pPr>
            <w:r w:rsidRPr="002613AE">
              <w:rPr>
                <w:sz w:val="22"/>
              </w:rPr>
              <w:t xml:space="preserve">Date </w:t>
            </w:r>
            <w:r w:rsidRPr="002613AE">
              <w:rPr>
                <w:i/>
                <w:iCs/>
                <w:sz w:val="22"/>
              </w:rPr>
              <w:t>[insérer la date (jour, mois, année) de remise de l’offre]</w:t>
            </w:r>
          </w:p>
          <w:p w14:paraId="01BE303A" w14:textId="77777777"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14:paraId="784CCFBF"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35CAD8D0"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pacing w:val="-4"/>
                <w:sz w:val="22"/>
              </w:rPr>
              <w:t>[insérer le numéro d’identification si cette offre est proposée pour une variante]</w:t>
            </w:r>
          </w:p>
        </w:tc>
      </w:tr>
      <w:tr w:rsidR="00B752C1" w14:paraId="53C14D69" w14:textId="77777777" w:rsidTr="00B752C1">
        <w:tblPrEx>
          <w:tblCellMar>
            <w:left w:w="72" w:type="dxa"/>
            <w:right w:w="72" w:type="dxa"/>
          </w:tblCellMar>
        </w:tblPrEx>
        <w:trPr>
          <w:gridBefore w:val="1"/>
          <w:wBefore w:w="36" w:type="dxa"/>
          <w:cantSplit/>
        </w:trPr>
        <w:tc>
          <w:tcPr>
            <w:tcW w:w="738" w:type="dxa"/>
            <w:tcBorders>
              <w:bottom w:val="nil"/>
            </w:tcBorders>
          </w:tcPr>
          <w:p w14:paraId="25800D87" w14:textId="77777777" w:rsidR="00B752C1" w:rsidRDefault="00B752C1" w:rsidP="00B752C1">
            <w:pPr>
              <w:tabs>
                <w:tab w:val="left" w:pos="4320"/>
              </w:tabs>
              <w:suppressAutoHyphens/>
              <w:jc w:val="center"/>
              <w:rPr>
                <w:sz w:val="18"/>
              </w:rPr>
            </w:pPr>
            <w:r>
              <w:rPr>
                <w:sz w:val="18"/>
              </w:rPr>
              <w:t>1</w:t>
            </w:r>
          </w:p>
        </w:tc>
        <w:tc>
          <w:tcPr>
            <w:tcW w:w="720" w:type="dxa"/>
            <w:tcBorders>
              <w:bottom w:val="nil"/>
            </w:tcBorders>
          </w:tcPr>
          <w:p w14:paraId="3C93B7B4" w14:textId="77777777" w:rsidR="00B752C1" w:rsidRDefault="00B752C1" w:rsidP="00B752C1">
            <w:pPr>
              <w:tabs>
                <w:tab w:val="left" w:pos="4320"/>
              </w:tabs>
              <w:suppressAutoHyphens/>
              <w:jc w:val="center"/>
              <w:rPr>
                <w:sz w:val="18"/>
              </w:rPr>
            </w:pPr>
            <w:r>
              <w:rPr>
                <w:sz w:val="18"/>
              </w:rPr>
              <w:t>2</w:t>
            </w:r>
          </w:p>
        </w:tc>
        <w:tc>
          <w:tcPr>
            <w:tcW w:w="810" w:type="dxa"/>
            <w:tcBorders>
              <w:bottom w:val="nil"/>
            </w:tcBorders>
          </w:tcPr>
          <w:p w14:paraId="09FB4F0F" w14:textId="77777777" w:rsidR="00B752C1" w:rsidRDefault="00B752C1" w:rsidP="00B752C1">
            <w:pPr>
              <w:tabs>
                <w:tab w:val="left" w:pos="4320"/>
              </w:tabs>
              <w:suppressAutoHyphens/>
              <w:jc w:val="center"/>
              <w:rPr>
                <w:sz w:val="18"/>
              </w:rPr>
            </w:pPr>
            <w:r>
              <w:rPr>
                <w:sz w:val="18"/>
              </w:rPr>
              <w:t>3</w:t>
            </w:r>
          </w:p>
        </w:tc>
        <w:tc>
          <w:tcPr>
            <w:tcW w:w="720" w:type="dxa"/>
            <w:tcBorders>
              <w:bottom w:val="nil"/>
            </w:tcBorders>
          </w:tcPr>
          <w:p w14:paraId="09149DB0" w14:textId="77777777" w:rsidR="00B752C1" w:rsidRDefault="00B752C1" w:rsidP="00B752C1">
            <w:pPr>
              <w:tabs>
                <w:tab w:val="left" w:pos="4320"/>
              </w:tabs>
              <w:suppressAutoHyphens/>
              <w:jc w:val="center"/>
              <w:rPr>
                <w:sz w:val="18"/>
              </w:rPr>
            </w:pPr>
            <w:r>
              <w:rPr>
                <w:sz w:val="18"/>
              </w:rPr>
              <w:t>4</w:t>
            </w:r>
          </w:p>
        </w:tc>
        <w:tc>
          <w:tcPr>
            <w:tcW w:w="630" w:type="dxa"/>
            <w:tcBorders>
              <w:bottom w:val="nil"/>
            </w:tcBorders>
          </w:tcPr>
          <w:p w14:paraId="76F214FE" w14:textId="77777777" w:rsidR="00B752C1" w:rsidRDefault="00B752C1" w:rsidP="00B752C1">
            <w:pPr>
              <w:tabs>
                <w:tab w:val="left" w:pos="4320"/>
              </w:tabs>
              <w:suppressAutoHyphens/>
              <w:jc w:val="center"/>
              <w:rPr>
                <w:sz w:val="18"/>
              </w:rPr>
            </w:pPr>
            <w:r>
              <w:rPr>
                <w:sz w:val="18"/>
              </w:rPr>
              <w:t>5</w:t>
            </w:r>
          </w:p>
        </w:tc>
        <w:tc>
          <w:tcPr>
            <w:tcW w:w="720" w:type="dxa"/>
            <w:gridSpan w:val="2"/>
            <w:tcBorders>
              <w:bottom w:val="nil"/>
            </w:tcBorders>
          </w:tcPr>
          <w:p w14:paraId="401C4CFC" w14:textId="77777777" w:rsidR="00B752C1" w:rsidRDefault="00B752C1" w:rsidP="00B752C1">
            <w:pPr>
              <w:tabs>
                <w:tab w:val="left" w:pos="4320"/>
              </w:tabs>
              <w:suppressAutoHyphens/>
              <w:jc w:val="center"/>
              <w:rPr>
                <w:sz w:val="18"/>
              </w:rPr>
            </w:pPr>
            <w:r>
              <w:rPr>
                <w:sz w:val="18"/>
              </w:rPr>
              <w:t>6</w:t>
            </w:r>
          </w:p>
        </w:tc>
        <w:tc>
          <w:tcPr>
            <w:tcW w:w="3060" w:type="dxa"/>
            <w:gridSpan w:val="4"/>
            <w:tcBorders>
              <w:bottom w:val="nil"/>
            </w:tcBorders>
          </w:tcPr>
          <w:p w14:paraId="18C22B01" w14:textId="77777777" w:rsidR="00B752C1" w:rsidRDefault="00B752C1" w:rsidP="00B752C1">
            <w:pPr>
              <w:tabs>
                <w:tab w:val="left" w:pos="4320"/>
              </w:tabs>
              <w:suppressAutoHyphens/>
              <w:jc w:val="center"/>
              <w:rPr>
                <w:sz w:val="18"/>
              </w:rPr>
            </w:pPr>
            <w:r>
              <w:rPr>
                <w:sz w:val="18"/>
              </w:rPr>
              <w:t>7</w:t>
            </w:r>
          </w:p>
        </w:tc>
        <w:tc>
          <w:tcPr>
            <w:tcW w:w="810" w:type="dxa"/>
            <w:tcBorders>
              <w:bottom w:val="nil"/>
            </w:tcBorders>
          </w:tcPr>
          <w:p w14:paraId="6BF87577" w14:textId="77777777" w:rsidR="00B752C1" w:rsidRDefault="00B752C1" w:rsidP="00B752C1">
            <w:pPr>
              <w:tabs>
                <w:tab w:val="left" w:pos="4320"/>
              </w:tabs>
              <w:suppressAutoHyphens/>
              <w:jc w:val="center"/>
              <w:rPr>
                <w:sz w:val="18"/>
              </w:rPr>
            </w:pPr>
            <w:r>
              <w:rPr>
                <w:sz w:val="18"/>
              </w:rPr>
              <w:t>8</w:t>
            </w:r>
          </w:p>
        </w:tc>
        <w:tc>
          <w:tcPr>
            <w:tcW w:w="810" w:type="dxa"/>
            <w:tcBorders>
              <w:bottom w:val="nil"/>
            </w:tcBorders>
          </w:tcPr>
          <w:p w14:paraId="35BF4799" w14:textId="77777777" w:rsidR="00B752C1" w:rsidRDefault="00B752C1" w:rsidP="00B752C1">
            <w:pPr>
              <w:tabs>
                <w:tab w:val="left" w:pos="4320"/>
              </w:tabs>
              <w:suppressAutoHyphens/>
              <w:jc w:val="center"/>
              <w:rPr>
                <w:sz w:val="18"/>
              </w:rPr>
            </w:pPr>
            <w:r>
              <w:rPr>
                <w:sz w:val="18"/>
              </w:rPr>
              <w:t>9</w:t>
            </w:r>
          </w:p>
        </w:tc>
        <w:tc>
          <w:tcPr>
            <w:tcW w:w="990" w:type="dxa"/>
            <w:tcBorders>
              <w:bottom w:val="nil"/>
            </w:tcBorders>
          </w:tcPr>
          <w:p w14:paraId="062A8BAE" w14:textId="77777777" w:rsidR="00B752C1" w:rsidRDefault="00B752C1" w:rsidP="00B752C1">
            <w:pPr>
              <w:tabs>
                <w:tab w:val="left" w:pos="4320"/>
              </w:tabs>
              <w:suppressAutoHyphens/>
              <w:jc w:val="center"/>
              <w:rPr>
                <w:sz w:val="18"/>
              </w:rPr>
            </w:pPr>
            <w:r>
              <w:rPr>
                <w:sz w:val="18"/>
              </w:rPr>
              <w:t>10</w:t>
            </w:r>
          </w:p>
        </w:tc>
        <w:tc>
          <w:tcPr>
            <w:tcW w:w="900" w:type="dxa"/>
            <w:tcBorders>
              <w:bottom w:val="nil"/>
            </w:tcBorders>
          </w:tcPr>
          <w:p w14:paraId="293D568C" w14:textId="77777777" w:rsidR="00B752C1" w:rsidRDefault="00B752C1" w:rsidP="00B752C1">
            <w:pPr>
              <w:tabs>
                <w:tab w:val="left" w:pos="4320"/>
              </w:tabs>
              <w:suppressAutoHyphens/>
              <w:jc w:val="center"/>
              <w:rPr>
                <w:sz w:val="18"/>
              </w:rPr>
            </w:pPr>
            <w:r>
              <w:rPr>
                <w:sz w:val="18"/>
              </w:rPr>
              <w:t>11</w:t>
            </w:r>
          </w:p>
        </w:tc>
        <w:tc>
          <w:tcPr>
            <w:tcW w:w="900" w:type="dxa"/>
            <w:tcBorders>
              <w:bottom w:val="nil"/>
            </w:tcBorders>
          </w:tcPr>
          <w:p w14:paraId="312E0583" w14:textId="77777777" w:rsidR="00B752C1" w:rsidRDefault="00B752C1" w:rsidP="00B752C1">
            <w:pPr>
              <w:tabs>
                <w:tab w:val="left" w:pos="4320"/>
              </w:tabs>
              <w:suppressAutoHyphens/>
              <w:jc w:val="center"/>
              <w:rPr>
                <w:sz w:val="18"/>
              </w:rPr>
            </w:pPr>
            <w:r>
              <w:rPr>
                <w:sz w:val="18"/>
              </w:rPr>
              <w:t>12</w:t>
            </w:r>
          </w:p>
        </w:tc>
        <w:tc>
          <w:tcPr>
            <w:tcW w:w="630" w:type="dxa"/>
            <w:tcBorders>
              <w:bottom w:val="nil"/>
            </w:tcBorders>
          </w:tcPr>
          <w:p w14:paraId="4D964576" w14:textId="77777777" w:rsidR="00B752C1" w:rsidRDefault="00B752C1" w:rsidP="00B752C1">
            <w:pPr>
              <w:tabs>
                <w:tab w:val="left" w:pos="4320"/>
              </w:tabs>
              <w:suppressAutoHyphens/>
              <w:jc w:val="center"/>
              <w:rPr>
                <w:sz w:val="18"/>
              </w:rPr>
            </w:pPr>
            <w:r>
              <w:rPr>
                <w:sz w:val="18"/>
              </w:rPr>
              <w:t>13</w:t>
            </w:r>
          </w:p>
        </w:tc>
        <w:tc>
          <w:tcPr>
            <w:tcW w:w="810" w:type="dxa"/>
            <w:gridSpan w:val="2"/>
            <w:tcBorders>
              <w:bottom w:val="nil"/>
            </w:tcBorders>
          </w:tcPr>
          <w:p w14:paraId="18F395AA" w14:textId="77777777" w:rsidR="00B752C1" w:rsidRDefault="00B752C1" w:rsidP="00B752C1">
            <w:pPr>
              <w:tabs>
                <w:tab w:val="left" w:pos="4320"/>
              </w:tabs>
              <w:suppressAutoHyphens/>
              <w:jc w:val="center"/>
              <w:rPr>
                <w:sz w:val="18"/>
              </w:rPr>
            </w:pPr>
            <w:r>
              <w:rPr>
                <w:sz w:val="18"/>
              </w:rPr>
              <w:t>14</w:t>
            </w:r>
          </w:p>
        </w:tc>
      </w:tr>
      <w:tr w:rsidR="00B752C1" w14:paraId="0ABEC76D" w14:textId="77777777" w:rsidTr="00B752C1">
        <w:tblPrEx>
          <w:tblCellMar>
            <w:left w:w="72" w:type="dxa"/>
            <w:right w:w="72" w:type="dxa"/>
          </w:tblCellMar>
        </w:tblPrEx>
        <w:trPr>
          <w:gridBefore w:val="1"/>
          <w:wBefore w:w="36" w:type="dxa"/>
          <w:cantSplit/>
        </w:trPr>
        <w:tc>
          <w:tcPr>
            <w:tcW w:w="738" w:type="dxa"/>
            <w:vMerge w:val="restart"/>
            <w:tcBorders>
              <w:bottom w:val="nil"/>
            </w:tcBorders>
          </w:tcPr>
          <w:p w14:paraId="39C386E4" w14:textId="77777777" w:rsidR="00B752C1" w:rsidRPr="004D7C12" w:rsidRDefault="00B752C1" w:rsidP="00B752C1">
            <w:pPr>
              <w:tabs>
                <w:tab w:val="left" w:pos="4320"/>
              </w:tabs>
              <w:suppressAutoHyphens/>
              <w:jc w:val="center"/>
              <w:rPr>
                <w:sz w:val="16"/>
                <w:szCs w:val="16"/>
              </w:rPr>
            </w:pPr>
            <w:r w:rsidRPr="004D7C12">
              <w:rPr>
                <w:sz w:val="16"/>
                <w:szCs w:val="16"/>
              </w:rPr>
              <w:t xml:space="preserve">Code </w:t>
            </w:r>
            <w:r w:rsidRPr="004D7C12">
              <w:rPr>
                <w:sz w:val="16"/>
                <w:szCs w:val="16"/>
              </w:rPr>
              <w:br/>
              <w:t>du produit</w:t>
            </w:r>
          </w:p>
        </w:tc>
        <w:tc>
          <w:tcPr>
            <w:tcW w:w="720" w:type="dxa"/>
            <w:vMerge w:val="restart"/>
            <w:tcBorders>
              <w:bottom w:val="nil"/>
            </w:tcBorders>
          </w:tcPr>
          <w:p w14:paraId="1D1AB930" w14:textId="77777777" w:rsidR="00B752C1" w:rsidRPr="004D7C12" w:rsidRDefault="00B752C1" w:rsidP="00B752C1">
            <w:pPr>
              <w:tabs>
                <w:tab w:val="left" w:pos="4320"/>
              </w:tabs>
              <w:suppressAutoHyphens/>
              <w:jc w:val="center"/>
              <w:rPr>
                <w:sz w:val="16"/>
                <w:szCs w:val="16"/>
              </w:rPr>
            </w:pPr>
            <w:r w:rsidRPr="004D7C12">
              <w:rPr>
                <w:sz w:val="16"/>
                <w:szCs w:val="16"/>
              </w:rPr>
              <w:t>Produit</w:t>
            </w:r>
          </w:p>
        </w:tc>
        <w:tc>
          <w:tcPr>
            <w:tcW w:w="810" w:type="dxa"/>
            <w:vMerge w:val="restart"/>
            <w:tcBorders>
              <w:bottom w:val="nil"/>
            </w:tcBorders>
          </w:tcPr>
          <w:p w14:paraId="253F308B" w14:textId="77777777" w:rsidR="00B752C1" w:rsidRPr="004D7C12" w:rsidRDefault="00B752C1" w:rsidP="00B752C1">
            <w:pPr>
              <w:tabs>
                <w:tab w:val="left" w:pos="4320"/>
              </w:tabs>
              <w:suppressAutoHyphens/>
              <w:jc w:val="center"/>
              <w:rPr>
                <w:sz w:val="16"/>
                <w:szCs w:val="16"/>
              </w:rPr>
            </w:pPr>
            <w:r w:rsidRPr="004D7C12">
              <w:rPr>
                <w:sz w:val="16"/>
                <w:szCs w:val="16"/>
              </w:rPr>
              <w:t>Posologie</w:t>
            </w:r>
          </w:p>
        </w:tc>
        <w:tc>
          <w:tcPr>
            <w:tcW w:w="720" w:type="dxa"/>
            <w:vMerge w:val="restart"/>
            <w:tcBorders>
              <w:bottom w:val="nil"/>
            </w:tcBorders>
          </w:tcPr>
          <w:p w14:paraId="043610A1" w14:textId="77777777" w:rsidR="00B752C1" w:rsidRPr="004D7C12" w:rsidRDefault="00B752C1" w:rsidP="00B752C1">
            <w:pPr>
              <w:tabs>
                <w:tab w:val="left" w:pos="4320"/>
              </w:tabs>
              <w:suppressAutoHyphens/>
              <w:jc w:val="center"/>
              <w:rPr>
                <w:sz w:val="16"/>
                <w:szCs w:val="16"/>
              </w:rPr>
            </w:pPr>
            <w:r w:rsidRPr="004D7C12">
              <w:rPr>
                <w:sz w:val="16"/>
                <w:szCs w:val="16"/>
              </w:rPr>
              <w:t>Forme pharmaceutique</w:t>
            </w:r>
          </w:p>
        </w:tc>
        <w:tc>
          <w:tcPr>
            <w:tcW w:w="630" w:type="dxa"/>
            <w:vMerge w:val="restart"/>
            <w:tcBorders>
              <w:bottom w:val="nil"/>
            </w:tcBorders>
          </w:tcPr>
          <w:p w14:paraId="29289295" w14:textId="77777777" w:rsidR="00B752C1" w:rsidRPr="004D7C12" w:rsidRDefault="00B752C1" w:rsidP="00B752C1">
            <w:pPr>
              <w:tabs>
                <w:tab w:val="left" w:pos="4320"/>
              </w:tabs>
              <w:suppressAutoHyphens/>
              <w:jc w:val="center"/>
              <w:rPr>
                <w:sz w:val="16"/>
                <w:szCs w:val="16"/>
              </w:rPr>
            </w:pPr>
            <w:r w:rsidRPr="004D7C12">
              <w:rPr>
                <w:sz w:val="16"/>
                <w:szCs w:val="16"/>
              </w:rPr>
              <w:t xml:space="preserve">Quantité </w:t>
            </w:r>
            <w:r w:rsidRPr="004D7C12">
              <w:rPr>
                <w:sz w:val="16"/>
                <w:szCs w:val="16"/>
              </w:rPr>
              <w:br/>
              <w:t>par conteneur</w:t>
            </w:r>
          </w:p>
        </w:tc>
        <w:tc>
          <w:tcPr>
            <w:tcW w:w="720" w:type="dxa"/>
            <w:gridSpan w:val="2"/>
            <w:vMerge w:val="restart"/>
            <w:tcBorders>
              <w:bottom w:val="nil"/>
            </w:tcBorders>
          </w:tcPr>
          <w:p w14:paraId="148C2A69" w14:textId="77777777" w:rsidR="00B752C1" w:rsidRPr="004D7C12" w:rsidRDefault="00B752C1" w:rsidP="00B752C1">
            <w:pPr>
              <w:tabs>
                <w:tab w:val="left" w:pos="4320"/>
              </w:tabs>
              <w:suppressAutoHyphens/>
              <w:jc w:val="center"/>
              <w:rPr>
                <w:sz w:val="16"/>
                <w:szCs w:val="16"/>
              </w:rPr>
            </w:pPr>
            <w:r w:rsidRPr="004D7C12">
              <w:rPr>
                <w:sz w:val="16"/>
                <w:szCs w:val="16"/>
              </w:rPr>
              <w:t>Quantité offerte</w:t>
            </w:r>
          </w:p>
        </w:tc>
        <w:tc>
          <w:tcPr>
            <w:tcW w:w="3060" w:type="dxa"/>
            <w:gridSpan w:val="4"/>
            <w:tcBorders>
              <w:bottom w:val="single" w:sz="4" w:space="0" w:color="auto"/>
            </w:tcBorders>
          </w:tcPr>
          <w:p w14:paraId="6043AE2C" w14:textId="77777777" w:rsidR="00B752C1" w:rsidRPr="00B752C1" w:rsidRDefault="00B752C1" w:rsidP="00B752C1">
            <w:pPr>
              <w:tabs>
                <w:tab w:val="left" w:pos="4320"/>
              </w:tabs>
              <w:suppressAutoHyphens/>
              <w:jc w:val="center"/>
              <w:rPr>
                <w:sz w:val="18"/>
                <w:szCs w:val="18"/>
              </w:rPr>
            </w:pPr>
            <w:r w:rsidRPr="00B752C1">
              <w:rPr>
                <w:sz w:val="18"/>
                <w:szCs w:val="18"/>
              </w:rPr>
              <w:t>Prix unitaires </w:t>
            </w:r>
          </w:p>
        </w:tc>
        <w:tc>
          <w:tcPr>
            <w:tcW w:w="810" w:type="dxa"/>
            <w:vMerge w:val="restart"/>
            <w:tcBorders>
              <w:bottom w:val="nil"/>
            </w:tcBorders>
          </w:tcPr>
          <w:p w14:paraId="1F7DB863" w14:textId="77777777" w:rsidR="00B752C1" w:rsidRPr="00B752C1" w:rsidRDefault="00B752C1" w:rsidP="00B752C1">
            <w:pPr>
              <w:tabs>
                <w:tab w:val="left" w:pos="4320"/>
              </w:tabs>
              <w:suppressAutoHyphens/>
              <w:jc w:val="center"/>
              <w:rPr>
                <w:sz w:val="18"/>
                <w:szCs w:val="18"/>
              </w:rPr>
            </w:pPr>
            <w:r w:rsidRPr="00B752C1">
              <w:rPr>
                <w:sz w:val="18"/>
                <w:szCs w:val="18"/>
              </w:rPr>
              <w:t>Prix unitaire total [</w:t>
            </w:r>
            <w:proofErr w:type="spellStart"/>
            <w:r w:rsidRPr="00B752C1">
              <w:rPr>
                <w:sz w:val="18"/>
                <w:szCs w:val="18"/>
              </w:rPr>
              <w:t>a+b+c</w:t>
            </w:r>
            <w:proofErr w:type="spellEnd"/>
            <w:r w:rsidRPr="00B752C1">
              <w:rPr>
                <w:sz w:val="18"/>
                <w:szCs w:val="18"/>
              </w:rPr>
              <w:t xml:space="preserve">] </w:t>
            </w:r>
          </w:p>
        </w:tc>
        <w:tc>
          <w:tcPr>
            <w:tcW w:w="810" w:type="dxa"/>
            <w:vMerge w:val="restart"/>
            <w:tcBorders>
              <w:bottom w:val="nil"/>
            </w:tcBorders>
          </w:tcPr>
          <w:p w14:paraId="35175EBF" w14:textId="77777777" w:rsidR="00B752C1" w:rsidRPr="00B752C1" w:rsidRDefault="00B752C1" w:rsidP="00B752C1">
            <w:pPr>
              <w:tabs>
                <w:tab w:val="left" w:pos="4320"/>
              </w:tabs>
              <w:suppressAutoHyphens/>
              <w:jc w:val="center"/>
              <w:rPr>
                <w:sz w:val="18"/>
                <w:szCs w:val="18"/>
              </w:rPr>
            </w:pPr>
            <w:r w:rsidRPr="00B752C1">
              <w:rPr>
                <w:sz w:val="18"/>
                <w:szCs w:val="18"/>
              </w:rPr>
              <w:t xml:space="preserve">Prix total par </w:t>
            </w:r>
            <w:r w:rsidRPr="00B752C1">
              <w:rPr>
                <w:sz w:val="18"/>
                <w:szCs w:val="18"/>
              </w:rPr>
              <w:br/>
              <w:t xml:space="preserve">article </w:t>
            </w:r>
            <w:r w:rsidRPr="00B752C1">
              <w:rPr>
                <w:sz w:val="18"/>
                <w:szCs w:val="18"/>
              </w:rPr>
              <w:br/>
              <w:t>[6 x 8]</w:t>
            </w:r>
          </w:p>
        </w:tc>
        <w:tc>
          <w:tcPr>
            <w:tcW w:w="990" w:type="dxa"/>
            <w:vMerge w:val="restart"/>
            <w:tcBorders>
              <w:bottom w:val="nil"/>
            </w:tcBorders>
          </w:tcPr>
          <w:p w14:paraId="5C9A8260" w14:textId="77777777" w:rsidR="00B752C1" w:rsidRPr="00B752C1" w:rsidRDefault="00B752C1" w:rsidP="00B752C1">
            <w:pPr>
              <w:tabs>
                <w:tab w:val="left" w:pos="4320"/>
              </w:tabs>
              <w:suppressAutoHyphens/>
              <w:jc w:val="center"/>
              <w:rPr>
                <w:sz w:val="18"/>
                <w:szCs w:val="18"/>
              </w:rPr>
            </w:pPr>
            <w:r w:rsidRPr="00B752C1">
              <w:rPr>
                <w:sz w:val="18"/>
                <w:szCs w:val="18"/>
              </w:rPr>
              <w:t xml:space="preserve">Commission </w:t>
            </w:r>
          </w:p>
          <w:p w14:paraId="2E889789" w14:textId="77777777" w:rsidR="00B752C1" w:rsidRPr="00B752C1" w:rsidRDefault="00B752C1" w:rsidP="00B752C1">
            <w:pPr>
              <w:tabs>
                <w:tab w:val="left" w:pos="4320"/>
              </w:tabs>
              <w:suppressAutoHyphens/>
              <w:jc w:val="center"/>
              <w:rPr>
                <w:sz w:val="18"/>
                <w:szCs w:val="18"/>
              </w:rPr>
            </w:pPr>
            <w:r w:rsidRPr="00B752C1">
              <w:rPr>
                <w:sz w:val="18"/>
                <w:szCs w:val="18"/>
              </w:rPr>
              <w:t>de l’agent local en % du prix FOB inclus dans le prix de l’offre</w:t>
            </w:r>
          </w:p>
        </w:tc>
        <w:tc>
          <w:tcPr>
            <w:tcW w:w="900" w:type="dxa"/>
            <w:vMerge w:val="restart"/>
            <w:tcBorders>
              <w:bottom w:val="nil"/>
            </w:tcBorders>
          </w:tcPr>
          <w:p w14:paraId="492A2382" w14:textId="77777777" w:rsidR="00B752C1" w:rsidRPr="00B752C1" w:rsidRDefault="00B752C1" w:rsidP="00B752C1">
            <w:pPr>
              <w:tabs>
                <w:tab w:val="left" w:pos="4320"/>
              </w:tabs>
              <w:suppressAutoHyphens/>
              <w:jc w:val="center"/>
              <w:rPr>
                <w:sz w:val="18"/>
                <w:szCs w:val="18"/>
              </w:rPr>
            </w:pPr>
            <w:r w:rsidRPr="00B752C1">
              <w:rPr>
                <w:sz w:val="18"/>
                <w:szCs w:val="18"/>
              </w:rPr>
              <w:t xml:space="preserve">Poids et volume </w:t>
            </w:r>
            <w:r w:rsidRPr="00B752C1">
              <w:rPr>
                <w:sz w:val="18"/>
                <w:szCs w:val="18"/>
              </w:rPr>
              <w:br/>
              <w:t>à l’expédition</w:t>
            </w:r>
          </w:p>
        </w:tc>
        <w:tc>
          <w:tcPr>
            <w:tcW w:w="900" w:type="dxa"/>
            <w:vMerge w:val="restart"/>
            <w:tcBorders>
              <w:bottom w:val="nil"/>
            </w:tcBorders>
          </w:tcPr>
          <w:p w14:paraId="70A109AA" w14:textId="77777777" w:rsidR="00B752C1" w:rsidRPr="00B752C1" w:rsidRDefault="00B752C1" w:rsidP="00B752C1">
            <w:pPr>
              <w:tabs>
                <w:tab w:val="left" w:pos="4320"/>
              </w:tabs>
              <w:suppressAutoHyphens/>
              <w:jc w:val="center"/>
              <w:rPr>
                <w:sz w:val="18"/>
                <w:szCs w:val="18"/>
              </w:rPr>
            </w:pPr>
            <w:r w:rsidRPr="00B752C1">
              <w:rPr>
                <w:sz w:val="18"/>
                <w:szCs w:val="18"/>
              </w:rPr>
              <w:t xml:space="preserve">Nom </w:t>
            </w:r>
            <w:r w:rsidRPr="00B752C1">
              <w:rPr>
                <w:sz w:val="18"/>
                <w:szCs w:val="18"/>
              </w:rPr>
              <w:br/>
              <w:t>du fabricant</w:t>
            </w:r>
          </w:p>
        </w:tc>
        <w:tc>
          <w:tcPr>
            <w:tcW w:w="630" w:type="dxa"/>
            <w:vMerge w:val="restart"/>
            <w:tcBorders>
              <w:bottom w:val="nil"/>
            </w:tcBorders>
          </w:tcPr>
          <w:p w14:paraId="6CFCBDFC" w14:textId="77777777" w:rsidR="00B752C1" w:rsidRPr="00B752C1" w:rsidRDefault="00B752C1" w:rsidP="00B752C1">
            <w:pPr>
              <w:tabs>
                <w:tab w:val="left" w:pos="4320"/>
              </w:tabs>
              <w:suppressAutoHyphens/>
              <w:jc w:val="center"/>
              <w:rPr>
                <w:sz w:val="18"/>
                <w:szCs w:val="18"/>
              </w:rPr>
            </w:pPr>
            <w:r w:rsidRPr="00B752C1">
              <w:rPr>
                <w:sz w:val="18"/>
                <w:szCs w:val="18"/>
              </w:rPr>
              <w:t>Pays d’origine</w:t>
            </w:r>
          </w:p>
        </w:tc>
        <w:tc>
          <w:tcPr>
            <w:tcW w:w="810" w:type="dxa"/>
            <w:gridSpan w:val="2"/>
            <w:vMerge w:val="restart"/>
            <w:tcBorders>
              <w:bottom w:val="nil"/>
            </w:tcBorders>
          </w:tcPr>
          <w:p w14:paraId="371156DF" w14:textId="77777777" w:rsidR="00B752C1" w:rsidRPr="00B752C1" w:rsidRDefault="00B752C1" w:rsidP="00B752C1">
            <w:pPr>
              <w:tabs>
                <w:tab w:val="left" w:pos="4320"/>
              </w:tabs>
              <w:suppressAutoHyphens/>
              <w:jc w:val="center"/>
              <w:rPr>
                <w:sz w:val="18"/>
                <w:szCs w:val="18"/>
              </w:rPr>
            </w:pPr>
            <w:r w:rsidRPr="00B752C1">
              <w:rPr>
                <w:sz w:val="18"/>
                <w:szCs w:val="18"/>
              </w:rPr>
              <w:t>Norme pharma-</w:t>
            </w:r>
          </w:p>
          <w:p w14:paraId="2F3E7943" w14:textId="77777777" w:rsidR="00B752C1" w:rsidRPr="00B752C1" w:rsidRDefault="00B752C1" w:rsidP="00B752C1">
            <w:pPr>
              <w:tabs>
                <w:tab w:val="left" w:pos="4320"/>
              </w:tabs>
              <w:suppressAutoHyphens/>
              <w:jc w:val="center"/>
              <w:rPr>
                <w:sz w:val="18"/>
                <w:szCs w:val="18"/>
              </w:rPr>
            </w:pPr>
            <w:proofErr w:type="spellStart"/>
            <w:r w:rsidRPr="00B752C1">
              <w:rPr>
                <w:sz w:val="18"/>
                <w:szCs w:val="18"/>
              </w:rPr>
              <w:t>copée</w:t>
            </w:r>
            <w:proofErr w:type="spellEnd"/>
          </w:p>
        </w:tc>
      </w:tr>
      <w:tr w:rsidR="00B752C1" w14:paraId="330CE476" w14:textId="77777777" w:rsidTr="00545DF7">
        <w:tblPrEx>
          <w:tblCellMar>
            <w:left w:w="72" w:type="dxa"/>
            <w:right w:w="72" w:type="dxa"/>
          </w:tblCellMar>
        </w:tblPrEx>
        <w:trPr>
          <w:gridBefore w:val="1"/>
          <w:wBefore w:w="36" w:type="dxa"/>
          <w:cantSplit/>
        </w:trPr>
        <w:tc>
          <w:tcPr>
            <w:tcW w:w="738" w:type="dxa"/>
            <w:vMerge/>
            <w:tcBorders>
              <w:top w:val="nil"/>
            </w:tcBorders>
          </w:tcPr>
          <w:p w14:paraId="53F54A08" w14:textId="77777777" w:rsidR="00B752C1" w:rsidRDefault="00B752C1" w:rsidP="00B752C1">
            <w:pPr>
              <w:tabs>
                <w:tab w:val="left" w:pos="4320"/>
              </w:tabs>
              <w:suppressAutoHyphens/>
              <w:jc w:val="center"/>
              <w:rPr>
                <w:sz w:val="16"/>
              </w:rPr>
            </w:pPr>
          </w:p>
        </w:tc>
        <w:tc>
          <w:tcPr>
            <w:tcW w:w="720" w:type="dxa"/>
            <w:vMerge/>
            <w:tcBorders>
              <w:top w:val="nil"/>
            </w:tcBorders>
          </w:tcPr>
          <w:p w14:paraId="0425FFE8" w14:textId="77777777" w:rsidR="00B752C1" w:rsidRDefault="00B752C1" w:rsidP="00B752C1">
            <w:pPr>
              <w:tabs>
                <w:tab w:val="left" w:pos="4320"/>
              </w:tabs>
              <w:suppressAutoHyphens/>
              <w:jc w:val="center"/>
              <w:rPr>
                <w:sz w:val="16"/>
              </w:rPr>
            </w:pPr>
          </w:p>
        </w:tc>
        <w:tc>
          <w:tcPr>
            <w:tcW w:w="810" w:type="dxa"/>
            <w:vMerge/>
            <w:tcBorders>
              <w:top w:val="nil"/>
            </w:tcBorders>
          </w:tcPr>
          <w:p w14:paraId="40D72971" w14:textId="77777777" w:rsidR="00B752C1" w:rsidRDefault="00B752C1" w:rsidP="00B752C1">
            <w:pPr>
              <w:tabs>
                <w:tab w:val="left" w:pos="4320"/>
              </w:tabs>
              <w:suppressAutoHyphens/>
              <w:jc w:val="center"/>
              <w:rPr>
                <w:sz w:val="16"/>
              </w:rPr>
            </w:pPr>
          </w:p>
        </w:tc>
        <w:tc>
          <w:tcPr>
            <w:tcW w:w="720" w:type="dxa"/>
            <w:vMerge/>
            <w:tcBorders>
              <w:top w:val="nil"/>
            </w:tcBorders>
          </w:tcPr>
          <w:p w14:paraId="195DBCCE" w14:textId="77777777" w:rsidR="00B752C1" w:rsidRDefault="00B752C1" w:rsidP="00B752C1">
            <w:pPr>
              <w:tabs>
                <w:tab w:val="left" w:pos="4320"/>
              </w:tabs>
              <w:suppressAutoHyphens/>
              <w:jc w:val="center"/>
              <w:rPr>
                <w:sz w:val="16"/>
              </w:rPr>
            </w:pPr>
          </w:p>
        </w:tc>
        <w:tc>
          <w:tcPr>
            <w:tcW w:w="630" w:type="dxa"/>
            <w:vMerge/>
            <w:tcBorders>
              <w:top w:val="nil"/>
            </w:tcBorders>
          </w:tcPr>
          <w:p w14:paraId="3C20DBC4" w14:textId="77777777" w:rsidR="00B752C1" w:rsidRDefault="00B752C1" w:rsidP="00B752C1">
            <w:pPr>
              <w:tabs>
                <w:tab w:val="left" w:pos="4320"/>
              </w:tabs>
              <w:suppressAutoHyphens/>
              <w:jc w:val="center"/>
              <w:rPr>
                <w:sz w:val="16"/>
              </w:rPr>
            </w:pPr>
          </w:p>
        </w:tc>
        <w:tc>
          <w:tcPr>
            <w:tcW w:w="720" w:type="dxa"/>
            <w:gridSpan w:val="2"/>
            <w:vMerge/>
            <w:tcBorders>
              <w:top w:val="nil"/>
            </w:tcBorders>
          </w:tcPr>
          <w:p w14:paraId="539BB921" w14:textId="77777777" w:rsidR="00B752C1" w:rsidRDefault="00B752C1" w:rsidP="00B752C1">
            <w:pPr>
              <w:tabs>
                <w:tab w:val="left" w:pos="4320"/>
              </w:tabs>
              <w:suppressAutoHyphens/>
              <w:jc w:val="center"/>
              <w:rPr>
                <w:sz w:val="16"/>
              </w:rPr>
            </w:pPr>
          </w:p>
        </w:tc>
        <w:tc>
          <w:tcPr>
            <w:tcW w:w="270" w:type="dxa"/>
            <w:tcBorders>
              <w:top w:val="nil"/>
            </w:tcBorders>
          </w:tcPr>
          <w:p w14:paraId="181A1968" w14:textId="77777777" w:rsidR="00B752C1" w:rsidRDefault="00B752C1" w:rsidP="00B752C1">
            <w:pPr>
              <w:tabs>
                <w:tab w:val="left" w:pos="4320"/>
              </w:tabs>
              <w:suppressAutoHyphens/>
              <w:jc w:val="center"/>
              <w:rPr>
                <w:sz w:val="14"/>
              </w:rPr>
            </w:pPr>
          </w:p>
        </w:tc>
        <w:tc>
          <w:tcPr>
            <w:tcW w:w="1170" w:type="dxa"/>
            <w:tcBorders>
              <w:top w:val="nil"/>
            </w:tcBorders>
          </w:tcPr>
          <w:p w14:paraId="3C4D6C45" w14:textId="77777777" w:rsidR="00B752C1" w:rsidRDefault="00B752C1" w:rsidP="00B752C1">
            <w:pPr>
              <w:tabs>
                <w:tab w:val="left" w:pos="4320"/>
              </w:tabs>
              <w:suppressAutoHyphens/>
              <w:jc w:val="center"/>
              <w:rPr>
                <w:sz w:val="14"/>
              </w:rPr>
            </w:pPr>
            <w:r>
              <w:rPr>
                <w:sz w:val="16"/>
              </w:rPr>
              <w:t>[a]</w:t>
            </w:r>
          </w:p>
          <w:p w14:paraId="013F6378" w14:textId="77777777" w:rsidR="00B752C1" w:rsidRDefault="00B752C1" w:rsidP="00B752C1">
            <w:pPr>
              <w:tabs>
                <w:tab w:val="left" w:pos="4320"/>
              </w:tabs>
              <w:suppressAutoHyphens/>
              <w:jc w:val="center"/>
              <w:rPr>
                <w:sz w:val="14"/>
              </w:rPr>
            </w:pPr>
            <w:r>
              <w:rPr>
                <w:sz w:val="14"/>
              </w:rPr>
              <w:t>CIP lieu de destination convenu (préciser)</w:t>
            </w:r>
            <w:r w:rsidRPr="00B752C1">
              <w:rPr>
                <w:sz w:val="14"/>
              </w:rPr>
              <w:t xml:space="preserve"> en conformité avec IS 14.8(b) (i)</w:t>
            </w:r>
          </w:p>
        </w:tc>
        <w:tc>
          <w:tcPr>
            <w:tcW w:w="810" w:type="dxa"/>
            <w:tcBorders>
              <w:top w:val="nil"/>
            </w:tcBorders>
          </w:tcPr>
          <w:p w14:paraId="77D7A23F" w14:textId="77777777" w:rsidR="00B752C1" w:rsidRDefault="00B752C1" w:rsidP="00B752C1">
            <w:pPr>
              <w:tabs>
                <w:tab w:val="left" w:pos="4320"/>
              </w:tabs>
              <w:suppressAutoHyphens/>
              <w:jc w:val="center"/>
              <w:rPr>
                <w:sz w:val="14"/>
              </w:rPr>
            </w:pPr>
            <w:r>
              <w:rPr>
                <w:sz w:val="16"/>
              </w:rPr>
              <w:t>[b]</w:t>
            </w:r>
          </w:p>
          <w:p w14:paraId="267838CF" w14:textId="77777777" w:rsidR="00B752C1" w:rsidRDefault="00B752C1" w:rsidP="00B752C1">
            <w:pPr>
              <w:tabs>
                <w:tab w:val="left" w:pos="4320"/>
              </w:tabs>
              <w:suppressAutoHyphens/>
              <w:jc w:val="center"/>
              <w:rPr>
                <w:sz w:val="14"/>
              </w:rPr>
            </w:pPr>
            <w:r>
              <w:rPr>
                <w:sz w:val="14"/>
              </w:rPr>
              <w:t xml:space="preserve">Transport intérieur, assurance &amp; autres coûts locaux connexes spécifiés  </w:t>
            </w:r>
          </w:p>
        </w:tc>
        <w:tc>
          <w:tcPr>
            <w:tcW w:w="810" w:type="dxa"/>
            <w:tcBorders>
              <w:top w:val="nil"/>
            </w:tcBorders>
          </w:tcPr>
          <w:p w14:paraId="6D282E32" w14:textId="77777777" w:rsidR="00B752C1" w:rsidRDefault="00B752C1" w:rsidP="00B752C1">
            <w:pPr>
              <w:tabs>
                <w:tab w:val="left" w:pos="4320"/>
              </w:tabs>
              <w:suppressAutoHyphens/>
              <w:jc w:val="center"/>
              <w:rPr>
                <w:sz w:val="14"/>
              </w:rPr>
            </w:pPr>
            <w:r>
              <w:rPr>
                <w:sz w:val="16"/>
              </w:rPr>
              <w:t>[c]</w:t>
            </w:r>
          </w:p>
          <w:p w14:paraId="39811B91" w14:textId="77777777" w:rsidR="00B752C1" w:rsidRDefault="00B752C1" w:rsidP="00B752C1">
            <w:pPr>
              <w:tabs>
                <w:tab w:val="left" w:pos="4320"/>
              </w:tabs>
              <w:suppressAutoHyphens/>
              <w:jc w:val="center"/>
              <w:rPr>
                <w:sz w:val="14"/>
              </w:rPr>
            </w:pPr>
            <w:r>
              <w:rPr>
                <w:sz w:val="14"/>
              </w:rPr>
              <w:t>Autres coûts connexes définis dans les C</w:t>
            </w:r>
            <w:r w:rsidR="009C288E">
              <w:rPr>
                <w:sz w:val="14"/>
              </w:rPr>
              <w:t>CAP</w:t>
            </w:r>
          </w:p>
        </w:tc>
        <w:tc>
          <w:tcPr>
            <w:tcW w:w="810" w:type="dxa"/>
            <w:vMerge/>
            <w:tcBorders>
              <w:top w:val="nil"/>
            </w:tcBorders>
          </w:tcPr>
          <w:p w14:paraId="290B56A1" w14:textId="77777777" w:rsidR="00B752C1" w:rsidRDefault="00B752C1" w:rsidP="00B752C1">
            <w:pPr>
              <w:tabs>
                <w:tab w:val="left" w:pos="4320"/>
              </w:tabs>
              <w:suppressAutoHyphens/>
              <w:jc w:val="center"/>
              <w:rPr>
                <w:sz w:val="16"/>
              </w:rPr>
            </w:pPr>
          </w:p>
        </w:tc>
        <w:tc>
          <w:tcPr>
            <w:tcW w:w="810" w:type="dxa"/>
            <w:vMerge/>
            <w:tcBorders>
              <w:top w:val="nil"/>
            </w:tcBorders>
          </w:tcPr>
          <w:p w14:paraId="330726DF" w14:textId="77777777" w:rsidR="00B752C1" w:rsidRDefault="00B752C1" w:rsidP="00B752C1">
            <w:pPr>
              <w:tabs>
                <w:tab w:val="left" w:pos="4320"/>
              </w:tabs>
              <w:suppressAutoHyphens/>
              <w:jc w:val="center"/>
              <w:rPr>
                <w:sz w:val="16"/>
              </w:rPr>
            </w:pPr>
          </w:p>
        </w:tc>
        <w:tc>
          <w:tcPr>
            <w:tcW w:w="990" w:type="dxa"/>
            <w:vMerge/>
            <w:tcBorders>
              <w:top w:val="nil"/>
            </w:tcBorders>
          </w:tcPr>
          <w:p w14:paraId="346AFE52" w14:textId="77777777" w:rsidR="00B752C1" w:rsidRDefault="00B752C1" w:rsidP="00B752C1">
            <w:pPr>
              <w:tabs>
                <w:tab w:val="left" w:pos="4320"/>
              </w:tabs>
              <w:suppressAutoHyphens/>
              <w:jc w:val="center"/>
              <w:rPr>
                <w:sz w:val="16"/>
              </w:rPr>
            </w:pPr>
          </w:p>
        </w:tc>
        <w:tc>
          <w:tcPr>
            <w:tcW w:w="900" w:type="dxa"/>
            <w:vMerge/>
            <w:tcBorders>
              <w:top w:val="nil"/>
            </w:tcBorders>
          </w:tcPr>
          <w:p w14:paraId="07AB6A4E" w14:textId="77777777" w:rsidR="00B752C1" w:rsidRDefault="00B752C1" w:rsidP="00B752C1">
            <w:pPr>
              <w:tabs>
                <w:tab w:val="left" w:pos="4320"/>
              </w:tabs>
              <w:suppressAutoHyphens/>
              <w:jc w:val="center"/>
              <w:rPr>
                <w:sz w:val="16"/>
              </w:rPr>
            </w:pPr>
          </w:p>
        </w:tc>
        <w:tc>
          <w:tcPr>
            <w:tcW w:w="900" w:type="dxa"/>
            <w:vMerge/>
            <w:tcBorders>
              <w:top w:val="nil"/>
            </w:tcBorders>
          </w:tcPr>
          <w:p w14:paraId="5619F5FF" w14:textId="77777777" w:rsidR="00B752C1" w:rsidRDefault="00B752C1" w:rsidP="00B752C1">
            <w:pPr>
              <w:tabs>
                <w:tab w:val="left" w:pos="4320"/>
              </w:tabs>
              <w:suppressAutoHyphens/>
              <w:jc w:val="center"/>
              <w:rPr>
                <w:sz w:val="16"/>
              </w:rPr>
            </w:pPr>
          </w:p>
        </w:tc>
        <w:tc>
          <w:tcPr>
            <w:tcW w:w="630" w:type="dxa"/>
            <w:vMerge/>
            <w:tcBorders>
              <w:top w:val="nil"/>
            </w:tcBorders>
          </w:tcPr>
          <w:p w14:paraId="3CFF124D" w14:textId="77777777" w:rsidR="00B752C1" w:rsidRDefault="00B752C1" w:rsidP="00B752C1">
            <w:pPr>
              <w:tabs>
                <w:tab w:val="left" w:pos="4320"/>
              </w:tabs>
              <w:suppressAutoHyphens/>
              <w:jc w:val="center"/>
              <w:rPr>
                <w:sz w:val="16"/>
              </w:rPr>
            </w:pPr>
          </w:p>
        </w:tc>
        <w:tc>
          <w:tcPr>
            <w:tcW w:w="810" w:type="dxa"/>
            <w:gridSpan w:val="2"/>
            <w:vMerge/>
            <w:tcBorders>
              <w:top w:val="nil"/>
            </w:tcBorders>
          </w:tcPr>
          <w:p w14:paraId="206DE592" w14:textId="77777777" w:rsidR="00B752C1" w:rsidRDefault="00B752C1" w:rsidP="00B752C1">
            <w:pPr>
              <w:tabs>
                <w:tab w:val="left" w:pos="4320"/>
              </w:tabs>
              <w:suppressAutoHyphens/>
              <w:jc w:val="center"/>
              <w:rPr>
                <w:sz w:val="16"/>
              </w:rPr>
            </w:pPr>
          </w:p>
        </w:tc>
      </w:tr>
      <w:tr w:rsidR="00B752C1" w14:paraId="26796E90" w14:textId="77777777" w:rsidTr="00545DF7">
        <w:tblPrEx>
          <w:tblCellMar>
            <w:left w:w="72" w:type="dxa"/>
            <w:right w:w="72" w:type="dxa"/>
          </w:tblCellMar>
        </w:tblPrEx>
        <w:trPr>
          <w:gridBefore w:val="1"/>
          <w:wBefore w:w="36" w:type="dxa"/>
          <w:cantSplit/>
        </w:trPr>
        <w:tc>
          <w:tcPr>
            <w:tcW w:w="738" w:type="dxa"/>
          </w:tcPr>
          <w:p w14:paraId="10A55537" w14:textId="77777777" w:rsidR="00B752C1" w:rsidRDefault="00B752C1" w:rsidP="00B752C1">
            <w:pPr>
              <w:tabs>
                <w:tab w:val="left" w:pos="4320"/>
              </w:tabs>
              <w:suppressAutoHyphens/>
              <w:jc w:val="center"/>
              <w:rPr>
                <w:sz w:val="16"/>
              </w:rPr>
            </w:pPr>
          </w:p>
        </w:tc>
        <w:tc>
          <w:tcPr>
            <w:tcW w:w="720" w:type="dxa"/>
          </w:tcPr>
          <w:p w14:paraId="31C2EA5C" w14:textId="77777777" w:rsidR="00B752C1" w:rsidRDefault="00B752C1" w:rsidP="00B752C1">
            <w:pPr>
              <w:tabs>
                <w:tab w:val="left" w:pos="4320"/>
              </w:tabs>
              <w:suppressAutoHyphens/>
              <w:jc w:val="center"/>
              <w:rPr>
                <w:sz w:val="16"/>
              </w:rPr>
            </w:pPr>
          </w:p>
        </w:tc>
        <w:tc>
          <w:tcPr>
            <w:tcW w:w="810" w:type="dxa"/>
          </w:tcPr>
          <w:p w14:paraId="1DA59AEC" w14:textId="77777777" w:rsidR="00B752C1" w:rsidRDefault="00B752C1" w:rsidP="00B752C1">
            <w:pPr>
              <w:tabs>
                <w:tab w:val="left" w:pos="4320"/>
              </w:tabs>
              <w:suppressAutoHyphens/>
              <w:jc w:val="center"/>
              <w:rPr>
                <w:sz w:val="16"/>
              </w:rPr>
            </w:pPr>
          </w:p>
        </w:tc>
        <w:tc>
          <w:tcPr>
            <w:tcW w:w="720" w:type="dxa"/>
          </w:tcPr>
          <w:p w14:paraId="75351EDB" w14:textId="77777777" w:rsidR="00B752C1" w:rsidRDefault="00B752C1" w:rsidP="00B752C1">
            <w:pPr>
              <w:tabs>
                <w:tab w:val="left" w:pos="4320"/>
              </w:tabs>
              <w:suppressAutoHyphens/>
              <w:jc w:val="center"/>
              <w:rPr>
                <w:sz w:val="16"/>
              </w:rPr>
            </w:pPr>
          </w:p>
        </w:tc>
        <w:tc>
          <w:tcPr>
            <w:tcW w:w="630" w:type="dxa"/>
          </w:tcPr>
          <w:p w14:paraId="11EDB092" w14:textId="77777777" w:rsidR="00B752C1" w:rsidRDefault="00B752C1" w:rsidP="00B752C1">
            <w:pPr>
              <w:tabs>
                <w:tab w:val="left" w:pos="4320"/>
              </w:tabs>
              <w:suppressAutoHyphens/>
              <w:jc w:val="center"/>
              <w:rPr>
                <w:sz w:val="16"/>
              </w:rPr>
            </w:pPr>
          </w:p>
        </w:tc>
        <w:tc>
          <w:tcPr>
            <w:tcW w:w="720" w:type="dxa"/>
            <w:gridSpan w:val="2"/>
          </w:tcPr>
          <w:p w14:paraId="669B9200" w14:textId="77777777" w:rsidR="00B752C1" w:rsidRDefault="00B752C1" w:rsidP="00B752C1">
            <w:pPr>
              <w:tabs>
                <w:tab w:val="left" w:pos="4320"/>
              </w:tabs>
              <w:suppressAutoHyphens/>
              <w:jc w:val="center"/>
              <w:rPr>
                <w:sz w:val="16"/>
              </w:rPr>
            </w:pPr>
          </w:p>
        </w:tc>
        <w:tc>
          <w:tcPr>
            <w:tcW w:w="270" w:type="dxa"/>
          </w:tcPr>
          <w:p w14:paraId="793CF658" w14:textId="77777777" w:rsidR="00B752C1" w:rsidRDefault="00B752C1" w:rsidP="00B752C1">
            <w:pPr>
              <w:tabs>
                <w:tab w:val="left" w:pos="4320"/>
              </w:tabs>
              <w:suppressAutoHyphens/>
              <w:jc w:val="center"/>
              <w:rPr>
                <w:sz w:val="16"/>
              </w:rPr>
            </w:pPr>
          </w:p>
        </w:tc>
        <w:tc>
          <w:tcPr>
            <w:tcW w:w="1170" w:type="dxa"/>
          </w:tcPr>
          <w:p w14:paraId="32C380D6" w14:textId="77777777" w:rsidR="00B752C1" w:rsidRDefault="00B752C1" w:rsidP="00B752C1">
            <w:pPr>
              <w:tabs>
                <w:tab w:val="left" w:pos="4320"/>
              </w:tabs>
              <w:suppressAutoHyphens/>
              <w:jc w:val="center"/>
              <w:rPr>
                <w:sz w:val="16"/>
              </w:rPr>
            </w:pPr>
          </w:p>
        </w:tc>
        <w:tc>
          <w:tcPr>
            <w:tcW w:w="810" w:type="dxa"/>
          </w:tcPr>
          <w:p w14:paraId="113256C1" w14:textId="77777777" w:rsidR="00B752C1" w:rsidRDefault="00B752C1" w:rsidP="00B752C1">
            <w:pPr>
              <w:tabs>
                <w:tab w:val="left" w:pos="4320"/>
              </w:tabs>
              <w:suppressAutoHyphens/>
              <w:jc w:val="center"/>
              <w:rPr>
                <w:sz w:val="16"/>
              </w:rPr>
            </w:pPr>
          </w:p>
        </w:tc>
        <w:tc>
          <w:tcPr>
            <w:tcW w:w="810" w:type="dxa"/>
          </w:tcPr>
          <w:p w14:paraId="5336E8C1" w14:textId="77777777" w:rsidR="00B752C1" w:rsidRDefault="00B752C1" w:rsidP="00B752C1">
            <w:pPr>
              <w:tabs>
                <w:tab w:val="left" w:pos="4320"/>
              </w:tabs>
              <w:suppressAutoHyphens/>
              <w:jc w:val="center"/>
              <w:rPr>
                <w:sz w:val="16"/>
              </w:rPr>
            </w:pPr>
          </w:p>
        </w:tc>
        <w:tc>
          <w:tcPr>
            <w:tcW w:w="810" w:type="dxa"/>
          </w:tcPr>
          <w:p w14:paraId="7C8C0841" w14:textId="77777777" w:rsidR="00B752C1" w:rsidRDefault="00B752C1" w:rsidP="00B752C1">
            <w:pPr>
              <w:tabs>
                <w:tab w:val="left" w:pos="4320"/>
              </w:tabs>
              <w:suppressAutoHyphens/>
              <w:jc w:val="center"/>
              <w:rPr>
                <w:sz w:val="16"/>
              </w:rPr>
            </w:pPr>
          </w:p>
        </w:tc>
        <w:tc>
          <w:tcPr>
            <w:tcW w:w="810" w:type="dxa"/>
          </w:tcPr>
          <w:p w14:paraId="2325A525" w14:textId="77777777" w:rsidR="00B752C1" w:rsidRDefault="00B752C1" w:rsidP="00B752C1">
            <w:pPr>
              <w:tabs>
                <w:tab w:val="left" w:pos="4320"/>
              </w:tabs>
              <w:suppressAutoHyphens/>
              <w:jc w:val="center"/>
              <w:rPr>
                <w:sz w:val="16"/>
              </w:rPr>
            </w:pPr>
          </w:p>
        </w:tc>
        <w:tc>
          <w:tcPr>
            <w:tcW w:w="990" w:type="dxa"/>
          </w:tcPr>
          <w:p w14:paraId="763D35E9" w14:textId="77777777" w:rsidR="00B752C1" w:rsidRDefault="00B752C1" w:rsidP="00B752C1">
            <w:pPr>
              <w:tabs>
                <w:tab w:val="left" w:pos="4320"/>
              </w:tabs>
              <w:suppressAutoHyphens/>
              <w:jc w:val="center"/>
              <w:rPr>
                <w:sz w:val="16"/>
              </w:rPr>
            </w:pPr>
          </w:p>
        </w:tc>
        <w:tc>
          <w:tcPr>
            <w:tcW w:w="900" w:type="dxa"/>
          </w:tcPr>
          <w:p w14:paraId="254A11B3" w14:textId="77777777" w:rsidR="00B752C1" w:rsidRDefault="00B752C1" w:rsidP="00B752C1">
            <w:pPr>
              <w:tabs>
                <w:tab w:val="left" w:pos="4320"/>
              </w:tabs>
              <w:suppressAutoHyphens/>
              <w:jc w:val="center"/>
              <w:rPr>
                <w:sz w:val="16"/>
              </w:rPr>
            </w:pPr>
          </w:p>
        </w:tc>
        <w:tc>
          <w:tcPr>
            <w:tcW w:w="900" w:type="dxa"/>
          </w:tcPr>
          <w:p w14:paraId="2595C2CA" w14:textId="77777777" w:rsidR="00B752C1" w:rsidRDefault="00B752C1" w:rsidP="00B752C1">
            <w:pPr>
              <w:tabs>
                <w:tab w:val="left" w:pos="4320"/>
              </w:tabs>
              <w:suppressAutoHyphens/>
              <w:jc w:val="center"/>
              <w:rPr>
                <w:sz w:val="16"/>
              </w:rPr>
            </w:pPr>
          </w:p>
        </w:tc>
        <w:tc>
          <w:tcPr>
            <w:tcW w:w="630" w:type="dxa"/>
          </w:tcPr>
          <w:p w14:paraId="7D5E9326" w14:textId="77777777" w:rsidR="00B752C1" w:rsidRDefault="00B752C1" w:rsidP="00B752C1">
            <w:pPr>
              <w:tabs>
                <w:tab w:val="left" w:pos="4320"/>
              </w:tabs>
              <w:suppressAutoHyphens/>
              <w:jc w:val="center"/>
              <w:rPr>
                <w:sz w:val="16"/>
              </w:rPr>
            </w:pPr>
          </w:p>
        </w:tc>
        <w:tc>
          <w:tcPr>
            <w:tcW w:w="810" w:type="dxa"/>
            <w:gridSpan w:val="2"/>
          </w:tcPr>
          <w:p w14:paraId="30401BDB" w14:textId="77777777" w:rsidR="00B752C1" w:rsidRDefault="00B752C1" w:rsidP="00B752C1">
            <w:pPr>
              <w:tabs>
                <w:tab w:val="left" w:pos="4320"/>
              </w:tabs>
              <w:suppressAutoHyphens/>
              <w:jc w:val="center"/>
              <w:rPr>
                <w:sz w:val="16"/>
              </w:rPr>
            </w:pPr>
          </w:p>
        </w:tc>
      </w:tr>
      <w:tr w:rsidR="00B752C1" w14:paraId="73652837" w14:textId="77777777" w:rsidTr="00545DF7">
        <w:tblPrEx>
          <w:tblCellMar>
            <w:left w:w="72" w:type="dxa"/>
            <w:right w:w="72" w:type="dxa"/>
          </w:tblCellMar>
        </w:tblPrEx>
        <w:trPr>
          <w:gridBefore w:val="1"/>
          <w:wBefore w:w="36" w:type="dxa"/>
          <w:cantSplit/>
        </w:trPr>
        <w:tc>
          <w:tcPr>
            <w:tcW w:w="738" w:type="dxa"/>
          </w:tcPr>
          <w:p w14:paraId="1B93412A" w14:textId="77777777" w:rsidR="00B752C1" w:rsidRDefault="00B752C1" w:rsidP="00B752C1">
            <w:pPr>
              <w:tabs>
                <w:tab w:val="left" w:pos="4320"/>
              </w:tabs>
              <w:suppressAutoHyphens/>
              <w:jc w:val="center"/>
              <w:rPr>
                <w:sz w:val="16"/>
              </w:rPr>
            </w:pPr>
          </w:p>
        </w:tc>
        <w:tc>
          <w:tcPr>
            <w:tcW w:w="720" w:type="dxa"/>
          </w:tcPr>
          <w:p w14:paraId="7B379A3B" w14:textId="77777777" w:rsidR="00B752C1" w:rsidRDefault="00B752C1" w:rsidP="00B752C1">
            <w:pPr>
              <w:tabs>
                <w:tab w:val="left" w:pos="4320"/>
              </w:tabs>
              <w:suppressAutoHyphens/>
              <w:jc w:val="center"/>
              <w:rPr>
                <w:sz w:val="16"/>
              </w:rPr>
            </w:pPr>
          </w:p>
        </w:tc>
        <w:tc>
          <w:tcPr>
            <w:tcW w:w="810" w:type="dxa"/>
          </w:tcPr>
          <w:p w14:paraId="1F24CF8F" w14:textId="77777777" w:rsidR="00B752C1" w:rsidRDefault="00B752C1" w:rsidP="00B752C1">
            <w:pPr>
              <w:tabs>
                <w:tab w:val="left" w:pos="4320"/>
              </w:tabs>
              <w:suppressAutoHyphens/>
              <w:jc w:val="center"/>
              <w:rPr>
                <w:sz w:val="16"/>
              </w:rPr>
            </w:pPr>
          </w:p>
        </w:tc>
        <w:tc>
          <w:tcPr>
            <w:tcW w:w="720" w:type="dxa"/>
          </w:tcPr>
          <w:p w14:paraId="623B59D1" w14:textId="77777777" w:rsidR="00B752C1" w:rsidRDefault="00B752C1" w:rsidP="00B752C1">
            <w:pPr>
              <w:tabs>
                <w:tab w:val="left" w:pos="4320"/>
              </w:tabs>
              <w:suppressAutoHyphens/>
              <w:jc w:val="center"/>
              <w:rPr>
                <w:sz w:val="16"/>
              </w:rPr>
            </w:pPr>
          </w:p>
        </w:tc>
        <w:tc>
          <w:tcPr>
            <w:tcW w:w="630" w:type="dxa"/>
          </w:tcPr>
          <w:p w14:paraId="19F1A1F6" w14:textId="77777777" w:rsidR="00B752C1" w:rsidRDefault="00B752C1" w:rsidP="00B752C1">
            <w:pPr>
              <w:tabs>
                <w:tab w:val="left" w:pos="4320"/>
              </w:tabs>
              <w:suppressAutoHyphens/>
              <w:jc w:val="center"/>
              <w:rPr>
                <w:sz w:val="16"/>
              </w:rPr>
            </w:pPr>
          </w:p>
        </w:tc>
        <w:tc>
          <w:tcPr>
            <w:tcW w:w="720" w:type="dxa"/>
            <w:gridSpan w:val="2"/>
          </w:tcPr>
          <w:p w14:paraId="65DF1795" w14:textId="77777777" w:rsidR="00B752C1" w:rsidRDefault="00B752C1" w:rsidP="00B752C1">
            <w:pPr>
              <w:tabs>
                <w:tab w:val="left" w:pos="4320"/>
              </w:tabs>
              <w:suppressAutoHyphens/>
              <w:jc w:val="center"/>
              <w:rPr>
                <w:sz w:val="16"/>
              </w:rPr>
            </w:pPr>
          </w:p>
        </w:tc>
        <w:tc>
          <w:tcPr>
            <w:tcW w:w="270" w:type="dxa"/>
          </w:tcPr>
          <w:p w14:paraId="3A989854" w14:textId="77777777" w:rsidR="00B752C1" w:rsidRDefault="00B752C1" w:rsidP="00B752C1">
            <w:pPr>
              <w:tabs>
                <w:tab w:val="left" w:pos="4320"/>
              </w:tabs>
              <w:suppressAutoHyphens/>
              <w:jc w:val="center"/>
              <w:rPr>
                <w:sz w:val="16"/>
              </w:rPr>
            </w:pPr>
          </w:p>
        </w:tc>
        <w:tc>
          <w:tcPr>
            <w:tcW w:w="1170" w:type="dxa"/>
          </w:tcPr>
          <w:p w14:paraId="0B18A942" w14:textId="77777777" w:rsidR="00B752C1" w:rsidRDefault="00B752C1" w:rsidP="00B752C1">
            <w:pPr>
              <w:tabs>
                <w:tab w:val="left" w:pos="4320"/>
              </w:tabs>
              <w:suppressAutoHyphens/>
              <w:jc w:val="center"/>
              <w:rPr>
                <w:sz w:val="16"/>
              </w:rPr>
            </w:pPr>
          </w:p>
        </w:tc>
        <w:tc>
          <w:tcPr>
            <w:tcW w:w="810" w:type="dxa"/>
          </w:tcPr>
          <w:p w14:paraId="4C21FB2E" w14:textId="77777777" w:rsidR="00B752C1" w:rsidRDefault="00B752C1" w:rsidP="00B752C1">
            <w:pPr>
              <w:tabs>
                <w:tab w:val="left" w:pos="4320"/>
              </w:tabs>
              <w:suppressAutoHyphens/>
              <w:jc w:val="center"/>
              <w:rPr>
                <w:sz w:val="16"/>
              </w:rPr>
            </w:pPr>
          </w:p>
        </w:tc>
        <w:tc>
          <w:tcPr>
            <w:tcW w:w="810" w:type="dxa"/>
          </w:tcPr>
          <w:p w14:paraId="4EADE203" w14:textId="77777777" w:rsidR="00B752C1" w:rsidRDefault="00B752C1" w:rsidP="00B752C1">
            <w:pPr>
              <w:tabs>
                <w:tab w:val="left" w:pos="4320"/>
              </w:tabs>
              <w:suppressAutoHyphens/>
              <w:jc w:val="center"/>
              <w:rPr>
                <w:sz w:val="16"/>
              </w:rPr>
            </w:pPr>
          </w:p>
        </w:tc>
        <w:tc>
          <w:tcPr>
            <w:tcW w:w="810" w:type="dxa"/>
          </w:tcPr>
          <w:p w14:paraId="7FC45FCF" w14:textId="77777777" w:rsidR="00B752C1" w:rsidRDefault="00B752C1" w:rsidP="00B752C1">
            <w:pPr>
              <w:tabs>
                <w:tab w:val="left" w:pos="4320"/>
              </w:tabs>
              <w:suppressAutoHyphens/>
              <w:jc w:val="center"/>
              <w:rPr>
                <w:sz w:val="16"/>
              </w:rPr>
            </w:pPr>
          </w:p>
        </w:tc>
        <w:tc>
          <w:tcPr>
            <w:tcW w:w="810" w:type="dxa"/>
          </w:tcPr>
          <w:p w14:paraId="2B9C766C" w14:textId="77777777" w:rsidR="00B752C1" w:rsidRDefault="00B752C1" w:rsidP="00B752C1">
            <w:pPr>
              <w:tabs>
                <w:tab w:val="left" w:pos="4320"/>
              </w:tabs>
              <w:suppressAutoHyphens/>
              <w:jc w:val="center"/>
              <w:rPr>
                <w:sz w:val="16"/>
              </w:rPr>
            </w:pPr>
          </w:p>
        </w:tc>
        <w:tc>
          <w:tcPr>
            <w:tcW w:w="990" w:type="dxa"/>
          </w:tcPr>
          <w:p w14:paraId="2C77C834" w14:textId="77777777" w:rsidR="00B752C1" w:rsidRDefault="00B752C1" w:rsidP="00B752C1">
            <w:pPr>
              <w:tabs>
                <w:tab w:val="left" w:pos="4320"/>
              </w:tabs>
              <w:suppressAutoHyphens/>
              <w:jc w:val="center"/>
              <w:rPr>
                <w:sz w:val="16"/>
              </w:rPr>
            </w:pPr>
          </w:p>
        </w:tc>
        <w:tc>
          <w:tcPr>
            <w:tcW w:w="900" w:type="dxa"/>
          </w:tcPr>
          <w:p w14:paraId="0A484ADC" w14:textId="77777777" w:rsidR="00B752C1" w:rsidRDefault="00B752C1" w:rsidP="00B752C1">
            <w:pPr>
              <w:tabs>
                <w:tab w:val="left" w:pos="4320"/>
              </w:tabs>
              <w:suppressAutoHyphens/>
              <w:jc w:val="center"/>
              <w:rPr>
                <w:sz w:val="16"/>
              </w:rPr>
            </w:pPr>
          </w:p>
        </w:tc>
        <w:tc>
          <w:tcPr>
            <w:tcW w:w="900" w:type="dxa"/>
          </w:tcPr>
          <w:p w14:paraId="126C96D7" w14:textId="77777777" w:rsidR="00B752C1" w:rsidRDefault="00B752C1" w:rsidP="00B752C1">
            <w:pPr>
              <w:tabs>
                <w:tab w:val="left" w:pos="4320"/>
              </w:tabs>
              <w:suppressAutoHyphens/>
              <w:jc w:val="center"/>
              <w:rPr>
                <w:sz w:val="16"/>
              </w:rPr>
            </w:pPr>
          </w:p>
        </w:tc>
        <w:tc>
          <w:tcPr>
            <w:tcW w:w="630" w:type="dxa"/>
          </w:tcPr>
          <w:p w14:paraId="6AE3836E" w14:textId="77777777" w:rsidR="00B752C1" w:rsidRDefault="00B752C1" w:rsidP="00B752C1">
            <w:pPr>
              <w:tabs>
                <w:tab w:val="left" w:pos="4320"/>
              </w:tabs>
              <w:suppressAutoHyphens/>
              <w:jc w:val="center"/>
              <w:rPr>
                <w:sz w:val="16"/>
              </w:rPr>
            </w:pPr>
          </w:p>
        </w:tc>
        <w:tc>
          <w:tcPr>
            <w:tcW w:w="810" w:type="dxa"/>
            <w:gridSpan w:val="2"/>
          </w:tcPr>
          <w:p w14:paraId="3535FE2F" w14:textId="77777777" w:rsidR="00B752C1" w:rsidRDefault="00B752C1" w:rsidP="00B752C1">
            <w:pPr>
              <w:tabs>
                <w:tab w:val="left" w:pos="4320"/>
              </w:tabs>
              <w:suppressAutoHyphens/>
              <w:jc w:val="center"/>
              <w:rPr>
                <w:sz w:val="16"/>
              </w:rPr>
            </w:pPr>
          </w:p>
        </w:tc>
      </w:tr>
      <w:tr w:rsidR="00B752C1" w14:paraId="27D03CC8" w14:textId="77777777" w:rsidTr="00545DF7">
        <w:tblPrEx>
          <w:tblCellMar>
            <w:left w:w="72" w:type="dxa"/>
            <w:right w:w="72" w:type="dxa"/>
          </w:tblCellMar>
        </w:tblPrEx>
        <w:trPr>
          <w:gridBefore w:val="1"/>
          <w:wBefore w:w="36" w:type="dxa"/>
          <w:cantSplit/>
        </w:trPr>
        <w:tc>
          <w:tcPr>
            <w:tcW w:w="738" w:type="dxa"/>
          </w:tcPr>
          <w:p w14:paraId="0AC4A957" w14:textId="77777777" w:rsidR="00B752C1" w:rsidRDefault="00B752C1" w:rsidP="00B752C1">
            <w:pPr>
              <w:tabs>
                <w:tab w:val="left" w:pos="4320"/>
              </w:tabs>
              <w:suppressAutoHyphens/>
              <w:jc w:val="center"/>
              <w:rPr>
                <w:sz w:val="16"/>
              </w:rPr>
            </w:pPr>
          </w:p>
        </w:tc>
        <w:tc>
          <w:tcPr>
            <w:tcW w:w="720" w:type="dxa"/>
          </w:tcPr>
          <w:p w14:paraId="35A11CB0" w14:textId="77777777" w:rsidR="00B752C1" w:rsidRDefault="00B752C1" w:rsidP="00B752C1">
            <w:pPr>
              <w:tabs>
                <w:tab w:val="left" w:pos="4320"/>
              </w:tabs>
              <w:suppressAutoHyphens/>
              <w:jc w:val="center"/>
              <w:rPr>
                <w:sz w:val="16"/>
              </w:rPr>
            </w:pPr>
          </w:p>
        </w:tc>
        <w:tc>
          <w:tcPr>
            <w:tcW w:w="810" w:type="dxa"/>
          </w:tcPr>
          <w:p w14:paraId="00D65A9E" w14:textId="77777777" w:rsidR="00B752C1" w:rsidRDefault="00B752C1" w:rsidP="00B752C1">
            <w:pPr>
              <w:tabs>
                <w:tab w:val="left" w:pos="4320"/>
              </w:tabs>
              <w:suppressAutoHyphens/>
              <w:jc w:val="center"/>
              <w:rPr>
                <w:sz w:val="16"/>
              </w:rPr>
            </w:pPr>
          </w:p>
        </w:tc>
        <w:tc>
          <w:tcPr>
            <w:tcW w:w="720" w:type="dxa"/>
          </w:tcPr>
          <w:p w14:paraId="3A5F083C" w14:textId="77777777" w:rsidR="00B752C1" w:rsidRDefault="00B752C1" w:rsidP="00B752C1">
            <w:pPr>
              <w:tabs>
                <w:tab w:val="left" w:pos="4320"/>
              </w:tabs>
              <w:suppressAutoHyphens/>
              <w:jc w:val="center"/>
              <w:rPr>
                <w:sz w:val="16"/>
              </w:rPr>
            </w:pPr>
          </w:p>
        </w:tc>
        <w:tc>
          <w:tcPr>
            <w:tcW w:w="630" w:type="dxa"/>
          </w:tcPr>
          <w:p w14:paraId="6ACBBF69" w14:textId="77777777" w:rsidR="00B752C1" w:rsidRDefault="00B752C1" w:rsidP="00B752C1">
            <w:pPr>
              <w:tabs>
                <w:tab w:val="left" w:pos="4320"/>
              </w:tabs>
              <w:suppressAutoHyphens/>
              <w:jc w:val="center"/>
              <w:rPr>
                <w:sz w:val="16"/>
              </w:rPr>
            </w:pPr>
          </w:p>
        </w:tc>
        <w:tc>
          <w:tcPr>
            <w:tcW w:w="720" w:type="dxa"/>
            <w:gridSpan w:val="2"/>
          </w:tcPr>
          <w:p w14:paraId="257B0DBE" w14:textId="77777777" w:rsidR="00B752C1" w:rsidRDefault="00B752C1" w:rsidP="00B752C1">
            <w:pPr>
              <w:tabs>
                <w:tab w:val="left" w:pos="4320"/>
              </w:tabs>
              <w:suppressAutoHyphens/>
              <w:jc w:val="center"/>
              <w:rPr>
                <w:sz w:val="16"/>
              </w:rPr>
            </w:pPr>
          </w:p>
        </w:tc>
        <w:tc>
          <w:tcPr>
            <w:tcW w:w="270" w:type="dxa"/>
          </w:tcPr>
          <w:p w14:paraId="7CCAE964" w14:textId="77777777" w:rsidR="00B752C1" w:rsidRDefault="00B752C1" w:rsidP="00B752C1">
            <w:pPr>
              <w:tabs>
                <w:tab w:val="left" w:pos="4320"/>
              </w:tabs>
              <w:suppressAutoHyphens/>
              <w:jc w:val="center"/>
              <w:rPr>
                <w:sz w:val="16"/>
              </w:rPr>
            </w:pPr>
          </w:p>
        </w:tc>
        <w:tc>
          <w:tcPr>
            <w:tcW w:w="1170" w:type="dxa"/>
          </w:tcPr>
          <w:p w14:paraId="0F68AA73" w14:textId="77777777" w:rsidR="00B752C1" w:rsidRDefault="00B752C1" w:rsidP="00B752C1">
            <w:pPr>
              <w:tabs>
                <w:tab w:val="left" w:pos="4320"/>
              </w:tabs>
              <w:suppressAutoHyphens/>
              <w:jc w:val="center"/>
              <w:rPr>
                <w:sz w:val="16"/>
              </w:rPr>
            </w:pPr>
          </w:p>
        </w:tc>
        <w:tc>
          <w:tcPr>
            <w:tcW w:w="810" w:type="dxa"/>
          </w:tcPr>
          <w:p w14:paraId="3D5FC0D7" w14:textId="77777777" w:rsidR="00B752C1" w:rsidRDefault="00B752C1" w:rsidP="00B752C1">
            <w:pPr>
              <w:tabs>
                <w:tab w:val="left" w:pos="4320"/>
              </w:tabs>
              <w:suppressAutoHyphens/>
              <w:jc w:val="center"/>
              <w:rPr>
                <w:sz w:val="16"/>
              </w:rPr>
            </w:pPr>
          </w:p>
        </w:tc>
        <w:tc>
          <w:tcPr>
            <w:tcW w:w="810" w:type="dxa"/>
          </w:tcPr>
          <w:p w14:paraId="1D75C163" w14:textId="77777777" w:rsidR="00B752C1" w:rsidRDefault="00B752C1" w:rsidP="00B752C1">
            <w:pPr>
              <w:tabs>
                <w:tab w:val="left" w:pos="4320"/>
              </w:tabs>
              <w:suppressAutoHyphens/>
              <w:jc w:val="center"/>
              <w:rPr>
                <w:sz w:val="16"/>
              </w:rPr>
            </w:pPr>
          </w:p>
        </w:tc>
        <w:tc>
          <w:tcPr>
            <w:tcW w:w="810" w:type="dxa"/>
          </w:tcPr>
          <w:p w14:paraId="4988BF2B" w14:textId="77777777" w:rsidR="00B752C1" w:rsidRDefault="00B752C1" w:rsidP="00B752C1">
            <w:pPr>
              <w:tabs>
                <w:tab w:val="left" w:pos="4320"/>
              </w:tabs>
              <w:suppressAutoHyphens/>
              <w:jc w:val="center"/>
              <w:rPr>
                <w:sz w:val="16"/>
              </w:rPr>
            </w:pPr>
          </w:p>
        </w:tc>
        <w:tc>
          <w:tcPr>
            <w:tcW w:w="810" w:type="dxa"/>
          </w:tcPr>
          <w:p w14:paraId="1E1AA40C" w14:textId="77777777" w:rsidR="00B752C1" w:rsidRDefault="00B752C1" w:rsidP="00B752C1">
            <w:pPr>
              <w:tabs>
                <w:tab w:val="left" w:pos="4320"/>
              </w:tabs>
              <w:suppressAutoHyphens/>
              <w:jc w:val="center"/>
              <w:rPr>
                <w:sz w:val="16"/>
              </w:rPr>
            </w:pPr>
          </w:p>
        </w:tc>
        <w:tc>
          <w:tcPr>
            <w:tcW w:w="990" w:type="dxa"/>
          </w:tcPr>
          <w:p w14:paraId="7F142883" w14:textId="77777777" w:rsidR="00B752C1" w:rsidRDefault="00B752C1" w:rsidP="00B752C1">
            <w:pPr>
              <w:tabs>
                <w:tab w:val="left" w:pos="4320"/>
              </w:tabs>
              <w:suppressAutoHyphens/>
              <w:jc w:val="center"/>
              <w:rPr>
                <w:sz w:val="16"/>
              </w:rPr>
            </w:pPr>
          </w:p>
        </w:tc>
        <w:tc>
          <w:tcPr>
            <w:tcW w:w="900" w:type="dxa"/>
          </w:tcPr>
          <w:p w14:paraId="436326B8" w14:textId="77777777" w:rsidR="00B752C1" w:rsidRDefault="00B752C1" w:rsidP="00B752C1">
            <w:pPr>
              <w:tabs>
                <w:tab w:val="left" w:pos="4320"/>
              </w:tabs>
              <w:suppressAutoHyphens/>
              <w:jc w:val="center"/>
              <w:rPr>
                <w:sz w:val="16"/>
              </w:rPr>
            </w:pPr>
          </w:p>
        </w:tc>
        <w:tc>
          <w:tcPr>
            <w:tcW w:w="900" w:type="dxa"/>
          </w:tcPr>
          <w:p w14:paraId="4DD147DF" w14:textId="77777777" w:rsidR="00B752C1" w:rsidRDefault="00B752C1" w:rsidP="00B752C1">
            <w:pPr>
              <w:tabs>
                <w:tab w:val="left" w:pos="4320"/>
              </w:tabs>
              <w:suppressAutoHyphens/>
              <w:jc w:val="center"/>
              <w:rPr>
                <w:sz w:val="16"/>
              </w:rPr>
            </w:pPr>
          </w:p>
        </w:tc>
        <w:tc>
          <w:tcPr>
            <w:tcW w:w="630" w:type="dxa"/>
          </w:tcPr>
          <w:p w14:paraId="70BF067B" w14:textId="77777777" w:rsidR="00B752C1" w:rsidRDefault="00B752C1" w:rsidP="00B752C1">
            <w:pPr>
              <w:tabs>
                <w:tab w:val="left" w:pos="4320"/>
              </w:tabs>
              <w:suppressAutoHyphens/>
              <w:jc w:val="center"/>
              <w:rPr>
                <w:sz w:val="16"/>
              </w:rPr>
            </w:pPr>
          </w:p>
        </w:tc>
        <w:tc>
          <w:tcPr>
            <w:tcW w:w="810" w:type="dxa"/>
            <w:gridSpan w:val="2"/>
          </w:tcPr>
          <w:p w14:paraId="6B68A008" w14:textId="77777777" w:rsidR="00B752C1" w:rsidRDefault="00B752C1" w:rsidP="00B752C1">
            <w:pPr>
              <w:tabs>
                <w:tab w:val="left" w:pos="4320"/>
              </w:tabs>
              <w:suppressAutoHyphens/>
              <w:jc w:val="center"/>
              <w:rPr>
                <w:sz w:val="16"/>
              </w:rPr>
            </w:pPr>
          </w:p>
        </w:tc>
      </w:tr>
      <w:tr w:rsidR="00B752C1" w14:paraId="722D5A91" w14:textId="77777777" w:rsidTr="00545DF7">
        <w:tblPrEx>
          <w:tblCellMar>
            <w:left w:w="72" w:type="dxa"/>
            <w:right w:w="72" w:type="dxa"/>
          </w:tblCellMar>
        </w:tblPrEx>
        <w:trPr>
          <w:gridBefore w:val="1"/>
          <w:wBefore w:w="36" w:type="dxa"/>
          <w:cantSplit/>
        </w:trPr>
        <w:tc>
          <w:tcPr>
            <w:tcW w:w="738" w:type="dxa"/>
            <w:tcBorders>
              <w:bottom w:val="single" w:sz="4" w:space="0" w:color="auto"/>
            </w:tcBorders>
          </w:tcPr>
          <w:p w14:paraId="7AB89174" w14:textId="77777777" w:rsidR="00B752C1" w:rsidRDefault="00B752C1" w:rsidP="00B752C1">
            <w:pPr>
              <w:tabs>
                <w:tab w:val="left" w:pos="4320"/>
              </w:tabs>
              <w:suppressAutoHyphens/>
              <w:jc w:val="center"/>
              <w:rPr>
                <w:sz w:val="16"/>
              </w:rPr>
            </w:pPr>
          </w:p>
        </w:tc>
        <w:tc>
          <w:tcPr>
            <w:tcW w:w="720" w:type="dxa"/>
            <w:tcBorders>
              <w:bottom w:val="single" w:sz="4" w:space="0" w:color="auto"/>
            </w:tcBorders>
          </w:tcPr>
          <w:p w14:paraId="15B11650"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45B1C89D" w14:textId="77777777" w:rsidR="00B752C1" w:rsidRDefault="00B752C1" w:rsidP="00B752C1">
            <w:pPr>
              <w:tabs>
                <w:tab w:val="left" w:pos="4320"/>
              </w:tabs>
              <w:suppressAutoHyphens/>
              <w:jc w:val="center"/>
              <w:rPr>
                <w:sz w:val="16"/>
              </w:rPr>
            </w:pPr>
          </w:p>
        </w:tc>
        <w:tc>
          <w:tcPr>
            <w:tcW w:w="720" w:type="dxa"/>
            <w:tcBorders>
              <w:bottom w:val="single" w:sz="4" w:space="0" w:color="auto"/>
            </w:tcBorders>
          </w:tcPr>
          <w:p w14:paraId="506A08CC" w14:textId="77777777" w:rsidR="00B752C1" w:rsidRDefault="00B752C1" w:rsidP="00B752C1">
            <w:pPr>
              <w:tabs>
                <w:tab w:val="left" w:pos="4320"/>
              </w:tabs>
              <w:suppressAutoHyphens/>
              <w:jc w:val="center"/>
              <w:rPr>
                <w:sz w:val="16"/>
              </w:rPr>
            </w:pPr>
          </w:p>
        </w:tc>
        <w:tc>
          <w:tcPr>
            <w:tcW w:w="630" w:type="dxa"/>
            <w:tcBorders>
              <w:bottom w:val="single" w:sz="4" w:space="0" w:color="auto"/>
            </w:tcBorders>
          </w:tcPr>
          <w:p w14:paraId="0EE06B2E" w14:textId="77777777" w:rsidR="00B752C1" w:rsidRDefault="00B752C1" w:rsidP="00B752C1">
            <w:pPr>
              <w:tabs>
                <w:tab w:val="left" w:pos="4320"/>
              </w:tabs>
              <w:suppressAutoHyphens/>
              <w:jc w:val="center"/>
              <w:rPr>
                <w:sz w:val="16"/>
              </w:rPr>
            </w:pPr>
          </w:p>
        </w:tc>
        <w:tc>
          <w:tcPr>
            <w:tcW w:w="720" w:type="dxa"/>
            <w:gridSpan w:val="2"/>
            <w:tcBorders>
              <w:bottom w:val="single" w:sz="4" w:space="0" w:color="auto"/>
            </w:tcBorders>
          </w:tcPr>
          <w:p w14:paraId="527C7ADB" w14:textId="77777777" w:rsidR="00B752C1" w:rsidRDefault="00B752C1" w:rsidP="00B752C1">
            <w:pPr>
              <w:tabs>
                <w:tab w:val="left" w:pos="4320"/>
              </w:tabs>
              <w:suppressAutoHyphens/>
              <w:jc w:val="center"/>
              <w:rPr>
                <w:sz w:val="16"/>
              </w:rPr>
            </w:pPr>
          </w:p>
        </w:tc>
        <w:tc>
          <w:tcPr>
            <w:tcW w:w="270" w:type="dxa"/>
            <w:tcBorders>
              <w:bottom w:val="single" w:sz="4" w:space="0" w:color="auto"/>
            </w:tcBorders>
          </w:tcPr>
          <w:p w14:paraId="0C8217C7" w14:textId="77777777" w:rsidR="00B752C1" w:rsidRDefault="00B752C1" w:rsidP="00B752C1">
            <w:pPr>
              <w:tabs>
                <w:tab w:val="left" w:pos="4320"/>
              </w:tabs>
              <w:suppressAutoHyphens/>
              <w:jc w:val="center"/>
              <w:rPr>
                <w:sz w:val="16"/>
              </w:rPr>
            </w:pPr>
          </w:p>
        </w:tc>
        <w:tc>
          <w:tcPr>
            <w:tcW w:w="1170" w:type="dxa"/>
            <w:tcBorders>
              <w:bottom w:val="single" w:sz="4" w:space="0" w:color="auto"/>
            </w:tcBorders>
          </w:tcPr>
          <w:p w14:paraId="75D6D633"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4DE46979"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4EAF260A"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30533ABB"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0400DD65" w14:textId="77777777" w:rsidR="00B752C1" w:rsidRDefault="00B752C1" w:rsidP="00B752C1">
            <w:pPr>
              <w:tabs>
                <w:tab w:val="left" w:pos="4320"/>
              </w:tabs>
              <w:suppressAutoHyphens/>
              <w:jc w:val="center"/>
              <w:rPr>
                <w:sz w:val="16"/>
              </w:rPr>
            </w:pPr>
          </w:p>
        </w:tc>
        <w:tc>
          <w:tcPr>
            <w:tcW w:w="990" w:type="dxa"/>
            <w:tcBorders>
              <w:bottom w:val="single" w:sz="4" w:space="0" w:color="auto"/>
            </w:tcBorders>
          </w:tcPr>
          <w:p w14:paraId="303A2DC8" w14:textId="77777777" w:rsidR="00B752C1" w:rsidRDefault="00B752C1" w:rsidP="00B752C1">
            <w:pPr>
              <w:tabs>
                <w:tab w:val="left" w:pos="4320"/>
              </w:tabs>
              <w:suppressAutoHyphens/>
              <w:jc w:val="center"/>
              <w:rPr>
                <w:sz w:val="16"/>
              </w:rPr>
            </w:pPr>
          </w:p>
        </w:tc>
        <w:tc>
          <w:tcPr>
            <w:tcW w:w="900" w:type="dxa"/>
            <w:tcBorders>
              <w:bottom w:val="single" w:sz="4" w:space="0" w:color="auto"/>
            </w:tcBorders>
          </w:tcPr>
          <w:p w14:paraId="42FB0D13" w14:textId="77777777" w:rsidR="00B752C1" w:rsidRDefault="00B752C1" w:rsidP="00B752C1">
            <w:pPr>
              <w:tabs>
                <w:tab w:val="left" w:pos="4320"/>
              </w:tabs>
              <w:suppressAutoHyphens/>
              <w:jc w:val="center"/>
              <w:rPr>
                <w:sz w:val="16"/>
              </w:rPr>
            </w:pPr>
          </w:p>
        </w:tc>
        <w:tc>
          <w:tcPr>
            <w:tcW w:w="900" w:type="dxa"/>
            <w:tcBorders>
              <w:bottom w:val="single" w:sz="4" w:space="0" w:color="auto"/>
            </w:tcBorders>
          </w:tcPr>
          <w:p w14:paraId="34316D51" w14:textId="77777777" w:rsidR="00B752C1" w:rsidRDefault="00B752C1" w:rsidP="00B752C1">
            <w:pPr>
              <w:tabs>
                <w:tab w:val="left" w:pos="4320"/>
              </w:tabs>
              <w:suppressAutoHyphens/>
              <w:jc w:val="center"/>
              <w:rPr>
                <w:sz w:val="16"/>
              </w:rPr>
            </w:pPr>
          </w:p>
        </w:tc>
        <w:tc>
          <w:tcPr>
            <w:tcW w:w="630" w:type="dxa"/>
            <w:tcBorders>
              <w:bottom w:val="single" w:sz="4" w:space="0" w:color="auto"/>
            </w:tcBorders>
          </w:tcPr>
          <w:p w14:paraId="673B86FA" w14:textId="77777777" w:rsidR="00B752C1" w:rsidRDefault="00B752C1" w:rsidP="00B752C1">
            <w:pPr>
              <w:tabs>
                <w:tab w:val="left" w:pos="4320"/>
              </w:tabs>
              <w:suppressAutoHyphens/>
              <w:jc w:val="center"/>
              <w:rPr>
                <w:sz w:val="16"/>
              </w:rPr>
            </w:pPr>
          </w:p>
        </w:tc>
        <w:tc>
          <w:tcPr>
            <w:tcW w:w="810" w:type="dxa"/>
            <w:gridSpan w:val="2"/>
            <w:tcBorders>
              <w:bottom w:val="single" w:sz="4" w:space="0" w:color="auto"/>
            </w:tcBorders>
          </w:tcPr>
          <w:p w14:paraId="71B61AC1" w14:textId="77777777" w:rsidR="00B752C1" w:rsidRDefault="00B752C1" w:rsidP="00B752C1">
            <w:pPr>
              <w:tabs>
                <w:tab w:val="left" w:pos="4320"/>
              </w:tabs>
              <w:suppressAutoHyphens/>
              <w:jc w:val="center"/>
              <w:rPr>
                <w:sz w:val="16"/>
              </w:rPr>
            </w:pPr>
          </w:p>
        </w:tc>
      </w:tr>
      <w:tr w:rsidR="00B752C1" w14:paraId="54E3FACE" w14:textId="77777777" w:rsidTr="00B752C1">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14:paraId="50F861A3" w14:textId="77777777" w:rsidR="00B752C1" w:rsidRDefault="00B752C1" w:rsidP="00B752C1">
            <w:pPr>
              <w:tabs>
                <w:tab w:val="left" w:pos="4320"/>
              </w:tabs>
              <w:suppressAutoHyphens/>
              <w:jc w:val="both"/>
              <w:rPr>
                <w:sz w:val="16"/>
              </w:rPr>
            </w:pPr>
          </w:p>
        </w:tc>
        <w:tc>
          <w:tcPr>
            <w:tcW w:w="6660" w:type="dxa"/>
            <w:gridSpan w:val="9"/>
            <w:tcBorders>
              <w:top w:val="nil"/>
              <w:left w:val="nil"/>
              <w:bottom w:val="nil"/>
              <w:right w:val="nil"/>
            </w:tcBorders>
          </w:tcPr>
          <w:p w14:paraId="63C698E2" w14:textId="77777777" w:rsidR="00B752C1" w:rsidRDefault="00B752C1" w:rsidP="00B752C1">
            <w:pPr>
              <w:suppressAutoHyphens/>
              <w:jc w:val="both"/>
              <w:rPr>
                <w:sz w:val="16"/>
              </w:rPr>
            </w:pPr>
          </w:p>
        </w:tc>
      </w:tr>
      <w:tr w:rsidR="00B752C1" w14:paraId="02486704" w14:textId="77777777" w:rsidTr="00B752C1">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14:paraId="49198F78" w14:textId="77777777" w:rsidR="00B752C1" w:rsidRDefault="00B752C1" w:rsidP="00B752C1">
            <w:pPr>
              <w:tabs>
                <w:tab w:val="left" w:pos="360"/>
                <w:tab w:val="left" w:pos="4320"/>
              </w:tabs>
              <w:suppressAutoHyphens/>
              <w:ind w:left="360" w:hanging="360"/>
              <w:rPr>
                <w:sz w:val="16"/>
              </w:rPr>
            </w:pPr>
          </w:p>
        </w:tc>
        <w:tc>
          <w:tcPr>
            <w:tcW w:w="6660" w:type="dxa"/>
            <w:gridSpan w:val="9"/>
            <w:tcBorders>
              <w:top w:val="nil"/>
              <w:left w:val="nil"/>
              <w:bottom w:val="nil"/>
              <w:right w:val="nil"/>
            </w:tcBorders>
          </w:tcPr>
          <w:p w14:paraId="74A1D83D" w14:textId="77777777" w:rsidR="00B752C1" w:rsidRDefault="00B752C1" w:rsidP="00B752C1">
            <w:pPr>
              <w:suppressAutoHyphens/>
              <w:jc w:val="both"/>
              <w:rPr>
                <w:sz w:val="20"/>
              </w:rPr>
            </w:pPr>
            <w:r>
              <w:rPr>
                <w:sz w:val="20"/>
              </w:rPr>
              <w:t>Prix total de l’offre :</w:t>
            </w:r>
          </w:p>
          <w:p w14:paraId="7FF1A0B4" w14:textId="77777777" w:rsidR="00B752C1" w:rsidRDefault="00B752C1" w:rsidP="00B752C1">
            <w:pPr>
              <w:tabs>
                <w:tab w:val="right" w:pos="6012"/>
              </w:tabs>
              <w:suppressAutoHyphens/>
              <w:jc w:val="both"/>
              <w:rPr>
                <w:sz w:val="20"/>
              </w:rPr>
            </w:pPr>
            <w:r>
              <w:rPr>
                <w:sz w:val="20"/>
              </w:rPr>
              <w:t xml:space="preserve">Monnaie : </w:t>
            </w:r>
          </w:p>
          <w:p w14:paraId="73AF2607" w14:textId="77777777" w:rsidR="00B752C1" w:rsidRDefault="00B752C1" w:rsidP="00B752C1">
            <w:pPr>
              <w:tabs>
                <w:tab w:val="right" w:pos="6012"/>
              </w:tabs>
              <w:suppressAutoHyphens/>
              <w:jc w:val="both"/>
              <w:rPr>
                <w:sz w:val="20"/>
              </w:rPr>
            </w:pPr>
            <w:r>
              <w:rPr>
                <w:sz w:val="20"/>
              </w:rPr>
              <w:t xml:space="preserve">En chiffres : </w:t>
            </w:r>
          </w:p>
          <w:p w14:paraId="2152D880" w14:textId="77777777" w:rsidR="00B752C1" w:rsidRDefault="00B752C1" w:rsidP="00B752C1">
            <w:pPr>
              <w:tabs>
                <w:tab w:val="right" w:pos="6012"/>
              </w:tabs>
              <w:suppressAutoHyphens/>
              <w:jc w:val="both"/>
              <w:rPr>
                <w:sz w:val="16"/>
              </w:rPr>
            </w:pPr>
            <w:r>
              <w:rPr>
                <w:sz w:val="20"/>
              </w:rPr>
              <w:t xml:space="preserve">En toutes lettres : </w:t>
            </w:r>
          </w:p>
        </w:tc>
      </w:tr>
    </w:tbl>
    <w:p w14:paraId="2EA4C6FE" w14:textId="77777777" w:rsidR="00B752C1" w:rsidRPr="002613AE" w:rsidRDefault="00B752C1"/>
    <w:p w14:paraId="0272BD25" w14:textId="77777777" w:rsidR="00940BF3" w:rsidRPr="002613AE" w:rsidRDefault="00940BF3">
      <w:pPr>
        <w:tabs>
          <w:tab w:val="left" w:pos="1188"/>
          <w:tab w:val="left" w:pos="2394"/>
          <w:tab w:val="left" w:pos="4209"/>
          <w:tab w:val="left" w:pos="5238"/>
          <w:tab w:val="left" w:pos="7632"/>
          <w:tab w:val="left" w:pos="7868"/>
          <w:tab w:val="left" w:pos="9468"/>
        </w:tabs>
      </w:pPr>
    </w:p>
    <w:p w14:paraId="06CEE7C5"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
        </w:rPr>
        <w:t xml:space="preserve"> </w:t>
      </w:r>
      <w:r w:rsidRPr="002613AE">
        <w:rPr>
          <w:bCs/>
        </w:rPr>
        <w:t>Date</w:t>
      </w:r>
      <w:r w:rsidRPr="002613AE">
        <w:rPr>
          <w:b/>
        </w:rPr>
        <w:t xml:space="preserve"> </w:t>
      </w:r>
      <w:r w:rsidRPr="002613AE">
        <w:rPr>
          <w:bCs/>
          <w:i/>
          <w:iCs/>
        </w:rPr>
        <w:t>[insérer la date]</w:t>
      </w:r>
    </w:p>
    <w:bookmarkEnd w:id="545"/>
    <w:p w14:paraId="4A9E344E"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32496699" w14:textId="77777777" w:rsidR="00940BF3" w:rsidRPr="002613AE" w:rsidRDefault="00940BF3">
      <w:pPr>
        <w:rPr>
          <w:iCs/>
        </w:rPr>
      </w:pPr>
      <w:r w:rsidRPr="002613AE">
        <w:rPr>
          <w:i/>
        </w:rPr>
        <w:br w:type="page"/>
      </w:r>
    </w:p>
    <w:tbl>
      <w:tblPr>
        <w:tblW w:w="1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720"/>
        <w:gridCol w:w="720"/>
        <w:gridCol w:w="810"/>
        <w:gridCol w:w="810"/>
        <w:gridCol w:w="810"/>
        <w:gridCol w:w="44"/>
        <w:gridCol w:w="766"/>
        <w:gridCol w:w="44"/>
        <w:gridCol w:w="946"/>
        <w:gridCol w:w="44"/>
        <w:gridCol w:w="856"/>
        <w:gridCol w:w="44"/>
        <w:gridCol w:w="856"/>
        <w:gridCol w:w="44"/>
        <w:gridCol w:w="586"/>
        <w:gridCol w:w="44"/>
        <w:gridCol w:w="766"/>
        <w:gridCol w:w="36"/>
        <w:gridCol w:w="8"/>
      </w:tblGrid>
      <w:tr w:rsidR="00940BF3" w:rsidRPr="002613AE" w14:paraId="0CD49F11" w14:textId="77777777" w:rsidTr="00EE4ED2">
        <w:trPr>
          <w:gridAfter w:val="1"/>
          <w:wAfter w:w="8" w:type="dxa"/>
          <w:cantSplit/>
          <w:trHeight w:val="900"/>
        </w:trPr>
        <w:tc>
          <w:tcPr>
            <w:tcW w:w="13320" w:type="dxa"/>
            <w:gridSpan w:val="26"/>
            <w:tcBorders>
              <w:top w:val="nil"/>
              <w:left w:val="nil"/>
              <w:bottom w:val="nil"/>
              <w:right w:val="nil"/>
            </w:tcBorders>
            <w:vAlign w:val="center"/>
          </w:tcPr>
          <w:p w14:paraId="515BDDF1" w14:textId="77777777" w:rsidR="004D7C12" w:rsidRDefault="00940BF3" w:rsidP="00F700C0">
            <w:pPr>
              <w:pStyle w:val="HSec4-1"/>
            </w:pPr>
            <w:bookmarkStart w:id="547" w:name="_Toc105410763"/>
            <w:r w:rsidRPr="002613AE">
              <w:t>Bordereau des prix des Fournitures</w:t>
            </w:r>
            <w:r w:rsidR="004D7C12">
              <w:t xml:space="preserve"> fabriquées en dehors du Pays de l’Acheteur</w:t>
            </w:r>
            <w:r w:rsidRPr="002613AE">
              <w:t>,</w:t>
            </w:r>
            <w:bookmarkEnd w:id="547"/>
            <w:r w:rsidRPr="002613AE">
              <w:t xml:space="preserve"> </w:t>
            </w:r>
          </w:p>
          <w:p w14:paraId="44F1D712" w14:textId="037F9AA2" w:rsidR="00940BF3" w:rsidRPr="002613AE" w:rsidRDefault="00940BF3" w:rsidP="00F700C0">
            <w:pPr>
              <w:pStyle w:val="HSec4-1"/>
            </w:pPr>
            <w:bookmarkStart w:id="548" w:name="_Toc105410764"/>
            <w:r w:rsidRPr="002613AE">
              <w:t>déjà importées</w:t>
            </w:r>
            <w:bookmarkEnd w:id="548"/>
          </w:p>
        </w:tc>
      </w:tr>
      <w:tr w:rsidR="00940BF3" w:rsidRPr="002613AE" w14:paraId="34BFBCC5" w14:textId="77777777" w:rsidTr="00EE4ED2">
        <w:trPr>
          <w:gridAfter w:val="1"/>
          <w:wAfter w:w="8" w:type="dxa"/>
          <w:cantSplit/>
        </w:trPr>
        <w:tc>
          <w:tcPr>
            <w:tcW w:w="4248" w:type="dxa"/>
            <w:gridSpan w:val="7"/>
            <w:tcBorders>
              <w:top w:val="nil"/>
              <w:left w:val="nil"/>
              <w:bottom w:val="nil"/>
              <w:right w:val="nil"/>
            </w:tcBorders>
            <w:vAlign w:val="center"/>
          </w:tcPr>
          <w:p w14:paraId="53E6F444" w14:textId="77777777" w:rsidR="00940BF3" w:rsidRPr="002613AE" w:rsidRDefault="00940BF3">
            <w:pPr>
              <w:rPr>
                <w:sz w:val="22"/>
              </w:rPr>
            </w:pPr>
            <w:r w:rsidRPr="002613AE">
              <w:rPr>
                <w:sz w:val="22"/>
              </w:rPr>
              <w:t>Offres du Groupe C, fournitures déjà importées</w:t>
            </w:r>
          </w:p>
          <w:p w14:paraId="5E35AB2B" w14:textId="77777777"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9072" w:type="dxa"/>
            <w:gridSpan w:val="19"/>
            <w:tcBorders>
              <w:top w:val="nil"/>
              <w:left w:val="nil"/>
              <w:bottom w:val="nil"/>
              <w:right w:val="nil"/>
            </w:tcBorders>
            <w:vAlign w:val="center"/>
          </w:tcPr>
          <w:p w14:paraId="4BF481FD" w14:textId="77777777"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[insérer la date (jour, mois, année) de remise de l’offre]</w:t>
            </w:r>
          </w:p>
          <w:p w14:paraId="7E2B99ED" w14:textId="77777777"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14:paraId="69BD2330"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17FBDFA7"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z w:val="22"/>
              </w:rPr>
              <w:t>[insérer le numéro d’identification si cette offre est proposée pour une variante]</w:t>
            </w:r>
          </w:p>
        </w:tc>
      </w:tr>
      <w:tr w:rsidR="003337D7" w14:paraId="19553887" w14:textId="77777777" w:rsidTr="003337D7">
        <w:tblPrEx>
          <w:tblCellMar>
            <w:left w:w="72" w:type="dxa"/>
            <w:right w:w="72" w:type="dxa"/>
          </w:tblCellMar>
        </w:tblPrEx>
        <w:trPr>
          <w:gridBefore w:val="1"/>
          <w:gridAfter w:val="2"/>
          <w:wBefore w:w="36" w:type="dxa"/>
          <w:wAfter w:w="44" w:type="dxa"/>
          <w:cantSplit/>
        </w:trPr>
        <w:tc>
          <w:tcPr>
            <w:tcW w:w="738" w:type="dxa"/>
            <w:tcBorders>
              <w:bottom w:val="nil"/>
            </w:tcBorders>
          </w:tcPr>
          <w:p w14:paraId="3AB9A6C3" w14:textId="77777777" w:rsidR="003337D7" w:rsidRDefault="003337D7" w:rsidP="00320120">
            <w:pPr>
              <w:tabs>
                <w:tab w:val="left" w:pos="4320"/>
              </w:tabs>
              <w:suppressAutoHyphens/>
              <w:jc w:val="center"/>
              <w:rPr>
                <w:sz w:val="18"/>
              </w:rPr>
            </w:pPr>
            <w:r>
              <w:rPr>
                <w:sz w:val="18"/>
              </w:rPr>
              <w:t>1</w:t>
            </w:r>
          </w:p>
        </w:tc>
        <w:tc>
          <w:tcPr>
            <w:tcW w:w="720" w:type="dxa"/>
            <w:tcBorders>
              <w:bottom w:val="nil"/>
            </w:tcBorders>
          </w:tcPr>
          <w:p w14:paraId="7F3F4E78" w14:textId="77777777" w:rsidR="003337D7" w:rsidRDefault="003337D7" w:rsidP="00320120">
            <w:pPr>
              <w:tabs>
                <w:tab w:val="left" w:pos="4320"/>
              </w:tabs>
              <w:suppressAutoHyphens/>
              <w:jc w:val="center"/>
              <w:rPr>
                <w:sz w:val="18"/>
              </w:rPr>
            </w:pPr>
            <w:r>
              <w:rPr>
                <w:sz w:val="18"/>
              </w:rPr>
              <w:t>2</w:t>
            </w:r>
          </w:p>
        </w:tc>
        <w:tc>
          <w:tcPr>
            <w:tcW w:w="810" w:type="dxa"/>
            <w:tcBorders>
              <w:bottom w:val="nil"/>
            </w:tcBorders>
          </w:tcPr>
          <w:p w14:paraId="3AB2444F" w14:textId="77777777" w:rsidR="003337D7" w:rsidRDefault="003337D7" w:rsidP="00320120">
            <w:pPr>
              <w:tabs>
                <w:tab w:val="left" w:pos="4320"/>
              </w:tabs>
              <w:suppressAutoHyphens/>
              <w:jc w:val="center"/>
              <w:rPr>
                <w:sz w:val="18"/>
              </w:rPr>
            </w:pPr>
            <w:r>
              <w:rPr>
                <w:sz w:val="18"/>
              </w:rPr>
              <w:t>3</w:t>
            </w:r>
          </w:p>
        </w:tc>
        <w:tc>
          <w:tcPr>
            <w:tcW w:w="720" w:type="dxa"/>
            <w:tcBorders>
              <w:bottom w:val="nil"/>
            </w:tcBorders>
          </w:tcPr>
          <w:p w14:paraId="63F36822" w14:textId="77777777" w:rsidR="003337D7" w:rsidRDefault="003337D7" w:rsidP="00320120">
            <w:pPr>
              <w:tabs>
                <w:tab w:val="left" w:pos="4320"/>
              </w:tabs>
              <w:suppressAutoHyphens/>
              <w:jc w:val="center"/>
              <w:rPr>
                <w:sz w:val="18"/>
              </w:rPr>
            </w:pPr>
            <w:r>
              <w:rPr>
                <w:sz w:val="18"/>
              </w:rPr>
              <w:t>4</w:t>
            </w:r>
          </w:p>
        </w:tc>
        <w:tc>
          <w:tcPr>
            <w:tcW w:w="630" w:type="dxa"/>
            <w:tcBorders>
              <w:bottom w:val="nil"/>
            </w:tcBorders>
          </w:tcPr>
          <w:p w14:paraId="0BEECD9A" w14:textId="77777777" w:rsidR="003337D7" w:rsidRDefault="003337D7" w:rsidP="00320120">
            <w:pPr>
              <w:tabs>
                <w:tab w:val="left" w:pos="4320"/>
              </w:tabs>
              <w:suppressAutoHyphens/>
              <w:jc w:val="center"/>
              <w:rPr>
                <w:sz w:val="18"/>
              </w:rPr>
            </w:pPr>
            <w:r>
              <w:rPr>
                <w:sz w:val="18"/>
              </w:rPr>
              <w:t>5</w:t>
            </w:r>
          </w:p>
        </w:tc>
        <w:tc>
          <w:tcPr>
            <w:tcW w:w="720" w:type="dxa"/>
            <w:gridSpan w:val="2"/>
            <w:tcBorders>
              <w:bottom w:val="nil"/>
            </w:tcBorders>
          </w:tcPr>
          <w:p w14:paraId="635239FA" w14:textId="77777777" w:rsidR="003337D7" w:rsidRDefault="003337D7" w:rsidP="00320120">
            <w:pPr>
              <w:tabs>
                <w:tab w:val="left" w:pos="4320"/>
              </w:tabs>
              <w:suppressAutoHyphens/>
              <w:jc w:val="center"/>
              <w:rPr>
                <w:sz w:val="18"/>
              </w:rPr>
            </w:pPr>
            <w:r>
              <w:rPr>
                <w:sz w:val="18"/>
              </w:rPr>
              <w:t>6</w:t>
            </w:r>
          </w:p>
        </w:tc>
        <w:tc>
          <w:tcPr>
            <w:tcW w:w="3060" w:type="dxa"/>
            <w:gridSpan w:val="4"/>
            <w:tcBorders>
              <w:bottom w:val="nil"/>
            </w:tcBorders>
          </w:tcPr>
          <w:p w14:paraId="64870C07" w14:textId="77777777" w:rsidR="003337D7" w:rsidRDefault="003337D7" w:rsidP="00320120">
            <w:pPr>
              <w:tabs>
                <w:tab w:val="left" w:pos="4320"/>
              </w:tabs>
              <w:suppressAutoHyphens/>
              <w:jc w:val="center"/>
              <w:rPr>
                <w:sz w:val="18"/>
              </w:rPr>
            </w:pPr>
            <w:r>
              <w:rPr>
                <w:sz w:val="18"/>
              </w:rPr>
              <w:t>7</w:t>
            </w:r>
          </w:p>
        </w:tc>
        <w:tc>
          <w:tcPr>
            <w:tcW w:w="810" w:type="dxa"/>
            <w:tcBorders>
              <w:bottom w:val="nil"/>
            </w:tcBorders>
          </w:tcPr>
          <w:p w14:paraId="2BE54B13" w14:textId="77777777" w:rsidR="003337D7" w:rsidRDefault="003337D7" w:rsidP="00320120">
            <w:pPr>
              <w:tabs>
                <w:tab w:val="left" w:pos="4320"/>
              </w:tabs>
              <w:suppressAutoHyphens/>
              <w:jc w:val="center"/>
              <w:rPr>
                <w:sz w:val="18"/>
              </w:rPr>
            </w:pPr>
          </w:p>
        </w:tc>
        <w:tc>
          <w:tcPr>
            <w:tcW w:w="810" w:type="dxa"/>
            <w:gridSpan w:val="2"/>
            <w:tcBorders>
              <w:bottom w:val="nil"/>
            </w:tcBorders>
          </w:tcPr>
          <w:p w14:paraId="167DEC46" w14:textId="77777777" w:rsidR="003337D7" w:rsidRDefault="003337D7" w:rsidP="00320120">
            <w:pPr>
              <w:tabs>
                <w:tab w:val="left" w:pos="4320"/>
              </w:tabs>
              <w:suppressAutoHyphens/>
              <w:jc w:val="center"/>
              <w:rPr>
                <w:sz w:val="18"/>
              </w:rPr>
            </w:pPr>
            <w:r>
              <w:rPr>
                <w:sz w:val="18"/>
              </w:rPr>
              <w:t>8</w:t>
            </w:r>
          </w:p>
        </w:tc>
        <w:tc>
          <w:tcPr>
            <w:tcW w:w="990" w:type="dxa"/>
            <w:gridSpan w:val="2"/>
            <w:tcBorders>
              <w:bottom w:val="nil"/>
            </w:tcBorders>
          </w:tcPr>
          <w:p w14:paraId="77DE0122" w14:textId="77777777" w:rsidR="003337D7" w:rsidRDefault="003337D7" w:rsidP="00320120">
            <w:pPr>
              <w:tabs>
                <w:tab w:val="left" w:pos="4320"/>
              </w:tabs>
              <w:suppressAutoHyphens/>
              <w:jc w:val="center"/>
              <w:rPr>
                <w:sz w:val="18"/>
              </w:rPr>
            </w:pPr>
            <w:r>
              <w:rPr>
                <w:sz w:val="18"/>
              </w:rPr>
              <w:t>9</w:t>
            </w:r>
          </w:p>
        </w:tc>
        <w:tc>
          <w:tcPr>
            <w:tcW w:w="900" w:type="dxa"/>
            <w:gridSpan w:val="2"/>
            <w:tcBorders>
              <w:bottom w:val="nil"/>
            </w:tcBorders>
          </w:tcPr>
          <w:p w14:paraId="1ADE6F0A" w14:textId="77777777" w:rsidR="003337D7" w:rsidRDefault="003337D7" w:rsidP="00320120">
            <w:pPr>
              <w:tabs>
                <w:tab w:val="left" w:pos="4320"/>
              </w:tabs>
              <w:suppressAutoHyphens/>
              <w:jc w:val="center"/>
              <w:rPr>
                <w:sz w:val="18"/>
              </w:rPr>
            </w:pPr>
            <w:r>
              <w:rPr>
                <w:sz w:val="18"/>
              </w:rPr>
              <w:t>10</w:t>
            </w:r>
          </w:p>
        </w:tc>
        <w:tc>
          <w:tcPr>
            <w:tcW w:w="900" w:type="dxa"/>
            <w:gridSpan w:val="2"/>
            <w:tcBorders>
              <w:bottom w:val="nil"/>
            </w:tcBorders>
          </w:tcPr>
          <w:p w14:paraId="62568582" w14:textId="77777777" w:rsidR="003337D7" w:rsidRDefault="003337D7" w:rsidP="00320120">
            <w:pPr>
              <w:tabs>
                <w:tab w:val="left" w:pos="4320"/>
              </w:tabs>
              <w:suppressAutoHyphens/>
              <w:jc w:val="center"/>
              <w:rPr>
                <w:sz w:val="18"/>
              </w:rPr>
            </w:pPr>
            <w:r>
              <w:rPr>
                <w:sz w:val="18"/>
              </w:rPr>
              <w:t>11</w:t>
            </w:r>
          </w:p>
        </w:tc>
        <w:tc>
          <w:tcPr>
            <w:tcW w:w="630" w:type="dxa"/>
            <w:gridSpan w:val="2"/>
            <w:tcBorders>
              <w:bottom w:val="nil"/>
            </w:tcBorders>
          </w:tcPr>
          <w:p w14:paraId="2C4CB2E1" w14:textId="77777777" w:rsidR="003337D7" w:rsidRDefault="003337D7" w:rsidP="00320120">
            <w:pPr>
              <w:tabs>
                <w:tab w:val="left" w:pos="4320"/>
              </w:tabs>
              <w:suppressAutoHyphens/>
              <w:jc w:val="center"/>
              <w:rPr>
                <w:sz w:val="18"/>
              </w:rPr>
            </w:pPr>
            <w:r>
              <w:rPr>
                <w:sz w:val="18"/>
              </w:rPr>
              <w:t>12</w:t>
            </w:r>
          </w:p>
        </w:tc>
        <w:tc>
          <w:tcPr>
            <w:tcW w:w="810" w:type="dxa"/>
            <w:gridSpan w:val="2"/>
            <w:tcBorders>
              <w:bottom w:val="nil"/>
            </w:tcBorders>
          </w:tcPr>
          <w:p w14:paraId="157735BC" w14:textId="77777777" w:rsidR="003337D7" w:rsidRDefault="003337D7" w:rsidP="00320120">
            <w:pPr>
              <w:tabs>
                <w:tab w:val="left" w:pos="4320"/>
              </w:tabs>
              <w:suppressAutoHyphens/>
              <w:jc w:val="center"/>
              <w:rPr>
                <w:sz w:val="18"/>
              </w:rPr>
            </w:pPr>
            <w:r>
              <w:rPr>
                <w:sz w:val="18"/>
              </w:rPr>
              <w:t>13</w:t>
            </w:r>
          </w:p>
        </w:tc>
      </w:tr>
      <w:tr w:rsidR="003337D7" w14:paraId="79B578AA" w14:textId="77777777" w:rsidTr="003337D7">
        <w:tblPrEx>
          <w:tblCellMar>
            <w:left w:w="72" w:type="dxa"/>
            <w:right w:w="72" w:type="dxa"/>
          </w:tblCellMar>
        </w:tblPrEx>
        <w:trPr>
          <w:gridBefore w:val="1"/>
          <w:wBefore w:w="36" w:type="dxa"/>
          <w:cantSplit/>
        </w:trPr>
        <w:tc>
          <w:tcPr>
            <w:tcW w:w="738" w:type="dxa"/>
            <w:vMerge w:val="restart"/>
            <w:tcBorders>
              <w:bottom w:val="nil"/>
            </w:tcBorders>
          </w:tcPr>
          <w:p w14:paraId="7566549A" w14:textId="77777777" w:rsidR="003337D7" w:rsidRPr="00545DF7" w:rsidRDefault="003337D7" w:rsidP="00320120">
            <w:pPr>
              <w:tabs>
                <w:tab w:val="left" w:pos="4320"/>
              </w:tabs>
              <w:suppressAutoHyphens/>
              <w:jc w:val="center"/>
              <w:rPr>
                <w:sz w:val="18"/>
                <w:szCs w:val="18"/>
              </w:rPr>
            </w:pPr>
            <w:r w:rsidRPr="00545DF7">
              <w:rPr>
                <w:sz w:val="18"/>
                <w:szCs w:val="18"/>
              </w:rPr>
              <w:t xml:space="preserve">Code </w:t>
            </w:r>
            <w:r w:rsidRPr="00545DF7">
              <w:rPr>
                <w:sz w:val="18"/>
                <w:szCs w:val="18"/>
              </w:rPr>
              <w:br/>
              <w:t>du produit</w:t>
            </w:r>
          </w:p>
        </w:tc>
        <w:tc>
          <w:tcPr>
            <w:tcW w:w="720" w:type="dxa"/>
            <w:vMerge w:val="restart"/>
            <w:tcBorders>
              <w:bottom w:val="nil"/>
            </w:tcBorders>
          </w:tcPr>
          <w:p w14:paraId="71C895AC" w14:textId="77777777" w:rsidR="003337D7" w:rsidRPr="00545DF7" w:rsidRDefault="003337D7" w:rsidP="00320120">
            <w:pPr>
              <w:tabs>
                <w:tab w:val="left" w:pos="4320"/>
              </w:tabs>
              <w:suppressAutoHyphens/>
              <w:jc w:val="center"/>
              <w:rPr>
                <w:sz w:val="18"/>
                <w:szCs w:val="18"/>
              </w:rPr>
            </w:pPr>
            <w:r w:rsidRPr="00545DF7">
              <w:rPr>
                <w:sz w:val="18"/>
                <w:szCs w:val="18"/>
              </w:rPr>
              <w:t>Produit</w:t>
            </w:r>
          </w:p>
        </w:tc>
        <w:tc>
          <w:tcPr>
            <w:tcW w:w="810" w:type="dxa"/>
            <w:vMerge w:val="restart"/>
            <w:tcBorders>
              <w:bottom w:val="nil"/>
            </w:tcBorders>
          </w:tcPr>
          <w:p w14:paraId="3722DFE5" w14:textId="77777777" w:rsidR="003337D7" w:rsidRPr="00545DF7" w:rsidRDefault="003337D7" w:rsidP="00320120">
            <w:pPr>
              <w:tabs>
                <w:tab w:val="left" w:pos="4320"/>
              </w:tabs>
              <w:suppressAutoHyphens/>
              <w:jc w:val="center"/>
              <w:rPr>
                <w:sz w:val="18"/>
                <w:szCs w:val="18"/>
              </w:rPr>
            </w:pPr>
            <w:r w:rsidRPr="00545DF7">
              <w:rPr>
                <w:sz w:val="18"/>
                <w:szCs w:val="18"/>
              </w:rPr>
              <w:t>Posologie</w:t>
            </w:r>
          </w:p>
        </w:tc>
        <w:tc>
          <w:tcPr>
            <w:tcW w:w="720" w:type="dxa"/>
            <w:vMerge w:val="restart"/>
            <w:tcBorders>
              <w:bottom w:val="nil"/>
            </w:tcBorders>
          </w:tcPr>
          <w:p w14:paraId="4FF42A22" w14:textId="77777777" w:rsidR="003337D7" w:rsidRPr="00545DF7" w:rsidRDefault="003337D7" w:rsidP="00320120">
            <w:pPr>
              <w:tabs>
                <w:tab w:val="left" w:pos="4320"/>
              </w:tabs>
              <w:suppressAutoHyphens/>
              <w:jc w:val="center"/>
              <w:rPr>
                <w:sz w:val="18"/>
                <w:szCs w:val="18"/>
              </w:rPr>
            </w:pPr>
            <w:r w:rsidRPr="00545DF7">
              <w:rPr>
                <w:sz w:val="18"/>
                <w:szCs w:val="18"/>
              </w:rPr>
              <w:t>Forme pharmaceutique</w:t>
            </w:r>
          </w:p>
        </w:tc>
        <w:tc>
          <w:tcPr>
            <w:tcW w:w="630" w:type="dxa"/>
            <w:vMerge w:val="restart"/>
            <w:tcBorders>
              <w:bottom w:val="nil"/>
            </w:tcBorders>
          </w:tcPr>
          <w:p w14:paraId="6501414D" w14:textId="77777777" w:rsidR="003337D7" w:rsidRPr="00545DF7" w:rsidRDefault="003337D7" w:rsidP="00320120">
            <w:pPr>
              <w:tabs>
                <w:tab w:val="left" w:pos="4320"/>
              </w:tabs>
              <w:suppressAutoHyphens/>
              <w:jc w:val="center"/>
              <w:rPr>
                <w:sz w:val="18"/>
                <w:szCs w:val="18"/>
              </w:rPr>
            </w:pPr>
            <w:r w:rsidRPr="00545DF7">
              <w:rPr>
                <w:sz w:val="18"/>
                <w:szCs w:val="18"/>
              </w:rPr>
              <w:t xml:space="preserve">Quantité </w:t>
            </w:r>
            <w:r w:rsidRPr="00545DF7">
              <w:rPr>
                <w:sz w:val="18"/>
                <w:szCs w:val="18"/>
              </w:rPr>
              <w:br/>
              <w:t>par conteneur</w:t>
            </w:r>
          </w:p>
        </w:tc>
        <w:tc>
          <w:tcPr>
            <w:tcW w:w="720" w:type="dxa"/>
            <w:gridSpan w:val="2"/>
            <w:vMerge w:val="restart"/>
            <w:tcBorders>
              <w:bottom w:val="nil"/>
            </w:tcBorders>
          </w:tcPr>
          <w:p w14:paraId="7C3316D6" w14:textId="77777777" w:rsidR="003337D7" w:rsidRPr="00545DF7" w:rsidRDefault="003337D7" w:rsidP="00320120">
            <w:pPr>
              <w:tabs>
                <w:tab w:val="left" w:pos="4320"/>
              </w:tabs>
              <w:suppressAutoHyphens/>
              <w:jc w:val="center"/>
              <w:rPr>
                <w:sz w:val="18"/>
                <w:szCs w:val="18"/>
              </w:rPr>
            </w:pPr>
            <w:r w:rsidRPr="00545DF7">
              <w:rPr>
                <w:sz w:val="18"/>
                <w:szCs w:val="18"/>
              </w:rPr>
              <w:t>Quantité offerte</w:t>
            </w:r>
          </w:p>
        </w:tc>
        <w:tc>
          <w:tcPr>
            <w:tcW w:w="3060" w:type="dxa"/>
            <w:gridSpan w:val="4"/>
            <w:tcBorders>
              <w:bottom w:val="single" w:sz="4" w:space="0" w:color="auto"/>
            </w:tcBorders>
          </w:tcPr>
          <w:p w14:paraId="4F001736" w14:textId="77777777" w:rsidR="003337D7" w:rsidRPr="00545DF7" w:rsidRDefault="003337D7" w:rsidP="00320120">
            <w:pPr>
              <w:tabs>
                <w:tab w:val="left" w:pos="4320"/>
              </w:tabs>
              <w:suppressAutoHyphens/>
              <w:jc w:val="center"/>
              <w:rPr>
                <w:sz w:val="18"/>
                <w:szCs w:val="18"/>
              </w:rPr>
            </w:pPr>
            <w:r w:rsidRPr="00545DF7">
              <w:rPr>
                <w:sz w:val="18"/>
                <w:szCs w:val="18"/>
              </w:rPr>
              <w:t>Prix unitaires </w:t>
            </w:r>
          </w:p>
        </w:tc>
        <w:tc>
          <w:tcPr>
            <w:tcW w:w="854" w:type="dxa"/>
            <w:gridSpan w:val="2"/>
            <w:vMerge w:val="restart"/>
          </w:tcPr>
          <w:p w14:paraId="51875C0A" w14:textId="77777777" w:rsidR="003337D7" w:rsidRPr="00545DF7" w:rsidRDefault="003337D7" w:rsidP="00320120">
            <w:pPr>
              <w:tabs>
                <w:tab w:val="left" w:pos="4320"/>
              </w:tabs>
              <w:suppressAutoHyphens/>
              <w:jc w:val="center"/>
              <w:rPr>
                <w:sz w:val="18"/>
                <w:szCs w:val="18"/>
              </w:rPr>
            </w:pPr>
          </w:p>
          <w:p w14:paraId="50E2DB46" w14:textId="77777777" w:rsidR="003337D7" w:rsidRPr="00545DF7" w:rsidRDefault="003337D7" w:rsidP="00320120">
            <w:pPr>
              <w:tabs>
                <w:tab w:val="left" w:pos="4320"/>
              </w:tabs>
              <w:suppressAutoHyphens/>
              <w:jc w:val="center"/>
              <w:rPr>
                <w:sz w:val="18"/>
                <w:szCs w:val="18"/>
              </w:rPr>
            </w:pPr>
            <w:r w:rsidRPr="00545DF7">
              <w:rPr>
                <w:sz w:val="18"/>
                <w:szCs w:val="18"/>
              </w:rPr>
              <w:t xml:space="preserve">[e] </w:t>
            </w:r>
          </w:p>
          <w:p w14:paraId="2A02FEFF" w14:textId="77777777" w:rsidR="003337D7" w:rsidRPr="00545DF7" w:rsidRDefault="003337D7" w:rsidP="00320120">
            <w:pPr>
              <w:tabs>
                <w:tab w:val="left" w:pos="4320"/>
              </w:tabs>
              <w:suppressAutoHyphens/>
              <w:jc w:val="center"/>
              <w:rPr>
                <w:sz w:val="18"/>
                <w:szCs w:val="18"/>
              </w:rPr>
            </w:pPr>
            <w:r w:rsidRPr="00545DF7">
              <w:rPr>
                <w:sz w:val="18"/>
                <w:szCs w:val="18"/>
              </w:rPr>
              <w:t xml:space="preserve">Autres coûts connexes tels que définis dans les </w:t>
            </w:r>
            <w:r w:rsidR="009C288E">
              <w:rPr>
                <w:sz w:val="18"/>
                <w:szCs w:val="18"/>
              </w:rPr>
              <w:t>CCAP</w:t>
            </w:r>
          </w:p>
          <w:p w14:paraId="4FFD4C0F" w14:textId="77777777" w:rsidR="003337D7" w:rsidRPr="00545DF7" w:rsidRDefault="003337D7" w:rsidP="00320120">
            <w:pPr>
              <w:tabs>
                <w:tab w:val="left" w:pos="4320"/>
              </w:tabs>
              <w:suppressAutoHyphens/>
              <w:jc w:val="center"/>
              <w:rPr>
                <w:sz w:val="18"/>
                <w:szCs w:val="18"/>
              </w:rPr>
            </w:pPr>
          </w:p>
          <w:p w14:paraId="435BC9F8" w14:textId="77777777" w:rsidR="003337D7" w:rsidRPr="00545DF7" w:rsidRDefault="003337D7" w:rsidP="00320120">
            <w:pPr>
              <w:tabs>
                <w:tab w:val="left" w:pos="4320"/>
              </w:tabs>
              <w:suppressAutoHyphens/>
              <w:jc w:val="center"/>
              <w:rPr>
                <w:sz w:val="18"/>
                <w:szCs w:val="18"/>
              </w:rPr>
            </w:pPr>
          </w:p>
          <w:p w14:paraId="336005DD" w14:textId="77777777" w:rsidR="003337D7" w:rsidRPr="00545DF7" w:rsidRDefault="003337D7" w:rsidP="00320120">
            <w:pPr>
              <w:tabs>
                <w:tab w:val="left" w:pos="4320"/>
              </w:tabs>
              <w:suppressAutoHyphens/>
              <w:jc w:val="center"/>
              <w:rPr>
                <w:sz w:val="18"/>
                <w:szCs w:val="18"/>
              </w:rPr>
            </w:pPr>
          </w:p>
          <w:p w14:paraId="05CDAFCD" w14:textId="77777777" w:rsidR="003337D7" w:rsidRPr="00545DF7" w:rsidRDefault="003337D7" w:rsidP="00320120">
            <w:pPr>
              <w:tabs>
                <w:tab w:val="left" w:pos="4320"/>
              </w:tabs>
              <w:suppressAutoHyphens/>
              <w:jc w:val="center"/>
              <w:rPr>
                <w:sz w:val="18"/>
                <w:szCs w:val="18"/>
              </w:rPr>
            </w:pPr>
          </w:p>
        </w:tc>
        <w:tc>
          <w:tcPr>
            <w:tcW w:w="810" w:type="dxa"/>
            <w:gridSpan w:val="2"/>
            <w:vMerge w:val="restart"/>
            <w:tcBorders>
              <w:bottom w:val="nil"/>
            </w:tcBorders>
          </w:tcPr>
          <w:p w14:paraId="3EDE0E02" w14:textId="77777777" w:rsidR="003337D7" w:rsidRPr="00545DF7" w:rsidRDefault="003337D7" w:rsidP="00320120">
            <w:pPr>
              <w:tabs>
                <w:tab w:val="left" w:pos="4320"/>
              </w:tabs>
              <w:suppressAutoHyphens/>
              <w:jc w:val="center"/>
              <w:rPr>
                <w:sz w:val="18"/>
                <w:szCs w:val="18"/>
              </w:rPr>
            </w:pPr>
            <w:r w:rsidRPr="00545DF7">
              <w:rPr>
                <w:sz w:val="18"/>
                <w:szCs w:val="18"/>
              </w:rPr>
              <w:t xml:space="preserve">Prix unitaire total </w:t>
            </w:r>
          </w:p>
          <w:p w14:paraId="67CC47F4" w14:textId="77777777" w:rsidR="003337D7" w:rsidRPr="00545DF7" w:rsidRDefault="003337D7" w:rsidP="00320120">
            <w:pPr>
              <w:tabs>
                <w:tab w:val="left" w:pos="4320"/>
              </w:tabs>
              <w:suppressAutoHyphens/>
              <w:jc w:val="center"/>
              <w:rPr>
                <w:sz w:val="18"/>
                <w:szCs w:val="18"/>
              </w:rPr>
            </w:pPr>
            <w:r w:rsidRPr="00545DF7">
              <w:rPr>
                <w:sz w:val="18"/>
                <w:szCs w:val="18"/>
              </w:rPr>
              <w:t>[</w:t>
            </w:r>
            <w:proofErr w:type="spellStart"/>
            <w:r w:rsidRPr="00545DF7">
              <w:rPr>
                <w:sz w:val="18"/>
                <w:szCs w:val="18"/>
              </w:rPr>
              <w:t>c+d+e</w:t>
            </w:r>
            <w:proofErr w:type="spellEnd"/>
            <w:r w:rsidRPr="00545DF7">
              <w:rPr>
                <w:sz w:val="18"/>
                <w:szCs w:val="18"/>
              </w:rPr>
              <w:t>]</w:t>
            </w:r>
          </w:p>
        </w:tc>
        <w:tc>
          <w:tcPr>
            <w:tcW w:w="990" w:type="dxa"/>
            <w:gridSpan w:val="2"/>
            <w:vMerge w:val="restart"/>
            <w:tcBorders>
              <w:bottom w:val="nil"/>
            </w:tcBorders>
          </w:tcPr>
          <w:p w14:paraId="22F144B1" w14:textId="77777777" w:rsidR="003337D7" w:rsidRPr="00545DF7" w:rsidRDefault="003337D7" w:rsidP="00320120">
            <w:pPr>
              <w:tabs>
                <w:tab w:val="left" w:pos="4320"/>
              </w:tabs>
              <w:suppressAutoHyphens/>
              <w:jc w:val="center"/>
              <w:rPr>
                <w:sz w:val="18"/>
                <w:szCs w:val="18"/>
              </w:rPr>
            </w:pPr>
            <w:r w:rsidRPr="00545DF7">
              <w:rPr>
                <w:sz w:val="18"/>
                <w:szCs w:val="18"/>
              </w:rPr>
              <w:t>Prix total par poste</w:t>
            </w:r>
          </w:p>
          <w:p w14:paraId="1CE5071B" w14:textId="77777777" w:rsidR="003337D7" w:rsidRPr="00545DF7" w:rsidRDefault="003337D7" w:rsidP="00320120">
            <w:pPr>
              <w:tabs>
                <w:tab w:val="left" w:pos="4320"/>
              </w:tabs>
              <w:suppressAutoHyphens/>
              <w:jc w:val="center"/>
              <w:rPr>
                <w:sz w:val="18"/>
                <w:szCs w:val="18"/>
              </w:rPr>
            </w:pPr>
            <w:r w:rsidRPr="00545DF7">
              <w:rPr>
                <w:sz w:val="18"/>
                <w:szCs w:val="18"/>
              </w:rPr>
              <w:t>[6x8]</w:t>
            </w:r>
          </w:p>
        </w:tc>
        <w:tc>
          <w:tcPr>
            <w:tcW w:w="900" w:type="dxa"/>
            <w:gridSpan w:val="2"/>
            <w:vMerge w:val="restart"/>
            <w:tcBorders>
              <w:bottom w:val="nil"/>
            </w:tcBorders>
          </w:tcPr>
          <w:p w14:paraId="194E5141" w14:textId="77777777" w:rsidR="003337D7" w:rsidRPr="00545DF7" w:rsidRDefault="003337D7" w:rsidP="00320120">
            <w:pPr>
              <w:tabs>
                <w:tab w:val="left" w:pos="4320"/>
              </w:tabs>
              <w:suppressAutoHyphens/>
              <w:jc w:val="center"/>
              <w:rPr>
                <w:sz w:val="18"/>
                <w:szCs w:val="18"/>
              </w:rPr>
            </w:pPr>
            <w:r w:rsidRPr="00545DF7">
              <w:rPr>
                <w:sz w:val="18"/>
                <w:szCs w:val="18"/>
              </w:rPr>
              <w:t xml:space="preserve">Taxes de vente et autres payable par article si le </w:t>
            </w:r>
            <w:r w:rsidR="000B3D05">
              <w:rPr>
                <w:sz w:val="18"/>
                <w:szCs w:val="18"/>
              </w:rPr>
              <w:t>Marché</w:t>
            </w:r>
            <w:r w:rsidRPr="00545DF7">
              <w:rPr>
                <w:sz w:val="18"/>
                <w:szCs w:val="18"/>
              </w:rPr>
              <w:t xml:space="preserve"> est attribué</w:t>
            </w:r>
          </w:p>
        </w:tc>
        <w:tc>
          <w:tcPr>
            <w:tcW w:w="900" w:type="dxa"/>
            <w:gridSpan w:val="2"/>
            <w:vMerge w:val="restart"/>
            <w:tcBorders>
              <w:bottom w:val="nil"/>
            </w:tcBorders>
          </w:tcPr>
          <w:p w14:paraId="6C8FF829" w14:textId="77777777" w:rsidR="003337D7" w:rsidRPr="00545DF7" w:rsidRDefault="003337D7" w:rsidP="00320120">
            <w:pPr>
              <w:tabs>
                <w:tab w:val="left" w:pos="4320"/>
              </w:tabs>
              <w:suppressAutoHyphens/>
              <w:jc w:val="center"/>
              <w:rPr>
                <w:sz w:val="18"/>
                <w:szCs w:val="18"/>
              </w:rPr>
            </w:pPr>
            <w:r w:rsidRPr="00545DF7">
              <w:rPr>
                <w:sz w:val="18"/>
                <w:szCs w:val="18"/>
              </w:rPr>
              <w:t xml:space="preserve">Nom </w:t>
            </w:r>
            <w:r w:rsidRPr="00545DF7">
              <w:rPr>
                <w:sz w:val="18"/>
                <w:szCs w:val="18"/>
              </w:rPr>
              <w:br/>
              <w:t>du fabricant</w:t>
            </w:r>
          </w:p>
        </w:tc>
        <w:tc>
          <w:tcPr>
            <w:tcW w:w="630" w:type="dxa"/>
            <w:gridSpan w:val="2"/>
            <w:vMerge w:val="restart"/>
            <w:tcBorders>
              <w:bottom w:val="nil"/>
            </w:tcBorders>
          </w:tcPr>
          <w:p w14:paraId="6A303D05" w14:textId="77777777" w:rsidR="003337D7" w:rsidRPr="00545DF7" w:rsidRDefault="003337D7" w:rsidP="00320120">
            <w:pPr>
              <w:tabs>
                <w:tab w:val="left" w:pos="4320"/>
              </w:tabs>
              <w:suppressAutoHyphens/>
              <w:jc w:val="center"/>
              <w:rPr>
                <w:sz w:val="18"/>
                <w:szCs w:val="18"/>
              </w:rPr>
            </w:pPr>
            <w:r w:rsidRPr="00545DF7">
              <w:rPr>
                <w:sz w:val="18"/>
                <w:szCs w:val="18"/>
              </w:rPr>
              <w:t>Pays d’origine</w:t>
            </w:r>
          </w:p>
        </w:tc>
        <w:tc>
          <w:tcPr>
            <w:tcW w:w="810" w:type="dxa"/>
            <w:gridSpan w:val="3"/>
            <w:vMerge w:val="restart"/>
            <w:tcBorders>
              <w:bottom w:val="nil"/>
            </w:tcBorders>
          </w:tcPr>
          <w:p w14:paraId="57A1DA08" w14:textId="77777777" w:rsidR="003337D7" w:rsidRPr="00545DF7" w:rsidRDefault="003337D7" w:rsidP="00320120">
            <w:pPr>
              <w:tabs>
                <w:tab w:val="left" w:pos="4320"/>
              </w:tabs>
              <w:suppressAutoHyphens/>
              <w:jc w:val="center"/>
              <w:rPr>
                <w:sz w:val="18"/>
                <w:szCs w:val="18"/>
              </w:rPr>
            </w:pPr>
            <w:r w:rsidRPr="00545DF7">
              <w:rPr>
                <w:sz w:val="18"/>
                <w:szCs w:val="18"/>
              </w:rPr>
              <w:t>Norme pharma-</w:t>
            </w:r>
          </w:p>
          <w:p w14:paraId="7736505A" w14:textId="77777777" w:rsidR="003337D7" w:rsidRPr="00545DF7" w:rsidRDefault="003337D7" w:rsidP="00320120">
            <w:pPr>
              <w:tabs>
                <w:tab w:val="left" w:pos="4320"/>
              </w:tabs>
              <w:suppressAutoHyphens/>
              <w:jc w:val="center"/>
              <w:rPr>
                <w:sz w:val="18"/>
                <w:szCs w:val="18"/>
              </w:rPr>
            </w:pPr>
            <w:proofErr w:type="spellStart"/>
            <w:r w:rsidRPr="00545DF7">
              <w:rPr>
                <w:sz w:val="18"/>
                <w:szCs w:val="18"/>
              </w:rPr>
              <w:t>copée</w:t>
            </w:r>
            <w:proofErr w:type="spellEnd"/>
          </w:p>
        </w:tc>
      </w:tr>
      <w:tr w:rsidR="003337D7" w14:paraId="47AC14EB" w14:textId="77777777" w:rsidTr="003337D7">
        <w:tblPrEx>
          <w:tblCellMar>
            <w:left w:w="72" w:type="dxa"/>
            <w:right w:w="72" w:type="dxa"/>
          </w:tblCellMar>
        </w:tblPrEx>
        <w:trPr>
          <w:gridBefore w:val="1"/>
          <w:wBefore w:w="36" w:type="dxa"/>
          <w:cantSplit/>
        </w:trPr>
        <w:tc>
          <w:tcPr>
            <w:tcW w:w="738" w:type="dxa"/>
            <w:vMerge/>
            <w:tcBorders>
              <w:top w:val="nil"/>
            </w:tcBorders>
          </w:tcPr>
          <w:p w14:paraId="41E30838" w14:textId="77777777" w:rsidR="003337D7" w:rsidRDefault="003337D7" w:rsidP="00320120">
            <w:pPr>
              <w:tabs>
                <w:tab w:val="left" w:pos="4320"/>
              </w:tabs>
              <w:suppressAutoHyphens/>
              <w:jc w:val="center"/>
              <w:rPr>
                <w:sz w:val="16"/>
              </w:rPr>
            </w:pPr>
          </w:p>
        </w:tc>
        <w:tc>
          <w:tcPr>
            <w:tcW w:w="720" w:type="dxa"/>
            <w:vMerge/>
            <w:tcBorders>
              <w:top w:val="nil"/>
            </w:tcBorders>
          </w:tcPr>
          <w:p w14:paraId="3DBF2CED" w14:textId="77777777" w:rsidR="003337D7" w:rsidRDefault="003337D7" w:rsidP="00320120">
            <w:pPr>
              <w:tabs>
                <w:tab w:val="left" w:pos="4320"/>
              </w:tabs>
              <w:suppressAutoHyphens/>
              <w:jc w:val="center"/>
              <w:rPr>
                <w:sz w:val="16"/>
              </w:rPr>
            </w:pPr>
          </w:p>
        </w:tc>
        <w:tc>
          <w:tcPr>
            <w:tcW w:w="810" w:type="dxa"/>
            <w:vMerge/>
            <w:tcBorders>
              <w:top w:val="nil"/>
            </w:tcBorders>
          </w:tcPr>
          <w:p w14:paraId="6A2B5F1B" w14:textId="77777777" w:rsidR="003337D7" w:rsidRDefault="003337D7" w:rsidP="00320120">
            <w:pPr>
              <w:tabs>
                <w:tab w:val="left" w:pos="4320"/>
              </w:tabs>
              <w:suppressAutoHyphens/>
              <w:jc w:val="center"/>
              <w:rPr>
                <w:sz w:val="16"/>
              </w:rPr>
            </w:pPr>
          </w:p>
        </w:tc>
        <w:tc>
          <w:tcPr>
            <w:tcW w:w="720" w:type="dxa"/>
            <w:vMerge/>
            <w:tcBorders>
              <w:top w:val="nil"/>
            </w:tcBorders>
          </w:tcPr>
          <w:p w14:paraId="1CEC74F0" w14:textId="77777777" w:rsidR="003337D7" w:rsidRDefault="003337D7" w:rsidP="00320120">
            <w:pPr>
              <w:tabs>
                <w:tab w:val="left" w:pos="4320"/>
              </w:tabs>
              <w:suppressAutoHyphens/>
              <w:jc w:val="center"/>
              <w:rPr>
                <w:sz w:val="16"/>
              </w:rPr>
            </w:pPr>
          </w:p>
        </w:tc>
        <w:tc>
          <w:tcPr>
            <w:tcW w:w="630" w:type="dxa"/>
            <w:vMerge/>
            <w:tcBorders>
              <w:top w:val="nil"/>
            </w:tcBorders>
          </w:tcPr>
          <w:p w14:paraId="364EE4C5" w14:textId="77777777" w:rsidR="003337D7" w:rsidRDefault="003337D7" w:rsidP="00320120">
            <w:pPr>
              <w:tabs>
                <w:tab w:val="left" w:pos="4320"/>
              </w:tabs>
              <w:suppressAutoHyphens/>
              <w:jc w:val="center"/>
              <w:rPr>
                <w:sz w:val="16"/>
              </w:rPr>
            </w:pPr>
          </w:p>
        </w:tc>
        <w:tc>
          <w:tcPr>
            <w:tcW w:w="720" w:type="dxa"/>
            <w:gridSpan w:val="2"/>
            <w:vMerge/>
            <w:tcBorders>
              <w:top w:val="nil"/>
            </w:tcBorders>
          </w:tcPr>
          <w:p w14:paraId="0BAB1B48" w14:textId="77777777" w:rsidR="003337D7" w:rsidRDefault="003337D7" w:rsidP="00320120">
            <w:pPr>
              <w:tabs>
                <w:tab w:val="left" w:pos="4320"/>
              </w:tabs>
              <w:suppressAutoHyphens/>
              <w:jc w:val="center"/>
              <w:rPr>
                <w:sz w:val="16"/>
              </w:rPr>
            </w:pPr>
          </w:p>
        </w:tc>
        <w:tc>
          <w:tcPr>
            <w:tcW w:w="720" w:type="dxa"/>
            <w:tcBorders>
              <w:top w:val="nil"/>
            </w:tcBorders>
          </w:tcPr>
          <w:p w14:paraId="3E425819" w14:textId="77777777" w:rsidR="003337D7" w:rsidRPr="00545DF7" w:rsidRDefault="003337D7" w:rsidP="00320120">
            <w:pPr>
              <w:tabs>
                <w:tab w:val="left" w:pos="4320"/>
              </w:tabs>
              <w:suppressAutoHyphens/>
              <w:jc w:val="center"/>
              <w:rPr>
                <w:sz w:val="16"/>
                <w:szCs w:val="16"/>
              </w:rPr>
            </w:pPr>
            <w:r w:rsidRPr="003337D7">
              <w:rPr>
                <w:sz w:val="16"/>
                <w:szCs w:val="16"/>
              </w:rPr>
              <w:t>[a]</w:t>
            </w:r>
          </w:p>
          <w:p w14:paraId="123A80BD" w14:textId="77777777" w:rsidR="003337D7" w:rsidRPr="00545DF7" w:rsidRDefault="003337D7" w:rsidP="00320120">
            <w:pPr>
              <w:tabs>
                <w:tab w:val="left" w:pos="4320"/>
              </w:tabs>
              <w:suppressAutoHyphens/>
              <w:jc w:val="center"/>
              <w:rPr>
                <w:sz w:val="16"/>
                <w:szCs w:val="16"/>
              </w:rPr>
            </w:pPr>
            <w:r w:rsidRPr="00545DF7">
              <w:rPr>
                <w:sz w:val="16"/>
                <w:szCs w:val="16"/>
              </w:rPr>
              <w:t>Prix unitaire y compris droits de douane et taxes à l’importation payés et payables</w:t>
            </w:r>
          </w:p>
        </w:tc>
        <w:tc>
          <w:tcPr>
            <w:tcW w:w="720" w:type="dxa"/>
            <w:tcBorders>
              <w:top w:val="nil"/>
            </w:tcBorders>
          </w:tcPr>
          <w:p w14:paraId="69699B57" w14:textId="77777777" w:rsidR="003337D7" w:rsidRPr="00545DF7" w:rsidRDefault="003337D7" w:rsidP="00320120">
            <w:pPr>
              <w:tabs>
                <w:tab w:val="left" w:pos="4320"/>
              </w:tabs>
              <w:suppressAutoHyphens/>
              <w:jc w:val="center"/>
              <w:rPr>
                <w:sz w:val="16"/>
                <w:szCs w:val="16"/>
              </w:rPr>
            </w:pPr>
            <w:r w:rsidRPr="003337D7">
              <w:rPr>
                <w:sz w:val="16"/>
                <w:szCs w:val="16"/>
              </w:rPr>
              <w:t>[b]</w:t>
            </w:r>
          </w:p>
          <w:p w14:paraId="137939CA" w14:textId="77777777" w:rsidR="003337D7" w:rsidRPr="00545DF7" w:rsidRDefault="003337D7" w:rsidP="00320120">
            <w:pPr>
              <w:tabs>
                <w:tab w:val="left" w:pos="4320"/>
              </w:tabs>
              <w:suppressAutoHyphens/>
              <w:jc w:val="center"/>
              <w:rPr>
                <w:sz w:val="16"/>
                <w:szCs w:val="16"/>
              </w:rPr>
            </w:pPr>
            <w:r w:rsidRPr="00545DF7">
              <w:rPr>
                <w:sz w:val="16"/>
                <w:szCs w:val="16"/>
              </w:rPr>
              <w:t>Droits de douane et taxes à l’importation payés et payables par unité</w:t>
            </w:r>
          </w:p>
        </w:tc>
        <w:tc>
          <w:tcPr>
            <w:tcW w:w="810" w:type="dxa"/>
            <w:tcBorders>
              <w:top w:val="nil"/>
            </w:tcBorders>
          </w:tcPr>
          <w:p w14:paraId="2CAAC46A" w14:textId="77777777" w:rsidR="003337D7" w:rsidRPr="00545DF7" w:rsidRDefault="003337D7" w:rsidP="00320120">
            <w:pPr>
              <w:tabs>
                <w:tab w:val="left" w:pos="4320"/>
              </w:tabs>
              <w:suppressAutoHyphens/>
              <w:jc w:val="center"/>
              <w:rPr>
                <w:sz w:val="16"/>
                <w:szCs w:val="16"/>
              </w:rPr>
            </w:pPr>
            <w:r w:rsidRPr="003337D7">
              <w:rPr>
                <w:sz w:val="16"/>
                <w:szCs w:val="16"/>
              </w:rPr>
              <w:t>[c]=a-b Prix unitaire net de droits de douane et de taxes à l’importation</w:t>
            </w:r>
            <w:r w:rsidRPr="00545DF7">
              <w:rPr>
                <w:sz w:val="16"/>
                <w:szCs w:val="16"/>
              </w:rPr>
              <w:t xml:space="preserve"> </w:t>
            </w:r>
          </w:p>
        </w:tc>
        <w:tc>
          <w:tcPr>
            <w:tcW w:w="810" w:type="dxa"/>
            <w:tcBorders>
              <w:top w:val="nil"/>
            </w:tcBorders>
          </w:tcPr>
          <w:p w14:paraId="2E3DDBAB" w14:textId="77777777" w:rsidR="003337D7" w:rsidRPr="00545DF7" w:rsidRDefault="003337D7" w:rsidP="00320120">
            <w:pPr>
              <w:tabs>
                <w:tab w:val="left" w:pos="4320"/>
              </w:tabs>
              <w:suppressAutoHyphens/>
              <w:jc w:val="center"/>
              <w:rPr>
                <w:sz w:val="16"/>
                <w:szCs w:val="16"/>
              </w:rPr>
            </w:pPr>
            <w:r w:rsidRPr="003337D7">
              <w:rPr>
                <w:sz w:val="16"/>
                <w:szCs w:val="16"/>
              </w:rPr>
              <w:t>[d]</w:t>
            </w:r>
          </w:p>
          <w:p w14:paraId="1620FBB3" w14:textId="77777777" w:rsidR="003337D7" w:rsidRPr="00545DF7" w:rsidRDefault="003337D7" w:rsidP="00320120">
            <w:pPr>
              <w:tabs>
                <w:tab w:val="left" w:pos="4320"/>
              </w:tabs>
              <w:suppressAutoHyphens/>
              <w:jc w:val="center"/>
              <w:rPr>
                <w:sz w:val="16"/>
                <w:szCs w:val="16"/>
              </w:rPr>
            </w:pPr>
            <w:r w:rsidRPr="00545DF7">
              <w:rPr>
                <w:sz w:val="16"/>
                <w:szCs w:val="16"/>
              </w:rPr>
              <w:t>Transport interne, assurances &amp; autres coûts locaux connexes à la livraison</w:t>
            </w:r>
          </w:p>
        </w:tc>
        <w:tc>
          <w:tcPr>
            <w:tcW w:w="854" w:type="dxa"/>
            <w:gridSpan w:val="2"/>
            <w:vMerge/>
          </w:tcPr>
          <w:p w14:paraId="0A64CDEF" w14:textId="77777777" w:rsidR="003337D7" w:rsidRDefault="003337D7" w:rsidP="00320120">
            <w:pPr>
              <w:tabs>
                <w:tab w:val="left" w:pos="4320"/>
              </w:tabs>
              <w:suppressAutoHyphens/>
              <w:jc w:val="center"/>
              <w:rPr>
                <w:sz w:val="16"/>
              </w:rPr>
            </w:pPr>
          </w:p>
        </w:tc>
        <w:tc>
          <w:tcPr>
            <w:tcW w:w="810" w:type="dxa"/>
            <w:gridSpan w:val="2"/>
            <w:vMerge/>
            <w:tcBorders>
              <w:top w:val="nil"/>
            </w:tcBorders>
          </w:tcPr>
          <w:p w14:paraId="583CFD60" w14:textId="77777777" w:rsidR="003337D7" w:rsidRDefault="003337D7" w:rsidP="00320120">
            <w:pPr>
              <w:tabs>
                <w:tab w:val="left" w:pos="4320"/>
              </w:tabs>
              <w:suppressAutoHyphens/>
              <w:jc w:val="center"/>
              <w:rPr>
                <w:sz w:val="16"/>
              </w:rPr>
            </w:pPr>
          </w:p>
        </w:tc>
        <w:tc>
          <w:tcPr>
            <w:tcW w:w="990" w:type="dxa"/>
            <w:gridSpan w:val="2"/>
            <w:vMerge/>
            <w:tcBorders>
              <w:top w:val="nil"/>
            </w:tcBorders>
          </w:tcPr>
          <w:p w14:paraId="36D12484" w14:textId="77777777" w:rsidR="003337D7" w:rsidRDefault="003337D7" w:rsidP="00320120">
            <w:pPr>
              <w:tabs>
                <w:tab w:val="left" w:pos="4320"/>
              </w:tabs>
              <w:suppressAutoHyphens/>
              <w:jc w:val="center"/>
              <w:rPr>
                <w:sz w:val="16"/>
              </w:rPr>
            </w:pPr>
          </w:p>
        </w:tc>
        <w:tc>
          <w:tcPr>
            <w:tcW w:w="900" w:type="dxa"/>
            <w:gridSpan w:val="2"/>
            <w:vMerge/>
            <w:tcBorders>
              <w:top w:val="nil"/>
            </w:tcBorders>
          </w:tcPr>
          <w:p w14:paraId="1072B13A" w14:textId="77777777" w:rsidR="003337D7" w:rsidRDefault="003337D7" w:rsidP="00320120">
            <w:pPr>
              <w:tabs>
                <w:tab w:val="left" w:pos="4320"/>
              </w:tabs>
              <w:suppressAutoHyphens/>
              <w:jc w:val="center"/>
              <w:rPr>
                <w:sz w:val="16"/>
              </w:rPr>
            </w:pPr>
          </w:p>
        </w:tc>
        <w:tc>
          <w:tcPr>
            <w:tcW w:w="900" w:type="dxa"/>
            <w:gridSpan w:val="2"/>
            <w:vMerge/>
            <w:tcBorders>
              <w:top w:val="nil"/>
            </w:tcBorders>
          </w:tcPr>
          <w:p w14:paraId="1B05A64F" w14:textId="77777777" w:rsidR="003337D7" w:rsidRDefault="003337D7" w:rsidP="00320120">
            <w:pPr>
              <w:tabs>
                <w:tab w:val="left" w:pos="4320"/>
              </w:tabs>
              <w:suppressAutoHyphens/>
              <w:jc w:val="center"/>
              <w:rPr>
                <w:sz w:val="16"/>
              </w:rPr>
            </w:pPr>
          </w:p>
        </w:tc>
        <w:tc>
          <w:tcPr>
            <w:tcW w:w="630" w:type="dxa"/>
            <w:gridSpan w:val="2"/>
            <w:vMerge/>
            <w:tcBorders>
              <w:top w:val="nil"/>
            </w:tcBorders>
          </w:tcPr>
          <w:p w14:paraId="42C9ECEE" w14:textId="77777777" w:rsidR="003337D7" w:rsidRDefault="003337D7" w:rsidP="00320120">
            <w:pPr>
              <w:tabs>
                <w:tab w:val="left" w:pos="4320"/>
              </w:tabs>
              <w:suppressAutoHyphens/>
              <w:jc w:val="center"/>
              <w:rPr>
                <w:sz w:val="16"/>
              </w:rPr>
            </w:pPr>
          </w:p>
        </w:tc>
        <w:tc>
          <w:tcPr>
            <w:tcW w:w="810" w:type="dxa"/>
            <w:gridSpan w:val="3"/>
            <w:vMerge/>
            <w:tcBorders>
              <w:top w:val="nil"/>
            </w:tcBorders>
          </w:tcPr>
          <w:p w14:paraId="57934432" w14:textId="77777777" w:rsidR="003337D7" w:rsidRDefault="003337D7" w:rsidP="00320120">
            <w:pPr>
              <w:tabs>
                <w:tab w:val="left" w:pos="4320"/>
              </w:tabs>
              <w:suppressAutoHyphens/>
              <w:jc w:val="center"/>
              <w:rPr>
                <w:sz w:val="16"/>
              </w:rPr>
            </w:pPr>
          </w:p>
        </w:tc>
      </w:tr>
      <w:tr w:rsidR="003337D7" w14:paraId="31A8916D" w14:textId="77777777" w:rsidTr="003337D7">
        <w:tblPrEx>
          <w:tblCellMar>
            <w:left w:w="72" w:type="dxa"/>
            <w:right w:w="72" w:type="dxa"/>
          </w:tblCellMar>
        </w:tblPrEx>
        <w:trPr>
          <w:gridBefore w:val="1"/>
          <w:gridAfter w:val="2"/>
          <w:wBefore w:w="36" w:type="dxa"/>
          <w:wAfter w:w="44" w:type="dxa"/>
          <w:cantSplit/>
        </w:trPr>
        <w:tc>
          <w:tcPr>
            <w:tcW w:w="738" w:type="dxa"/>
          </w:tcPr>
          <w:p w14:paraId="2FAB64A6" w14:textId="77777777" w:rsidR="003337D7" w:rsidRDefault="003337D7" w:rsidP="00320120">
            <w:pPr>
              <w:tabs>
                <w:tab w:val="left" w:pos="4320"/>
              </w:tabs>
              <w:suppressAutoHyphens/>
              <w:jc w:val="center"/>
              <w:rPr>
                <w:sz w:val="16"/>
              </w:rPr>
            </w:pPr>
          </w:p>
        </w:tc>
        <w:tc>
          <w:tcPr>
            <w:tcW w:w="720" w:type="dxa"/>
          </w:tcPr>
          <w:p w14:paraId="5D40EFA5" w14:textId="77777777" w:rsidR="003337D7" w:rsidRDefault="003337D7" w:rsidP="00320120">
            <w:pPr>
              <w:tabs>
                <w:tab w:val="left" w:pos="4320"/>
              </w:tabs>
              <w:suppressAutoHyphens/>
              <w:jc w:val="center"/>
              <w:rPr>
                <w:sz w:val="16"/>
              </w:rPr>
            </w:pPr>
          </w:p>
        </w:tc>
        <w:tc>
          <w:tcPr>
            <w:tcW w:w="810" w:type="dxa"/>
          </w:tcPr>
          <w:p w14:paraId="1F3687C0" w14:textId="77777777" w:rsidR="003337D7" w:rsidRDefault="003337D7" w:rsidP="00320120">
            <w:pPr>
              <w:tabs>
                <w:tab w:val="left" w:pos="4320"/>
              </w:tabs>
              <w:suppressAutoHyphens/>
              <w:jc w:val="center"/>
              <w:rPr>
                <w:sz w:val="16"/>
              </w:rPr>
            </w:pPr>
          </w:p>
        </w:tc>
        <w:tc>
          <w:tcPr>
            <w:tcW w:w="720" w:type="dxa"/>
          </w:tcPr>
          <w:p w14:paraId="0A029F6E" w14:textId="77777777" w:rsidR="003337D7" w:rsidRDefault="003337D7" w:rsidP="00320120">
            <w:pPr>
              <w:tabs>
                <w:tab w:val="left" w:pos="4320"/>
              </w:tabs>
              <w:suppressAutoHyphens/>
              <w:jc w:val="center"/>
              <w:rPr>
                <w:sz w:val="16"/>
              </w:rPr>
            </w:pPr>
          </w:p>
        </w:tc>
        <w:tc>
          <w:tcPr>
            <w:tcW w:w="630" w:type="dxa"/>
          </w:tcPr>
          <w:p w14:paraId="21AAE7CD" w14:textId="77777777" w:rsidR="003337D7" w:rsidRDefault="003337D7" w:rsidP="00320120">
            <w:pPr>
              <w:tabs>
                <w:tab w:val="left" w:pos="4320"/>
              </w:tabs>
              <w:suppressAutoHyphens/>
              <w:jc w:val="center"/>
              <w:rPr>
                <w:sz w:val="16"/>
              </w:rPr>
            </w:pPr>
          </w:p>
        </w:tc>
        <w:tc>
          <w:tcPr>
            <w:tcW w:w="720" w:type="dxa"/>
            <w:gridSpan w:val="2"/>
          </w:tcPr>
          <w:p w14:paraId="348B56BA" w14:textId="77777777" w:rsidR="003337D7" w:rsidRDefault="003337D7" w:rsidP="00320120">
            <w:pPr>
              <w:tabs>
                <w:tab w:val="left" w:pos="4320"/>
              </w:tabs>
              <w:suppressAutoHyphens/>
              <w:jc w:val="center"/>
              <w:rPr>
                <w:sz w:val="16"/>
              </w:rPr>
            </w:pPr>
          </w:p>
        </w:tc>
        <w:tc>
          <w:tcPr>
            <w:tcW w:w="720" w:type="dxa"/>
          </w:tcPr>
          <w:p w14:paraId="608ADA56" w14:textId="77777777" w:rsidR="003337D7" w:rsidRDefault="003337D7" w:rsidP="00320120">
            <w:pPr>
              <w:tabs>
                <w:tab w:val="left" w:pos="4320"/>
              </w:tabs>
              <w:suppressAutoHyphens/>
              <w:jc w:val="center"/>
              <w:rPr>
                <w:sz w:val="16"/>
              </w:rPr>
            </w:pPr>
          </w:p>
        </w:tc>
        <w:tc>
          <w:tcPr>
            <w:tcW w:w="720" w:type="dxa"/>
          </w:tcPr>
          <w:p w14:paraId="49E6FAFF" w14:textId="77777777" w:rsidR="003337D7" w:rsidRDefault="003337D7" w:rsidP="00320120">
            <w:pPr>
              <w:tabs>
                <w:tab w:val="left" w:pos="4320"/>
              </w:tabs>
              <w:suppressAutoHyphens/>
              <w:jc w:val="center"/>
              <w:rPr>
                <w:sz w:val="16"/>
              </w:rPr>
            </w:pPr>
          </w:p>
        </w:tc>
        <w:tc>
          <w:tcPr>
            <w:tcW w:w="810" w:type="dxa"/>
          </w:tcPr>
          <w:p w14:paraId="3D37D5BD" w14:textId="77777777" w:rsidR="003337D7" w:rsidRDefault="003337D7" w:rsidP="00320120">
            <w:pPr>
              <w:tabs>
                <w:tab w:val="left" w:pos="4320"/>
              </w:tabs>
              <w:suppressAutoHyphens/>
              <w:jc w:val="center"/>
              <w:rPr>
                <w:sz w:val="16"/>
              </w:rPr>
            </w:pPr>
          </w:p>
        </w:tc>
        <w:tc>
          <w:tcPr>
            <w:tcW w:w="810" w:type="dxa"/>
          </w:tcPr>
          <w:p w14:paraId="220F89FB" w14:textId="77777777" w:rsidR="003337D7" w:rsidRDefault="003337D7" w:rsidP="00320120">
            <w:pPr>
              <w:tabs>
                <w:tab w:val="left" w:pos="4320"/>
              </w:tabs>
              <w:suppressAutoHyphens/>
              <w:jc w:val="center"/>
              <w:rPr>
                <w:sz w:val="16"/>
              </w:rPr>
            </w:pPr>
          </w:p>
        </w:tc>
        <w:tc>
          <w:tcPr>
            <w:tcW w:w="810" w:type="dxa"/>
          </w:tcPr>
          <w:p w14:paraId="492D1F40" w14:textId="77777777" w:rsidR="003337D7" w:rsidRDefault="003337D7" w:rsidP="00320120">
            <w:pPr>
              <w:tabs>
                <w:tab w:val="left" w:pos="4320"/>
              </w:tabs>
              <w:suppressAutoHyphens/>
              <w:jc w:val="center"/>
              <w:rPr>
                <w:sz w:val="16"/>
              </w:rPr>
            </w:pPr>
          </w:p>
        </w:tc>
        <w:tc>
          <w:tcPr>
            <w:tcW w:w="810" w:type="dxa"/>
            <w:gridSpan w:val="2"/>
          </w:tcPr>
          <w:p w14:paraId="6314B583" w14:textId="77777777" w:rsidR="003337D7" w:rsidRDefault="003337D7" w:rsidP="00320120">
            <w:pPr>
              <w:tabs>
                <w:tab w:val="left" w:pos="4320"/>
              </w:tabs>
              <w:suppressAutoHyphens/>
              <w:jc w:val="center"/>
              <w:rPr>
                <w:sz w:val="16"/>
              </w:rPr>
            </w:pPr>
          </w:p>
        </w:tc>
        <w:tc>
          <w:tcPr>
            <w:tcW w:w="990" w:type="dxa"/>
            <w:gridSpan w:val="2"/>
          </w:tcPr>
          <w:p w14:paraId="2C844592" w14:textId="77777777" w:rsidR="003337D7" w:rsidRDefault="003337D7" w:rsidP="00320120">
            <w:pPr>
              <w:tabs>
                <w:tab w:val="left" w:pos="4320"/>
              </w:tabs>
              <w:suppressAutoHyphens/>
              <w:jc w:val="center"/>
              <w:rPr>
                <w:sz w:val="16"/>
              </w:rPr>
            </w:pPr>
          </w:p>
        </w:tc>
        <w:tc>
          <w:tcPr>
            <w:tcW w:w="900" w:type="dxa"/>
            <w:gridSpan w:val="2"/>
          </w:tcPr>
          <w:p w14:paraId="696DC9DA" w14:textId="77777777" w:rsidR="003337D7" w:rsidRDefault="003337D7" w:rsidP="00320120">
            <w:pPr>
              <w:tabs>
                <w:tab w:val="left" w:pos="4320"/>
              </w:tabs>
              <w:suppressAutoHyphens/>
              <w:jc w:val="center"/>
              <w:rPr>
                <w:sz w:val="16"/>
              </w:rPr>
            </w:pPr>
          </w:p>
        </w:tc>
        <w:tc>
          <w:tcPr>
            <w:tcW w:w="900" w:type="dxa"/>
            <w:gridSpan w:val="2"/>
          </w:tcPr>
          <w:p w14:paraId="33E5ABE7" w14:textId="77777777" w:rsidR="003337D7" w:rsidRDefault="003337D7" w:rsidP="00320120">
            <w:pPr>
              <w:tabs>
                <w:tab w:val="left" w:pos="4320"/>
              </w:tabs>
              <w:suppressAutoHyphens/>
              <w:jc w:val="center"/>
              <w:rPr>
                <w:sz w:val="16"/>
              </w:rPr>
            </w:pPr>
          </w:p>
        </w:tc>
        <w:tc>
          <w:tcPr>
            <w:tcW w:w="630" w:type="dxa"/>
            <w:gridSpan w:val="2"/>
          </w:tcPr>
          <w:p w14:paraId="0D00927D" w14:textId="77777777" w:rsidR="003337D7" w:rsidRDefault="003337D7" w:rsidP="00320120">
            <w:pPr>
              <w:tabs>
                <w:tab w:val="left" w:pos="4320"/>
              </w:tabs>
              <w:suppressAutoHyphens/>
              <w:jc w:val="center"/>
              <w:rPr>
                <w:sz w:val="16"/>
              </w:rPr>
            </w:pPr>
          </w:p>
        </w:tc>
        <w:tc>
          <w:tcPr>
            <w:tcW w:w="810" w:type="dxa"/>
            <w:gridSpan w:val="2"/>
          </w:tcPr>
          <w:p w14:paraId="6A008985" w14:textId="77777777" w:rsidR="003337D7" w:rsidRDefault="003337D7" w:rsidP="00320120">
            <w:pPr>
              <w:tabs>
                <w:tab w:val="left" w:pos="4320"/>
              </w:tabs>
              <w:suppressAutoHyphens/>
              <w:jc w:val="center"/>
              <w:rPr>
                <w:sz w:val="16"/>
              </w:rPr>
            </w:pPr>
          </w:p>
        </w:tc>
      </w:tr>
      <w:tr w:rsidR="003337D7" w14:paraId="1C8AC19B" w14:textId="77777777" w:rsidTr="003337D7">
        <w:tblPrEx>
          <w:tblCellMar>
            <w:left w:w="72" w:type="dxa"/>
            <w:right w:w="72" w:type="dxa"/>
          </w:tblCellMar>
        </w:tblPrEx>
        <w:trPr>
          <w:gridBefore w:val="1"/>
          <w:gridAfter w:val="2"/>
          <w:wBefore w:w="36" w:type="dxa"/>
          <w:wAfter w:w="44" w:type="dxa"/>
          <w:cantSplit/>
        </w:trPr>
        <w:tc>
          <w:tcPr>
            <w:tcW w:w="738" w:type="dxa"/>
          </w:tcPr>
          <w:p w14:paraId="2ADFE1D5" w14:textId="77777777" w:rsidR="003337D7" w:rsidRDefault="003337D7" w:rsidP="00320120">
            <w:pPr>
              <w:tabs>
                <w:tab w:val="left" w:pos="4320"/>
              </w:tabs>
              <w:suppressAutoHyphens/>
              <w:jc w:val="center"/>
              <w:rPr>
                <w:sz w:val="16"/>
              </w:rPr>
            </w:pPr>
          </w:p>
        </w:tc>
        <w:tc>
          <w:tcPr>
            <w:tcW w:w="720" w:type="dxa"/>
          </w:tcPr>
          <w:p w14:paraId="69E77D0C" w14:textId="77777777" w:rsidR="003337D7" w:rsidRDefault="003337D7" w:rsidP="00320120">
            <w:pPr>
              <w:tabs>
                <w:tab w:val="left" w:pos="4320"/>
              </w:tabs>
              <w:suppressAutoHyphens/>
              <w:jc w:val="center"/>
              <w:rPr>
                <w:sz w:val="16"/>
              </w:rPr>
            </w:pPr>
          </w:p>
        </w:tc>
        <w:tc>
          <w:tcPr>
            <w:tcW w:w="810" w:type="dxa"/>
          </w:tcPr>
          <w:p w14:paraId="70B518F0" w14:textId="77777777" w:rsidR="003337D7" w:rsidRDefault="003337D7" w:rsidP="00320120">
            <w:pPr>
              <w:tabs>
                <w:tab w:val="left" w:pos="4320"/>
              </w:tabs>
              <w:suppressAutoHyphens/>
              <w:jc w:val="center"/>
              <w:rPr>
                <w:sz w:val="16"/>
              </w:rPr>
            </w:pPr>
          </w:p>
        </w:tc>
        <w:tc>
          <w:tcPr>
            <w:tcW w:w="720" w:type="dxa"/>
          </w:tcPr>
          <w:p w14:paraId="6E8A9862" w14:textId="77777777" w:rsidR="003337D7" w:rsidRDefault="003337D7" w:rsidP="00320120">
            <w:pPr>
              <w:tabs>
                <w:tab w:val="left" w:pos="4320"/>
              </w:tabs>
              <w:suppressAutoHyphens/>
              <w:jc w:val="center"/>
              <w:rPr>
                <w:sz w:val="16"/>
              </w:rPr>
            </w:pPr>
          </w:p>
        </w:tc>
        <w:tc>
          <w:tcPr>
            <w:tcW w:w="630" w:type="dxa"/>
          </w:tcPr>
          <w:p w14:paraId="5604E8B4" w14:textId="77777777" w:rsidR="003337D7" w:rsidRDefault="003337D7" w:rsidP="00320120">
            <w:pPr>
              <w:tabs>
                <w:tab w:val="left" w:pos="4320"/>
              </w:tabs>
              <w:suppressAutoHyphens/>
              <w:jc w:val="center"/>
              <w:rPr>
                <w:sz w:val="16"/>
              </w:rPr>
            </w:pPr>
          </w:p>
        </w:tc>
        <w:tc>
          <w:tcPr>
            <w:tcW w:w="720" w:type="dxa"/>
            <w:gridSpan w:val="2"/>
          </w:tcPr>
          <w:p w14:paraId="15601A09" w14:textId="77777777" w:rsidR="003337D7" w:rsidRDefault="003337D7" w:rsidP="00320120">
            <w:pPr>
              <w:tabs>
                <w:tab w:val="left" w:pos="4320"/>
              </w:tabs>
              <w:suppressAutoHyphens/>
              <w:jc w:val="center"/>
              <w:rPr>
                <w:sz w:val="16"/>
              </w:rPr>
            </w:pPr>
          </w:p>
        </w:tc>
        <w:tc>
          <w:tcPr>
            <w:tcW w:w="720" w:type="dxa"/>
          </w:tcPr>
          <w:p w14:paraId="22D37A2D" w14:textId="77777777" w:rsidR="003337D7" w:rsidRDefault="003337D7" w:rsidP="00320120">
            <w:pPr>
              <w:tabs>
                <w:tab w:val="left" w:pos="4320"/>
              </w:tabs>
              <w:suppressAutoHyphens/>
              <w:jc w:val="center"/>
              <w:rPr>
                <w:sz w:val="16"/>
              </w:rPr>
            </w:pPr>
          </w:p>
        </w:tc>
        <w:tc>
          <w:tcPr>
            <w:tcW w:w="720" w:type="dxa"/>
          </w:tcPr>
          <w:p w14:paraId="2602DEF3" w14:textId="77777777" w:rsidR="003337D7" w:rsidRDefault="003337D7" w:rsidP="00320120">
            <w:pPr>
              <w:tabs>
                <w:tab w:val="left" w:pos="4320"/>
              </w:tabs>
              <w:suppressAutoHyphens/>
              <w:jc w:val="center"/>
              <w:rPr>
                <w:sz w:val="16"/>
              </w:rPr>
            </w:pPr>
          </w:p>
        </w:tc>
        <w:tc>
          <w:tcPr>
            <w:tcW w:w="810" w:type="dxa"/>
          </w:tcPr>
          <w:p w14:paraId="572FD882" w14:textId="77777777" w:rsidR="003337D7" w:rsidRDefault="003337D7" w:rsidP="00320120">
            <w:pPr>
              <w:tabs>
                <w:tab w:val="left" w:pos="4320"/>
              </w:tabs>
              <w:suppressAutoHyphens/>
              <w:jc w:val="center"/>
              <w:rPr>
                <w:sz w:val="16"/>
              </w:rPr>
            </w:pPr>
          </w:p>
        </w:tc>
        <w:tc>
          <w:tcPr>
            <w:tcW w:w="810" w:type="dxa"/>
          </w:tcPr>
          <w:p w14:paraId="6191D0F6" w14:textId="77777777" w:rsidR="003337D7" w:rsidRDefault="003337D7" w:rsidP="00320120">
            <w:pPr>
              <w:tabs>
                <w:tab w:val="left" w:pos="4320"/>
              </w:tabs>
              <w:suppressAutoHyphens/>
              <w:jc w:val="center"/>
              <w:rPr>
                <w:sz w:val="16"/>
              </w:rPr>
            </w:pPr>
          </w:p>
        </w:tc>
        <w:tc>
          <w:tcPr>
            <w:tcW w:w="810" w:type="dxa"/>
          </w:tcPr>
          <w:p w14:paraId="320A5020" w14:textId="77777777" w:rsidR="003337D7" w:rsidRDefault="003337D7" w:rsidP="00320120">
            <w:pPr>
              <w:tabs>
                <w:tab w:val="left" w:pos="4320"/>
              </w:tabs>
              <w:suppressAutoHyphens/>
              <w:jc w:val="center"/>
              <w:rPr>
                <w:sz w:val="16"/>
              </w:rPr>
            </w:pPr>
          </w:p>
        </w:tc>
        <w:tc>
          <w:tcPr>
            <w:tcW w:w="810" w:type="dxa"/>
            <w:gridSpan w:val="2"/>
          </w:tcPr>
          <w:p w14:paraId="50B09E89" w14:textId="77777777" w:rsidR="003337D7" w:rsidRDefault="003337D7" w:rsidP="00320120">
            <w:pPr>
              <w:tabs>
                <w:tab w:val="left" w:pos="4320"/>
              </w:tabs>
              <w:suppressAutoHyphens/>
              <w:jc w:val="center"/>
              <w:rPr>
                <w:sz w:val="16"/>
              </w:rPr>
            </w:pPr>
          </w:p>
        </w:tc>
        <w:tc>
          <w:tcPr>
            <w:tcW w:w="990" w:type="dxa"/>
            <w:gridSpan w:val="2"/>
          </w:tcPr>
          <w:p w14:paraId="22BECF7A" w14:textId="77777777" w:rsidR="003337D7" w:rsidRDefault="003337D7" w:rsidP="00320120">
            <w:pPr>
              <w:tabs>
                <w:tab w:val="left" w:pos="4320"/>
              </w:tabs>
              <w:suppressAutoHyphens/>
              <w:jc w:val="center"/>
              <w:rPr>
                <w:sz w:val="16"/>
              </w:rPr>
            </w:pPr>
          </w:p>
        </w:tc>
        <w:tc>
          <w:tcPr>
            <w:tcW w:w="900" w:type="dxa"/>
            <w:gridSpan w:val="2"/>
          </w:tcPr>
          <w:p w14:paraId="0D2A4FC5" w14:textId="77777777" w:rsidR="003337D7" w:rsidRDefault="003337D7" w:rsidP="00320120">
            <w:pPr>
              <w:tabs>
                <w:tab w:val="left" w:pos="4320"/>
              </w:tabs>
              <w:suppressAutoHyphens/>
              <w:jc w:val="center"/>
              <w:rPr>
                <w:sz w:val="16"/>
              </w:rPr>
            </w:pPr>
          </w:p>
        </w:tc>
        <w:tc>
          <w:tcPr>
            <w:tcW w:w="900" w:type="dxa"/>
            <w:gridSpan w:val="2"/>
          </w:tcPr>
          <w:p w14:paraId="2B42E0E1" w14:textId="77777777" w:rsidR="003337D7" w:rsidRDefault="003337D7" w:rsidP="00320120">
            <w:pPr>
              <w:tabs>
                <w:tab w:val="left" w:pos="4320"/>
              </w:tabs>
              <w:suppressAutoHyphens/>
              <w:jc w:val="center"/>
              <w:rPr>
                <w:sz w:val="16"/>
              </w:rPr>
            </w:pPr>
          </w:p>
        </w:tc>
        <w:tc>
          <w:tcPr>
            <w:tcW w:w="630" w:type="dxa"/>
            <w:gridSpan w:val="2"/>
          </w:tcPr>
          <w:p w14:paraId="3FB9E6F0" w14:textId="77777777" w:rsidR="003337D7" w:rsidRDefault="003337D7" w:rsidP="00320120">
            <w:pPr>
              <w:tabs>
                <w:tab w:val="left" w:pos="4320"/>
              </w:tabs>
              <w:suppressAutoHyphens/>
              <w:jc w:val="center"/>
              <w:rPr>
                <w:sz w:val="16"/>
              </w:rPr>
            </w:pPr>
          </w:p>
        </w:tc>
        <w:tc>
          <w:tcPr>
            <w:tcW w:w="810" w:type="dxa"/>
            <w:gridSpan w:val="2"/>
          </w:tcPr>
          <w:p w14:paraId="59DD5ECD" w14:textId="77777777" w:rsidR="003337D7" w:rsidRDefault="003337D7" w:rsidP="00320120">
            <w:pPr>
              <w:tabs>
                <w:tab w:val="left" w:pos="4320"/>
              </w:tabs>
              <w:suppressAutoHyphens/>
              <w:jc w:val="center"/>
              <w:rPr>
                <w:sz w:val="16"/>
              </w:rPr>
            </w:pPr>
          </w:p>
        </w:tc>
      </w:tr>
      <w:tr w:rsidR="003337D7" w14:paraId="4D9D5B29" w14:textId="77777777" w:rsidTr="003337D7">
        <w:tblPrEx>
          <w:tblCellMar>
            <w:left w:w="72" w:type="dxa"/>
            <w:right w:w="72" w:type="dxa"/>
          </w:tblCellMar>
        </w:tblPrEx>
        <w:trPr>
          <w:gridBefore w:val="1"/>
          <w:gridAfter w:val="2"/>
          <w:wBefore w:w="36" w:type="dxa"/>
          <w:wAfter w:w="44" w:type="dxa"/>
          <w:cantSplit/>
        </w:trPr>
        <w:tc>
          <w:tcPr>
            <w:tcW w:w="738" w:type="dxa"/>
          </w:tcPr>
          <w:p w14:paraId="123216B3" w14:textId="77777777" w:rsidR="003337D7" w:rsidRDefault="003337D7" w:rsidP="00320120">
            <w:pPr>
              <w:tabs>
                <w:tab w:val="left" w:pos="4320"/>
              </w:tabs>
              <w:suppressAutoHyphens/>
              <w:jc w:val="center"/>
              <w:rPr>
                <w:sz w:val="16"/>
              </w:rPr>
            </w:pPr>
          </w:p>
        </w:tc>
        <w:tc>
          <w:tcPr>
            <w:tcW w:w="720" w:type="dxa"/>
          </w:tcPr>
          <w:p w14:paraId="269D9E21" w14:textId="77777777" w:rsidR="003337D7" w:rsidRDefault="003337D7" w:rsidP="00320120">
            <w:pPr>
              <w:tabs>
                <w:tab w:val="left" w:pos="4320"/>
              </w:tabs>
              <w:suppressAutoHyphens/>
              <w:jc w:val="center"/>
              <w:rPr>
                <w:sz w:val="16"/>
              </w:rPr>
            </w:pPr>
          </w:p>
        </w:tc>
        <w:tc>
          <w:tcPr>
            <w:tcW w:w="810" w:type="dxa"/>
          </w:tcPr>
          <w:p w14:paraId="07C82E4F" w14:textId="77777777" w:rsidR="003337D7" w:rsidRDefault="003337D7" w:rsidP="00320120">
            <w:pPr>
              <w:tabs>
                <w:tab w:val="left" w:pos="4320"/>
              </w:tabs>
              <w:suppressAutoHyphens/>
              <w:jc w:val="center"/>
              <w:rPr>
                <w:sz w:val="16"/>
              </w:rPr>
            </w:pPr>
          </w:p>
        </w:tc>
        <w:tc>
          <w:tcPr>
            <w:tcW w:w="720" w:type="dxa"/>
          </w:tcPr>
          <w:p w14:paraId="25A549C5" w14:textId="77777777" w:rsidR="003337D7" w:rsidRDefault="003337D7" w:rsidP="00320120">
            <w:pPr>
              <w:tabs>
                <w:tab w:val="left" w:pos="4320"/>
              </w:tabs>
              <w:suppressAutoHyphens/>
              <w:jc w:val="center"/>
              <w:rPr>
                <w:sz w:val="16"/>
              </w:rPr>
            </w:pPr>
          </w:p>
        </w:tc>
        <w:tc>
          <w:tcPr>
            <w:tcW w:w="630" w:type="dxa"/>
          </w:tcPr>
          <w:p w14:paraId="510BBF77" w14:textId="77777777" w:rsidR="003337D7" w:rsidRDefault="003337D7" w:rsidP="00320120">
            <w:pPr>
              <w:tabs>
                <w:tab w:val="left" w:pos="4320"/>
              </w:tabs>
              <w:suppressAutoHyphens/>
              <w:jc w:val="center"/>
              <w:rPr>
                <w:sz w:val="16"/>
              </w:rPr>
            </w:pPr>
          </w:p>
        </w:tc>
        <w:tc>
          <w:tcPr>
            <w:tcW w:w="720" w:type="dxa"/>
            <w:gridSpan w:val="2"/>
          </w:tcPr>
          <w:p w14:paraId="4ABD1B36" w14:textId="77777777" w:rsidR="003337D7" w:rsidRDefault="003337D7" w:rsidP="00320120">
            <w:pPr>
              <w:tabs>
                <w:tab w:val="left" w:pos="4320"/>
              </w:tabs>
              <w:suppressAutoHyphens/>
              <w:jc w:val="center"/>
              <w:rPr>
                <w:sz w:val="16"/>
              </w:rPr>
            </w:pPr>
          </w:p>
        </w:tc>
        <w:tc>
          <w:tcPr>
            <w:tcW w:w="720" w:type="dxa"/>
          </w:tcPr>
          <w:p w14:paraId="53C9BE6F" w14:textId="77777777" w:rsidR="003337D7" w:rsidRDefault="003337D7" w:rsidP="00320120">
            <w:pPr>
              <w:tabs>
                <w:tab w:val="left" w:pos="4320"/>
              </w:tabs>
              <w:suppressAutoHyphens/>
              <w:jc w:val="center"/>
              <w:rPr>
                <w:sz w:val="16"/>
              </w:rPr>
            </w:pPr>
          </w:p>
        </w:tc>
        <w:tc>
          <w:tcPr>
            <w:tcW w:w="720" w:type="dxa"/>
          </w:tcPr>
          <w:p w14:paraId="7D9B7DAA" w14:textId="77777777" w:rsidR="003337D7" w:rsidRDefault="003337D7" w:rsidP="00320120">
            <w:pPr>
              <w:tabs>
                <w:tab w:val="left" w:pos="4320"/>
              </w:tabs>
              <w:suppressAutoHyphens/>
              <w:jc w:val="center"/>
              <w:rPr>
                <w:sz w:val="16"/>
              </w:rPr>
            </w:pPr>
          </w:p>
        </w:tc>
        <w:tc>
          <w:tcPr>
            <w:tcW w:w="810" w:type="dxa"/>
          </w:tcPr>
          <w:p w14:paraId="5130DEB0" w14:textId="77777777" w:rsidR="003337D7" w:rsidRDefault="003337D7" w:rsidP="00320120">
            <w:pPr>
              <w:tabs>
                <w:tab w:val="left" w:pos="4320"/>
              </w:tabs>
              <w:suppressAutoHyphens/>
              <w:jc w:val="center"/>
              <w:rPr>
                <w:sz w:val="16"/>
              </w:rPr>
            </w:pPr>
          </w:p>
        </w:tc>
        <w:tc>
          <w:tcPr>
            <w:tcW w:w="810" w:type="dxa"/>
          </w:tcPr>
          <w:p w14:paraId="5ADBF08F" w14:textId="77777777" w:rsidR="003337D7" w:rsidRDefault="003337D7" w:rsidP="00320120">
            <w:pPr>
              <w:tabs>
                <w:tab w:val="left" w:pos="4320"/>
              </w:tabs>
              <w:suppressAutoHyphens/>
              <w:jc w:val="center"/>
              <w:rPr>
                <w:sz w:val="16"/>
              </w:rPr>
            </w:pPr>
          </w:p>
        </w:tc>
        <w:tc>
          <w:tcPr>
            <w:tcW w:w="810" w:type="dxa"/>
          </w:tcPr>
          <w:p w14:paraId="42A889FF" w14:textId="77777777" w:rsidR="003337D7" w:rsidRDefault="003337D7" w:rsidP="00320120">
            <w:pPr>
              <w:tabs>
                <w:tab w:val="left" w:pos="4320"/>
              </w:tabs>
              <w:suppressAutoHyphens/>
              <w:jc w:val="center"/>
              <w:rPr>
                <w:sz w:val="16"/>
              </w:rPr>
            </w:pPr>
          </w:p>
        </w:tc>
        <w:tc>
          <w:tcPr>
            <w:tcW w:w="810" w:type="dxa"/>
            <w:gridSpan w:val="2"/>
          </w:tcPr>
          <w:p w14:paraId="56C2D2A1" w14:textId="77777777" w:rsidR="003337D7" w:rsidRDefault="003337D7" w:rsidP="00320120">
            <w:pPr>
              <w:tabs>
                <w:tab w:val="left" w:pos="4320"/>
              </w:tabs>
              <w:suppressAutoHyphens/>
              <w:jc w:val="center"/>
              <w:rPr>
                <w:sz w:val="16"/>
              </w:rPr>
            </w:pPr>
          </w:p>
        </w:tc>
        <w:tc>
          <w:tcPr>
            <w:tcW w:w="990" w:type="dxa"/>
            <w:gridSpan w:val="2"/>
          </w:tcPr>
          <w:p w14:paraId="0B173FE9" w14:textId="77777777" w:rsidR="003337D7" w:rsidRDefault="003337D7" w:rsidP="00320120">
            <w:pPr>
              <w:tabs>
                <w:tab w:val="left" w:pos="4320"/>
              </w:tabs>
              <w:suppressAutoHyphens/>
              <w:jc w:val="center"/>
              <w:rPr>
                <w:sz w:val="16"/>
              </w:rPr>
            </w:pPr>
          </w:p>
        </w:tc>
        <w:tc>
          <w:tcPr>
            <w:tcW w:w="900" w:type="dxa"/>
            <w:gridSpan w:val="2"/>
          </w:tcPr>
          <w:p w14:paraId="15FB83D2" w14:textId="77777777" w:rsidR="003337D7" w:rsidRDefault="003337D7" w:rsidP="00320120">
            <w:pPr>
              <w:tabs>
                <w:tab w:val="left" w:pos="4320"/>
              </w:tabs>
              <w:suppressAutoHyphens/>
              <w:jc w:val="center"/>
              <w:rPr>
                <w:sz w:val="16"/>
              </w:rPr>
            </w:pPr>
          </w:p>
        </w:tc>
        <w:tc>
          <w:tcPr>
            <w:tcW w:w="900" w:type="dxa"/>
            <w:gridSpan w:val="2"/>
          </w:tcPr>
          <w:p w14:paraId="6CFCCF47" w14:textId="77777777" w:rsidR="003337D7" w:rsidRDefault="003337D7" w:rsidP="00320120">
            <w:pPr>
              <w:tabs>
                <w:tab w:val="left" w:pos="4320"/>
              </w:tabs>
              <w:suppressAutoHyphens/>
              <w:jc w:val="center"/>
              <w:rPr>
                <w:sz w:val="16"/>
              </w:rPr>
            </w:pPr>
          </w:p>
        </w:tc>
        <w:tc>
          <w:tcPr>
            <w:tcW w:w="630" w:type="dxa"/>
            <w:gridSpan w:val="2"/>
          </w:tcPr>
          <w:p w14:paraId="39A8B547" w14:textId="77777777" w:rsidR="003337D7" w:rsidRDefault="003337D7" w:rsidP="00320120">
            <w:pPr>
              <w:tabs>
                <w:tab w:val="left" w:pos="4320"/>
              </w:tabs>
              <w:suppressAutoHyphens/>
              <w:jc w:val="center"/>
              <w:rPr>
                <w:sz w:val="16"/>
              </w:rPr>
            </w:pPr>
          </w:p>
        </w:tc>
        <w:tc>
          <w:tcPr>
            <w:tcW w:w="810" w:type="dxa"/>
            <w:gridSpan w:val="2"/>
          </w:tcPr>
          <w:p w14:paraId="183F4095" w14:textId="77777777" w:rsidR="003337D7" w:rsidRDefault="003337D7" w:rsidP="00320120">
            <w:pPr>
              <w:tabs>
                <w:tab w:val="left" w:pos="4320"/>
              </w:tabs>
              <w:suppressAutoHyphens/>
              <w:jc w:val="center"/>
              <w:rPr>
                <w:sz w:val="16"/>
              </w:rPr>
            </w:pPr>
          </w:p>
        </w:tc>
      </w:tr>
      <w:tr w:rsidR="003337D7" w14:paraId="1DF9F795" w14:textId="77777777" w:rsidTr="003337D7">
        <w:tblPrEx>
          <w:tblCellMar>
            <w:left w:w="72" w:type="dxa"/>
            <w:right w:w="72" w:type="dxa"/>
          </w:tblCellMar>
        </w:tblPrEx>
        <w:trPr>
          <w:gridBefore w:val="1"/>
          <w:gridAfter w:val="2"/>
          <w:wBefore w:w="36" w:type="dxa"/>
          <w:wAfter w:w="44" w:type="dxa"/>
          <w:cantSplit/>
        </w:trPr>
        <w:tc>
          <w:tcPr>
            <w:tcW w:w="738" w:type="dxa"/>
            <w:tcBorders>
              <w:bottom w:val="single" w:sz="4" w:space="0" w:color="auto"/>
            </w:tcBorders>
          </w:tcPr>
          <w:p w14:paraId="28BF153A"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459E2A09"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5FBF7E8C"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5066B48C" w14:textId="77777777" w:rsidR="003337D7" w:rsidRDefault="003337D7" w:rsidP="00320120">
            <w:pPr>
              <w:tabs>
                <w:tab w:val="left" w:pos="4320"/>
              </w:tabs>
              <w:suppressAutoHyphens/>
              <w:jc w:val="center"/>
              <w:rPr>
                <w:sz w:val="16"/>
              </w:rPr>
            </w:pPr>
          </w:p>
        </w:tc>
        <w:tc>
          <w:tcPr>
            <w:tcW w:w="630" w:type="dxa"/>
            <w:tcBorders>
              <w:bottom w:val="single" w:sz="4" w:space="0" w:color="auto"/>
            </w:tcBorders>
          </w:tcPr>
          <w:p w14:paraId="0F294A16" w14:textId="77777777" w:rsidR="003337D7" w:rsidRDefault="003337D7" w:rsidP="00320120">
            <w:pPr>
              <w:tabs>
                <w:tab w:val="left" w:pos="4320"/>
              </w:tabs>
              <w:suppressAutoHyphens/>
              <w:jc w:val="center"/>
              <w:rPr>
                <w:sz w:val="16"/>
              </w:rPr>
            </w:pPr>
          </w:p>
        </w:tc>
        <w:tc>
          <w:tcPr>
            <w:tcW w:w="720" w:type="dxa"/>
            <w:gridSpan w:val="2"/>
            <w:tcBorders>
              <w:bottom w:val="single" w:sz="4" w:space="0" w:color="auto"/>
            </w:tcBorders>
          </w:tcPr>
          <w:p w14:paraId="3E0BDEB2"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686B2F0C"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72F8DE23"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506ECB71"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457F8917"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48BB056E" w14:textId="77777777" w:rsidR="003337D7" w:rsidRDefault="003337D7" w:rsidP="00320120">
            <w:pPr>
              <w:tabs>
                <w:tab w:val="left" w:pos="4320"/>
              </w:tabs>
              <w:suppressAutoHyphens/>
              <w:jc w:val="center"/>
              <w:rPr>
                <w:sz w:val="16"/>
              </w:rPr>
            </w:pPr>
          </w:p>
        </w:tc>
        <w:tc>
          <w:tcPr>
            <w:tcW w:w="810" w:type="dxa"/>
            <w:gridSpan w:val="2"/>
            <w:tcBorders>
              <w:bottom w:val="single" w:sz="4" w:space="0" w:color="auto"/>
            </w:tcBorders>
          </w:tcPr>
          <w:p w14:paraId="49CC3124" w14:textId="77777777" w:rsidR="003337D7" w:rsidRDefault="003337D7" w:rsidP="00320120">
            <w:pPr>
              <w:tabs>
                <w:tab w:val="left" w:pos="4320"/>
              </w:tabs>
              <w:suppressAutoHyphens/>
              <w:jc w:val="center"/>
              <w:rPr>
                <w:sz w:val="16"/>
              </w:rPr>
            </w:pPr>
          </w:p>
        </w:tc>
        <w:tc>
          <w:tcPr>
            <w:tcW w:w="990" w:type="dxa"/>
            <w:gridSpan w:val="2"/>
            <w:tcBorders>
              <w:bottom w:val="single" w:sz="4" w:space="0" w:color="auto"/>
            </w:tcBorders>
          </w:tcPr>
          <w:p w14:paraId="3986064C" w14:textId="77777777" w:rsidR="003337D7" w:rsidRDefault="003337D7" w:rsidP="00320120">
            <w:pPr>
              <w:tabs>
                <w:tab w:val="left" w:pos="4320"/>
              </w:tabs>
              <w:suppressAutoHyphens/>
              <w:jc w:val="center"/>
              <w:rPr>
                <w:sz w:val="16"/>
              </w:rPr>
            </w:pPr>
          </w:p>
        </w:tc>
        <w:tc>
          <w:tcPr>
            <w:tcW w:w="900" w:type="dxa"/>
            <w:gridSpan w:val="2"/>
            <w:tcBorders>
              <w:bottom w:val="single" w:sz="4" w:space="0" w:color="auto"/>
            </w:tcBorders>
          </w:tcPr>
          <w:p w14:paraId="65AC71BE" w14:textId="77777777" w:rsidR="003337D7" w:rsidRDefault="003337D7" w:rsidP="00320120">
            <w:pPr>
              <w:tabs>
                <w:tab w:val="left" w:pos="4320"/>
              </w:tabs>
              <w:suppressAutoHyphens/>
              <w:jc w:val="center"/>
              <w:rPr>
                <w:sz w:val="16"/>
              </w:rPr>
            </w:pPr>
          </w:p>
        </w:tc>
        <w:tc>
          <w:tcPr>
            <w:tcW w:w="900" w:type="dxa"/>
            <w:gridSpan w:val="2"/>
            <w:tcBorders>
              <w:bottom w:val="single" w:sz="4" w:space="0" w:color="auto"/>
            </w:tcBorders>
          </w:tcPr>
          <w:p w14:paraId="23946196" w14:textId="77777777" w:rsidR="003337D7" w:rsidRDefault="003337D7" w:rsidP="00320120">
            <w:pPr>
              <w:tabs>
                <w:tab w:val="left" w:pos="4320"/>
              </w:tabs>
              <w:suppressAutoHyphens/>
              <w:jc w:val="center"/>
              <w:rPr>
                <w:sz w:val="16"/>
              </w:rPr>
            </w:pPr>
          </w:p>
        </w:tc>
        <w:tc>
          <w:tcPr>
            <w:tcW w:w="630" w:type="dxa"/>
            <w:gridSpan w:val="2"/>
            <w:tcBorders>
              <w:bottom w:val="single" w:sz="4" w:space="0" w:color="auto"/>
            </w:tcBorders>
          </w:tcPr>
          <w:p w14:paraId="0E708FFC" w14:textId="77777777" w:rsidR="003337D7" w:rsidRDefault="003337D7" w:rsidP="00320120">
            <w:pPr>
              <w:tabs>
                <w:tab w:val="left" w:pos="4320"/>
              </w:tabs>
              <w:suppressAutoHyphens/>
              <w:jc w:val="center"/>
              <w:rPr>
                <w:sz w:val="16"/>
              </w:rPr>
            </w:pPr>
          </w:p>
        </w:tc>
        <w:tc>
          <w:tcPr>
            <w:tcW w:w="810" w:type="dxa"/>
            <w:gridSpan w:val="2"/>
            <w:tcBorders>
              <w:bottom w:val="single" w:sz="4" w:space="0" w:color="auto"/>
            </w:tcBorders>
          </w:tcPr>
          <w:p w14:paraId="0F507DE2" w14:textId="77777777" w:rsidR="003337D7" w:rsidRDefault="003337D7" w:rsidP="00320120">
            <w:pPr>
              <w:tabs>
                <w:tab w:val="left" w:pos="4320"/>
              </w:tabs>
              <w:suppressAutoHyphens/>
              <w:jc w:val="center"/>
              <w:rPr>
                <w:sz w:val="16"/>
              </w:rPr>
            </w:pPr>
          </w:p>
        </w:tc>
      </w:tr>
      <w:tr w:rsidR="003337D7" w14:paraId="2BE23862" w14:textId="77777777" w:rsidTr="003337D7">
        <w:tblPrEx>
          <w:tblCellMar>
            <w:left w:w="72" w:type="dxa"/>
            <w:right w:w="72" w:type="dxa"/>
          </w:tblCellMar>
        </w:tblPrEx>
        <w:trPr>
          <w:gridBefore w:val="1"/>
          <w:gridAfter w:val="2"/>
          <w:wBefore w:w="36" w:type="dxa"/>
          <w:wAfter w:w="44" w:type="dxa"/>
          <w:cantSplit/>
        </w:trPr>
        <w:tc>
          <w:tcPr>
            <w:tcW w:w="6588" w:type="dxa"/>
            <w:gridSpan w:val="10"/>
            <w:tcBorders>
              <w:top w:val="nil"/>
              <w:left w:val="nil"/>
              <w:bottom w:val="nil"/>
              <w:right w:val="nil"/>
            </w:tcBorders>
          </w:tcPr>
          <w:p w14:paraId="199BD69D" w14:textId="77777777" w:rsidR="003337D7" w:rsidRDefault="003337D7" w:rsidP="00320120">
            <w:pPr>
              <w:tabs>
                <w:tab w:val="left" w:pos="4320"/>
              </w:tabs>
              <w:suppressAutoHyphens/>
              <w:jc w:val="both"/>
              <w:rPr>
                <w:sz w:val="16"/>
              </w:rPr>
            </w:pPr>
          </w:p>
        </w:tc>
        <w:tc>
          <w:tcPr>
            <w:tcW w:w="6660" w:type="dxa"/>
            <w:gridSpan w:val="14"/>
            <w:tcBorders>
              <w:top w:val="nil"/>
              <w:left w:val="nil"/>
              <w:bottom w:val="nil"/>
              <w:right w:val="nil"/>
            </w:tcBorders>
          </w:tcPr>
          <w:p w14:paraId="0A850374" w14:textId="77777777" w:rsidR="003337D7" w:rsidRDefault="003337D7" w:rsidP="00320120">
            <w:pPr>
              <w:suppressAutoHyphens/>
              <w:jc w:val="both"/>
              <w:rPr>
                <w:sz w:val="16"/>
              </w:rPr>
            </w:pPr>
          </w:p>
        </w:tc>
      </w:tr>
      <w:tr w:rsidR="003337D7" w14:paraId="72DAD1CA" w14:textId="77777777" w:rsidTr="003337D7">
        <w:tblPrEx>
          <w:tblCellMar>
            <w:left w:w="72" w:type="dxa"/>
            <w:right w:w="72" w:type="dxa"/>
          </w:tblCellMar>
        </w:tblPrEx>
        <w:trPr>
          <w:gridBefore w:val="1"/>
          <w:gridAfter w:val="2"/>
          <w:wBefore w:w="36" w:type="dxa"/>
          <w:wAfter w:w="44" w:type="dxa"/>
          <w:cantSplit/>
        </w:trPr>
        <w:tc>
          <w:tcPr>
            <w:tcW w:w="6588" w:type="dxa"/>
            <w:gridSpan w:val="10"/>
            <w:tcBorders>
              <w:top w:val="nil"/>
              <w:left w:val="nil"/>
              <w:bottom w:val="nil"/>
              <w:right w:val="nil"/>
            </w:tcBorders>
          </w:tcPr>
          <w:p w14:paraId="2099C6C5" w14:textId="77777777" w:rsidR="003337D7" w:rsidRDefault="003337D7" w:rsidP="00320120">
            <w:pPr>
              <w:tabs>
                <w:tab w:val="left" w:pos="540"/>
              </w:tabs>
              <w:suppressAutoHyphens/>
              <w:ind w:left="360" w:hanging="360"/>
              <w:rPr>
                <w:sz w:val="16"/>
              </w:rPr>
            </w:pPr>
            <w:r>
              <w:rPr>
                <w:sz w:val="16"/>
              </w:rPr>
              <w:t>Note :</w:t>
            </w:r>
            <w:r>
              <w:rPr>
                <w:sz w:val="16"/>
              </w:rPr>
              <w:tab/>
            </w:r>
          </w:p>
          <w:p w14:paraId="466B2BC3" w14:textId="77777777" w:rsidR="003337D7" w:rsidRDefault="003337D7" w:rsidP="00320120">
            <w:pPr>
              <w:tabs>
                <w:tab w:val="left" w:pos="360"/>
                <w:tab w:val="left" w:pos="4320"/>
              </w:tabs>
              <w:suppressAutoHyphens/>
              <w:ind w:left="360" w:hanging="360"/>
              <w:rPr>
                <w:sz w:val="16"/>
              </w:rPr>
            </w:pPr>
            <w:r>
              <w:rPr>
                <w:sz w:val="16"/>
              </w:rPr>
              <w:t>i)</w:t>
            </w:r>
            <w:r>
              <w:rPr>
                <w:sz w:val="16"/>
              </w:rPr>
              <w:tab/>
              <w:t>La colonne 7[b][ Droits de douane et taxes à l’importation requiert des documents probatoires.</w:t>
            </w:r>
          </w:p>
          <w:p w14:paraId="187ABA86" w14:textId="77777777" w:rsidR="003337D7" w:rsidRDefault="003337D7" w:rsidP="003337D7">
            <w:pPr>
              <w:tabs>
                <w:tab w:val="left" w:pos="360"/>
                <w:tab w:val="left" w:pos="4320"/>
              </w:tabs>
              <w:suppressAutoHyphens/>
              <w:ind w:left="360" w:hanging="360"/>
              <w:rPr>
                <w:sz w:val="16"/>
              </w:rPr>
            </w:pPr>
          </w:p>
        </w:tc>
        <w:tc>
          <w:tcPr>
            <w:tcW w:w="6660" w:type="dxa"/>
            <w:gridSpan w:val="14"/>
            <w:tcBorders>
              <w:top w:val="nil"/>
              <w:left w:val="nil"/>
              <w:bottom w:val="nil"/>
              <w:right w:val="nil"/>
            </w:tcBorders>
          </w:tcPr>
          <w:p w14:paraId="375262A0" w14:textId="77777777" w:rsidR="003337D7" w:rsidRDefault="003337D7" w:rsidP="00320120">
            <w:pPr>
              <w:suppressAutoHyphens/>
              <w:jc w:val="both"/>
              <w:rPr>
                <w:sz w:val="20"/>
              </w:rPr>
            </w:pPr>
            <w:r>
              <w:rPr>
                <w:sz w:val="20"/>
              </w:rPr>
              <w:t>Prix total de l’offre :</w:t>
            </w:r>
          </w:p>
          <w:p w14:paraId="6E9E5396" w14:textId="77777777" w:rsidR="003337D7" w:rsidRDefault="003337D7" w:rsidP="00320120">
            <w:pPr>
              <w:tabs>
                <w:tab w:val="right" w:pos="6012"/>
              </w:tabs>
              <w:suppressAutoHyphens/>
              <w:jc w:val="both"/>
              <w:rPr>
                <w:sz w:val="20"/>
              </w:rPr>
            </w:pPr>
            <w:r>
              <w:rPr>
                <w:sz w:val="20"/>
              </w:rPr>
              <w:t xml:space="preserve">Monnaie : </w:t>
            </w:r>
          </w:p>
          <w:p w14:paraId="4AF99BED" w14:textId="77777777" w:rsidR="003337D7" w:rsidRDefault="003337D7" w:rsidP="00320120">
            <w:pPr>
              <w:tabs>
                <w:tab w:val="right" w:pos="6012"/>
              </w:tabs>
              <w:suppressAutoHyphens/>
              <w:jc w:val="both"/>
              <w:rPr>
                <w:sz w:val="20"/>
              </w:rPr>
            </w:pPr>
            <w:r>
              <w:rPr>
                <w:sz w:val="20"/>
              </w:rPr>
              <w:t xml:space="preserve">En chiffres : </w:t>
            </w:r>
          </w:p>
          <w:p w14:paraId="64DFA571" w14:textId="77777777" w:rsidR="003337D7" w:rsidRDefault="003337D7" w:rsidP="00320120">
            <w:pPr>
              <w:tabs>
                <w:tab w:val="right" w:pos="6012"/>
              </w:tabs>
              <w:suppressAutoHyphens/>
              <w:jc w:val="both"/>
              <w:rPr>
                <w:sz w:val="16"/>
              </w:rPr>
            </w:pPr>
            <w:r>
              <w:rPr>
                <w:sz w:val="20"/>
              </w:rPr>
              <w:t xml:space="preserve">En toutes lettres : </w:t>
            </w:r>
          </w:p>
        </w:tc>
      </w:tr>
    </w:tbl>
    <w:p w14:paraId="78B3CD9A" w14:textId="77777777" w:rsidR="00940BF3" w:rsidRDefault="00940BF3">
      <w:pPr>
        <w:tabs>
          <w:tab w:val="right" w:pos="4140"/>
          <w:tab w:val="left" w:pos="4500"/>
          <w:tab w:val="right" w:pos="9000"/>
        </w:tabs>
        <w:rPr>
          <w:bCs/>
          <w:i/>
          <w:iCs/>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14:paraId="24E39671" w14:textId="77777777" w:rsidR="00863987" w:rsidRDefault="00863987" w:rsidP="00863987">
      <w:r w:rsidRPr="00863987">
        <w:rPr>
          <w:i/>
          <w:iCs/>
        </w:rPr>
        <w:t xml:space="preserve">*[Pour les biens et produits déjà importés, le prix </w:t>
      </w:r>
      <w:proofErr w:type="spellStart"/>
      <w:r w:rsidRPr="00863987">
        <w:rPr>
          <w:i/>
          <w:iCs/>
        </w:rPr>
        <w:t>quoté</w:t>
      </w:r>
      <w:proofErr w:type="spellEnd"/>
      <w:r w:rsidRPr="00863987">
        <w:rPr>
          <w:i/>
          <w:iCs/>
        </w:rPr>
        <w:t xml:space="preserve"> devra être visible de façon distincte du prix original de ces produits tels que déclarés en douane au moment de leur importation et ce prix devra intégrer tout  rabais ou  toute majoration appliquée par l’agent local ou le représentant local du fournisseur ainsi que tous les couts locaux à l’exception des droits et taxes à l’importation , qui ont été ou seront payés par le client.. Pour davantage de clarté, il est demandé aux  soumissionnaires de  </w:t>
      </w:r>
      <w:proofErr w:type="spellStart"/>
      <w:r w:rsidRPr="00863987">
        <w:rPr>
          <w:i/>
          <w:iCs/>
        </w:rPr>
        <w:t>quoter</w:t>
      </w:r>
      <w:proofErr w:type="spellEnd"/>
      <w:r w:rsidRPr="00863987">
        <w:rPr>
          <w:i/>
          <w:iCs/>
        </w:rPr>
        <w:t xml:space="preserve"> le prix en incluant les droits d’importation , et en plus de fournir les informations sur les droits d’importation ainsi que le prix hors droits d’importation , ce qui constitue en fait la </w:t>
      </w:r>
      <w:proofErr w:type="spellStart"/>
      <w:r w:rsidRPr="00863987">
        <w:rPr>
          <w:i/>
          <w:iCs/>
        </w:rPr>
        <w:t>difference</w:t>
      </w:r>
      <w:proofErr w:type="spellEnd"/>
      <w:r w:rsidRPr="00863987">
        <w:rPr>
          <w:i/>
          <w:iCs/>
        </w:rPr>
        <w:t xml:space="preserve"> entre ces deux  valeurs]</w:t>
      </w:r>
      <w:r>
        <w:rPr>
          <w:i/>
          <w:iCs/>
        </w:rPr>
        <w:t xml:space="preserve"> </w:t>
      </w:r>
    </w:p>
    <w:p w14:paraId="432B9806" w14:textId="77777777" w:rsidR="00940BF3" w:rsidRPr="002613AE" w:rsidRDefault="00940BF3">
      <w:pPr>
        <w:rPr>
          <w:i/>
        </w:rPr>
      </w:pPr>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4"/>
        <w:gridCol w:w="666"/>
        <w:gridCol w:w="1140"/>
        <w:gridCol w:w="1140"/>
        <w:gridCol w:w="1140"/>
        <w:gridCol w:w="324"/>
        <w:gridCol w:w="396"/>
        <w:gridCol w:w="819"/>
        <w:gridCol w:w="891"/>
        <w:gridCol w:w="1080"/>
        <w:gridCol w:w="810"/>
        <w:gridCol w:w="1044"/>
        <w:gridCol w:w="126"/>
      </w:tblGrid>
      <w:tr w:rsidR="00940BF3" w:rsidRPr="002613AE" w14:paraId="4CD976AE" w14:textId="77777777" w:rsidTr="003337D7">
        <w:trPr>
          <w:gridAfter w:val="1"/>
          <w:wAfter w:w="126" w:type="dxa"/>
          <w:cantSplit/>
          <w:trHeight w:val="900"/>
        </w:trPr>
        <w:tc>
          <w:tcPr>
            <w:tcW w:w="13158" w:type="dxa"/>
            <w:gridSpan w:val="18"/>
            <w:tcBorders>
              <w:top w:val="nil"/>
              <w:left w:val="nil"/>
              <w:bottom w:val="nil"/>
              <w:right w:val="nil"/>
            </w:tcBorders>
            <w:vAlign w:val="center"/>
          </w:tcPr>
          <w:p w14:paraId="7A73F05F" w14:textId="77777777" w:rsidR="00940BF3" w:rsidRPr="00154A73" w:rsidRDefault="00940BF3" w:rsidP="00F700C0">
            <w:pPr>
              <w:pStyle w:val="HSec4-1"/>
            </w:pPr>
            <w:bookmarkStart w:id="549" w:name="_Toc105410765"/>
            <w:r w:rsidRPr="002613AE">
              <w:t xml:space="preserve">Bordereau des prix pour les fournitures fabriquées </w:t>
            </w:r>
            <w:r w:rsidR="00154A73">
              <w:t xml:space="preserve">ou assemblées </w:t>
            </w:r>
            <w:r w:rsidRPr="00154A73">
              <w:t>dans le pays de l’Acheteur</w:t>
            </w:r>
            <w:bookmarkEnd w:id="549"/>
          </w:p>
        </w:tc>
      </w:tr>
      <w:tr w:rsidR="00940BF3" w:rsidRPr="002613AE" w14:paraId="2BEC0704" w14:textId="77777777" w:rsidTr="003337D7">
        <w:trPr>
          <w:gridAfter w:val="1"/>
          <w:wAfter w:w="126" w:type="dxa"/>
          <w:cantSplit/>
          <w:trHeight w:val="351"/>
        </w:trPr>
        <w:tc>
          <w:tcPr>
            <w:tcW w:w="13158" w:type="dxa"/>
            <w:gridSpan w:val="18"/>
            <w:tcBorders>
              <w:top w:val="nil"/>
              <w:left w:val="nil"/>
              <w:bottom w:val="nil"/>
              <w:right w:val="nil"/>
            </w:tcBorders>
            <w:vAlign w:val="center"/>
          </w:tcPr>
          <w:p w14:paraId="4DAAC8F4" w14:textId="77777777" w:rsidR="00940BF3" w:rsidRPr="002613AE" w:rsidRDefault="00940BF3"/>
        </w:tc>
      </w:tr>
      <w:tr w:rsidR="00940BF3" w:rsidRPr="002613AE" w14:paraId="67882DFF" w14:textId="77777777" w:rsidTr="003337D7">
        <w:trPr>
          <w:gridAfter w:val="1"/>
          <w:wAfter w:w="126" w:type="dxa"/>
          <w:cantSplit/>
        </w:trPr>
        <w:tc>
          <w:tcPr>
            <w:tcW w:w="3708" w:type="dxa"/>
            <w:gridSpan w:val="7"/>
            <w:tcBorders>
              <w:top w:val="nil"/>
              <w:left w:val="nil"/>
              <w:bottom w:val="nil"/>
              <w:right w:val="nil"/>
            </w:tcBorders>
            <w:vAlign w:val="center"/>
          </w:tcPr>
          <w:p w14:paraId="18D5FE25" w14:textId="77777777" w:rsidR="00940BF3" w:rsidRPr="002613AE" w:rsidRDefault="00940BF3">
            <w:pPr>
              <w:rPr>
                <w:sz w:val="18"/>
              </w:rPr>
            </w:pPr>
            <w:r w:rsidRPr="002613AE">
              <w:rPr>
                <w:sz w:val="18"/>
              </w:rPr>
              <w:t>Pays de l’Acheteur</w:t>
            </w:r>
          </w:p>
        </w:tc>
        <w:tc>
          <w:tcPr>
            <w:tcW w:w="4410" w:type="dxa"/>
            <w:gridSpan w:val="5"/>
            <w:tcBorders>
              <w:top w:val="nil"/>
              <w:left w:val="nil"/>
              <w:bottom w:val="nil"/>
              <w:right w:val="nil"/>
            </w:tcBorders>
            <w:vAlign w:val="center"/>
          </w:tcPr>
          <w:p w14:paraId="6483952D" w14:textId="77777777" w:rsidR="00940BF3" w:rsidRPr="002613AE" w:rsidRDefault="00940BF3">
            <w:pPr>
              <w:suppressAutoHyphens/>
              <w:jc w:val="center"/>
              <w:rPr>
                <w:sz w:val="18"/>
              </w:rPr>
            </w:pPr>
            <w:r w:rsidRPr="002613AE">
              <w:rPr>
                <w:sz w:val="18"/>
              </w:rPr>
              <w:t>(Offres des Groupes A et B)</w:t>
            </w:r>
          </w:p>
          <w:p w14:paraId="26FEC0FB" w14:textId="77777777" w:rsidR="00940BF3" w:rsidRPr="002613AE" w:rsidRDefault="00940BF3">
            <w:pPr>
              <w:suppressAutoHyphens/>
              <w:jc w:val="center"/>
              <w:rPr>
                <w:sz w:val="18"/>
              </w:rPr>
            </w:pPr>
          </w:p>
          <w:p w14:paraId="163E2AAA" w14:textId="77777777" w:rsidR="00940BF3" w:rsidRPr="002613AE" w:rsidRDefault="00940BF3">
            <w:pPr>
              <w:rPr>
                <w:sz w:val="18"/>
              </w:rPr>
            </w:pPr>
            <w:r w:rsidRPr="002613AE">
              <w:rPr>
                <w:sz w:val="18"/>
              </w:rPr>
              <w:t xml:space="preserve">Monnaie de l’offre en conformité avec </w:t>
            </w:r>
            <w:r w:rsidR="00F1248D" w:rsidRPr="002613AE">
              <w:rPr>
                <w:sz w:val="18"/>
              </w:rPr>
              <w:t>l’Article</w:t>
            </w:r>
            <w:r w:rsidRPr="002613AE">
              <w:rPr>
                <w:sz w:val="18"/>
              </w:rPr>
              <w:t xml:space="preserve"> 15 des IS</w:t>
            </w:r>
          </w:p>
        </w:tc>
        <w:tc>
          <w:tcPr>
            <w:tcW w:w="5040" w:type="dxa"/>
            <w:gridSpan w:val="6"/>
            <w:tcBorders>
              <w:top w:val="nil"/>
              <w:left w:val="nil"/>
              <w:bottom w:val="nil"/>
              <w:right w:val="nil"/>
            </w:tcBorders>
            <w:vAlign w:val="center"/>
          </w:tcPr>
          <w:p w14:paraId="69F76830" w14:textId="77777777"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insérer la date (jour, mois, année) de remise de l’offre]</w:t>
            </w:r>
          </w:p>
          <w:p w14:paraId="5364EEA0" w14:textId="77777777" w:rsidR="00940BF3" w:rsidRPr="00657EBD" w:rsidRDefault="00940BF3">
            <w:pPr>
              <w:ind w:right="72"/>
              <w:jc w:val="right"/>
              <w:rPr>
                <w:b/>
                <w:sz w:val="18"/>
                <w:szCs w:val="16"/>
              </w:rPr>
            </w:pPr>
            <w:r w:rsidRPr="003D5EF6">
              <w:rPr>
                <w:sz w:val="18"/>
                <w:szCs w:val="16"/>
              </w:rPr>
              <w:t xml:space="preserve">AOI No.: </w:t>
            </w:r>
            <w:r w:rsidRPr="00657EBD">
              <w:rPr>
                <w:bCs/>
                <w:i/>
                <w:iCs/>
                <w:sz w:val="18"/>
                <w:szCs w:val="16"/>
              </w:rPr>
              <w:t>[insérer le numéro de l’Appel d’Offres]</w:t>
            </w:r>
          </w:p>
          <w:p w14:paraId="62234D42" w14:textId="77777777" w:rsidR="00940BF3" w:rsidRPr="00400C1E" w:rsidRDefault="00940BF3">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14:paraId="7F57D4B5" w14:textId="77777777" w:rsidR="00940BF3" w:rsidRPr="00F76F58" w:rsidRDefault="00940BF3">
            <w:pPr>
              <w:tabs>
                <w:tab w:val="right" w:pos="4752"/>
              </w:tabs>
              <w:spacing w:after="120"/>
              <w:ind w:left="-115"/>
              <w:jc w:val="right"/>
              <w:rPr>
                <w:sz w:val="18"/>
              </w:rPr>
            </w:pPr>
            <w:r w:rsidRPr="00F76F58">
              <w:rPr>
                <w:sz w:val="18"/>
                <w:szCs w:val="16"/>
              </w:rPr>
              <w:t xml:space="preserve">Variante No. : </w:t>
            </w:r>
            <w:r w:rsidRPr="00F76F58">
              <w:rPr>
                <w:bCs/>
                <w:i/>
                <w:iCs/>
                <w:sz w:val="18"/>
                <w:szCs w:val="16"/>
              </w:rPr>
              <w:t>[insérer le numéro d’identification si cette offre est proposée pour une variante]</w:t>
            </w:r>
          </w:p>
        </w:tc>
      </w:tr>
      <w:tr w:rsidR="003337D7" w14:paraId="520E0935" w14:textId="77777777" w:rsidTr="003337D7">
        <w:tblPrEx>
          <w:tblCellMar>
            <w:left w:w="72" w:type="dxa"/>
            <w:right w:w="72" w:type="dxa"/>
          </w:tblCellMar>
        </w:tblPrEx>
        <w:trPr>
          <w:gridBefore w:val="1"/>
          <w:wBefore w:w="36" w:type="dxa"/>
          <w:cantSplit/>
        </w:trPr>
        <w:tc>
          <w:tcPr>
            <w:tcW w:w="738" w:type="dxa"/>
            <w:tcBorders>
              <w:bottom w:val="nil"/>
            </w:tcBorders>
          </w:tcPr>
          <w:p w14:paraId="6E596E6B" w14:textId="77777777" w:rsidR="003337D7" w:rsidRDefault="003337D7" w:rsidP="00320120">
            <w:pPr>
              <w:tabs>
                <w:tab w:val="left" w:pos="4320"/>
              </w:tabs>
              <w:suppressAutoHyphens/>
              <w:jc w:val="center"/>
              <w:rPr>
                <w:sz w:val="18"/>
              </w:rPr>
            </w:pPr>
            <w:r>
              <w:rPr>
                <w:sz w:val="18"/>
              </w:rPr>
              <w:t>1</w:t>
            </w:r>
          </w:p>
        </w:tc>
        <w:tc>
          <w:tcPr>
            <w:tcW w:w="720" w:type="dxa"/>
            <w:tcBorders>
              <w:bottom w:val="nil"/>
            </w:tcBorders>
          </w:tcPr>
          <w:p w14:paraId="77EDF674" w14:textId="77777777" w:rsidR="003337D7" w:rsidRDefault="003337D7" w:rsidP="00320120">
            <w:pPr>
              <w:tabs>
                <w:tab w:val="left" w:pos="4320"/>
              </w:tabs>
              <w:suppressAutoHyphens/>
              <w:jc w:val="center"/>
              <w:rPr>
                <w:sz w:val="18"/>
              </w:rPr>
            </w:pPr>
            <w:r>
              <w:rPr>
                <w:sz w:val="18"/>
              </w:rPr>
              <w:t>2</w:t>
            </w:r>
          </w:p>
        </w:tc>
        <w:tc>
          <w:tcPr>
            <w:tcW w:w="810" w:type="dxa"/>
            <w:tcBorders>
              <w:bottom w:val="nil"/>
            </w:tcBorders>
          </w:tcPr>
          <w:p w14:paraId="7F14BC71" w14:textId="77777777" w:rsidR="003337D7" w:rsidRDefault="003337D7" w:rsidP="00320120">
            <w:pPr>
              <w:tabs>
                <w:tab w:val="left" w:pos="4320"/>
              </w:tabs>
              <w:suppressAutoHyphens/>
              <w:jc w:val="center"/>
              <w:rPr>
                <w:sz w:val="18"/>
              </w:rPr>
            </w:pPr>
            <w:r>
              <w:rPr>
                <w:sz w:val="18"/>
              </w:rPr>
              <w:t>3</w:t>
            </w:r>
          </w:p>
        </w:tc>
        <w:tc>
          <w:tcPr>
            <w:tcW w:w="720" w:type="dxa"/>
            <w:tcBorders>
              <w:bottom w:val="nil"/>
            </w:tcBorders>
          </w:tcPr>
          <w:p w14:paraId="598E4870" w14:textId="77777777" w:rsidR="003337D7" w:rsidRDefault="003337D7" w:rsidP="00320120">
            <w:pPr>
              <w:tabs>
                <w:tab w:val="left" w:pos="4320"/>
              </w:tabs>
              <w:suppressAutoHyphens/>
              <w:jc w:val="center"/>
              <w:rPr>
                <w:sz w:val="18"/>
              </w:rPr>
            </w:pPr>
            <w:r>
              <w:rPr>
                <w:sz w:val="18"/>
              </w:rPr>
              <w:t>4</w:t>
            </w:r>
          </w:p>
        </w:tc>
        <w:tc>
          <w:tcPr>
            <w:tcW w:w="630" w:type="dxa"/>
            <w:tcBorders>
              <w:bottom w:val="nil"/>
            </w:tcBorders>
          </w:tcPr>
          <w:p w14:paraId="427DE799" w14:textId="77777777" w:rsidR="003337D7" w:rsidRDefault="003337D7" w:rsidP="00320120">
            <w:pPr>
              <w:tabs>
                <w:tab w:val="left" w:pos="4320"/>
              </w:tabs>
              <w:suppressAutoHyphens/>
              <w:jc w:val="center"/>
              <w:rPr>
                <w:sz w:val="18"/>
              </w:rPr>
            </w:pPr>
            <w:r>
              <w:rPr>
                <w:sz w:val="18"/>
              </w:rPr>
              <w:t>5</w:t>
            </w:r>
          </w:p>
        </w:tc>
        <w:tc>
          <w:tcPr>
            <w:tcW w:w="720" w:type="dxa"/>
            <w:gridSpan w:val="2"/>
            <w:tcBorders>
              <w:bottom w:val="nil"/>
            </w:tcBorders>
          </w:tcPr>
          <w:p w14:paraId="732ABC89" w14:textId="77777777" w:rsidR="003337D7" w:rsidRDefault="003337D7" w:rsidP="00320120">
            <w:pPr>
              <w:tabs>
                <w:tab w:val="left" w:pos="4320"/>
              </w:tabs>
              <w:suppressAutoHyphens/>
              <w:jc w:val="center"/>
              <w:rPr>
                <w:sz w:val="18"/>
              </w:rPr>
            </w:pPr>
            <w:r>
              <w:rPr>
                <w:sz w:val="18"/>
              </w:rPr>
              <w:t>6</w:t>
            </w:r>
          </w:p>
        </w:tc>
        <w:tc>
          <w:tcPr>
            <w:tcW w:w="3420" w:type="dxa"/>
            <w:gridSpan w:val="3"/>
            <w:tcBorders>
              <w:bottom w:val="nil"/>
            </w:tcBorders>
          </w:tcPr>
          <w:p w14:paraId="498FB972" w14:textId="77777777" w:rsidR="003337D7" w:rsidRDefault="003337D7" w:rsidP="00320120">
            <w:pPr>
              <w:tabs>
                <w:tab w:val="left" w:pos="4320"/>
              </w:tabs>
              <w:suppressAutoHyphens/>
              <w:jc w:val="center"/>
              <w:rPr>
                <w:sz w:val="18"/>
              </w:rPr>
            </w:pPr>
            <w:r>
              <w:rPr>
                <w:sz w:val="18"/>
              </w:rPr>
              <w:t>7</w:t>
            </w:r>
          </w:p>
        </w:tc>
        <w:tc>
          <w:tcPr>
            <w:tcW w:w="720" w:type="dxa"/>
            <w:gridSpan w:val="2"/>
            <w:tcBorders>
              <w:bottom w:val="nil"/>
            </w:tcBorders>
          </w:tcPr>
          <w:p w14:paraId="29CA36FD" w14:textId="77777777" w:rsidR="003337D7" w:rsidRDefault="003337D7" w:rsidP="00320120">
            <w:pPr>
              <w:tabs>
                <w:tab w:val="left" w:pos="4320"/>
              </w:tabs>
              <w:suppressAutoHyphens/>
              <w:jc w:val="center"/>
              <w:rPr>
                <w:sz w:val="18"/>
              </w:rPr>
            </w:pPr>
            <w:r>
              <w:rPr>
                <w:sz w:val="18"/>
              </w:rPr>
              <w:t>8</w:t>
            </w:r>
          </w:p>
        </w:tc>
        <w:tc>
          <w:tcPr>
            <w:tcW w:w="819" w:type="dxa"/>
            <w:tcBorders>
              <w:bottom w:val="nil"/>
            </w:tcBorders>
          </w:tcPr>
          <w:p w14:paraId="4DAC42F4" w14:textId="77777777" w:rsidR="003337D7" w:rsidRDefault="003337D7" w:rsidP="00320120">
            <w:pPr>
              <w:tabs>
                <w:tab w:val="left" w:pos="4320"/>
              </w:tabs>
              <w:suppressAutoHyphens/>
              <w:jc w:val="center"/>
              <w:rPr>
                <w:sz w:val="18"/>
              </w:rPr>
            </w:pPr>
            <w:r>
              <w:rPr>
                <w:sz w:val="18"/>
              </w:rPr>
              <w:t>9</w:t>
            </w:r>
          </w:p>
        </w:tc>
        <w:tc>
          <w:tcPr>
            <w:tcW w:w="891" w:type="dxa"/>
            <w:tcBorders>
              <w:bottom w:val="nil"/>
            </w:tcBorders>
          </w:tcPr>
          <w:p w14:paraId="64916993" w14:textId="77777777" w:rsidR="003337D7" w:rsidRDefault="003337D7" w:rsidP="00320120">
            <w:pPr>
              <w:tabs>
                <w:tab w:val="left" w:pos="4320"/>
              </w:tabs>
              <w:suppressAutoHyphens/>
              <w:jc w:val="center"/>
              <w:rPr>
                <w:sz w:val="18"/>
              </w:rPr>
            </w:pPr>
            <w:r>
              <w:rPr>
                <w:sz w:val="18"/>
              </w:rPr>
              <w:t>10</w:t>
            </w:r>
          </w:p>
        </w:tc>
        <w:tc>
          <w:tcPr>
            <w:tcW w:w="1080" w:type="dxa"/>
            <w:tcBorders>
              <w:bottom w:val="nil"/>
            </w:tcBorders>
          </w:tcPr>
          <w:p w14:paraId="398C0B90" w14:textId="77777777" w:rsidR="003337D7" w:rsidRDefault="003337D7" w:rsidP="00320120">
            <w:pPr>
              <w:tabs>
                <w:tab w:val="left" w:pos="4320"/>
              </w:tabs>
              <w:suppressAutoHyphens/>
              <w:jc w:val="center"/>
              <w:rPr>
                <w:sz w:val="18"/>
              </w:rPr>
            </w:pPr>
            <w:r>
              <w:rPr>
                <w:sz w:val="18"/>
              </w:rPr>
              <w:t>11</w:t>
            </w:r>
          </w:p>
        </w:tc>
        <w:tc>
          <w:tcPr>
            <w:tcW w:w="810" w:type="dxa"/>
            <w:tcBorders>
              <w:bottom w:val="nil"/>
            </w:tcBorders>
          </w:tcPr>
          <w:p w14:paraId="4CA46103" w14:textId="77777777" w:rsidR="003337D7" w:rsidRDefault="003337D7" w:rsidP="00320120">
            <w:pPr>
              <w:tabs>
                <w:tab w:val="left" w:pos="4320"/>
              </w:tabs>
              <w:suppressAutoHyphens/>
              <w:jc w:val="center"/>
              <w:rPr>
                <w:sz w:val="18"/>
              </w:rPr>
            </w:pPr>
            <w:r>
              <w:rPr>
                <w:sz w:val="18"/>
              </w:rPr>
              <w:t>12</w:t>
            </w:r>
          </w:p>
        </w:tc>
        <w:tc>
          <w:tcPr>
            <w:tcW w:w="1170" w:type="dxa"/>
            <w:gridSpan w:val="2"/>
            <w:tcBorders>
              <w:bottom w:val="nil"/>
            </w:tcBorders>
          </w:tcPr>
          <w:p w14:paraId="592A97CA" w14:textId="77777777" w:rsidR="003337D7" w:rsidRDefault="003337D7" w:rsidP="00320120">
            <w:pPr>
              <w:tabs>
                <w:tab w:val="left" w:pos="4320"/>
              </w:tabs>
              <w:suppressAutoHyphens/>
              <w:jc w:val="center"/>
              <w:rPr>
                <w:sz w:val="18"/>
              </w:rPr>
            </w:pPr>
            <w:r>
              <w:rPr>
                <w:sz w:val="18"/>
              </w:rPr>
              <w:t>13</w:t>
            </w:r>
          </w:p>
        </w:tc>
      </w:tr>
      <w:tr w:rsidR="003337D7" w14:paraId="14F6E929" w14:textId="77777777" w:rsidTr="003337D7">
        <w:tblPrEx>
          <w:tblCellMar>
            <w:left w:w="72" w:type="dxa"/>
            <w:right w:w="72" w:type="dxa"/>
          </w:tblCellMar>
        </w:tblPrEx>
        <w:trPr>
          <w:gridBefore w:val="1"/>
          <w:wBefore w:w="36" w:type="dxa"/>
          <w:cantSplit/>
        </w:trPr>
        <w:tc>
          <w:tcPr>
            <w:tcW w:w="738" w:type="dxa"/>
            <w:vMerge w:val="restart"/>
            <w:tcBorders>
              <w:bottom w:val="nil"/>
            </w:tcBorders>
          </w:tcPr>
          <w:p w14:paraId="7F841483" w14:textId="77777777" w:rsidR="003337D7" w:rsidRPr="004D7C12" w:rsidRDefault="003337D7" w:rsidP="00320120">
            <w:pPr>
              <w:tabs>
                <w:tab w:val="left" w:pos="4320"/>
              </w:tabs>
              <w:suppressAutoHyphens/>
              <w:jc w:val="center"/>
              <w:rPr>
                <w:sz w:val="16"/>
                <w:szCs w:val="16"/>
              </w:rPr>
            </w:pPr>
            <w:r w:rsidRPr="004D7C12">
              <w:rPr>
                <w:sz w:val="16"/>
                <w:szCs w:val="16"/>
              </w:rPr>
              <w:t xml:space="preserve">Code </w:t>
            </w:r>
            <w:r w:rsidRPr="004D7C12">
              <w:rPr>
                <w:sz w:val="16"/>
                <w:szCs w:val="16"/>
              </w:rPr>
              <w:br/>
              <w:t>du produit</w:t>
            </w:r>
          </w:p>
        </w:tc>
        <w:tc>
          <w:tcPr>
            <w:tcW w:w="720" w:type="dxa"/>
            <w:vMerge w:val="restart"/>
            <w:tcBorders>
              <w:bottom w:val="nil"/>
            </w:tcBorders>
          </w:tcPr>
          <w:p w14:paraId="0913D2C4" w14:textId="77777777" w:rsidR="003337D7" w:rsidRPr="004D7C12" w:rsidRDefault="003337D7" w:rsidP="00320120">
            <w:pPr>
              <w:tabs>
                <w:tab w:val="left" w:pos="4320"/>
              </w:tabs>
              <w:suppressAutoHyphens/>
              <w:jc w:val="center"/>
              <w:rPr>
                <w:sz w:val="16"/>
                <w:szCs w:val="16"/>
              </w:rPr>
            </w:pPr>
            <w:r w:rsidRPr="004D7C12">
              <w:rPr>
                <w:sz w:val="16"/>
                <w:szCs w:val="16"/>
              </w:rPr>
              <w:t>Produit</w:t>
            </w:r>
          </w:p>
        </w:tc>
        <w:tc>
          <w:tcPr>
            <w:tcW w:w="810" w:type="dxa"/>
            <w:vMerge w:val="restart"/>
            <w:tcBorders>
              <w:bottom w:val="nil"/>
            </w:tcBorders>
          </w:tcPr>
          <w:p w14:paraId="58894F57" w14:textId="77777777" w:rsidR="003337D7" w:rsidRPr="004D7C12" w:rsidRDefault="003337D7" w:rsidP="00320120">
            <w:pPr>
              <w:tabs>
                <w:tab w:val="left" w:pos="4320"/>
              </w:tabs>
              <w:suppressAutoHyphens/>
              <w:jc w:val="center"/>
              <w:rPr>
                <w:sz w:val="16"/>
                <w:szCs w:val="16"/>
              </w:rPr>
            </w:pPr>
            <w:r w:rsidRPr="004D7C12">
              <w:rPr>
                <w:sz w:val="16"/>
                <w:szCs w:val="16"/>
              </w:rPr>
              <w:t>Posologie</w:t>
            </w:r>
          </w:p>
        </w:tc>
        <w:tc>
          <w:tcPr>
            <w:tcW w:w="720" w:type="dxa"/>
            <w:vMerge w:val="restart"/>
            <w:tcBorders>
              <w:bottom w:val="nil"/>
            </w:tcBorders>
          </w:tcPr>
          <w:p w14:paraId="26B5A7E8" w14:textId="77777777" w:rsidR="003337D7" w:rsidRPr="004D7C12" w:rsidRDefault="003337D7" w:rsidP="00320120">
            <w:pPr>
              <w:tabs>
                <w:tab w:val="left" w:pos="4320"/>
              </w:tabs>
              <w:suppressAutoHyphens/>
              <w:jc w:val="center"/>
              <w:rPr>
                <w:sz w:val="16"/>
                <w:szCs w:val="16"/>
              </w:rPr>
            </w:pPr>
            <w:r w:rsidRPr="004D7C12">
              <w:rPr>
                <w:sz w:val="16"/>
                <w:szCs w:val="16"/>
              </w:rPr>
              <w:t>Forme pharmaceutique</w:t>
            </w:r>
          </w:p>
        </w:tc>
        <w:tc>
          <w:tcPr>
            <w:tcW w:w="630" w:type="dxa"/>
            <w:vMerge w:val="restart"/>
            <w:tcBorders>
              <w:bottom w:val="nil"/>
            </w:tcBorders>
          </w:tcPr>
          <w:p w14:paraId="21F726F5" w14:textId="77777777" w:rsidR="003337D7" w:rsidRPr="004D7C12" w:rsidRDefault="003337D7" w:rsidP="00320120">
            <w:pPr>
              <w:tabs>
                <w:tab w:val="left" w:pos="4320"/>
              </w:tabs>
              <w:suppressAutoHyphens/>
              <w:jc w:val="center"/>
              <w:rPr>
                <w:sz w:val="16"/>
                <w:szCs w:val="16"/>
              </w:rPr>
            </w:pPr>
            <w:r w:rsidRPr="004D7C12">
              <w:rPr>
                <w:sz w:val="16"/>
                <w:szCs w:val="16"/>
              </w:rPr>
              <w:t xml:space="preserve">Quantité </w:t>
            </w:r>
            <w:r w:rsidRPr="004D7C12">
              <w:rPr>
                <w:sz w:val="16"/>
                <w:szCs w:val="16"/>
              </w:rPr>
              <w:br/>
              <w:t>par conteneur</w:t>
            </w:r>
          </w:p>
        </w:tc>
        <w:tc>
          <w:tcPr>
            <w:tcW w:w="720" w:type="dxa"/>
            <w:gridSpan w:val="2"/>
            <w:vMerge w:val="restart"/>
            <w:tcBorders>
              <w:bottom w:val="nil"/>
            </w:tcBorders>
          </w:tcPr>
          <w:p w14:paraId="219E36E9" w14:textId="77777777" w:rsidR="003337D7" w:rsidRPr="004D7C12" w:rsidRDefault="003337D7" w:rsidP="00320120">
            <w:pPr>
              <w:tabs>
                <w:tab w:val="left" w:pos="4320"/>
              </w:tabs>
              <w:suppressAutoHyphens/>
              <w:jc w:val="center"/>
              <w:rPr>
                <w:sz w:val="16"/>
                <w:szCs w:val="16"/>
              </w:rPr>
            </w:pPr>
            <w:r w:rsidRPr="004D7C12">
              <w:rPr>
                <w:sz w:val="16"/>
                <w:szCs w:val="16"/>
              </w:rPr>
              <w:t>Quantité offerte</w:t>
            </w:r>
          </w:p>
        </w:tc>
        <w:tc>
          <w:tcPr>
            <w:tcW w:w="3420" w:type="dxa"/>
            <w:gridSpan w:val="3"/>
            <w:tcBorders>
              <w:bottom w:val="single" w:sz="4" w:space="0" w:color="auto"/>
            </w:tcBorders>
          </w:tcPr>
          <w:p w14:paraId="4DAD3B12" w14:textId="77777777" w:rsidR="003337D7" w:rsidRPr="00545DF7" w:rsidRDefault="003337D7" w:rsidP="00320120">
            <w:pPr>
              <w:tabs>
                <w:tab w:val="left" w:pos="4320"/>
              </w:tabs>
              <w:suppressAutoHyphens/>
              <w:jc w:val="center"/>
              <w:rPr>
                <w:sz w:val="18"/>
                <w:szCs w:val="18"/>
              </w:rPr>
            </w:pPr>
            <w:r w:rsidRPr="00545DF7">
              <w:rPr>
                <w:sz w:val="18"/>
                <w:szCs w:val="18"/>
              </w:rPr>
              <w:t>Prix unitaires </w:t>
            </w:r>
          </w:p>
        </w:tc>
        <w:tc>
          <w:tcPr>
            <w:tcW w:w="720" w:type="dxa"/>
            <w:gridSpan w:val="2"/>
            <w:vMerge w:val="restart"/>
            <w:tcBorders>
              <w:bottom w:val="nil"/>
            </w:tcBorders>
          </w:tcPr>
          <w:p w14:paraId="09C004BF" w14:textId="77777777" w:rsidR="003337D7" w:rsidRPr="00545DF7" w:rsidRDefault="003337D7" w:rsidP="00320120">
            <w:pPr>
              <w:tabs>
                <w:tab w:val="left" w:pos="4320"/>
              </w:tabs>
              <w:suppressAutoHyphens/>
              <w:jc w:val="center"/>
              <w:rPr>
                <w:sz w:val="18"/>
                <w:szCs w:val="18"/>
              </w:rPr>
            </w:pPr>
            <w:r w:rsidRPr="00545DF7">
              <w:rPr>
                <w:sz w:val="18"/>
                <w:szCs w:val="18"/>
              </w:rPr>
              <w:t>Prix unitaire</w:t>
            </w:r>
            <w:r w:rsidRPr="00545DF7">
              <w:rPr>
                <w:sz w:val="18"/>
                <w:szCs w:val="18"/>
              </w:rPr>
              <w:br/>
              <w:t>total</w:t>
            </w:r>
            <w:r w:rsidRPr="00545DF7">
              <w:rPr>
                <w:sz w:val="18"/>
                <w:szCs w:val="18"/>
              </w:rPr>
              <w:br/>
              <w:t>[</w:t>
            </w:r>
            <w:proofErr w:type="spellStart"/>
            <w:r w:rsidRPr="00545DF7">
              <w:rPr>
                <w:sz w:val="18"/>
                <w:szCs w:val="18"/>
              </w:rPr>
              <w:t>a+b+c</w:t>
            </w:r>
            <w:proofErr w:type="spellEnd"/>
            <w:r w:rsidRPr="00545DF7">
              <w:rPr>
                <w:sz w:val="18"/>
                <w:szCs w:val="18"/>
              </w:rPr>
              <w:t>]</w:t>
            </w:r>
          </w:p>
        </w:tc>
        <w:tc>
          <w:tcPr>
            <w:tcW w:w="819" w:type="dxa"/>
            <w:vMerge w:val="restart"/>
            <w:tcBorders>
              <w:bottom w:val="nil"/>
            </w:tcBorders>
          </w:tcPr>
          <w:p w14:paraId="2682D9BF" w14:textId="77777777" w:rsidR="003337D7" w:rsidRPr="00545DF7" w:rsidRDefault="003337D7" w:rsidP="00320120">
            <w:pPr>
              <w:tabs>
                <w:tab w:val="left" w:pos="4320"/>
              </w:tabs>
              <w:suppressAutoHyphens/>
              <w:jc w:val="center"/>
              <w:rPr>
                <w:sz w:val="18"/>
                <w:szCs w:val="18"/>
              </w:rPr>
            </w:pPr>
            <w:r w:rsidRPr="00545DF7">
              <w:rPr>
                <w:sz w:val="18"/>
                <w:szCs w:val="18"/>
              </w:rPr>
              <w:t>Prix</w:t>
            </w:r>
            <w:r w:rsidRPr="00545DF7">
              <w:rPr>
                <w:sz w:val="18"/>
                <w:szCs w:val="18"/>
              </w:rPr>
              <w:br/>
              <w:t>total</w:t>
            </w:r>
            <w:r w:rsidRPr="00545DF7">
              <w:rPr>
                <w:sz w:val="18"/>
                <w:szCs w:val="18"/>
              </w:rPr>
              <w:br/>
              <w:t>par article</w:t>
            </w:r>
          </w:p>
          <w:p w14:paraId="04E83D5F" w14:textId="77777777" w:rsidR="003337D7" w:rsidRPr="00545DF7" w:rsidRDefault="003337D7" w:rsidP="00320120">
            <w:pPr>
              <w:tabs>
                <w:tab w:val="left" w:pos="4320"/>
              </w:tabs>
              <w:suppressAutoHyphens/>
              <w:jc w:val="center"/>
              <w:rPr>
                <w:sz w:val="18"/>
                <w:szCs w:val="18"/>
              </w:rPr>
            </w:pPr>
            <w:r w:rsidRPr="00545DF7">
              <w:rPr>
                <w:sz w:val="18"/>
                <w:szCs w:val="18"/>
              </w:rPr>
              <w:t>[6 x 8]</w:t>
            </w:r>
          </w:p>
        </w:tc>
        <w:tc>
          <w:tcPr>
            <w:tcW w:w="891" w:type="dxa"/>
            <w:vMerge w:val="restart"/>
            <w:tcBorders>
              <w:bottom w:val="nil"/>
            </w:tcBorders>
          </w:tcPr>
          <w:p w14:paraId="5C8715D7" w14:textId="77777777" w:rsidR="003337D7" w:rsidRPr="00545DF7" w:rsidRDefault="003337D7" w:rsidP="00320120">
            <w:pPr>
              <w:tabs>
                <w:tab w:val="left" w:pos="4320"/>
              </w:tabs>
              <w:suppressAutoHyphens/>
              <w:jc w:val="center"/>
              <w:rPr>
                <w:sz w:val="18"/>
                <w:szCs w:val="18"/>
              </w:rPr>
            </w:pPr>
            <w:r w:rsidRPr="00545DF7">
              <w:rPr>
                <w:sz w:val="18"/>
                <w:szCs w:val="18"/>
              </w:rPr>
              <w:t>Taxes sur les ventes et autres impôts dus si le marché est attribué</w:t>
            </w:r>
          </w:p>
        </w:tc>
        <w:tc>
          <w:tcPr>
            <w:tcW w:w="1080" w:type="dxa"/>
            <w:vMerge w:val="restart"/>
            <w:tcBorders>
              <w:bottom w:val="nil"/>
            </w:tcBorders>
          </w:tcPr>
          <w:p w14:paraId="455DB904" w14:textId="77777777" w:rsidR="003337D7" w:rsidRPr="00545DF7" w:rsidRDefault="003337D7" w:rsidP="00320120">
            <w:pPr>
              <w:tabs>
                <w:tab w:val="left" w:pos="4320"/>
              </w:tabs>
              <w:suppressAutoHyphens/>
              <w:jc w:val="center"/>
              <w:rPr>
                <w:sz w:val="18"/>
                <w:szCs w:val="18"/>
              </w:rPr>
            </w:pPr>
            <w:r w:rsidRPr="00545DF7">
              <w:rPr>
                <w:sz w:val="18"/>
                <w:szCs w:val="18"/>
              </w:rPr>
              <w:t>Nom du fabricant</w:t>
            </w:r>
          </w:p>
        </w:tc>
        <w:tc>
          <w:tcPr>
            <w:tcW w:w="810" w:type="dxa"/>
            <w:vMerge w:val="restart"/>
            <w:tcBorders>
              <w:bottom w:val="nil"/>
            </w:tcBorders>
          </w:tcPr>
          <w:p w14:paraId="378F951D" w14:textId="77777777" w:rsidR="003337D7" w:rsidRPr="00545DF7" w:rsidRDefault="003337D7" w:rsidP="00320120">
            <w:pPr>
              <w:tabs>
                <w:tab w:val="left" w:pos="4320"/>
              </w:tabs>
              <w:suppressAutoHyphens/>
              <w:jc w:val="center"/>
              <w:rPr>
                <w:sz w:val="18"/>
                <w:szCs w:val="18"/>
              </w:rPr>
            </w:pPr>
            <w:r w:rsidRPr="00545DF7">
              <w:rPr>
                <w:sz w:val="18"/>
                <w:szCs w:val="18"/>
              </w:rPr>
              <w:t>Norme pharma-</w:t>
            </w:r>
          </w:p>
          <w:p w14:paraId="1A583807" w14:textId="77777777" w:rsidR="003337D7" w:rsidRPr="00545DF7" w:rsidRDefault="003337D7" w:rsidP="00320120">
            <w:pPr>
              <w:tabs>
                <w:tab w:val="left" w:pos="4320"/>
              </w:tabs>
              <w:suppressAutoHyphens/>
              <w:jc w:val="center"/>
              <w:rPr>
                <w:sz w:val="18"/>
                <w:szCs w:val="18"/>
              </w:rPr>
            </w:pPr>
            <w:proofErr w:type="spellStart"/>
            <w:r w:rsidRPr="00545DF7">
              <w:rPr>
                <w:sz w:val="18"/>
                <w:szCs w:val="18"/>
              </w:rPr>
              <w:t>copée</w:t>
            </w:r>
            <w:proofErr w:type="spellEnd"/>
          </w:p>
        </w:tc>
        <w:tc>
          <w:tcPr>
            <w:tcW w:w="1170" w:type="dxa"/>
            <w:gridSpan w:val="2"/>
            <w:vMerge w:val="restart"/>
            <w:tcBorders>
              <w:bottom w:val="nil"/>
            </w:tcBorders>
          </w:tcPr>
          <w:p w14:paraId="456A2AC0" w14:textId="77777777" w:rsidR="003337D7" w:rsidRPr="00545DF7" w:rsidRDefault="003337D7" w:rsidP="00320120">
            <w:pPr>
              <w:tabs>
                <w:tab w:val="left" w:pos="4320"/>
              </w:tabs>
              <w:suppressAutoHyphens/>
              <w:jc w:val="center"/>
              <w:rPr>
                <w:sz w:val="18"/>
                <w:szCs w:val="18"/>
              </w:rPr>
            </w:pPr>
            <w:r w:rsidRPr="00545DF7">
              <w:rPr>
                <w:sz w:val="18"/>
                <w:szCs w:val="18"/>
              </w:rPr>
              <w:t>Apports locaux inclus dans le coût en % du prix à l’usine figurant dans la colonne 7 [a]</w:t>
            </w:r>
          </w:p>
        </w:tc>
      </w:tr>
      <w:tr w:rsidR="003337D7" w14:paraId="6D6F9AB9" w14:textId="77777777" w:rsidTr="003337D7">
        <w:tblPrEx>
          <w:tblCellMar>
            <w:left w:w="72" w:type="dxa"/>
            <w:right w:w="72" w:type="dxa"/>
          </w:tblCellMar>
        </w:tblPrEx>
        <w:trPr>
          <w:gridBefore w:val="1"/>
          <w:wBefore w:w="36" w:type="dxa"/>
          <w:cantSplit/>
        </w:trPr>
        <w:tc>
          <w:tcPr>
            <w:tcW w:w="738" w:type="dxa"/>
            <w:vMerge/>
            <w:tcBorders>
              <w:top w:val="nil"/>
            </w:tcBorders>
          </w:tcPr>
          <w:p w14:paraId="5F5B8277" w14:textId="77777777" w:rsidR="003337D7" w:rsidRDefault="003337D7" w:rsidP="00320120">
            <w:pPr>
              <w:tabs>
                <w:tab w:val="left" w:pos="4320"/>
              </w:tabs>
              <w:suppressAutoHyphens/>
              <w:jc w:val="center"/>
              <w:rPr>
                <w:sz w:val="16"/>
              </w:rPr>
            </w:pPr>
          </w:p>
        </w:tc>
        <w:tc>
          <w:tcPr>
            <w:tcW w:w="720" w:type="dxa"/>
            <w:vMerge/>
            <w:tcBorders>
              <w:top w:val="nil"/>
            </w:tcBorders>
          </w:tcPr>
          <w:p w14:paraId="54A8EE63" w14:textId="77777777" w:rsidR="003337D7" w:rsidRDefault="003337D7" w:rsidP="00320120">
            <w:pPr>
              <w:tabs>
                <w:tab w:val="left" w:pos="4320"/>
              </w:tabs>
              <w:suppressAutoHyphens/>
              <w:jc w:val="center"/>
              <w:rPr>
                <w:sz w:val="16"/>
              </w:rPr>
            </w:pPr>
          </w:p>
        </w:tc>
        <w:tc>
          <w:tcPr>
            <w:tcW w:w="810" w:type="dxa"/>
            <w:vMerge/>
            <w:tcBorders>
              <w:top w:val="nil"/>
            </w:tcBorders>
          </w:tcPr>
          <w:p w14:paraId="6FCE4007" w14:textId="77777777" w:rsidR="003337D7" w:rsidRDefault="003337D7" w:rsidP="00320120">
            <w:pPr>
              <w:tabs>
                <w:tab w:val="left" w:pos="4320"/>
              </w:tabs>
              <w:suppressAutoHyphens/>
              <w:jc w:val="center"/>
              <w:rPr>
                <w:sz w:val="16"/>
              </w:rPr>
            </w:pPr>
          </w:p>
        </w:tc>
        <w:tc>
          <w:tcPr>
            <w:tcW w:w="720" w:type="dxa"/>
            <w:vMerge/>
            <w:tcBorders>
              <w:top w:val="nil"/>
            </w:tcBorders>
          </w:tcPr>
          <w:p w14:paraId="567B343E" w14:textId="77777777" w:rsidR="003337D7" w:rsidRDefault="003337D7" w:rsidP="00320120">
            <w:pPr>
              <w:tabs>
                <w:tab w:val="left" w:pos="4320"/>
              </w:tabs>
              <w:suppressAutoHyphens/>
              <w:jc w:val="center"/>
              <w:rPr>
                <w:sz w:val="16"/>
              </w:rPr>
            </w:pPr>
          </w:p>
        </w:tc>
        <w:tc>
          <w:tcPr>
            <w:tcW w:w="630" w:type="dxa"/>
            <w:vMerge/>
            <w:tcBorders>
              <w:top w:val="nil"/>
            </w:tcBorders>
          </w:tcPr>
          <w:p w14:paraId="4F901759" w14:textId="77777777" w:rsidR="003337D7" w:rsidRDefault="003337D7" w:rsidP="00320120">
            <w:pPr>
              <w:tabs>
                <w:tab w:val="left" w:pos="4320"/>
              </w:tabs>
              <w:suppressAutoHyphens/>
              <w:jc w:val="center"/>
              <w:rPr>
                <w:sz w:val="16"/>
              </w:rPr>
            </w:pPr>
          </w:p>
        </w:tc>
        <w:tc>
          <w:tcPr>
            <w:tcW w:w="720" w:type="dxa"/>
            <w:gridSpan w:val="2"/>
            <w:vMerge/>
            <w:tcBorders>
              <w:top w:val="nil"/>
            </w:tcBorders>
          </w:tcPr>
          <w:p w14:paraId="65DC8F97" w14:textId="77777777" w:rsidR="003337D7" w:rsidRDefault="003337D7" w:rsidP="00320120">
            <w:pPr>
              <w:tabs>
                <w:tab w:val="left" w:pos="4320"/>
              </w:tabs>
              <w:suppressAutoHyphens/>
              <w:jc w:val="center"/>
              <w:rPr>
                <w:sz w:val="16"/>
              </w:rPr>
            </w:pPr>
          </w:p>
        </w:tc>
        <w:tc>
          <w:tcPr>
            <w:tcW w:w="1140" w:type="dxa"/>
            <w:tcBorders>
              <w:top w:val="nil"/>
            </w:tcBorders>
          </w:tcPr>
          <w:p w14:paraId="597D8106" w14:textId="77777777" w:rsidR="003337D7" w:rsidRDefault="003337D7" w:rsidP="00320120">
            <w:pPr>
              <w:tabs>
                <w:tab w:val="left" w:pos="4320"/>
              </w:tabs>
              <w:suppressAutoHyphens/>
              <w:jc w:val="center"/>
              <w:rPr>
                <w:sz w:val="14"/>
              </w:rPr>
            </w:pPr>
            <w:r>
              <w:rPr>
                <w:sz w:val="16"/>
              </w:rPr>
              <w:t>[a]</w:t>
            </w:r>
          </w:p>
          <w:p w14:paraId="3ECBB5F8" w14:textId="77777777" w:rsidR="003337D7" w:rsidRDefault="003337D7" w:rsidP="00320120">
            <w:pPr>
              <w:tabs>
                <w:tab w:val="left" w:pos="4320"/>
              </w:tabs>
              <w:suppressAutoHyphens/>
              <w:jc w:val="center"/>
              <w:rPr>
                <w:sz w:val="14"/>
              </w:rPr>
            </w:pPr>
            <w:r>
              <w:rPr>
                <w:sz w:val="14"/>
              </w:rPr>
              <w:t>À l’usine</w:t>
            </w:r>
            <w:r>
              <w:rPr>
                <w:sz w:val="14"/>
              </w:rPr>
              <w:br/>
              <w:t>À l’entrepôt</w:t>
            </w:r>
            <w:r>
              <w:rPr>
                <w:sz w:val="14"/>
              </w:rPr>
              <w:br/>
              <w:t>Au magasin d’exposition</w:t>
            </w:r>
            <w:r>
              <w:rPr>
                <w:sz w:val="14"/>
              </w:rPr>
              <w:br/>
              <w:t>Au magasin de vente</w:t>
            </w:r>
          </w:p>
        </w:tc>
        <w:tc>
          <w:tcPr>
            <w:tcW w:w="1140" w:type="dxa"/>
            <w:tcBorders>
              <w:top w:val="nil"/>
            </w:tcBorders>
          </w:tcPr>
          <w:p w14:paraId="2810CF6D" w14:textId="77777777" w:rsidR="003337D7" w:rsidRDefault="003337D7" w:rsidP="00320120">
            <w:pPr>
              <w:tabs>
                <w:tab w:val="left" w:pos="4320"/>
              </w:tabs>
              <w:suppressAutoHyphens/>
              <w:jc w:val="center"/>
              <w:rPr>
                <w:sz w:val="14"/>
              </w:rPr>
            </w:pPr>
            <w:r>
              <w:rPr>
                <w:sz w:val="16"/>
              </w:rPr>
              <w:t>[b]</w:t>
            </w:r>
          </w:p>
          <w:p w14:paraId="27F24464" w14:textId="77777777" w:rsidR="003337D7" w:rsidRDefault="003337D7" w:rsidP="00320120">
            <w:pPr>
              <w:tabs>
                <w:tab w:val="left" w:pos="4320"/>
              </w:tabs>
              <w:suppressAutoHyphens/>
              <w:jc w:val="center"/>
              <w:rPr>
                <w:sz w:val="14"/>
              </w:rPr>
            </w:pPr>
            <w:r>
              <w:rPr>
                <w:sz w:val="14"/>
              </w:rPr>
              <w:t>Transport intérieur, assurance &amp; autres coûts locaux connexes</w:t>
            </w:r>
          </w:p>
        </w:tc>
        <w:tc>
          <w:tcPr>
            <w:tcW w:w="1140" w:type="dxa"/>
            <w:tcBorders>
              <w:top w:val="nil"/>
            </w:tcBorders>
          </w:tcPr>
          <w:p w14:paraId="14368839" w14:textId="77777777" w:rsidR="003337D7" w:rsidRDefault="003337D7" w:rsidP="00320120">
            <w:pPr>
              <w:tabs>
                <w:tab w:val="left" w:pos="4320"/>
              </w:tabs>
              <w:suppressAutoHyphens/>
              <w:jc w:val="center"/>
              <w:rPr>
                <w:sz w:val="14"/>
              </w:rPr>
            </w:pPr>
            <w:r>
              <w:rPr>
                <w:sz w:val="16"/>
              </w:rPr>
              <w:t>[c]</w:t>
            </w:r>
          </w:p>
          <w:p w14:paraId="0B14A8A9" w14:textId="77777777" w:rsidR="003337D7" w:rsidRDefault="003337D7" w:rsidP="00320120">
            <w:pPr>
              <w:tabs>
                <w:tab w:val="left" w:pos="4320"/>
              </w:tabs>
              <w:suppressAutoHyphens/>
              <w:jc w:val="center"/>
              <w:rPr>
                <w:sz w:val="14"/>
              </w:rPr>
            </w:pPr>
            <w:r>
              <w:rPr>
                <w:sz w:val="14"/>
              </w:rPr>
              <w:t xml:space="preserve">Autres coûts connexes définis dans les </w:t>
            </w:r>
            <w:r w:rsidR="009C288E">
              <w:rPr>
                <w:sz w:val="14"/>
              </w:rPr>
              <w:t>CCAP</w:t>
            </w:r>
          </w:p>
        </w:tc>
        <w:tc>
          <w:tcPr>
            <w:tcW w:w="720" w:type="dxa"/>
            <w:gridSpan w:val="2"/>
            <w:vMerge/>
            <w:tcBorders>
              <w:top w:val="nil"/>
            </w:tcBorders>
          </w:tcPr>
          <w:p w14:paraId="3297067B" w14:textId="77777777" w:rsidR="003337D7" w:rsidRDefault="003337D7" w:rsidP="00320120">
            <w:pPr>
              <w:tabs>
                <w:tab w:val="left" w:pos="4320"/>
              </w:tabs>
              <w:suppressAutoHyphens/>
              <w:jc w:val="center"/>
              <w:rPr>
                <w:sz w:val="16"/>
              </w:rPr>
            </w:pPr>
          </w:p>
        </w:tc>
        <w:tc>
          <w:tcPr>
            <w:tcW w:w="819" w:type="dxa"/>
            <w:vMerge/>
            <w:tcBorders>
              <w:top w:val="nil"/>
            </w:tcBorders>
          </w:tcPr>
          <w:p w14:paraId="66E0612A" w14:textId="77777777" w:rsidR="003337D7" w:rsidRDefault="003337D7" w:rsidP="00320120">
            <w:pPr>
              <w:tabs>
                <w:tab w:val="left" w:pos="4320"/>
              </w:tabs>
              <w:suppressAutoHyphens/>
              <w:jc w:val="center"/>
              <w:rPr>
                <w:sz w:val="16"/>
              </w:rPr>
            </w:pPr>
          </w:p>
        </w:tc>
        <w:tc>
          <w:tcPr>
            <w:tcW w:w="891" w:type="dxa"/>
            <w:vMerge/>
            <w:tcBorders>
              <w:top w:val="nil"/>
            </w:tcBorders>
          </w:tcPr>
          <w:p w14:paraId="48FC8936" w14:textId="77777777" w:rsidR="003337D7" w:rsidRDefault="003337D7" w:rsidP="00320120">
            <w:pPr>
              <w:tabs>
                <w:tab w:val="left" w:pos="4320"/>
              </w:tabs>
              <w:suppressAutoHyphens/>
              <w:jc w:val="center"/>
              <w:rPr>
                <w:sz w:val="16"/>
              </w:rPr>
            </w:pPr>
          </w:p>
        </w:tc>
        <w:tc>
          <w:tcPr>
            <w:tcW w:w="1080" w:type="dxa"/>
            <w:vMerge/>
            <w:tcBorders>
              <w:top w:val="nil"/>
            </w:tcBorders>
          </w:tcPr>
          <w:p w14:paraId="1B28A740" w14:textId="77777777" w:rsidR="003337D7" w:rsidRDefault="003337D7" w:rsidP="00320120">
            <w:pPr>
              <w:tabs>
                <w:tab w:val="left" w:pos="4320"/>
              </w:tabs>
              <w:suppressAutoHyphens/>
              <w:jc w:val="center"/>
              <w:rPr>
                <w:sz w:val="16"/>
              </w:rPr>
            </w:pPr>
          </w:p>
        </w:tc>
        <w:tc>
          <w:tcPr>
            <w:tcW w:w="810" w:type="dxa"/>
            <w:vMerge/>
            <w:tcBorders>
              <w:top w:val="nil"/>
            </w:tcBorders>
          </w:tcPr>
          <w:p w14:paraId="01A4F26F" w14:textId="77777777" w:rsidR="003337D7" w:rsidRDefault="003337D7" w:rsidP="00320120">
            <w:pPr>
              <w:tabs>
                <w:tab w:val="left" w:pos="4320"/>
              </w:tabs>
              <w:suppressAutoHyphens/>
              <w:jc w:val="center"/>
              <w:rPr>
                <w:sz w:val="16"/>
              </w:rPr>
            </w:pPr>
          </w:p>
        </w:tc>
        <w:tc>
          <w:tcPr>
            <w:tcW w:w="1170" w:type="dxa"/>
            <w:gridSpan w:val="2"/>
            <w:vMerge/>
            <w:tcBorders>
              <w:top w:val="nil"/>
            </w:tcBorders>
          </w:tcPr>
          <w:p w14:paraId="2FF537EF" w14:textId="77777777" w:rsidR="003337D7" w:rsidRDefault="003337D7" w:rsidP="00320120">
            <w:pPr>
              <w:tabs>
                <w:tab w:val="left" w:pos="4320"/>
              </w:tabs>
              <w:suppressAutoHyphens/>
              <w:jc w:val="center"/>
              <w:rPr>
                <w:sz w:val="16"/>
              </w:rPr>
            </w:pPr>
          </w:p>
        </w:tc>
      </w:tr>
      <w:tr w:rsidR="003337D7" w14:paraId="279BA146" w14:textId="77777777" w:rsidTr="003337D7">
        <w:tblPrEx>
          <w:tblCellMar>
            <w:left w:w="72" w:type="dxa"/>
            <w:right w:w="72" w:type="dxa"/>
          </w:tblCellMar>
        </w:tblPrEx>
        <w:trPr>
          <w:gridBefore w:val="1"/>
          <w:wBefore w:w="36" w:type="dxa"/>
          <w:cantSplit/>
        </w:trPr>
        <w:tc>
          <w:tcPr>
            <w:tcW w:w="738" w:type="dxa"/>
          </w:tcPr>
          <w:p w14:paraId="6D8F9ACF" w14:textId="77777777" w:rsidR="003337D7" w:rsidRDefault="003337D7" w:rsidP="00320120">
            <w:pPr>
              <w:tabs>
                <w:tab w:val="left" w:pos="4320"/>
              </w:tabs>
              <w:suppressAutoHyphens/>
              <w:jc w:val="center"/>
              <w:rPr>
                <w:sz w:val="16"/>
              </w:rPr>
            </w:pPr>
          </w:p>
        </w:tc>
        <w:tc>
          <w:tcPr>
            <w:tcW w:w="720" w:type="dxa"/>
          </w:tcPr>
          <w:p w14:paraId="3932F980" w14:textId="77777777" w:rsidR="003337D7" w:rsidRDefault="003337D7" w:rsidP="00320120">
            <w:pPr>
              <w:tabs>
                <w:tab w:val="left" w:pos="4320"/>
              </w:tabs>
              <w:suppressAutoHyphens/>
              <w:jc w:val="center"/>
              <w:rPr>
                <w:sz w:val="16"/>
              </w:rPr>
            </w:pPr>
          </w:p>
        </w:tc>
        <w:tc>
          <w:tcPr>
            <w:tcW w:w="810" w:type="dxa"/>
          </w:tcPr>
          <w:p w14:paraId="739A788A" w14:textId="77777777" w:rsidR="003337D7" w:rsidRDefault="003337D7" w:rsidP="00320120">
            <w:pPr>
              <w:tabs>
                <w:tab w:val="left" w:pos="4320"/>
              </w:tabs>
              <w:suppressAutoHyphens/>
              <w:jc w:val="center"/>
              <w:rPr>
                <w:sz w:val="16"/>
              </w:rPr>
            </w:pPr>
          </w:p>
        </w:tc>
        <w:tc>
          <w:tcPr>
            <w:tcW w:w="720" w:type="dxa"/>
          </w:tcPr>
          <w:p w14:paraId="080F4C8F" w14:textId="77777777" w:rsidR="003337D7" w:rsidRDefault="003337D7" w:rsidP="00320120">
            <w:pPr>
              <w:tabs>
                <w:tab w:val="left" w:pos="4320"/>
              </w:tabs>
              <w:suppressAutoHyphens/>
              <w:jc w:val="center"/>
              <w:rPr>
                <w:sz w:val="16"/>
              </w:rPr>
            </w:pPr>
          </w:p>
        </w:tc>
        <w:tc>
          <w:tcPr>
            <w:tcW w:w="630" w:type="dxa"/>
          </w:tcPr>
          <w:p w14:paraId="4DF8B854" w14:textId="77777777" w:rsidR="003337D7" w:rsidRDefault="003337D7" w:rsidP="00320120">
            <w:pPr>
              <w:tabs>
                <w:tab w:val="left" w:pos="4320"/>
              </w:tabs>
              <w:suppressAutoHyphens/>
              <w:jc w:val="center"/>
              <w:rPr>
                <w:sz w:val="16"/>
              </w:rPr>
            </w:pPr>
          </w:p>
        </w:tc>
        <w:tc>
          <w:tcPr>
            <w:tcW w:w="720" w:type="dxa"/>
            <w:gridSpan w:val="2"/>
          </w:tcPr>
          <w:p w14:paraId="59C45910" w14:textId="77777777" w:rsidR="003337D7" w:rsidRDefault="003337D7" w:rsidP="00320120">
            <w:pPr>
              <w:tabs>
                <w:tab w:val="left" w:pos="4320"/>
              </w:tabs>
              <w:suppressAutoHyphens/>
              <w:jc w:val="center"/>
              <w:rPr>
                <w:sz w:val="16"/>
              </w:rPr>
            </w:pPr>
          </w:p>
        </w:tc>
        <w:tc>
          <w:tcPr>
            <w:tcW w:w="1140" w:type="dxa"/>
          </w:tcPr>
          <w:p w14:paraId="5C999FE4" w14:textId="77777777" w:rsidR="003337D7" w:rsidRDefault="003337D7" w:rsidP="00320120">
            <w:pPr>
              <w:tabs>
                <w:tab w:val="left" w:pos="4320"/>
              </w:tabs>
              <w:suppressAutoHyphens/>
              <w:jc w:val="center"/>
              <w:rPr>
                <w:sz w:val="16"/>
              </w:rPr>
            </w:pPr>
          </w:p>
        </w:tc>
        <w:tc>
          <w:tcPr>
            <w:tcW w:w="1140" w:type="dxa"/>
          </w:tcPr>
          <w:p w14:paraId="0C97C8F2" w14:textId="77777777" w:rsidR="003337D7" w:rsidRDefault="003337D7" w:rsidP="00320120">
            <w:pPr>
              <w:tabs>
                <w:tab w:val="left" w:pos="4320"/>
              </w:tabs>
              <w:suppressAutoHyphens/>
              <w:jc w:val="center"/>
              <w:rPr>
                <w:sz w:val="16"/>
              </w:rPr>
            </w:pPr>
          </w:p>
        </w:tc>
        <w:tc>
          <w:tcPr>
            <w:tcW w:w="1140" w:type="dxa"/>
          </w:tcPr>
          <w:p w14:paraId="36049A98" w14:textId="77777777" w:rsidR="003337D7" w:rsidRDefault="003337D7" w:rsidP="00320120">
            <w:pPr>
              <w:tabs>
                <w:tab w:val="left" w:pos="4320"/>
              </w:tabs>
              <w:suppressAutoHyphens/>
              <w:jc w:val="center"/>
              <w:rPr>
                <w:sz w:val="16"/>
              </w:rPr>
            </w:pPr>
          </w:p>
        </w:tc>
        <w:tc>
          <w:tcPr>
            <w:tcW w:w="720" w:type="dxa"/>
            <w:gridSpan w:val="2"/>
          </w:tcPr>
          <w:p w14:paraId="69AB9946" w14:textId="77777777" w:rsidR="003337D7" w:rsidRDefault="003337D7" w:rsidP="00320120">
            <w:pPr>
              <w:tabs>
                <w:tab w:val="left" w:pos="4320"/>
              </w:tabs>
              <w:suppressAutoHyphens/>
              <w:jc w:val="center"/>
              <w:rPr>
                <w:sz w:val="14"/>
              </w:rPr>
            </w:pPr>
          </w:p>
        </w:tc>
        <w:tc>
          <w:tcPr>
            <w:tcW w:w="819" w:type="dxa"/>
          </w:tcPr>
          <w:p w14:paraId="77240D62" w14:textId="77777777" w:rsidR="003337D7" w:rsidRDefault="003337D7" w:rsidP="00320120">
            <w:pPr>
              <w:tabs>
                <w:tab w:val="left" w:pos="4320"/>
              </w:tabs>
              <w:suppressAutoHyphens/>
              <w:jc w:val="center"/>
              <w:rPr>
                <w:sz w:val="16"/>
              </w:rPr>
            </w:pPr>
          </w:p>
        </w:tc>
        <w:tc>
          <w:tcPr>
            <w:tcW w:w="891" w:type="dxa"/>
          </w:tcPr>
          <w:p w14:paraId="3D226B94" w14:textId="77777777" w:rsidR="003337D7" w:rsidRDefault="003337D7" w:rsidP="00320120">
            <w:pPr>
              <w:tabs>
                <w:tab w:val="left" w:pos="4320"/>
              </w:tabs>
              <w:suppressAutoHyphens/>
              <w:jc w:val="center"/>
              <w:rPr>
                <w:sz w:val="16"/>
              </w:rPr>
            </w:pPr>
          </w:p>
        </w:tc>
        <w:tc>
          <w:tcPr>
            <w:tcW w:w="1080" w:type="dxa"/>
          </w:tcPr>
          <w:p w14:paraId="6C85D3B8" w14:textId="77777777" w:rsidR="003337D7" w:rsidRDefault="003337D7" w:rsidP="00320120">
            <w:pPr>
              <w:tabs>
                <w:tab w:val="left" w:pos="4320"/>
              </w:tabs>
              <w:suppressAutoHyphens/>
              <w:jc w:val="center"/>
              <w:rPr>
                <w:sz w:val="16"/>
              </w:rPr>
            </w:pPr>
          </w:p>
        </w:tc>
        <w:tc>
          <w:tcPr>
            <w:tcW w:w="810" w:type="dxa"/>
          </w:tcPr>
          <w:p w14:paraId="65183A92" w14:textId="77777777" w:rsidR="003337D7" w:rsidRDefault="003337D7" w:rsidP="00320120">
            <w:pPr>
              <w:tabs>
                <w:tab w:val="left" w:pos="4320"/>
              </w:tabs>
              <w:suppressAutoHyphens/>
              <w:jc w:val="center"/>
              <w:rPr>
                <w:sz w:val="16"/>
              </w:rPr>
            </w:pPr>
          </w:p>
        </w:tc>
        <w:tc>
          <w:tcPr>
            <w:tcW w:w="1170" w:type="dxa"/>
            <w:gridSpan w:val="2"/>
          </w:tcPr>
          <w:p w14:paraId="6D8BCF46" w14:textId="77777777" w:rsidR="003337D7" w:rsidRDefault="003337D7" w:rsidP="00320120">
            <w:pPr>
              <w:tabs>
                <w:tab w:val="left" w:pos="4320"/>
              </w:tabs>
              <w:suppressAutoHyphens/>
              <w:jc w:val="center"/>
              <w:rPr>
                <w:sz w:val="16"/>
              </w:rPr>
            </w:pPr>
          </w:p>
        </w:tc>
      </w:tr>
      <w:tr w:rsidR="003337D7" w14:paraId="4333A868" w14:textId="77777777" w:rsidTr="003337D7">
        <w:tblPrEx>
          <w:tblCellMar>
            <w:left w:w="72" w:type="dxa"/>
            <w:right w:w="72" w:type="dxa"/>
          </w:tblCellMar>
        </w:tblPrEx>
        <w:trPr>
          <w:gridBefore w:val="1"/>
          <w:wBefore w:w="36" w:type="dxa"/>
          <w:cantSplit/>
        </w:trPr>
        <w:tc>
          <w:tcPr>
            <w:tcW w:w="738" w:type="dxa"/>
          </w:tcPr>
          <w:p w14:paraId="1886C330" w14:textId="77777777" w:rsidR="003337D7" w:rsidRDefault="003337D7" w:rsidP="00320120">
            <w:pPr>
              <w:tabs>
                <w:tab w:val="left" w:pos="4320"/>
              </w:tabs>
              <w:suppressAutoHyphens/>
              <w:jc w:val="center"/>
              <w:rPr>
                <w:sz w:val="16"/>
              </w:rPr>
            </w:pPr>
          </w:p>
        </w:tc>
        <w:tc>
          <w:tcPr>
            <w:tcW w:w="720" w:type="dxa"/>
          </w:tcPr>
          <w:p w14:paraId="04FACA3A" w14:textId="77777777" w:rsidR="003337D7" w:rsidRDefault="003337D7" w:rsidP="00320120">
            <w:pPr>
              <w:tabs>
                <w:tab w:val="left" w:pos="4320"/>
              </w:tabs>
              <w:suppressAutoHyphens/>
              <w:jc w:val="center"/>
              <w:rPr>
                <w:sz w:val="16"/>
              </w:rPr>
            </w:pPr>
          </w:p>
        </w:tc>
        <w:tc>
          <w:tcPr>
            <w:tcW w:w="810" w:type="dxa"/>
          </w:tcPr>
          <w:p w14:paraId="242CD8FB" w14:textId="77777777" w:rsidR="003337D7" w:rsidRDefault="003337D7" w:rsidP="00320120">
            <w:pPr>
              <w:tabs>
                <w:tab w:val="left" w:pos="4320"/>
              </w:tabs>
              <w:suppressAutoHyphens/>
              <w:jc w:val="center"/>
              <w:rPr>
                <w:sz w:val="16"/>
              </w:rPr>
            </w:pPr>
          </w:p>
        </w:tc>
        <w:tc>
          <w:tcPr>
            <w:tcW w:w="720" w:type="dxa"/>
          </w:tcPr>
          <w:p w14:paraId="678CDAB7" w14:textId="77777777" w:rsidR="003337D7" w:rsidRDefault="003337D7" w:rsidP="00320120">
            <w:pPr>
              <w:tabs>
                <w:tab w:val="left" w:pos="4320"/>
              </w:tabs>
              <w:suppressAutoHyphens/>
              <w:jc w:val="center"/>
              <w:rPr>
                <w:sz w:val="16"/>
              </w:rPr>
            </w:pPr>
          </w:p>
        </w:tc>
        <w:tc>
          <w:tcPr>
            <w:tcW w:w="630" w:type="dxa"/>
          </w:tcPr>
          <w:p w14:paraId="21AF8DE7" w14:textId="77777777" w:rsidR="003337D7" w:rsidRDefault="003337D7" w:rsidP="00320120">
            <w:pPr>
              <w:tabs>
                <w:tab w:val="left" w:pos="4320"/>
              </w:tabs>
              <w:suppressAutoHyphens/>
              <w:jc w:val="center"/>
              <w:rPr>
                <w:sz w:val="16"/>
              </w:rPr>
            </w:pPr>
          </w:p>
        </w:tc>
        <w:tc>
          <w:tcPr>
            <w:tcW w:w="720" w:type="dxa"/>
            <w:gridSpan w:val="2"/>
          </w:tcPr>
          <w:p w14:paraId="66E38E37" w14:textId="77777777" w:rsidR="003337D7" w:rsidRDefault="003337D7" w:rsidP="00320120">
            <w:pPr>
              <w:tabs>
                <w:tab w:val="left" w:pos="4320"/>
              </w:tabs>
              <w:suppressAutoHyphens/>
              <w:jc w:val="center"/>
              <w:rPr>
                <w:sz w:val="16"/>
              </w:rPr>
            </w:pPr>
          </w:p>
        </w:tc>
        <w:tc>
          <w:tcPr>
            <w:tcW w:w="1140" w:type="dxa"/>
          </w:tcPr>
          <w:p w14:paraId="42D3AFC5" w14:textId="77777777" w:rsidR="003337D7" w:rsidRDefault="003337D7" w:rsidP="00320120">
            <w:pPr>
              <w:tabs>
                <w:tab w:val="left" w:pos="4320"/>
              </w:tabs>
              <w:suppressAutoHyphens/>
              <w:jc w:val="center"/>
              <w:rPr>
                <w:sz w:val="16"/>
              </w:rPr>
            </w:pPr>
          </w:p>
        </w:tc>
        <w:tc>
          <w:tcPr>
            <w:tcW w:w="1140" w:type="dxa"/>
          </w:tcPr>
          <w:p w14:paraId="4E0ADF99" w14:textId="77777777" w:rsidR="003337D7" w:rsidRDefault="003337D7" w:rsidP="00320120">
            <w:pPr>
              <w:tabs>
                <w:tab w:val="left" w:pos="4320"/>
              </w:tabs>
              <w:suppressAutoHyphens/>
              <w:jc w:val="center"/>
              <w:rPr>
                <w:sz w:val="16"/>
              </w:rPr>
            </w:pPr>
          </w:p>
        </w:tc>
        <w:tc>
          <w:tcPr>
            <w:tcW w:w="1140" w:type="dxa"/>
          </w:tcPr>
          <w:p w14:paraId="1230D1EB" w14:textId="77777777" w:rsidR="003337D7" w:rsidRDefault="003337D7" w:rsidP="00320120">
            <w:pPr>
              <w:tabs>
                <w:tab w:val="left" w:pos="4320"/>
              </w:tabs>
              <w:suppressAutoHyphens/>
              <w:jc w:val="center"/>
              <w:rPr>
                <w:sz w:val="16"/>
              </w:rPr>
            </w:pPr>
          </w:p>
        </w:tc>
        <w:tc>
          <w:tcPr>
            <w:tcW w:w="720" w:type="dxa"/>
            <w:gridSpan w:val="2"/>
          </w:tcPr>
          <w:p w14:paraId="75F1D5F8" w14:textId="77777777" w:rsidR="003337D7" w:rsidRDefault="003337D7" w:rsidP="00320120">
            <w:pPr>
              <w:tabs>
                <w:tab w:val="left" w:pos="4320"/>
              </w:tabs>
              <w:suppressAutoHyphens/>
              <w:jc w:val="center"/>
              <w:rPr>
                <w:sz w:val="16"/>
              </w:rPr>
            </w:pPr>
          </w:p>
        </w:tc>
        <w:tc>
          <w:tcPr>
            <w:tcW w:w="819" w:type="dxa"/>
          </w:tcPr>
          <w:p w14:paraId="59AA94BC" w14:textId="77777777" w:rsidR="003337D7" w:rsidRDefault="003337D7" w:rsidP="00320120">
            <w:pPr>
              <w:tabs>
                <w:tab w:val="left" w:pos="4320"/>
              </w:tabs>
              <w:suppressAutoHyphens/>
              <w:jc w:val="center"/>
              <w:rPr>
                <w:sz w:val="16"/>
              </w:rPr>
            </w:pPr>
          </w:p>
        </w:tc>
        <w:tc>
          <w:tcPr>
            <w:tcW w:w="891" w:type="dxa"/>
          </w:tcPr>
          <w:p w14:paraId="0018E411" w14:textId="77777777" w:rsidR="003337D7" w:rsidRDefault="003337D7" w:rsidP="00320120">
            <w:pPr>
              <w:tabs>
                <w:tab w:val="left" w:pos="4320"/>
              </w:tabs>
              <w:suppressAutoHyphens/>
              <w:jc w:val="center"/>
              <w:rPr>
                <w:sz w:val="16"/>
              </w:rPr>
            </w:pPr>
          </w:p>
        </w:tc>
        <w:tc>
          <w:tcPr>
            <w:tcW w:w="1080" w:type="dxa"/>
          </w:tcPr>
          <w:p w14:paraId="55F205A4" w14:textId="77777777" w:rsidR="003337D7" w:rsidRDefault="003337D7" w:rsidP="00320120">
            <w:pPr>
              <w:tabs>
                <w:tab w:val="left" w:pos="4320"/>
              </w:tabs>
              <w:suppressAutoHyphens/>
              <w:jc w:val="center"/>
              <w:rPr>
                <w:sz w:val="16"/>
              </w:rPr>
            </w:pPr>
          </w:p>
        </w:tc>
        <w:tc>
          <w:tcPr>
            <w:tcW w:w="810" w:type="dxa"/>
          </w:tcPr>
          <w:p w14:paraId="40CF3787" w14:textId="77777777" w:rsidR="003337D7" w:rsidRDefault="003337D7" w:rsidP="00320120">
            <w:pPr>
              <w:tabs>
                <w:tab w:val="left" w:pos="4320"/>
              </w:tabs>
              <w:suppressAutoHyphens/>
              <w:jc w:val="center"/>
              <w:rPr>
                <w:sz w:val="16"/>
              </w:rPr>
            </w:pPr>
          </w:p>
        </w:tc>
        <w:tc>
          <w:tcPr>
            <w:tcW w:w="1170" w:type="dxa"/>
            <w:gridSpan w:val="2"/>
          </w:tcPr>
          <w:p w14:paraId="6891FA13" w14:textId="77777777" w:rsidR="003337D7" w:rsidRDefault="003337D7" w:rsidP="00320120">
            <w:pPr>
              <w:tabs>
                <w:tab w:val="left" w:pos="4320"/>
              </w:tabs>
              <w:suppressAutoHyphens/>
              <w:jc w:val="center"/>
              <w:rPr>
                <w:sz w:val="16"/>
              </w:rPr>
            </w:pPr>
          </w:p>
        </w:tc>
      </w:tr>
      <w:tr w:rsidR="003337D7" w14:paraId="03655CDC" w14:textId="77777777" w:rsidTr="003337D7">
        <w:tblPrEx>
          <w:tblCellMar>
            <w:left w:w="72" w:type="dxa"/>
            <w:right w:w="72" w:type="dxa"/>
          </w:tblCellMar>
        </w:tblPrEx>
        <w:trPr>
          <w:gridBefore w:val="1"/>
          <w:wBefore w:w="36" w:type="dxa"/>
          <w:cantSplit/>
        </w:trPr>
        <w:tc>
          <w:tcPr>
            <w:tcW w:w="738" w:type="dxa"/>
          </w:tcPr>
          <w:p w14:paraId="2FD08123" w14:textId="77777777" w:rsidR="003337D7" w:rsidRDefault="003337D7" w:rsidP="00320120">
            <w:pPr>
              <w:tabs>
                <w:tab w:val="left" w:pos="4320"/>
              </w:tabs>
              <w:suppressAutoHyphens/>
              <w:jc w:val="center"/>
              <w:rPr>
                <w:sz w:val="16"/>
              </w:rPr>
            </w:pPr>
          </w:p>
        </w:tc>
        <w:tc>
          <w:tcPr>
            <w:tcW w:w="720" w:type="dxa"/>
          </w:tcPr>
          <w:p w14:paraId="6CF6F002" w14:textId="77777777" w:rsidR="003337D7" w:rsidRDefault="003337D7" w:rsidP="00320120">
            <w:pPr>
              <w:tabs>
                <w:tab w:val="left" w:pos="4320"/>
              </w:tabs>
              <w:suppressAutoHyphens/>
              <w:jc w:val="center"/>
              <w:rPr>
                <w:sz w:val="16"/>
              </w:rPr>
            </w:pPr>
          </w:p>
        </w:tc>
        <w:tc>
          <w:tcPr>
            <w:tcW w:w="810" w:type="dxa"/>
          </w:tcPr>
          <w:p w14:paraId="586263D4" w14:textId="77777777" w:rsidR="003337D7" w:rsidRDefault="003337D7" w:rsidP="00320120">
            <w:pPr>
              <w:tabs>
                <w:tab w:val="left" w:pos="4320"/>
              </w:tabs>
              <w:suppressAutoHyphens/>
              <w:jc w:val="center"/>
              <w:rPr>
                <w:sz w:val="16"/>
              </w:rPr>
            </w:pPr>
          </w:p>
        </w:tc>
        <w:tc>
          <w:tcPr>
            <w:tcW w:w="720" w:type="dxa"/>
          </w:tcPr>
          <w:p w14:paraId="519C9375" w14:textId="77777777" w:rsidR="003337D7" w:rsidRDefault="003337D7" w:rsidP="00320120">
            <w:pPr>
              <w:tabs>
                <w:tab w:val="left" w:pos="4320"/>
              </w:tabs>
              <w:suppressAutoHyphens/>
              <w:jc w:val="center"/>
              <w:rPr>
                <w:sz w:val="16"/>
              </w:rPr>
            </w:pPr>
          </w:p>
        </w:tc>
        <w:tc>
          <w:tcPr>
            <w:tcW w:w="630" w:type="dxa"/>
          </w:tcPr>
          <w:p w14:paraId="7ED1C85E" w14:textId="77777777" w:rsidR="003337D7" w:rsidRDefault="003337D7" w:rsidP="00320120">
            <w:pPr>
              <w:tabs>
                <w:tab w:val="left" w:pos="4320"/>
              </w:tabs>
              <w:suppressAutoHyphens/>
              <w:jc w:val="center"/>
              <w:rPr>
                <w:sz w:val="16"/>
              </w:rPr>
            </w:pPr>
          </w:p>
        </w:tc>
        <w:tc>
          <w:tcPr>
            <w:tcW w:w="720" w:type="dxa"/>
            <w:gridSpan w:val="2"/>
          </w:tcPr>
          <w:p w14:paraId="5100A852" w14:textId="77777777" w:rsidR="003337D7" w:rsidRDefault="003337D7" w:rsidP="00320120">
            <w:pPr>
              <w:tabs>
                <w:tab w:val="left" w:pos="4320"/>
              </w:tabs>
              <w:suppressAutoHyphens/>
              <w:jc w:val="center"/>
              <w:rPr>
                <w:sz w:val="16"/>
              </w:rPr>
            </w:pPr>
          </w:p>
        </w:tc>
        <w:tc>
          <w:tcPr>
            <w:tcW w:w="1140" w:type="dxa"/>
          </w:tcPr>
          <w:p w14:paraId="21463A77" w14:textId="77777777" w:rsidR="003337D7" w:rsidRDefault="003337D7" w:rsidP="00320120">
            <w:pPr>
              <w:tabs>
                <w:tab w:val="left" w:pos="4320"/>
              </w:tabs>
              <w:suppressAutoHyphens/>
              <w:jc w:val="center"/>
              <w:rPr>
                <w:sz w:val="16"/>
              </w:rPr>
            </w:pPr>
          </w:p>
        </w:tc>
        <w:tc>
          <w:tcPr>
            <w:tcW w:w="1140" w:type="dxa"/>
          </w:tcPr>
          <w:p w14:paraId="1E3DB78E" w14:textId="77777777" w:rsidR="003337D7" w:rsidRDefault="003337D7" w:rsidP="00320120">
            <w:pPr>
              <w:tabs>
                <w:tab w:val="left" w:pos="4320"/>
              </w:tabs>
              <w:suppressAutoHyphens/>
              <w:jc w:val="center"/>
              <w:rPr>
                <w:sz w:val="16"/>
              </w:rPr>
            </w:pPr>
          </w:p>
        </w:tc>
        <w:tc>
          <w:tcPr>
            <w:tcW w:w="1140" w:type="dxa"/>
          </w:tcPr>
          <w:p w14:paraId="40B791A3" w14:textId="77777777" w:rsidR="003337D7" w:rsidRDefault="003337D7" w:rsidP="00320120">
            <w:pPr>
              <w:tabs>
                <w:tab w:val="left" w:pos="4320"/>
              </w:tabs>
              <w:suppressAutoHyphens/>
              <w:jc w:val="center"/>
              <w:rPr>
                <w:sz w:val="16"/>
              </w:rPr>
            </w:pPr>
          </w:p>
        </w:tc>
        <w:tc>
          <w:tcPr>
            <w:tcW w:w="720" w:type="dxa"/>
            <w:gridSpan w:val="2"/>
          </w:tcPr>
          <w:p w14:paraId="5D5AE5E4" w14:textId="77777777" w:rsidR="003337D7" w:rsidRDefault="003337D7" w:rsidP="00320120">
            <w:pPr>
              <w:tabs>
                <w:tab w:val="left" w:pos="4320"/>
              </w:tabs>
              <w:suppressAutoHyphens/>
              <w:jc w:val="center"/>
              <w:rPr>
                <w:sz w:val="16"/>
              </w:rPr>
            </w:pPr>
          </w:p>
        </w:tc>
        <w:tc>
          <w:tcPr>
            <w:tcW w:w="819" w:type="dxa"/>
          </w:tcPr>
          <w:p w14:paraId="03324734" w14:textId="77777777" w:rsidR="003337D7" w:rsidRDefault="003337D7" w:rsidP="00320120">
            <w:pPr>
              <w:tabs>
                <w:tab w:val="left" w:pos="4320"/>
              </w:tabs>
              <w:suppressAutoHyphens/>
              <w:jc w:val="center"/>
              <w:rPr>
                <w:sz w:val="16"/>
              </w:rPr>
            </w:pPr>
          </w:p>
        </w:tc>
        <w:tc>
          <w:tcPr>
            <w:tcW w:w="891" w:type="dxa"/>
          </w:tcPr>
          <w:p w14:paraId="3AE25488" w14:textId="77777777" w:rsidR="003337D7" w:rsidRDefault="003337D7" w:rsidP="00320120">
            <w:pPr>
              <w:tabs>
                <w:tab w:val="left" w:pos="4320"/>
              </w:tabs>
              <w:suppressAutoHyphens/>
              <w:jc w:val="center"/>
              <w:rPr>
                <w:sz w:val="16"/>
              </w:rPr>
            </w:pPr>
          </w:p>
        </w:tc>
        <w:tc>
          <w:tcPr>
            <w:tcW w:w="1080" w:type="dxa"/>
          </w:tcPr>
          <w:p w14:paraId="17D1B98E" w14:textId="77777777" w:rsidR="003337D7" w:rsidRDefault="003337D7" w:rsidP="00320120">
            <w:pPr>
              <w:tabs>
                <w:tab w:val="left" w:pos="4320"/>
              </w:tabs>
              <w:suppressAutoHyphens/>
              <w:jc w:val="center"/>
              <w:rPr>
                <w:sz w:val="16"/>
              </w:rPr>
            </w:pPr>
          </w:p>
        </w:tc>
        <w:tc>
          <w:tcPr>
            <w:tcW w:w="810" w:type="dxa"/>
          </w:tcPr>
          <w:p w14:paraId="63C84663" w14:textId="77777777" w:rsidR="003337D7" w:rsidRDefault="003337D7" w:rsidP="00320120">
            <w:pPr>
              <w:tabs>
                <w:tab w:val="left" w:pos="4320"/>
              </w:tabs>
              <w:suppressAutoHyphens/>
              <w:jc w:val="center"/>
              <w:rPr>
                <w:sz w:val="16"/>
              </w:rPr>
            </w:pPr>
          </w:p>
        </w:tc>
        <w:tc>
          <w:tcPr>
            <w:tcW w:w="1170" w:type="dxa"/>
            <w:gridSpan w:val="2"/>
          </w:tcPr>
          <w:p w14:paraId="154140F3" w14:textId="77777777" w:rsidR="003337D7" w:rsidRDefault="003337D7" w:rsidP="00320120">
            <w:pPr>
              <w:tabs>
                <w:tab w:val="left" w:pos="4320"/>
              </w:tabs>
              <w:suppressAutoHyphens/>
              <w:jc w:val="center"/>
              <w:rPr>
                <w:sz w:val="16"/>
              </w:rPr>
            </w:pPr>
          </w:p>
        </w:tc>
      </w:tr>
      <w:tr w:rsidR="003337D7" w14:paraId="738C9587" w14:textId="77777777" w:rsidTr="003337D7">
        <w:tblPrEx>
          <w:tblCellMar>
            <w:left w:w="72" w:type="dxa"/>
            <w:right w:w="72" w:type="dxa"/>
          </w:tblCellMar>
        </w:tblPrEx>
        <w:trPr>
          <w:gridBefore w:val="1"/>
          <w:wBefore w:w="36" w:type="dxa"/>
          <w:cantSplit/>
        </w:trPr>
        <w:tc>
          <w:tcPr>
            <w:tcW w:w="738" w:type="dxa"/>
            <w:tcBorders>
              <w:bottom w:val="single" w:sz="4" w:space="0" w:color="auto"/>
            </w:tcBorders>
          </w:tcPr>
          <w:p w14:paraId="62A80856"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6354AFB8"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42E615F0"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0FE467D7" w14:textId="77777777" w:rsidR="003337D7" w:rsidRDefault="003337D7" w:rsidP="00320120">
            <w:pPr>
              <w:tabs>
                <w:tab w:val="left" w:pos="4320"/>
              </w:tabs>
              <w:suppressAutoHyphens/>
              <w:jc w:val="center"/>
              <w:rPr>
                <w:sz w:val="16"/>
              </w:rPr>
            </w:pPr>
          </w:p>
        </w:tc>
        <w:tc>
          <w:tcPr>
            <w:tcW w:w="630" w:type="dxa"/>
            <w:tcBorders>
              <w:bottom w:val="single" w:sz="4" w:space="0" w:color="auto"/>
            </w:tcBorders>
          </w:tcPr>
          <w:p w14:paraId="487059CE" w14:textId="77777777" w:rsidR="003337D7" w:rsidRDefault="003337D7" w:rsidP="00320120">
            <w:pPr>
              <w:tabs>
                <w:tab w:val="left" w:pos="4320"/>
              </w:tabs>
              <w:suppressAutoHyphens/>
              <w:jc w:val="center"/>
              <w:rPr>
                <w:sz w:val="16"/>
              </w:rPr>
            </w:pPr>
          </w:p>
        </w:tc>
        <w:tc>
          <w:tcPr>
            <w:tcW w:w="720" w:type="dxa"/>
            <w:gridSpan w:val="2"/>
            <w:tcBorders>
              <w:bottom w:val="single" w:sz="4" w:space="0" w:color="auto"/>
            </w:tcBorders>
          </w:tcPr>
          <w:p w14:paraId="1931FE3E" w14:textId="77777777" w:rsidR="003337D7" w:rsidRDefault="003337D7" w:rsidP="00320120">
            <w:pPr>
              <w:tabs>
                <w:tab w:val="left" w:pos="4320"/>
              </w:tabs>
              <w:suppressAutoHyphens/>
              <w:jc w:val="center"/>
              <w:rPr>
                <w:sz w:val="16"/>
              </w:rPr>
            </w:pPr>
          </w:p>
        </w:tc>
        <w:tc>
          <w:tcPr>
            <w:tcW w:w="1140" w:type="dxa"/>
            <w:tcBorders>
              <w:bottom w:val="single" w:sz="4" w:space="0" w:color="auto"/>
            </w:tcBorders>
          </w:tcPr>
          <w:p w14:paraId="2DF35229" w14:textId="77777777" w:rsidR="003337D7" w:rsidRDefault="003337D7" w:rsidP="00320120">
            <w:pPr>
              <w:tabs>
                <w:tab w:val="left" w:pos="4320"/>
              </w:tabs>
              <w:suppressAutoHyphens/>
              <w:jc w:val="center"/>
              <w:rPr>
                <w:sz w:val="16"/>
              </w:rPr>
            </w:pPr>
          </w:p>
        </w:tc>
        <w:tc>
          <w:tcPr>
            <w:tcW w:w="1140" w:type="dxa"/>
            <w:tcBorders>
              <w:bottom w:val="single" w:sz="4" w:space="0" w:color="auto"/>
            </w:tcBorders>
          </w:tcPr>
          <w:p w14:paraId="6AA3CD3A" w14:textId="77777777" w:rsidR="003337D7" w:rsidRDefault="003337D7" w:rsidP="00320120">
            <w:pPr>
              <w:tabs>
                <w:tab w:val="left" w:pos="4320"/>
              </w:tabs>
              <w:suppressAutoHyphens/>
              <w:jc w:val="center"/>
              <w:rPr>
                <w:sz w:val="16"/>
              </w:rPr>
            </w:pPr>
          </w:p>
        </w:tc>
        <w:tc>
          <w:tcPr>
            <w:tcW w:w="1140" w:type="dxa"/>
            <w:tcBorders>
              <w:bottom w:val="single" w:sz="4" w:space="0" w:color="auto"/>
            </w:tcBorders>
          </w:tcPr>
          <w:p w14:paraId="29051E36" w14:textId="77777777" w:rsidR="003337D7" w:rsidRDefault="003337D7" w:rsidP="00320120">
            <w:pPr>
              <w:tabs>
                <w:tab w:val="left" w:pos="4320"/>
              </w:tabs>
              <w:suppressAutoHyphens/>
              <w:jc w:val="center"/>
              <w:rPr>
                <w:sz w:val="16"/>
              </w:rPr>
            </w:pPr>
          </w:p>
        </w:tc>
        <w:tc>
          <w:tcPr>
            <w:tcW w:w="720" w:type="dxa"/>
            <w:gridSpan w:val="2"/>
            <w:tcBorders>
              <w:bottom w:val="single" w:sz="4" w:space="0" w:color="auto"/>
            </w:tcBorders>
          </w:tcPr>
          <w:p w14:paraId="4464C5EC" w14:textId="77777777" w:rsidR="003337D7" w:rsidRDefault="003337D7" w:rsidP="00320120">
            <w:pPr>
              <w:tabs>
                <w:tab w:val="left" w:pos="4320"/>
              </w:tabs>
              <w:suppressAutoHyphens/>
              <w:jc w:val="center"/>
              <w:rPr>
                <w:sz w:val="16"/>
              </w:rPr>
            </w:pPr>
          </w:p>
        </w:tc>
        <w:tc>
          <w:tcPr>
            <w:tcW w:w="819" w:type="dxa"/>
            <w:tcBorders>
              <w:bottom w:val="single" w:sz="4" w:space="0" w:color="auto"/>
            </w:tcBorders>
          </w:tcPr>
          <w:p w14:paraId="6909D370" w14:textId="77777777" w:rsidR="003337D7" w:rsidRDefault="003337D7" w:rsidP="00320120">
            <w:pPr>
              <w:tabs>
                <w:tab w:val="left" w:pos="4320"/>
              </w:tabs>
              <w:suppressAutoHyphens/>
              <w:jc w:val="center"/>
              <w:rPr>
                <w:sz w:val="16"/>
              </w:rPr>
            </w:pPr>
          </w:p>
        </w:tc>
        <w:tc>
          <w:tcPr>
            <w:tcW w:w="891" w:type="dxa"/>
            <w:tcBorders>
              <w:bottom w:val="single" w:sz="4" w:space="0" w:color="auto"/>
            </w:tcBorders>
          </w:tcPr>
          <w:p w14:paraId="39014E53" w14:textId="77777777" w:rsidR="003337D7" w:rsidRDefault="003337D7" w:rsidP="00320120">
            <w:pPr>
              <w:tabs>
                <w:tab w:val="left" w:pos="4320"/>
              </w:tabs>
              <w:suppressAutoHyphens/>
              <w:jc w:val="center"/>
              <w:rPr>
                <w:sz w:val="16"/>
              </w:rPr>
            </w:pPr>
          </w:p>
        </w:tc>
        <w:tc>
          <w:tcPr>
            <w:tcW w:w="1080" w:type="dxa"/>
            <w:tcBorders>
              <w:bottom w:val="single" w:sz="4" w:space="0" w:color="auto"/>
            </w:tcBorders>
          </w:tcPr>
          <w:p w14:paraId="02268971"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1B736BE0" w14:textId="77777777" w:rsidR="003337D7" w:rsidRDefault="003337D7" w:rsidP="00320120">
            <w:pPr>
              <w:tabs>
                <w:tab w:val="left" w:pos="4320"/>
              </w:tabs>
              <w:suppressAutoHyphens/>
              <w:jc w:val="center"/>
              <w:rPr>
                <w:sz w:val="16"/>
              </w:rPr>
            </w:pPr>
          </w:p>
        </w:tc>
        <w:tc>
          <w:tcPr>
            <w:tcW w:w="1170" w:type="dxa"/>
            <w:gridSpan w:val="2"/>
            <w:tcBorders>
              <w:bottom w:val="single" w:sz="4" w:space="0" w:color="auto"/>
            </w:tcBorders>
          </w:tcPr>
          <w:p w14:paraId="35FE3038" w14:textId="77777777" w:rsidR="003337D7" w:rsidRDefault="003337D7" w:rsidP="00320120">
            <w:pPr>
              <w:tabs>
                <w:tab w:val="left" w:pos="4320"/>
              </w:tabs>
              <w:suppressAutoHyphens/>
              <w:jc w:val="center"/>
              <w:rPr>
                <w:sz w:val="16"/>
              </w:rPr>
            </w:pPr>
          </w:p>
        </w:tc>
      </w:tr>
      <w:tr w:rsidR="003337D7" w14:paraId="07AE27C2" w14:textId="77777777" w:rsidTr="003337D7">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14:paraId="73515D4B" w14:textId="77777777" w:rsidR="003337D7" w:rsidRDefault="003337D7" w:rsidP="00320120">
            <w:pPr>
              <w:tabs>
                <w:tab w:val="left" w:pos="4320"/>
              </w:tabs>
              <w:suppressAutoHyphens/>
              <w:jc w:val="both"/>
              <w:rPr>
                <w:sz w:val="16"/>
              </w:rPr>
            </w:pPr>
          </w:p>
        </w:tc>
        <w:tc>
          <w:tcPr>
            <w:tcW w:w="5490" w:type="dxa"/>
            <w:gridSpan w:val="8"/>
            <w:tcBorders>
              <w:top w:val="nil"/>
              <w:left w:val="nil"/>
              <w:bottom w:val="nil"/>
              <w:right w:val="nil"/>
            </w:tcBorders>
          </w:tcPr>
          <w:p w14:paraId="1374ECD3" w14:textId="77777777" w:rsidR="003337D7" w:rsidRDefault="003337D7" w:rsidP="00320120">
            <w:pPr>
              <w:suppressAutoHyphens/>
              <w:jc w:val="both"/>
              <w:rPr>
                <w:sz w:val="20"/>
              </w:rPr>
            </w:pPr>
          </w:p>
        </w:tc>
      </w:tr>
      <w:tr w:rsidR="003337D7" w14:paraId="520488E3" w14:textId="77777777" w:rsidTr="003337D7">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14:paraId="3F37ED6E" w14:textId="77777777" w:rsidR="003337D7" w:rsidRDefault="003337D7" w:rsidP="00545DF7">
            <w:pPr>
              <w:tabs>
                <w:tab w:val="left" w:pos="360"/>
                <w:tab w:val="left" w:pos="4410"/>
              </w:tabs>
              <w:suppressAutoHyphens/>
              <w:ind w:left="360" w:hanging="360"/>
              <w:rPr>
                <w:sz w:val="16"/>
              </w:rPr>
            </w:pPr>
          </w:p>
        </w:tc>
        <w:tc>
          <w:tcPr>
            <w:tcW w:w="5490" w:type="dxa"/>
            <w:gridSpan w:val="8"/>
            <w:tcBorders>
              <w:top w:val="nil"/>
              <w:left w:val="nil"/>
              <w:bottom w:val="nil"/>
              <w:right w:val="nil"/>
            </w:tcBorders>
          </w:tcPr>
          <w:p w14:paraId="5F9C7864" w14:textId="77777777" w:rsidR="003337D7" w:rsidRDefault="003337D7" w:rsidP="00320120">
            <w:pPr>
              <w:tabs>
                <w:tab w:val="right" w:pos="5994"/>
              </w:tabs>
              <w:suppressAutoHyphens/>
              <w:jc w:val="both"/>
              <w:rPr>
                <w:sz w:val="20"/>
                <w:u w:val="single"/>
              </w:rPr>
            </w:pPr>
            <w:r>
              <w:rPr>
                <w:sz w:val="20"/>
              </w:rPr>
              <w:t>Prix total de l’offre :</w:t>
            </w:r>
          </w:p>
          <w:p w14:paraId="10C36F98" w14:textId="77777777" w:rsidR="003337D7" w:rsidRDefault="003337D7" w:rsidP="00320120">
            <w:pPr>
              <w:tabs>
                <w:tab w:val="right" w:pos="6012"/>
              </w:tabs>
              <w:suppressAutoHyphens/>
              <w:jc w:val="both"/>
              <w:rPr>
                <w:sz w:val="20"/>
              </w:rPr>
            </w:pPr>
            <w:r>
              <w:rPr>
                <w:sz w:val="20"/>
              </w:rPr>
              <w:t xml:space="preserve">Monnaie : </w:t>
            </w:r>
          </w:p>
          <w:p w14:paraId="349CD6D6" w14:textId="77777777" w:rsidR="003337D7" w:rsidRDefault="003337D7" w:rsidP="00320120">
            <w:pPr>
              <w:tabs>
                <w:tab w:val="right" w:pos="6012"/>
              </w:tabs>
              <w:suppressAutoHyphens/>
              <w:jc w:val="both"/>
              <w:rPr>
                <w:sz w:val="20"/>
              </w:rPr>
            </w:pPr>
            <w:r>
              <w:rPr>
                <w:sz w:val="20"/>
              </w:rPr>
              <w:t xml:space="preserve">En chiffres : </w:t>
            </w:r>
          </w:p>
          <w:p w14:paraId="7FEAA78E" w14:textId="77777777" w:rsidR="003337D7" w:rsidRDefault="003337D7" w:rsidP="00320120">
            <w:pPr>
              <w:tabs>
                <w:tab w:val="right" w:pos="6012"/>
              </w:tabs>
              <w:suppressAutoHyphens/>
              <w:jc w:val="both"/>
              <w:rPr>
                <w:sz w:val="20"/>
                <w:u w:val="single"/>
              </w:rPr>
            </w:pPr>
            <w:r>
              <w:rPr>
                <w:sz w:val="20"/>
              </w:rPr>
              <w:t xml:space="preserve">En toutes lettres : </w:t>
            </w:r>
          </w:p>
          <w:p w14:paraId="682AEE4A" w14:textId="77777777" w:rsidR="003337D7" w:rsidRDefault="003337D7" w:rsidP="00320120">
            <w:pPr>
              <w:tabs>
                <w:tab w:val="right" w:pos="6012"/>
              </w:tabs>
              <w:suppressAutoHyphens/>
              <w:jc w:val="both"/>
              <w:rPr>
                <w:sz w:val="16"/>
              </w:rPr>
            </w:pPr>
          </w:p>
        </w:tc>
      </w:tr>
    </w:tbl>
    <w:p w14:paraId="13045DE9" w14:textId="77777777" w:rsidR="00940BF3" w:rsidRPr="002613AE" w:rsidRDefault="00940BF3">
      <w:pPr>
        <w:tabs>
          <w:tab w:val="left" w:pos="1188"/>
          <w:tab w:val="left" w:pos="2394"/>
          <w:tab w:val="left" w:pos="4209"/>
          <w:tab w:val="left" w:pos="5238"/>
          <w:tab w:val="left" w:pos="7632"/>
          <w:tab w:val="left" w:pos="7868"/>
          <w:tab w:val="left" w:pos="9468"/>
        </w:tabs>
      </w:pPr>
    </w:p>
    <w:p w14:paraId="29936746"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Cs/>
        </w:rPr>
        <w:t xml:space="preserve">, Date </w:t>
      </w:r>
      <w:r w:rsidRPr="002613AE">
        <w:rPr>
          <w:bCs/>
          <w:i/>
          <w:iCs/>
        </w:rPr>
        <w:t>[insérer la date]</w:t>
      </w:r>
    </w:p>
    <w:p w14:paraId="16EDA1AE" w14:textId="77777777" w:rsidR="00940BF3" w:rsidRPr="002613AE" w:rsidRDefault="00940BF3">
      <w:pPr>
        <w:tabs>
          <w:tab w:val="left" w:pos="1188"/>
          <w:tab w:val="left" w:pos="4200"/>
          <w:tab w:val="left" w:pos="5390"/>
          <w:tab w:val="left" w:pos="9468"/>
        </w:tabs>
      </w:pPr>
      <w:r w:rsidRPr="002613AE">
        <w:tab/>
      </w:r>
      <w:r w:rsidRPr="002613AE">
        <w:tab/>
      </w:r>
    </w:p>
    <w:p w14:paraId="35603AFF" w14:textId="77777777" w:rsidR="00940BF3" w:rsidRPr="0031261E" w:rsidRDefault="00940BF3" w:rsidP="0031261E">
      <w:pPr>
        <w:suppressAutoHyphens/>
        <w:rPr>
          <w:bCs/>
          <w:i/>
          <w:iCs/>
        </w:rPr>
      </w:pPr>
      <w:r w:rsidRPr="002613AE">
        <w:t xml:space="preserve">Date </w:t>
      </w:r>
      <w:r w:rsidRPr="002613AE">
        <w:rPr>
          <w:bCs/>
          <w:i/>
          <w:iCs/>
        </w:rPr>
        <w:t>[insérer la date de l’offre]</w:t>
      </w:r>
    </w:p>
    <w:p w14:paraId="47C4179C" w14:textId="77777777" w:rsidR="00940BF3" w:rsidRPr="002613AE" w:rsidRDefault="00940BF3">
      <w:pPr>
        <w:tabs>
          <w:tab w:val="left" w:pos="5238"/>
          <w:tab w:val="left" w:pos="5474"/>
          <w:tab w:val="left" w:pos="9468"/>
        </w:tabs>
        <w:sectPr w:rsidR="00940BF3" w:rsidRPr="002613AE">
          <w:headerReference w:type="even" r:id="rId49"/>
          <w:headerReference w:type="first" r:id="rId50"/>
          <w:endnotePr>
            <w:numFmt w:val="decimal"/>
            <w:numRestart w:val="eachSect"/>
          </w:endnotePr>
          <w:pgSz w:w="15840" w:h="12240" w:orient="landscape" w:code="1"/>
          <w:pgMar w:top="1800" w:right="1440" w:bottom="1440" w:left="1440" w:header="720" w:footer="720" w:gutter="0"/>
          <w:paperSrc w:first="15" w:other="15"/>
          <w:cols w:space="720"/>
          <w:titlePg/>
        </w:sectPr>
      </w:pPr>
    </w:p>
    <w:p w14:paraId="48CAA6BF" w14:textId="77777777" w:rsidR="00940BF3" w:rsidRPr="002613AE" w:rsidRDefault="00940BF3">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940BF3" w:rsidRPr="002613AE" w14:paraId="3C45CA95" w14:textId="77777777">
        <w:trPr>
          <w:trHeight w:val="900"/>
        </w:trPr>
        <w:tc>
          <w:tcPr>
            <w:tcW w:w="9198" w:type="dxa"/>
            <w:vAlign w:val="center"/>
          </w:tcPr>
          <w:p w14:paraId="216BB685" w14:textId="2862CAA3" w:rsidR="00940BF3" w:rsidRPr="002613AE" w:rsidRDefault="00940BF3" w:rsidP="001E262A">
            <w:pPr>
              <w:pStyle w:val="HSec4-1"/>
            </w:pPr>
            <w:r w:rsidRPr="002613AE">
              <w:br w:type="page"/>
            </w:r>
            <w:bookmarkStart w:id="550" w:name="_Toc105410766"/>
            <w:r w:rsidRPr="002613AE">
              <w:t xml:space="preserve">Modèle de garantie d’offre </w:t>
            </w:r>
            <w:r w:rsidR="001E262A">
              <w:br/>
            </w:r>
            <w:r w:rsidRPr="002613AE">
              <w:t>(garantie bancaire)</w:t>
            </w:r>
            <w:bookmarkEnd w:id="550"/>
          </w:p>
        </w:tc>
      </w:tr>
    </w:tbl>
    <w:p w14:paraId="5C798DCB" w14:textId="77777777" w:rsidR="00940BF3" w:rsidRPr="002613AE" w:rsidRDefault="00940BF3">
      <w:pPr>
        <w:tabs>
          <w:tab w:val="right" w:pos="9000"/>
        </w:tabs>
        <w:jc w:val="both"/>
        <w:rPr>
          <w:b/>
          <w:szCs w:val="24"/>
        </w:rPr>
      </w:pPr>
    </w:p>
    <w:p w14:paraId="3E419284" w14:textId="77777777" w:rsidR="00940BF3" w:rsidRPr="003D5EF6" w:rsidRDefault="00940BF3">
      <w:pPr>
        <w:tabs>
          <w:tab w:val="right" w:pos="9000"/>
        </w:tabs>
        <w:jc w:val="both"/>
        <w:rPr>
          <w:b/>
        </w:rPr>
      </w:pPr>
      <w:r w:rsidRPr="002613AE">
        <w:rPr>
          <w:i/>
          <w:iCs/>
        </w:rPr>
        <w:t>[La banque remplit ce modèle de garantie d’offre co</w:t>
      </w:r>
      <w:r w:rsidR="00222DE7">
        <w:rPr>
          <w:i/>
          <w:iCs/>
        </w:rPr>
        <w:t>n</w:t>
      </w:r>
      <w:r w:rsidRPr="00222DE7">
        <w:rPr>
          <w:i/>
          <w:iCs/>
        </w:rPr>
        <w:t>formément aux indications entre crochets]</w:t>
      </w:r>
      <w:r w:rsidRPr="003D5EF6">
        <w:rPr>
          <w:b/>
        </w:rPr>
        <w:t xml:space="preserve"> </w:t>
      </w:r>
    </w:p>
    <w:p w14:paraId="749EAFC3" w14:textId="77777777" w:rsidR="00940BF3" w:rsidRPr="00616BE0" w:rsidRDefault="00940BF3">
      <w:pPr>
        <w:rPr>
          <w:rFonts w:ascii="Arial" w:hAnsi="Arial" w:cs="Arial"/>
          <w:b/>
          <w:sz w:val="22"/>
        </w:rPr>
      </w:pPr>
    </w:p>
    <w:p w14:paraId="06C9B591" w14:textId="77777777" w:rsidR="00940BF3" w:rsidRPr="009C3180" w:rsidRDefault="00940BF3">
      <w:pPr>
        <w:rPr>
          <w:bCs/>
          <w:i/>
          <w:iCs/>
        </w:rPr>
      </w:pPr>
      <w:r w:rsidRPr="00400C1E">
        <w:rPr>
          <w:bCs/>
          <w:i/>
          <w:iCs/>
        </w:rPr>
        <w:t>[</w:t>
      </w:r>
      <w:r w:rsidRPr="00400C1E">
        <w:rPr>
          <w:bCs/>
          <w:i/>
          <w:iCs/>
          <w:szCs w:val="24"/>
        </w:rPr>
        <w:t>in</w:t>
      </w:r>
      <w:r w:rsidRPr="009C3180">
        <w:rPr>
          <w:bCs/>
          <w:i/>
          <w:iCs/>
          <w:szCs w:val="24"/>
        </w:rPr>
        <w:t>sérer le nom de la banque, et l’adresse de l’agence émettrice]</w:t>
      </w:r>
    </w:p>
    <w:p w14:paraId="03473A8B" w14:textId="77777777" w:rsidR="00940BF3" w:rsidRPr="00F76F58" w:rsidRDefault="00940BF3">
      <w:pPr>
        <w:rPr>
          <w:bCs/>
          <w:i/>
          <w:iCs/>
        </w:rPr>
      </w:pPr>
    </w:p>
    <w:p w14:paraId="5E9DA92E" w14:textId="77777777" w:rsidR="00940BF3" w:rsidRPr="00F76F58" w:rsidRDefault="00940BF3">
      <w:pPr>
        <w:rPr>
          <w:bCs/>
          <w:i/>
          <w:iCs/>
        </w:rPr>
      </w:pPr>
      <w:r w:rsidRPr="00F76F58">
        <w:rPr>
          <w:b/>
          <w:bCs/>
        </w:rPr>
        <w:t>Bénéficiaire :</w:t>
      </w:r>
      <w:r w:rsidRPr="00F76F58">
        <w:rPr>
          <w:bCs/>
          <w:i/>
          <w:iCs/>
        </w:rPr>
        <w:t xml:space="preserve"> </w:t>
      </w:r>
      <w:r w:rsidRPr="00F76F58">
        <w:rPr>
          <w:bCs/>
          <w:i/>
          <w:iCs/>
          <w:szCs w:val="24"/>
        </w:rPr>
        <w:t>[insérer nom et adresse de l’Acheteur]</w:t>
      </w:r>
      <w:r w:rsidRPr="00F76F58">
        <w:rPr>
          <w:bCs/>
          <w:i/>
          <w:iCs/>
        </w:rPr>
        <w:t xml:space="preserve"> </w:t>
      </w:r>
    </w:p>
    <w:p w14:paraId="61703CE0" w14:textId="77777777" w:rsidR="00940BF3" w:rsidRPr="00F76F58" w:rsidRDefault="00940BF3">
      <w:pPr>
        <w:rPr>
          <w:rFonts w:ascii="Arial" w:hAnsi="Arial" w:cs="Arial"/>
          <w:sz w:val="22"/>
        </w:rPr>
      </w:pPr>
    </w:p>
    <w:p w14:paraId="29DC5530" w14:textId="77777777" w:rsidR="00463B92" w:rsidRPr="00154A73" w:rsidRDefault="00463B92" w:rsidP="00463B92">
      <w:pPr>
        <w:rPr>
          <w:szCs w:val="24"/>
        </w:rPr>
      </w:pPr>
      <w:r w:rsidRPr="00154A73">
        <w:rPr>
          <w:b/>
          <w:bCs/>
        </w:rPr>
        <w:t>Date :</w:t>
      </w:r>
      <w:r w:rsidRPr="00154A73">
        <w:t xml:space="preserve"> </w:t>
      </w:r>
      <w:r w:rsidRPr="00154A73">
        <w:rPr>
          <w:i/>
          <w:iCs/>
          <w:szCs w:val="24"/>
        </w:rPr>
        <w:t>[insérer date]</w:t>
      </w:r>
    </w:p>
    <w:p w14:paraId="04BCD6ED" w14:textId="77777777" w:rsidR="00463B92" w:rsidRPr="00AA46EA" w:rsidRDefault="00463B92">
      <w:pPr>
        <w:rPr>
          <w:b/>
          <w:bCs/>
        </w:rPr>
      </w:pPr>
    </w:p>
    <w:p w14:paraId="5B8DF652" w14:textId="77777777" w:rsidR="00940BF3" w:rsidRPr="002613AE" w:rsidRDefault="00463B92">
      <w:pPr>
        <w:rPr>
          <w:szCs w:val="24"/>
        </w:rPr>
      </w:pPr>
      <w:r w:rsidRPr="00B62823">
        <w:rPr>
          <w:b/>
          <w:bCs/>
        </w:rPr>
        <w:t>Varian</w:t>
      </w:r>
      <w:r w:rsidR="00940BF3" w:rsidRPr="001052B2">
        <w:rPr>
          <w:b/>
          <w:bCs/>
        </w:rPr>
        <w:t>te :</w:t>
      </w:r>
      <w:r w:rsidR="00940BF3" w:rsidRPr="001052B2">
        <w:t xml:space="preserve"> </w:t>
      </w:r>
      <w:r w:rsidR="00940BF3" w:rsidRPr="001C2DA2">
        <w:rPr>
          <w:i/>
          <w:iCs/>
          <w:szCs w:val="24"/>
        </w:rPr>
        <w:t xml:space="preserve">[insérer </w:t>
      </w:r>
      <w:r w:rsidRPr="001C2DA2">
        <w:rPr>
          <w:i/>
          <w:iCs/>
          <w:szCs w:val="24"/>
        </w:rPr>
        <w:t>identification s’il s’agit d’u</w:t>
      </w:r>
      <w:r w:rsidRPr="002613AE">
        <w:rPr>
          <w:i/>
          <w:iCs/>
          <w:szCs w:val="24"/>
        </w:rPr>
        <w:t>ne offre variante</w:t>
      </w:r>
      <w:r w:rsidR="00940BF3" w:rsidRPr="002613AE">
        <w:rPr>
          <w:i/>
          <w:iCs/>
          <w:szCs w:val="24"/>
        </w:rPr>
        <w:t>]</w:t>
      </w:r>
    </w:p>
    <w:p w14:paraId="702F98C7" w14:textId="77777777" w:rsidR="00940BF3" w:rsidRPr="002613AE" w:rsidRDefault="00940BF3"/>
    <w:p w14:paraId="6D050732" w14:textId="77777777" w:rsidR="00940BF3" w:rsidRPr="002613AE" w:rsidRDefault="00940BF3">
      <w:r w:rsidRPr="002613AE">
        <w:rPr>
          <w:b/>
          <w:bCs/>
        </w:rPr>
        <w:t>Garantie d’offre no. :</w:t>
      </w:r>
      <w:r w:rsidRPr="002613AE">
        <w:t xml:space="preserve"> </w:t>
      </w:r>
      <w:r w:rsidRPr="002613AE">
        <w:rPr>
          <w:bCs/>
          <w:i/>
          <w:iCs/>
          <w:szCs w:val="24"/>
        </w:rPr>
        <w:t>[insérer No de garantie]</w:t>
      </w:r>
    </w:p>
    <w:p w14:paraId="74F20192" w14:textId="77777777" w:rsidR="00940BF3" w:rsidRPr="002613AE" w:rsidRDefault="00940BF3"/>
    <w:p w14:paraId="03333A59" w14:textId="77777777" w:rsidR="00B425CE" w:rsidRPr="002613AE" w:rsidRDefault="00B425CE" w:rsidP="00B425CE">
      <w:r w:rsidRPr="002613AE">
        <w:rPr>
          <w:b/>
          <w:bCs/>
        </w:rPr>
        <w:t>Garant:</w:t>
      </w:r>
      <w:r w:rsidRPr="002613AE">
        <w:t xml:space="preserve"> </w:t>
      </w:r>
      <w:r w:rsidRPr="002613AE">
        <w:rPr>
          <w:bCs/>
          <w:i/>
          <w:iCs/>
          <w:szCs w:val="24"/>
        </w:rPr>
        <w:t>[insérer le nom de la banque, et l’adresse de l’agence émettrice, sauf si cela figure à l’en-tête]</w:t>
      </w:r>
    </w:p>
    <w:p w14:paraId="5F5228FE" w14:textId="77777777" w:rsidR="00B425CE" w:rsidRPr="002613AE" w:rsidRDefault="00B425CE"/>
    <w:p w14:paraId="6DFB8F1C" w14:textId="3B12E9B0" w:rsidR="00940BF3" w:rsidRPr="00154A73" w:rsidRDefault="00940BF3" w:rsidP="00F7245F">
      <w:pPr>
        <w:spacing w:after="200"/>
        <w:jc w:val="both"/>
      </w:pPr>
      <w:r w:rsidRPr="002613AE">
        <w:t xml:space="preserve">Nous avons été informés que </w:t>
      </w:r>
      <w:r w:rsidRPr="002613AE">
        <w:rPr>
          <w:i/>
          <w:iCs/>
        </w:rPr>
        <w:t>[</w:t>
      </w:r>
      <w:r w:rsidRPr="002613AE">
        <w:rPr>
          <w:i/>
          <w:iCs/>
          <w:szCs w:val="24"/>
        </w:rPr>
        <w:t>insérer</w:t>
      </w:r>
      <w:r w:rsidRPr="002613AE">
        <w:rPr>
          <w:i/>
          <w:iCs/>
        </w:rPr>
        <w:t xml:space="preserve"> numéro du Marché]</w:t>
      </w:r>
      <w:r w:rsidRPr="002613AE">
        <w:t xml:space="preserve"> (ci-après dénommé « le Soumissionnaire ») a répondu à votre appel d’offres no.</w:t>
      </w:r>
      <w:r w:rsidRPr="002613AE">
        <w:rPr>
          <w:i/>
          <w:iCs/>
        </w:rPr>
        <w:t xml:space="preserve"> [</w:t>
      </w:r>
      <w:r w:rsidRPr="002613AE">
        <w:rPr>
          <w:i/>
          <w:iCs/>
          <w:szCs w:val="24"/>
        </w:rPr>
        <w:t>insérer</w:t>
      </w:r>
      <w:r w:rsidRPr="002613AE">
        <w:rPr>
          <w:i/>
          <w:iCs/>
        </w:rPr>
        <w:t xml:space="preserve"> no de l’avis d’appel d’offres]</w:t>
      </w:r>
      <w:r w:rsidRPr="002613AE">
        <w:t xml:space="preserve"> pour la fourniture de </w:t>
      </w:r>
      <w:r w:rsidRPr="002613AE">
        <w:rPr>
          <w:bCs/>
          <w:i/>
          <w:iCs/>
        </w:rPr>
        <w:t>[</w:t>
      </w:r>
      <w:r w:rsidRPr="002613AE">
        <w:rPr>
          <w:bCs/>
          <w:i/>
          <w:iCs/>
          <w:szCs w:val="24"/>
        </w:rPr>
        <w:t>insérer</w:t>
      </w:r>
      <w:r w:rsidRPr="002613AE">
        <w:rPr>
          <w:bCs/>
          <w:i/>
          <w:iCs/>
        </w:rPr>
        <w:t xml:space="preserve"> description des fournitures]</w:t>
      </w:r>
      <w:r w:rsidRPr="002613AE">
        <w:t xml:space="preserve"> et vous a soumis </w:t>
      </w:r>
      <w:r w:rsidR="00154A73">
        <w:t xml:space="preserve">ou vous soumettra </w:t>
      </w:r>
      <w:r w:rsidRPr="00154A73">
        <w:t xml:space="preserve">son offre en date du </w:t>
      </w:r>
      <w:r w:rsidRPr="00154A73">
        <w:rPr>
          <w:bCs/>
          <w:i/>
          <w:iCs/>
        </w:rPr>
        <w:t>[</w:t>
      </w:r>
      <w:r w:rsidRPr="00154A73">
        <w:rPr>
          <w:bCs/>
          <w:i/>
          <w:iCs/>
          <w:szCs w:val="24"/>
        </w:rPr>
        <w:t>insérer</w:t>
      </w:r>
      <w:r w:rsidRPr="00154A73">
        <w:rPr>
          <w:bCs/>
          <w:i/>
          <w:iCs/>
        </w:rPr>
        <w:t xml:space="preserve"> date du dépôt de l’</w:t>
      </w:r>
      <w:r w:rsidR="004D7C12">
        <w:rPr>
          <w:bCs/>
          <w:i/>
          <w:iCs/>
        </w:rPr>
        <w:t>O</w:t>
      </w:r>
      <w:r w:rsidRPr="00154A73">
        <w:rPr>
          <w:bCs/>
          <w:i/>
          <w:iCs/>
        </w:rPr>
        <w:t>ffre]</w:t>
      </w:r>
      <w:r w:rsidRPr="00154A73">
        <w:t xml:space="preserve"> (ci-après dénommée « l’Offre »).</w:t>
      </w:r>
    </w:p>
    <w:p w14:paraId="66AE1929" w14:textId="25F79454" w:rsidR="00940BF3" w:rsidRPr="00B62823" w:rsidRDefault="00940BF3" w:rsidP="00F7245F">
      <w:pPr>
        <w:pStyle w:val="BodyText2"/>
        <w:numPr>
          <w:ilvl w:val="0"/>
          <w:numId w:val="0"/>
        </w:numPr>
        <w:spacing w:before="0" w:after="200"/>
        <w:jc w:val="both"/>
        <w:rPr>
          <w:sz w:val="24"/>
          <w:lang w:val="fr-FR"/>
        </w:rPr>
      </w:pPr>
      <w:r w:rsidRPr="00AA46EA">
        <w:rPr>
          <w:b w:val="0"/>
          <w:sz w:val="24"/>
          <w:lang w:val="fr-FR"/>
        </w:rPr>
        <w:t xml:space="preserve">En vertu des dispositions du dossier d’Appel d’offres, l’Offre doit être accompagnée d’une </w:t>
      </w:r>
      <w:r w:rsidR="004D7C12">
        <w:rPr>
          <w:b w:val="0"/>
          <w:sz w:val="24"/>
          <w:lang w:val="fr-FR"/>
        </w:rPr>
        <w:t>G</w:t>
      </w:r>
      <w:r w:rsidRPr="00AA46EA">
        <w:rPr>
          <w:b w:val="0"/>
          <w:sz w:val="24"/>
          <w:lang w:val="fr-FR"/>
        </w:rPr>
        <w:t>arantie d’</w:t>
      </w:r>
      <w:r w:rsidR="004D7C12">
        <w:rPr>
          <w:b w:val="0"/>
          <w:sz w:val="24"/>
          <w:lang w:val="fr-FR"/>
        </w:rPr>
        <w:t>O</w:t>
      </w:r>
      <w:r w:rsidRPr="00AA46EA">
        <w:rPr>
          <w:b w:val="0"/>
          <w:sz w:val="24"/>
          <w:lang w:val="fr-FR"/>
        </w:rPr>
        <w:t>ffre</w:t>
      </w:r>
      <w:r w:rsidRPr="00B62823">
        <w:rPr>
          <w:sz w:val="24"/>
          <w:lang w:val="fr-FR"/>
        </w:rPr>
        <w:t>.</w:t>
      </w:r>
    </w:p>
    <w:p w14:paraId="40081AA1" w14:textId="77777777" w:rsidR="00940BF3" w:rsidRPr="00400C1E" w:rsidRDefault="00940BF3" w:rsidP="00F7245F">
      <w:pPr>
        <w:spacing w:after="200"/>
        <w:jc w:val="both"/>
        <w:rPr>
          <w:b/>
        </w:rPr>
      </w:pPr>
      <w:r w:rsidRPr="001C2DA2">
        <w:t xml:space="preserve">A la demande du Soumissionnaire, nous </w:t>
      </w:r>
      <w:r w:rsidRPr="002613AE">
        <w:rPr>
          <w:bCs/>
          <w:i/>
          <w:iCs/>
        </w:rPr>
        <w:t>[</w:t>
      </w:r>
      <w:r w:rsidRPr="002613AE">
        <w:rPr>
          <w:bCs/>
          <w:i/>
          <w:iCs/>
          <w:szCs w:val="24"/>
        </w:rPr>
        <w:t>insérer</w:t>
      </w:r>
      <w:r w:rsidRPr="002613AE">
        <w:rPr>
          <w:bCs/>
          <w:i/>
          <w:iCs/>
        </w:rPr>
        <w:t xml:space="preserve"> nom de la banque]</w:t>
      </w:r>
      <w:r w:rsidRPr="002613AE">
        <w:t xml:space="preserve"> nous engageons par la présente, sans réserve et irrévocablement, à vous payer à première demande, toutes sommes d’argent que vous pourriez réclamer dans la limite de </w:t>
      </w:r>
      <w:r w:rsidRPr="002613AE">
        <w:rPr>
          <w:bCs/>
        </w:rPr>
        <w:t>[</w:t>
      </w:r>
      <w:r w:rsidRPr="002613AE">
        <w:rPr>
          <w:i/>
        </w:rPr>
        <w:t>insérer la somme en chiffres dans la monnaie du pays de l’Acheteur ou un montant équivalent dans une monnaie internati</w:t>
      </w:r>
      <w:r w:rsidR="00222DE7">
        <w:rPr>
          <w:i/>
        </w:rPr>
        <w:t>o</w:t>
      </w:r>
      <w:r w:rsidRPr="00222DE7">
        <w:rPr>
          <w:i/>
        </w:rPr>
        <w:t>nale librement convertible].</w:t>
      </w:r>
      <w:r w:rsidRPr="003D5EF6">
        <w:rPr>
          <w:iCs/>
        </w:rPr>
        <w:t xml:space="preserve"> _____________</w:t>
      </w:r>
      <w:r w:rsidRPr="00657EBD">
        <w:rPr>
          <w:i/>
        </w:rPr>
        <w:t xml:space="preserve"> </w:t>
      </w:r>
      <w:r w:rsidRPr="000859BA">
        <w:rPr>
          <w:iCs/>
        </w:rPr>
        <w:t>[</w:t>
      </w:r>
      <w:r w:rsidRPr="00616BE0">
        <w:rPr>
          <w:i/>
        </w:rPr>
        <w:t>insérer la somme en lettres</w:t>
      </w:r>
      <w:r w:rsidRPr="00616BE0">
        <w:rPr>
          <w:iCs/>
        </w:rPr>
        <w:t>].</w:t>
      </w:r>
    </w:p>
    <w:p w14:paraId="11F25913" w14:textId="77777777" w:rsidR="00940BF3" w:rsidRPr="00F76F58" w:rsidRDefault="00940BF3" w:rsidP="00F7245F">
      <w:pPr>
        <w:pStyle w:val="BodyText2"/>
        <w:numPr>
          <w:ilvl w:val="0"/>
          <w:numId w:val="0"/>
        </w:numPr>
        <w:autoSpaceDE w:val="0"/>
        <w:autoSpaceDN w:val="0"/>
        <w:adjustRightInd w:val="0"/>
        <w:spacing w:before="0" w:after="200" w:line="240" w:lineRule="atLeast"/>
        <w:jc w:val="both"/>
        <w:rPr>
          <w:b w:val="0"/>
          <w:sz w:val="24"/>
          <w:lang w:val="fr-FR"/>
        </w:rPr>
      </w:pPr>
      <w:r w:rsidRPr="00F76F58">
        <w:rPr>
          <w:b w:val="0"/>
          <w:sz w:val="24"/>
          <w:lang w:val="fr-FR"/>
        </w:rPr>
        <w:t>Votre demande en paiement doit être accompagnée d’une déclaration attestant que le Soumissionnaire n'a pas exécuté une des obligations auxquelles il est tenu en vertu de l’Offre, à savoir :</w:t>
      </w:r>
    </w:p>
    <w:p w14:paraId="194FE56D" w14:textId="7348B6CA" w:rsidR="00940BF3" w:rsidRPr="00F76F58" w:rsidRDefault="00940BF3" w:rsidP="00574F6D">
      <w:pPr>
        <w:pStyle w:val="BodyText2"/>
        <w:numPr>
          <w:ilvl w:val="0"/>
          <w:numId w:val="46"/>
        </w:numPr>
        <w:tabs>
          <w:tab w:val="clear" w:pos="360"/>
        </w:tabs>
        <w:autoSpaceDE w:val="0"/>
        <w:autoSpaceDN w:val="0"/>
        <w:adjustRightInd w:val="0"/>
        <w:spacing w:before="0" w:after="200" w:line="240" w:lineRule="atLeast"/>
        <w:ind w:left="540" w:hanging="540"/>
        <w:jc w:val="both"/>
        <w:rPr>
          <w:b w:val="0"/>
          <w:sz w:val="24"/>
          <w:lang w:val="fr-FR"/>
        </w:rPr>
      </w:pPr>
      <w:r w:rsidRPr="00F76F58">
        <w:rPr>
          <w:b w:val="0"/>
          <w:sz w:val="24"/>
          <w:lang w:val="fr-FR"/>
        </w:rPr>
        <w:t xml:space="preserve">s’il retire l’Offre </w:t>
      </w:r>
      <w:r w:rsidR="004D7C12">
        <w:rPr>
          <w:b w:val="0"/>
          <w:sz w:val="24"/>
          <w:lang w:val="fr-FR"/>
        </w:rPr>
        <w:t xml:space="preserve">avant la date d’expiration de la validité de l’Offre </w:t>
      </w:r>
      <w:r w:rsidRPr="00F76F58">
        <w:rPr>
          <w:b w:val="0"/>
          <w:sz w:val="24"/>
          <w:lang w:val="fr-FR"/>
        </w:rPr>
        <w:t xml:space="preserve">qu‘il a spécifiée dans la </w:t>
      </w:r>
      <w:r w:rsidR="004D7C12">
        <w:rPr>
          <w:b w:val="0"/>
          <w:sz w:val="24"/>
          <w:lang w:val="fr-FR"/>
        </w:rPr>
        <w:t>L</w:t>
      </w:r>
      <w:r w:rsidRPr="00F76F58">
        <w:rPr>
          <w:b w:val="0"/>
          <w:sz w:val="24"/>
          <w:lang w:val="fr-FR"/>
        </w:rPr>
        <w:t xml:space="preserve">ettre de </w:t>
      </w:r>
      <w:r w:rsidR="004D7C12">
        <w:rPr>
          <w:b w:val="0"/>
          <w:sz w:val="24"/>
          <w:lang w:val="fr-FR"/>
        </w:rPr>
        <w:t>S</w:t>
      </w:r>
      <w:r w:rsidRPr="00F76F58">
        <w:rPr>
          <w:b w:val="0"/>
          <w:sz w:val="24"/>
          <w:lang w:val="fr-FR"/>
        </w:rPr>
        <w:t>oumission</w:t>
      </w:r>
      <w:r w:rsidR="004D7C12">
        <w:rPr>
          <w:b w:val="0"/>
          <w:sz w:val="24"/>
          <w:lang w:val="fr-FR"/>
        </w:rPr>
        <w:t xml:space="preserve">, ou toute autre date prorogée par le Soumissionnaire </w:t>
      </w:r>
      <w:r w:rsidRPr="00F76F58">
        <w:rPr>
          <w:b w:val="0"/>
          <w:sz w:val="24"/>
          <w:lang w:val="fr-FR"/>
        </w:rPr>
        <w:t>; ou</w:t>
      </w:r>
    </w:p>
    <w:p w14:paraId="292150EE" w14:textId="3F4D278B" w:rsidR="00940BF3" w:rsidRPr="00F76F58" w:rsidRDefault="00B425CE" w:rsidP="00574F6D">
      <w:pPr>
        <w:pStyle w:val="BodyText2"/>
        <w:numPr>
          <w:ilvl w:val="0"/>
          <w:numId w:val="46"/>
        </w:numPr>
        <w:tabs>
          <w:tab w:val="clear" w:pos="360"/>
        </w:tabs>
        <w:spacing w:before="0" w:after="200"/>
        <w:ind w:left="540" w:hanging="540"/>
        <w:jc w:val="both"/>
        <w:rPr>
          <w:b w:val="0"/>
          <w:sz w:val="24"/>
          <w:lang w:val="fr-FR"/>
        </w:rPr>
      </w:pPr>
      <w:r w:rsidRPr="00F76F58">
        <w:rPr>
          <w:b w:val="0"/>
          <w:sz w:val="24"/>
          <w:lang w:val="fr-FR"/>
        </w:rPr>
        <w:t>si</w:t>
      </w:r>
      <w:r w:rsidR="00940BF3" w:rsidRPr="00F76F58">
        <w:rPr>
          <w:b w:val="0"/>
          <w:sz w:val="24"/>
          <w:lang w:val="fr-FR"/>
        </w:rPr>
        <w:t xml:space="preserve">, s’étant vu notifier l’acceptation de l’Offre par l’Acheteur </w:t>
      </w:r>
      <w:r w:rsidR="004D7C12">
        <w:rPr>
          <w:b w:val="0"/>
          <w:sz w:val="24"/>
          <w:lang w:val="fr-FR"/>
        </w:rPr>
        <w:t xml:space="preserve">avant la date d’expiration de la validité de l’Offre </w:t>
      </w:r>
      <w:r w:rsidR="004D7C12" w:rsidRPr="00F76F58">
        <w:rPr>
          <w:b w:val="0"/>
          <w:sz w:val="24"/>
          <w:lang w:val="fr-FR"/>
        </w:rPr>
        <w:t xml:space="preserve">qu‘il a spécifiée dans la </w:t>
      </w:r>
      <w:r w:rsidR="004D7C12">
        <w:rPr>
          <w:b w:val="0"/>
          <w:sz w:val="24"/>
          <w:lang w:val="fr-FR"/>
        </w:rPr>
        <w:t>L</w:t>
      </w:r>
      <w:r w:rsidR="004D7C12" w:rsidRPr="00F76F58">
        <w:rPr>
          <w:b w:val="0"/>
          <w:sz w:val="24"/>
          <w:lang w:val="fr-FR"/>
        </w:rPr>
        <w:t xml:space="preserve">ettre de </w:t>
      </w:r>
      <w:r w:rsidR="004D7C12">
        <w:rPr>
          <w:b w:val="0"/>
          <w:sz w:val="24"/>
          <w:lang w:val="fr-FR"/>
        </w:rPr>
        <w:t>S</w:t>
      </w:r>
      <w:r w:rsidR="004D7C12" w:rsidRPr="00F76F58">
        <w:rPr>
          <w:b w:val="0"/>
          <w:sz w:val="24"/>
          <w:lang w:val="fr-FR"/>
        </w:rPr>
        <w:t>oumission</w:t>
      </w:r>
      <w:r w:rsidR="004D7C12">
        <w:rPr>
          <w:b w:val="0"/>
          <w:sz w:val="24"/>
          <w:lang w:val="fr-FR"/>
        </w:rPr>
        <w:t>, ou toute autre date prorogée par le Soumissionnaire</w:t>
      </w:r>
      <w:r w:rsidR="00940BF3" w:rsidRPr="00F76F58">
        <w:rPr>
          <w:b w:val="0"/>
          <w:sz w:val="24"/>
          <w:lang w:val="fr-FR"/>
        </w:rPr>
        <w:t>, il:</w:t>
      </w:r>
    </w:p>
    <w:p w14:paraId="7E2A7520" w14:textId="255F0FF4" w:rsidR="00940BF3" w:rsidRPr="00154A73" w:rsidRDefault="00940BF3" w:rsidP="00574F6D">
      <w:pPr>
        <w:pStyle w:val="BodyText2"/>
        <w:numPr>
          <w:ilvl w:val="0"/>
          <w:numId w:val="47"/>
        </w:numPr>
        <w:tabs>
          <w:tab w:val="clear" w:pos="144"/>
        </w:tabs>
        <w:spacing w:before="0" w:after="200"/>
        <w:ind w:left="1080" w:hanging="540"/>
        <w:jc w:val="both"/>
        <w:rPr>
          <w:b w:val="0"/>
          <w:sz w:val="24"/>
          <w:lang w:val="fr-FR"/>
        </w:rPr>
      </w:pPr>
      <w:r w:rsidRPr="00154A73">
        <w:rPr>
          <w:b w:val="0"/>
          <w:sz w:val="24"/>
          <w:lang w:val="fr-FR"/>
        </w:rPr>
        <w:t>ne signe pas l</w:t>
      </w:r>
      <w:r w:rsidR="004D7C12">
        <w:rPr>
          <w:b w:val="0"/>
          <w:sz w:val="24"/>
          <w:lang w:val="fr-FR"/>
        </w:rPr>
        <w:t>’Acte d’Engagement</w:t>
      </w:r>
      <w:r w:rsidRPr="00154A73">
        <w:rPr>
          <w:b w:val="0"/>
          <w:sz w:val="24"/>
          <w:lang w:val="fr-FR"/>
        </w:rPr>
        <w:t>; ou</w:t>
      </w:r>
    </w:p>
    <w:p w14:paraId="3DDC5572" w14:textId="4DCD853B" w:rsidR="00940BF3" w:rsidRPr="00154A73" w:rsidRDefault="00940BF3" w:rsidP="00574F6D">
      <w:pPr>
        <w:pStyle w:val="BodyText2"/>
        <w:numPr>
          <w:ilvl w:val="0"/>
          <w:numId w:val="47"/>
        </w:numPr>
        <w:tabs>
          <w:tab w:val="clear" w:pos="144"/>
        </w:tabs>
        <w:spacing w:before="0" w:after="200"/>
        <w:ind w:left="1080" w:hanging="540"/>
        <w:jc w:val="both"/>
        <w:rPr>
          <w:b w:val="0"/>
          <w:sz w:val="24"/>
          <w:lang w:val="fr-FR"/>
        </w:rPr>
      </w:pPr>
      <w:r w:rsidRPr="00154A73">
        <w:rPr>
          <w:b w:val="0"/>
          <w:sz w:val="24"/>
          <w:lang w:val="fr-FR"/>
        </w:rPr>
        <w:t xml:space="preserve">ne fournit pas la </w:t>
      </w:r>
      <w:r w:rsidR="00574F6D">
        <w:rPr>
          <w:b w:val="0"/>
          <w:sz w:val="24"/>
          <w:lang w:val="fr-FR"/>
        </w:rPr>
        <w:t>Garantie de Bonne Exécution</w:t>
      </w:r>
      <w:r w:rsidR="00154A73">
        <w:rPr>
          <w:b w:val="0"/>
          <w:sz w:val="24"/>
          <w:lang w:val="fr-FR"/>
        </w:rPr>
        <w:t xml:space="preserve"> </w:t>
      </w:r>
      <w:r w:rsidRPr="00154A73">
        <w:rPr>
          <w:b w:val="0"/>
          <w:sz w:val="24"/>
          <w:lang w:val="fr-FR"/>
        </w:rPr>
        <w:t xml:space="preserve"> du Marché, ainsi qu’il est prévu dans les Instructions aux soumissionnaires</w:t>
      </w:r>
      <w:r w:rsidR="004D7C12">
        <w:rPr>
          <w:b w:val="0"/>
          <w:sz w:val="24"/>
          <w:lang w:val="fr-FR"/>
        </w:rPr>
        <w:t xml:space="preserve"> du document d’appel d’offres</w:t>
      </w:r>
      <w:r w:rsidRPr="00154A73">
        <w:rPr>
          <w:b w:val="0"/>
          <w:sz w:val="24"/>
          <w:lang w:val="fr-FR"/>
        </w:rPr>
        <w:t>.</w:t>
      </w:r>
    </w:p>
    <w:p w14:paraId="48C6C3F7" w14:textId="39792A53" w:rsidR="00940BF3" w:rsidRPr="001C2DA2" w:rsidRDefault="00B425CE" w:rsidP="00F7245F">
      <w:pPr>
        <w:pStyle w:val="BodyText2"/>
        <w:numPr>
          <w:ilvl w:val="0"/>
          <w:numId w:val="0"/>
        </w:numPr>
        <w:spacing w:before="0" w:after="200"/>
        <w:jc w:val="both"/>
        <w:rPr>
          <w:b w:val="0"/>
          <w:sz w:val="24"/>
          <w:lang w:val="fr-FR"/>
        </w:rPr>
      </w:pPr>
      <w:r w:rsidRPr="00AA46EA">
        <w:rPr>
          <w:b w:val="0"/>
          <w:sz w:val="24"/>
          <w:lang w:val="fr-FR"/>
        </w:rPr>
        <w:t xml:space="preserve">La présente garantie expirera </w:t>
      </w:r>
      <w:r w:rsidR="00940BF3" w:rsidRPr="00AA46EA">
        <w:rPr>
          <w:b w:val="0"/>
          <w:sz w:val="24"/>
          <w:lang w:val="fr-FR"/>
        </w:rPr>
        <w:t>(a) si le marché est octroyé au Soumissionnaire, lorsque nous recevrons une copie d</w:t>
      </w:r>
      <w:r w:rsidR="004D7C12">
        <w:rPr>
          <w:b w:val="0"/>
          <w:sz w:val="24"/>
          <w:lang w:val="fr-FR"/>
        </w:rPr>
        <w:t>e l’Acte d’Engagement</w:t>
      </w:r>
      <w:r w:rsidR="00940BF3" w:rsidRPr="00AA46EA">
        <w:rPr>
          <w:b w:val="0"/>
          <w:sz w:val="24"/>
          <w:lang w:val="fr-FR"/>
        </w:rPr>
        <w:t xml:space="preserve"> signé et de la </w:t>
      </w:r>
      <w:r w:rsidR="00574F6D">
        <w:rPr>
          <w:b w:val="0"/>
          <w:sz w:val="24"/>
          <w:lang w:val="fr-FR"/>
        </w:rPr>
        <w:t>Garantie de Bonne Exécution</w:t>
      </w:r>
      <w:r w:rsidR="00940BF3" w:rsidRPr="00AA46EA">
        <w:rPr>
          <w:b w:val="0"/>
          <w:sz w:val="24"/>
          <w:lang w:val="fr-FR"/>
        </w:rPr>
        <w:t xml:space="preserve"> émise en votre</w:t>
      </w:r>
      <w:r w:rsidR="00940BF3" w:rsidRPr="00B62823">
        <w:rPr>
          <w:b w:val="0"/>
          <w:sz w:val="24"/>
          <w:lang w:val="fr-FR"/>
        </w:rPr>
        <w:t xml:space="preserve"> nom, selon les instructions du Soumissionnaire ; ou (b) si le Marché n’est pas octroyé au Soumissionnaire, à la première des dates suivantes : (i) lorsque nous recevrons copie de votre notification au Soumissionnaire du nom du </w:t>
      </w:r>
      <w:r w:rsidR="004D7C12">
        <w:rPr>
          <w:b w:val="0"/>
          <w:sz w:val="24"/>
          <w:lang w:val="fr-FR"/>
        </w:rPr>
        <w:t>S</w:t>
      </w:r>
      <w:r w:rsidR="00940BF3" w:rsidRPr="00B62823">
        <w:rPr>
          <w:b w:val="0"/>
          <w:sz w:val="24"/>
          <w:lang w:val="fr-FR"/>
        </w:rPr>
        <w:t>oumissionnaire retenu,</w:t>
      </w:r>
      <w:r w:rsidR="00940BF3" w:rsidRPr="001C2DA2">
        <w:rPr>
          <w:b w:val="0"/>
          <w:sz w:val="24"/>
          <w:lang w:val="fr-FR"/>
        </w:rPr>
        <w:t xml:space="preserve"> ou (ii) vingt-huit (28) jours après l’expiration de l’Offre.</w:t>
      </w:r>
    </w:p>
    <w:p w14:paraId="0C58B47F" w14:textId="77777777" w:rsidR="00940BF3" w:rsidRPr="002613AE" w:rsidRDefault="00940BF3" w:rsidP="00F7245F">
      <w:pPr>
        <w:spacing w:after="200"/>
        <w:jc w:val="both"/>
      </w:pPr>
      <w:r w:rsidRPr="002613AE">
        <w:t>Toute demande de paiement au titre de la présente garantie doit être reçue à cette date au plus tard.</w:t>
      </w:r>
    </w:p>
    <w:p w14:paraId="421136D7" w14:textId="77777777" w:rsidR="00940BF3" w:rsidRPr="002613AE" w:rsidRDefault="00940BF3" w:rsidP="00F7245F">
      <w:pPr>
        <w:pStyle w:val="BodyText2"/>
        <w:numPr>
          <w:ilvl w:val="0"/>
          <w:numId w:val="0"/>
        </w:numPr>
        <w:spacing w:before="0" w:after="200"/>
        <w:jc w:val="both"/>
        <w:rPr>
          <w:b w:val="0"/>
          <w:sz w:val="24"/>
          <w:lang w:val="fr-FR"/>
        </w:rPr>
      </w:pPr>
      <w:r w:rsidRPr="002613AE">
        <w:rPr>
          <w:b w:val="0"/>
          <w:sz w:val="24"/>
          <w:lang w:val="fr-FR"/>
        </w:rPr>
        <w:t xml:space="preserve">La présente garantie est régie par les Règles uniformes de la Chambre de Commerce Internationale </w:t>
      </w:r>
      <w:r w:rsidR="00B425CE" w:rsidRPr="002613AE">
        <w:rPr>
          <w:b w:val="0"/>
          <w:sz w:val="24"/>
          <w:lang w:val="fr-FR"/>
        </w:rPr>
        <w:t xml:space="preserve">2010 </w:t>
      </w:r>
      <w:r w:rsidRPr="002613AE">
        <w:rPr>
          <w:b w:val="0"/>
          <w:sz w:val="24"/>
          <w:lang w:val="fr-FR"/>
        </w:rPr>
        <w:t xml:space="preserve">(CCI) relatives aux garanties sur demande, Publication CCI no : </w:t>
      </w:r>
      <w:r w:rsidR="00B425CE" w:rsidRPr="002613AE">
        <w:rPr>
          <w:b w:val="0"/>
          <w:sz w:val="24"/>
          <w:lang w:val="fr-FR"/>
        </w:rPr>
        <w:t>7</w:t>
      </w:r>
      <w:r w:rsidRPr="002613AE">
        <w:rPr>
          <w:b w:val="0"/>
          <w:sz w:val="24"/>
          <w:lang w:val="fr-FR"/>
        </w:rPr>
        <w:t>58.</w:t>
      </w:r>
    </w:p>
    <w:p w14:paraId="2971B39E" w14:textId="77777777" w:rsidR="00940BF3" w:rsidRPr="002613AE" w:rsidRDefault="00940BF3">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0A048241" w14:textId="77777777" w:rsidR="00940BF3" w:rsidRPr="002613AE" w:rsidRDefault="00940BF3">
      <w:pPr>
        <w:tabs>
          <w:tab w:val="left" w:pos="1188"/>
          <w:tab w:val="left" w:pos="2394"/>
          <w:tab w:val="left" w:pos="4209"/>
          <w:tab w:val="left" w:pos="5238"/>
          <w:tab w:val="left" w:pos="7632"/>
          <w:tab w:val="left" w:pos="7868"/>
          <w:tab w:val="left" w:pos="9468"/>
        </w:tabs>
        <w:jc w:val="both"/>
      </w:pPr>
    </w:p>
    <w:p w14:paraId="6A05A086" w14:textId="77777777"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74EC1542" w14:textId="77777777" w:rsidR="00940BF3" w:rsidRPr="002613AE" w:rsidRDefault="00940BF3">
      <w:pPr>
        <w:tabs>
          <w:tab w:val="right" w:pos="9000"/>
        </w:tabs>
        <w:jc w:val="both"/>
      </w:pPr>
    </w:p>
    <w:p w14:paraId="1FF88A5A" w14:textId="77777777" w:rsidR="00940BF3" w:rsidRPr="004D7C12" w:rsidRDefault="00B425CE">
      <w:pPr>
        <w:rPr>
          <w:rFonts w:ascii="Arial" w:hAnsi="Arial" w:cs="Arial"/>
          <w:b/>
          <w:bCs/>
          <w:i/>
          <w:sz w:val="22"/>
        </w:rPr>
      </w:pPr>
      <w:r w:rsidRPr="004D7C12">
        <w:rPr>
          <w:b/>
          <w:bCs/>
          <w:i/>
        </w:rPr>
        <w:t>Note : le texte en italiques est pour l’usage lors de la préparation du formulaire et devra être supprimé de la version officielle finale.</w:t>
      </w:r>
    </w:p>
    <w:p w14:paraId="1CE05E76" w14:textId="77777777" w:rsidR="00940BF3" w:rsidRPr="004D7C12" w:rsidRDefault="00940BF3">
      <w:pPr>
        <w:tabs>
          <w:tab w:val="left" w:pos="5238"/>
          <w:tab w:val="left" w:pos="5474"/>
          <w:tab w:val="left" w:pos="9468"/>
        </w:tabs>
        <w:rPr>
          <w:b/>
          <w:bCs/>
        </w:rPr>
      </w:pPr>
      <w:r w:rsidRPr="004D7C12">
        <w:rPr>
          <w:b/>
          <w:bCs/>
        </w:rPr>
        <w:br w:type="page"/>
      </w:r>
    </w:p>
    <w:tbl>
      <w:tblPr>
        <w:tblW w:w="0" w:type="auto"/>
        <w:tblLayout w:type="fixed"/>
        <w:tblLook w:val="0000" w:firstRow="0" w:lastRow="0" w:firstColumn="0" w:lastColumn="0" w:noHBand="0" w:noVBand="0"/>
      </w:tblPr>
      <w:tblGrid>
        <w:gridCol w:w="9198"/>
      </w:tblGrid>
      <w:tr w:rsidR="00940BF3" w:rsidRPr="002613AE" w14:paraId="6E8F637D" w14:textId="77777777">
        <w:trPr>
          <w:trHeight w:val="900"/>
        </w:trPr>
        <w:tc>
          <w:tcPr>
            <w:tcW w:w="9198" w:type="dxa"/>
            <w:vAlign w:val="center"/>
          </w:tcPr>
          <w:p w14:paraId="66949E72" w14:textId="7487F8D3" w:rsidR="00940BF3" w:rsidRPr="002613AE" w:rsidRDefault="00940BF3" w:rsidP="001E262A">
            <w:pPr>
              <w:pStyle w:val="HSec4-1"/>
            </w:pPr>
            <w:r w:rsidRPr="002613AE">
              <w:br w:type="page"/>
            </w:r>
            <w:bookmarkStart w:id="551" w:name="_Toc105410767"/>
            <w:r w:rsidRPr="002613AE">
              <w:t xml:space="preserve">Garantie de soumission </w:t>
            </w:r>
            <w:r w:rsidR="001E262A">
              <w:br/>
            </w:r>
            <w:r w:rsidRPr="002613AE">
              <w:t>(Cautionnement émis par une compagnie de garantie)</w:t>
            </w:r>
            <w:bookmarkEnd w:id="551"/>
          </w:p>
        </w:tc>
      </w:tr>
    </w:tbl>
    <w:p w14:paraId="0DE897B7" w14:textId="77777777" w:rsidR="00940BF3" w:rsidRPr="002613AE" w:rsidRDefault="00940BF3">
      <w:pPr>
        <w:tabs>
          <w:tab w:val="right" w:pos="9360"/>
        </w:tabs>
        <w:ind w:left="4320" w:firstLine="720"/>
        <w:rPr>
          <w:sz w:val="28"/>
        </w:rPr>
      </w:pPr>
    </w:p>
    <w:p w14:paraId="2F111123" w14:textId="77777777" w:rsidR="00940BF3" w:rsidRPr="003D5EF6" w:rsidRDefault="00940BF3">
      <w:pPr>
        <w:tabs>
          <w:tab w:val="right" w:pos="9000"/>
        </w:tabs>
        <w:jc w:val="both"/>
      </w:pPr>
      <w:r w:rsidRPr="002613AE">
        <w:rPr>
          <w:i/>
          <w:iCs/>
        </w:rPr>
        <w:t>[La compagnie de garantie remplit cette garantie de soumission co</w:t>
      </w:r>
      <w:r w:rsidR="0081618F">
        <w:rPr>
          <w:i/>
          <w:iCs/>
        </w:rPr>
        <w:t>n</w:t>
      </w:r>
      <w:r w:rsidRPr="0081618F">
        <w:rPr>
          <w:i/>
          <w:iCs/>
        </w:rPr>
        <w:t xml:space="preserve">formément aux indications entre crochets] </w:t>
      </w:r>
    </w:p>
    <w:p w14:paraId="3CCB3465" w14:textId="77777777" w:rsidR="00940BF3" w:rsidRPr="00616BE0" w:rsidRDefault="00940BF3">
      <w:pPr>
        <w:tabs>
          <w:tab w:val="left" w:pos="4968"/>
          <w:tab w:val="left" w:pos="9558"/>
        </w:tabs>
      </w:pPr>
    </w:p>
    <w:p w14:paraId="5AA5E7DF" w14:textId="77777777" w:rsidR="00940BF3" w:rsidRPr="00527167" w:rsidRDefault="00940BF3">
      <w:pPr>
        <w:pStyle w:val="Footer"/>
        <w:tabs>
          <w:tab w:val="clear" w:pos="9504"/>
          <w:tab w:val="right" w:pos="9000"/>
        </w:tabs>
        <w:spacing w:before="0" w:after="200"/>
        <w:jc w:val="both"/>
        <w:rPr>
          <w:lang w:val="fr-FR"/>
        </w:rPr>
      </w:pPr>
      <w:r w:rsidRPr="00400C1E">
        <w:rPr>
          <w:lang w:val="fr-FR"/>
        </w:rPr>
        <w:t xml:space="preserve">Garantie No </w:t>
      </w:r>
      <w:r w:rsidRPr="00400C1E">
        <w:rPr>
          <w:bCs/>
          <w:i/>
          <w:iCs/>
          <w:lang w:val="fr-FR"/>
        </w:rPr>
        <w:t>[insérer No de garantie]</w:t>
      </w:r>
    </w:p>
    <w:p w14:paraId="29BD4668" w14:textId="77777777" w:rsidR="00940BF3" w:rsidRPr="001052B2" w:rsidRDefault="00940BF3">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sidRPr="00F76F58">
        <w:rPr>
          <w:rFonts w:ascii="Times New Roman" w:hAnsi="Times New Roman"/>
          <w:lang w:val="fr-FR"/>
        </w:rPr>
        <w:t xml:space="preserve"> en réponse à l’AOI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la fourniture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fournitures]</w:t>
      </w:r>
      <w:r w:rsidRPr="001052B2">
        <w:rPr>
          <w:rFonts w:ascii="Times New Roman" w:hAnsi="Times New Roman"/>
          <w:lang w:val="fr-FR"/>
        </w:rPr>
        <w:t xml:space="preserve"> (ci-après dénommée « l’Offre »).</w:t>
      </w:r>
    </w:p>
    <w:p w14:paraId="5D42C8F0" w14:textId="77777777" w:rsidR="00940BF3" w:rsidRPr="00616BE0" w:rsidRDefault="00940BF3">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1C2DA2">
        <w:rPr>
          <w:rFonts w:ascii="Times New Roman" w:hAnsi="Times New Roman"/>
          <w:lang w:val="fr-FR"/>
        </w:rPr>
        <w:t xml:space="preserve">FAISONS SAVOIR par les présentes que NOUS </w:t>
      </w:r>
      <w:r w:rsidRPr="001C2DA2">
        <w:rPr>
          <w:rFonts w:ascii="Times New Roman" w:hAnsi="Times New Roman"/>
          <w:bCs/>
          <w:i/>
          <w:iCs/>
          <w:lang w:val="fr-FR"/>
        </w:rPr>
        <w:t>[</w:t>
      </w:r>
      <w:r w:rsidRPr="002613AE">
        <w:rPr>
          <w:rFonts w:ascii="Times New Roman" w:hAnsi="Times New Roman"/>
          <w:bCs/>
          <w:i/>
          <w:iCs/>
          <w:szCs w:val="24"/>
          <w:lang w:val="fr-FR"/>
        </w:rPr>
        <w:t>insérer le nom de la société de garantie émettrice]</w:t>
      </w:r>
      <w:r w:rsidRPr="002613AE">
        <w:rPr>
          <w:rFonts w:ascii="Times New Roman" w:hAnsi="Times New Roman"/>
          <w:lang w:val="fr-FR"/>
        </w:rPr>
        <w:t xml:space="preserve"> dont le siège se trouve à </w:t>
      </w:r>
      <w:r w:rsidRPr="002613AE">
        <w:rPr>
          <w:rFonts w:ascii="Times New Roman" w:hAnsi="Times New Roman"/>
          <w:bCs/>
          <w:i/>
          <w:iCs/>
          <w:lang w:val="fr-FR"/>
        </w:rPr>
        <w:t>[</w:t>
      </w:r>
      <w:r w:rsidRPr="002613AE">
        <w:rPr>
          <w:rFonts w:ascii="Times New Roman" w:hAnsi="Times New Roman"/>
          <w:bCs/>
          <w:i/>
          <w:iCs/>
          <w:szCs w:val="24"/>
          <w:lang w:val="fr-FR"/>
        </w:rPr>
        <w:t>insérer l’adresse de la société de garantie]</w:t>
      </w:r>
      <w:r w:rsidRPr="002613AE">
        <w:rPr>
          <w:rFonts w:ascii="Times New Roman" w:hAnsi="Times New Roman"/>
          <w:lang w:val="fr-FR"/>
        </w:rPr>
        <w:t xml:space="preserve"> (ci-après dénommé « le Garant »), sommes engagés vis-à-vis de  </w:t>
      </w:r>
      <w:r w:rsidRPr="002613AE">
        <w:rPr>
          <w:rFonts w:ascii="Times New Roman" w:hAnsi="Times New Roman"/>
          <w:bCs/>
          <w:i/>
          <w:iCs/>
          <w:szCs w:val="24"/>
          <w:lang w:val="fr-FR"/>
        </w:rPr>
        <w:t>[insérer nom de l’Acheteur]</w:t>
      </w:r>
      <w:r w:rsidRPr="002613AE">
        <w:rPr>
          <w:rFonts w:ascii="Times New Roman" w:hAnsi="Times New Roman"/>
          <w:bCs/>
          <w:i/>
          <w:iCs/>
          <w:lang w:val="fr-FR"/>
        </w:rPr>
        <w:t xml:space="preserve"> </w:t>
      </w:r>
      <w:r w:rsidRPr="002613AE">
        <w:rPr>
          <w:rFonts w:ascii="Times New Roman" w:hAnsi="Times New Roman"/>
          <w:lang w:val="fr-FR"/>
        </w:rPr>
        <w:t xml:space="preserve">(ci-après dénommé « l’Acheteur ») pour la somme de </w:t>
      </w:r>
      <w:r w:rsidRPr="002613AE">
        <w:rPr>
          <w:rFonts w:ascii="Times New Roman" w:hAnsi="Times New Roman"/>
          <w:bCs/>
          <w:i/>
          <w:iCs/>
          <w:lang w:val="fr-FR"/>
        </w:rPr>
        <w:t>[insérer le montant en chiffres dans la monnaie du pays de l’Acheteur ou un montant équivalent dans une monnaie internati</w:t>
      </w:r>
      <w:r w:rsidR="0081618F">
        <w:rPr>
          <w:rFonts w:ascii="Times New Roman" w:hAnsi="Times New Roman"/>
          <w:bCs/>
          <w:i/>
          <w:iCs/>
          <w:lang w:val="fr-FR"/>
        </w:rPr>
        <w:t>o</w:t>
      </w:r>
      <w:r w:rsidRPr="0081618F">
        <w:rPr>
          <w:rFonts w:ascii="Times New Roman" w:hAnsi="Times New Roman"/>
          <w:bCs/>
          <w:i/>
          <w:iCs/>
          <w:lang w:val="fr-FR"/>
        </w:rPr>
        <w:t>nale librement convertible], [insérer le montant en lettr</w:t>
      </w:r>
      <w:r w:rsidR="0081618F">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66239220" w14:textId="77777777" w:rsidR="00940BF3" w:rsidRPr="00400C1E" w:rsidRDefault="00940BF3">
      <w:pPr>
        <w:tabs>
          <w:tab w:val="left" w:pos="720"/>
        </w:tabs>
        <w:spacing w:after="200"/>
      </w:pPr>
      <w:r w:rsidRPr="00400C1E">
        <w:t>LES CONDITIONS d’exécution de cette obligation sont les suivantes :</w:t>
      </w:r>
    </w:p>
    <w:p w14:paraId="7DA9C7E3" w14:textId="7B280968" w:rsidR="00940BF3" w:rsidRPr="00F76F58" w:rsidRDefault="00360AE8">
      <w:pPr>
        <w:pStyle w:val="BodyTextIndent"/>
        <w:tabs>
          <w:tab w:val="left" w:pos="720"/>
        </w:tabs>
        <w:spacing w:after="200"/>
        <w:ind w:hanging="720"/>
        <w:rPr>
          <w:lang w:val="fr-FR"/>
        </w:rPr>
      </w:pPr>
      <w:r>
        <w:rPr>
          <w:lang w:val="fr-FR"/>
        </w:rPr>
        <w:t>(a)</w:t>
      </w:r>
      <w:r w:rsidR="00940BF3" w:rsidRPr="00F76F58">
        <w:rPr>
          <w:lang w:val="fr-FR"/>
        </w:rPr>
        <w:t>.</w:t>
      </w:r>
      <w:r w:rsidR="00940BF3" w:rsidRPr="00F76F58">
        <w:rPr>
          <w:lang w:val="fr-FR"/>
        </w:rPr>
        <w:tab/>
        <w:t xml:space="preserve">Si le Soumissionnaire retire son </w:t>
      </w:r>
      <w:r w:rsidR="004D7C12">
        <w:rPr>
          <w:lang w:val="fr-FR"/>
        </w:rPr>
        <w:t>O</w:t>
      </w:r>
      <w:r w:rsidR="00940BF3" w:rsidRPr="00F76F58">
        <w:rPr>
          <w:lang w:val="fr-FR"/>
        </w:rPr>
        <w:t xml:space="preserve">ffre </w:t>
      </w:r>
      <w:r w:rsidR="004D7C12">
        <w:rPr>
          <w:lang w:val="fr-FR"/>
        </w:rPr>
        <w:t>avant la date d’expiration de la validité de l’Offre</w:t>
      </w:r>
      <w:r w:rsidR="00940BF3" w:rsidRPr="00F76F58">
        <w:rPr>
          <w:lang w:val="fr-FR"/>
        </w:rPr>
        <w:t xml:space="preserve"> qu’il a spécifiée dans la </w:t>
      </w:r>
      <w:r w:rsidR="004D7C12">
        <w:rPr>
          <w:lang w:val="fr-FR"/>
        </w:rPr>
        <w:t>L</w:t>
      </w:r>
      <w:r w:rsidR="00940BF3" w:rsidRPr="00F76F58">
        <w:rPr>
          <w:lang w:val="fr-FR"/>
        </w:rPr>
        <w:t xml:space="preserve">ettre de </w:t>
      </w:r>
      <w:r w:rsidR="004D7C12">
        <w:rPr>
          <w:lang w:val="fr-FR"/>
        </w:rPr>
        <w:t>S</w:t>
      </w:r>
      <w:r w:rsidR="00940BF3" w:rsidRPr="00F76F58">
        <w:rPr>
          <w:lang w:val="fr-FR"/>
        </w:rPr>
        <w:t>oumission,</w:t>
      </w:r>
      <w:r w:rsidR="004D7C12">
        <w:rPr>
          <w:lang w:val="fr-FR"/>
        </w:rPr>
        <w:t xml:space="preserve"> ou toute date prorogée par le Soumissionnaire ; </w:t>
      </w:r>
      <w:r w:rsidR="00940BF3" w:rsidRPr="00F76F58">
        <w:rPr>
          <w:lang w:val="fr-FR"/>
        </w:rPr>
        <w:t xml:space="preserve"> ou</w:t>
      </w:r>
    </w:p>
    <w:p w14:paraId="75664FBD" w14:textId="4FC8217F" w:rsidR="00940BF3" w:rsidRPr="00F76F58" w:rsidRDefault="00360AE8">
      <w:pPr>
        <w:tabs>
          <w:tab w:val="left" w:pos="720"/>
        </w:tabs>
        <w:spacing w:after="200"/>
        <w:ind w:left="720" w:hanging="720"/>
        <w:jc w:val="both"/>
      </w:pPr>
      <w:r>
        <w:t>(b)</w:t>
      </w:r>
      <w:r w:rsidR="00940BF3" w:rsidRPr="00F76F58">
        <w:t>.</w:t>
      </w:r>
      <w:r w:rsidR="00940BF3" w:rsidRPr="00F76F58">
        <w:tab/>
        <w:t xml:space="preserve">Si le Soumissionnaire, s’étant vu notifier l’acceptation de son offre par l’Acheteur </w:t>
      </w:r>
      <w:r w:rsidR="004D7C12">
        <w:t>avant la date d’expiration de la validité de l’Offre</w:t>
      </w:r>
      <w:r w:rsidR="004D7C12" w:rsidRPr="00F76F58">
        <w:t xml:space="preserve"> qu’il a spécifiée dans la </w:t>
      </w:r>
      <w:r w:rsidR="004D7C12">
        <w:t>L</w:t>
      </w:r>
      <w:r w:rsidR="004D7C12" w:rsidRPr="00F76F58">
        <w:t xml:space="preserve">ettre de </w:t>
      </w:r>
      <w:r w:rsidR="004D7C12">
        <w:t>S</w:t>
      </w:r>
      <w:r w:rsidR="004D7C12" w:rsidRPr="00F76F58">
        <w:t>oumission,</w:t>
      </w:r>
      <w:r w:rsidR="004D7C12">
        <w:t xml:space="preserve"> ou toute date prorogée par le Soumissionnaire</w:t>
      </w:r>
      <w:r w:rsidR="00940BF3" w:rsidRPr="00F76F58">
        <w:t> :</w:t>
      </w:r>
    </w:p>
    <w:p w14:paraId="710E04A9" w14:textId="4789D814" w:rsidR="00940BF3" w:rsidRPr="00F76F58" w:rsidRDefault="00940BF3">
      <w:pPr>
        <w:pStyle w:val="i"/>
        <w:tabs>
          <w:tab w:val="left" w:pos="720"/>
          <w:tab w:val="left" w:pos="1440"/>
        </w:tabs>
        <w:suppressAutoHyphens w:val="0"/>
        <w:spacing w:after="200"/>
        <w:rPr>
          <w:rFonts w:ascii="Times New Roman" w:hAnsi="Times New Roman"/>
          <w:lang w:val="fr-FR"/>
        </w:rPr>
      </w:pPr>
      <w:r w:rsidRPr="00F76F58">
        <w:rPr>
          <w:rFonts w:ascii="Times New Roman" w:hAnsi="Times New Roman"/>
          <w:lang w:val="fr-FR"/>
        </w:rPr>
        <w:tab/>
      </w:r>
      <w:r w:rsidR="00360AE8">
        <w:rPr>
          <w:rFonts w:ascii="Times New Roman" w:hAnsi="Times New Roman"/>
          <w:lang w:val="fr-FR"/>
        </w:rPr>
        <w:t>(i</w:t>
      </w:r>
      <w:r w:rsidRPr="00F76F58">
        <w:rPr>
          <w:rFonts w:ascii="Times New Roman" w:hAnsi="Times New Roman"/>
          <w:lang w:val="fr-FR"/>
        </w:rPr>
        <w:t>)</w:t>
      </w:r>
      <w:r w:rsidRPr="00F76F58">
        <w:rPr>
          <w:rFonts w:ascii="Times New Roman" w:hAnsi="Times New Roman"/>
          <w:lang w:val="fr-FR"/>
        </w:rPr>
        <w:tab/>
        <w:t xml:space="preserve">ne signe pas </w:t>
      </w:r>
      <w:r w:rsidR="004D7C12">
        <w:rPr>
          <w:rFonts w:ascii="Times New Roman" w:hAnsi="Times New Roman"/>
          <w:lang w:val="fr-FR"/>
        </w:rPr>
        <w:t>l’Acte d’Engagement</w:t>
      </w:r>
      <w:r w:rsidRPr="00F76F58">
        <w:rPr>
          <w:rFonts w:ascii="Times New Roman" w:hAnsi="Times New Roman"/>
          <w:lang w:val="fr-FR"/>
        </w:rPr>
        <w:t> ; ou</w:t>
      </w:r>
    </w:p>
    <w:p w14:paraId="41D5C31A" w14:textId="1B09873A" w:rsidR="00940BF3" w:rsidRPr="00F76F58" w:rsidRDefault="00940BF3">
      <w:pPr>
        <w:tabs>
          <w:tab w:val="left" w:pos="720"/>
          <w:tab w:val="left" w:pos="810"/>
          <w:tab w:val="left" w:pos="1440"/>
        </w:tabs>
        <w:spacing w:after="200"/>
        <w:ind w:left="1440" w:hanging="1440"/>
        <w:jc w:val="both"/>
      </w:pPr>
      <w:r w:rsidRPr="00F76F58">
        <w:tab/>
      </w:r>
      <w:r w:rsidR="00360AE8">
        <w:t>(ii</w:t>
      </w:r>
      <w:r w:rsidRPr="00F76F58">
        <w:t>)</w:t>
      </w:r>
      <w:r w:rsidRPr="00F76F58">
        <w:tab/>
        <w:t xml:space="preserve">ne fournit pas la </w:t>
      </w:r>
      <w:r w:rsidR="00574F6D">
        <w:t>Garantie de Bonne Exécution</w:t>
      </w:r>
      <w:r w:rsidRPr="00F76F58">
        <w:t>, s’il est tenu de le faire comme prévu par les Instructions aux soumissionnaires</w:t>
      </w:r>
    </w:p>
    <w:p w14:paraId="40AA9217" w14:textId="77777777" w:rsidR="00940BF3" w:rsidRPr="00B62823" w:rsidRDefault="00940BF3">
      <w:pPr>
        <w:pStyle w:val="i"/>
        <w:tabs>
          <w:tab w:val="left" w:pos="720"/>
        </w:tabs>
        <w:suppressAutoHyphens w:val="0"/>
        <w:spacing w:after="200"/>
        <w:rPr>
          <w:rFonts w:ascii="Times New Roman" w:hAnsi="Times New Roman"/>
          <w:lang w:val="fr-FR"/>
        </w:rPr>
      </w:pPr>
      <w:r w:rsidRPr="00154A73">
        <w:rPr>
          <w:rFonts w:ascii="Times New Roman" w:hAnsi="Times New Roman"/>
          <w:lang w:val="fr-FR"/>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6AB3476E" w14:textId="29A95E48"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1C2DA2">
        <w:t>La présente garantie demeure valable jusqu’au vingt-huitième (28</w:t>
      </w:r>
      <w:r w:rsidRPr="001C2DA2">
        <w:rPr>
          <w:vertAlign w:val="superscript"/>
        </w:rPr>
        <w:t>ème</w:t>
      </w:r>
      <w:r w:rsidRPr="002613AE">
        <w:t xml:space="preserve">) jour inclus </w:t>
      </w:r>
      <w:r w:rsidR="004D7C12">
        <w:t xml:space="preserve">après la date d’expiration de la </w:t>
      </w:r>
      <w:r w:rsidRPr="002613AE">
        <w:t>validité de l’</w:t>
      </w:r>
      <w:r w:rsidR="004D7C12">
        <w:t>O</w:t>
      </w:r>
      <w:r w:rsidRPr="002613AE">
        <w:t xml:space="preserve">ffre ; toute demande de l’Acheteur visant à la faire jouer devra parvenir au Garant à cette date au plus tard. </w:t>
      </w:r>
    </w:p>
    <w:p w14:paraId="7AC8474F"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64A7AB" w14:textId="77777777" w:rsidR="00940BF3" w:rsidRPr="002613AE" w:rsidRDefault="00940BF3">
      <w:pPr>
        <w:tabs>
          <w:tab w:val="left" w:pos="1188"/>
          <w:tab w:val="left" w:pos="2394"/>
          <w:tab w:val="left" w:pos="4209"/>
          <w:tab w:val="left" w:pos="5238"/>
          <w:tab w:val="left" w:pos="7632"/>
          <w:tab w:val="left" w:pos="7868"/>
          <w:tab w:val="left" w:pos="9468"/>
        </w:tabs>
      </w:pPr>
    </w:p>
    <w:p w14:paraId="608142A1" w14:textId="77777777" w:rsidR="00940BF3" w:rsidRPr="002613AE" w:rsidRDefault="00940BF3" w:rsidP="004D7C12">
      <w:pPr>
        <w:tabs>
          <w:tab w:val="left" w:pos="1188"/>
          <w:tab w:val="left" w:pos="2394"/>
          <w:tab w:val="left" w:pos="4209"/>
          <w:tab w:val="left" w:pos="5238"/>
          <w:tab w:val="left" w:pos="7632"/>
          <w:tab w:val="left" w:pos="7868"/>
          <w:tab w:val="left" w:pos="9468"/>
        </w:tabs>
        <w:ind w:left="630" w:hanging="630"/>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59E60FE6" w14:textId="77777777" w:rsidR="00940BF3" w:rsidRPr="002613AE" w:rsidRDefault="00940BF3">
      <w:pPr>
        <w:tabs>
          <w:tab w:val="left" w:pos="1188"/>
          <w:tab w:val="left" w:pos="2394"/>
          <w:tab w:val="left" w:pos="4209"/>
          <w:tab w:val="left" w:pos="5238"/>
          <w:tab w:val="left" w:pos="7632"/>
          <w:tab w:val="left" w:pos="7868"/>
          <w:tab w:val="left" w:pos="9468"/>
        </w:tabs>
        <w:jc w:val="both"/>
      </w:pPr>
    </w:p>
    <w:p w14:paraId="69FCDC98" w14:textId="77777777"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24A79E98" w14:textId="77777777" w:rsidR="00940BF3" w:rsidRPr="002613AE" w:rsidRDefault="00940BF3">
      <w:pPr>
        <w:tabs>
          <w:tab w:val="left" w:pos="5238"/>
          <w:tab w:val="left" w:pos="5474"/>
          <w:tab w:val="left" w:pos="9468"/>
        </w:tabs>
      </w:pPr>
    </w:p>
    <w:p w14:paraId="4D7BEBDC" w14:textId="77777777" w:rsidR="00940BF3" w:rsidRPr="003D5EF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En date du _________________ jour de ____________________, </w:t>
      </w:r>
      <w:r w:rsidRPr="002613AE">
        <w:rPr>
          <w:i/>
          <w:iCs/>
        </w:rPr>
        <w:t>______.</w:t>
      </w:r>
      <w:r w:rsidR="0081618F">
        <w:rPr>
          <w:i/>
          <w:iCs/>
        </w:rPr>
        <w:t xml:space="preserve"> </w:t>
      </w:r>
      <w:r w:rsidRPr="0081618F">
        <w:rPr>
          <w:i/>
          <w:iCs/>
          <w:szCs w:val="24"/>
        </w:rPr>
        <w:t>[insérer date]</w:t>
      </w:r>
    </w:p>
    <w:p w14:paraId="26142B11" w14:textId="77777777" w:rsidR="00940BF3" w:rsidRPr="00616BE0" w:rsidRDefault="00940BF3">
      <w:pPr>
        <w:tabs>
          <w:tab w:val="left" w:pos="5238"/>
          <w:tab w:val="left" w:pos="5474"/>
          <w:tab w:val="left" w:pos="9468"/>
        </w:tabs>
      </w:pPr>
    </w:p>
    <w:p w14:paraId="6EC50457" w14:textId="77777777" w:rsidR="00940BF3" w:rsidRPr="00400C1E" w:rsidRDefault="00940BF3">
      <w:pPr>
        <w:tabs>
          <w:tab w:val="left" w:pos="5238"/>
          <w:tab w:val="left" w:pos="5474"/>
          <w:tab w:val="left" w:pos="9468"/>
        </w:tabs>
      </w:pPr>
    </w:p>
    <w:p w14:paraId="17445D4B" w14:textId="77777777" w:rsidR="00940BF3" w:rsidRPr="00F76F58" w:rsidRDefault="00940BF3">
      <w:pPr>
        <w:tabs>
          <w:tab w:val="left" w:pos="5238"/>
          <w:tab w:val="left" w:pos="5474"/>
          <w:tab w:val="left" w:pos="9468"/>
        </w:tabs>
      </w:pPr>
    </w:p>
    <w:p w14:paraId="34BBB813" w14:textId="77777777" w:rsidR="00940BF3" w:rsidRPr="00F76F58" w:rsidRDefault="00940BF3">
      <w:pPr>
        <w:tabs>
          <w:tab w:val="left" w:pos="5238"/>
          <w:tab w:val="left" w:pos="5474"/>
          <w:tab w:val="left" w:pos="9468"/>
        </w:tabs>
      </w:pPr>
    </w:p>
    <w:p w14:paraId="209182BA" w14:textId="77777777" w:rsidR="00940BF3" w:rsidRPr="00F76F58" w:rsidRDefault="00940BF3">
      <w:pPr>
        <w:pStyle w:val="Outline"/>
        <w:tabs>
          <w:tab w:val="left" w:pos="5238"/>
          <w:tab w:val="left" w:pos="5474"/>
          <w:tab w:val="left" w:pos="9468"/>
        </w:tabs>
        <w:spacing w:before="0"/>
        <w:rPr>
          <w:kern w:val="0"/>
        </w:rPr>
      </w:pPr>
      <w:r w:rsidRPr="00F76F58">
        <w:rPr>
          <w:kern w:val="0"/>
        </w:rPr>
        <w:br w:type="page"/>
      </w:r>
    </w:p>
    <w:tbl>
      <w:tblPr>
        <w:tblW w:w="0" w:type="auto"/>
        <w:tblLayout w:type="fixed"/>
        <w:tblLook w:val="0000" w:firstRow="0" w:lastRow="0" w:firstColumn="0" w:lastColumn="0" w:noHBand="0" w:noVBand="0"/>
      </w:tblPr>
      <w:tblGrid>
        <w:gridCol w:w="9198"/>
      </w:tblGrid>
      <w:tr w:rsidR="00940BF3" w:rsidRPr="002613AE" w14:paraId="7DDC7FC0" w14:textId="77777777">
        <w:trPr>
          <w:trHeight w:val="900"/>
        </w:trPr>
        <w:tc>
          <w:tcPr>
            <w:tcW w:w="9198" w:type="dxa"/>
            <w:vAlign w:val="center"/>
          </w:tcPr>
          <w:p w14:paraId="0950DA89" w14:textId="79338079" w:rsidR="00940BF3" w:rsidRPr="00F76F58" w:rsidRDefault="00940BF3" w:rsidP="00F700C0">
            <w:pPr>
              <w:pStyle w:val="HSec4-1"/>
            </w:pPr>
            <w:r w:rsidRPr="00F76F58">
              <w:br w:type="page"/>
            </w:r>
            <w:bookmarkStart w:id="552" w:name="_Toc105410768"/>
            <w:r w:rsidRPr="00F76F58">
              <w:t xml:space="preserve">Modèle de </w:t>
            </w:r>
            <w:r w:rsidR="004D7C12">
              <w:t>D</w:t>
            </w:r>
            <w:r w:rsidRPr="00F76F58">
              <w:t xml:space="preserve">éclaration de </w:t>
            </w:r>
            <w:r w:rsidR="004D7C12">
              <w:t>G</w:t>
            </w:r>
            <w:r w:rsidRPr="00F76F58">
              <w:t>arantie de l’</w:t>
            </w:r>
            <w:r w:rsidR="004D7C12">
              <w:t>O</w:t>
            </w:r>
            <w:r w:rsidRPr="00F76F58">
              <w:t>ffre</w:t>
            </w:r>
            <w:bookmarkEnd w:id="552"/>
            <w:r w:rsidRPr="00F76F58">
              <w:t xml:space="preserve"> </w:t>
            </w:r>
          </w:p>
        </w:tc>
      </w:tr>
    </w:tbl>
    <w:p w14:paraId="0F1DDB9E" w14:textId="77777777" w:rsidR="00940BF3" w:rsidRPr="002613AE" w:rsidRDefault="00940BF3">
      <w:pPr>
        <w:tabs>
          <w:tab w:val="right" w:pos="9000"/>
        </w:tabs>
        <w:jc w:val="both"/>
        <w:rPr>
          <w:szCs w:val="24"/>
        </w:rPr>
      </w:pPr>
    </w:p>
    <w:p w14:paraId="077F0169" w14:textId="46788CEA" w:rsidR="00940BF3" w:rsidRPr="003D5EF6" w:rsidRDefault="00940BF3" w:rsidP="00B425CE">
      <w:pPr>
        <w:tabs>
          <w:tab w:val="right" w:pos="9000"/>
        </w:tabs>
        <w:jc w:val="both"/>
      </w:pPr>
      <w:r w:rsidRPr="002613AE">
        <w:rPr>
          <w:i/>
          <w:iCs/>
        </w:rPr>
        <w:t>[Le Soumissionnaire rempli</w:t>
      </w:r>
      <w:r w:rsidR="004D7C12">
        <w:rPr>
          <w:i/>
          <w:iCs/>
        </w:rPr>
        <w:t>ra</w:t>
      </w:r>
      <w:r w:rsidRPr="002613AE">
        <w:rPr>
          <w:i/>
          <w:iCs/>
        </w:rPr>
        <w:t xml:space="preserve"> ce</w:t>
      </w:r>
      <w:r w:rsidR="00154A73">
        <w:rPr>
          <w:i/>
          <w:iCs/>
        </w:rPr>
        <w:t xml:space="preserve"> formulaire de</w:t>
      </w:r>
      <w:r w:rsidRPr="00154A73">
        <w:rPr>
          <w:i/>
          <w:iCs/>
        </w:rPr>
        <w:t xml:space="preserve"> garantie de </w:t>
      </w:r>
      <w:r w:rsidR="004D7C12">
        <w:rPr>
          <w:i/>
          <w:iCs/>
        </w:rPr>
        <w:t>l’Offre</w:t>
      </w:r>
      <w:r w:rsidRPr="00154A73">
        <w:rPr>
          <w:i/>
          <w:iCs/>
        </w:rPr>
        <w:t xml:space="preserve"> co</w:t>
      </w:r>
      <w:r w:rsidR="0081618F">
        <w:rPr>
          <w:i/>
          <w:iCs/>
        </w:rPr>
        <w:t>n</w:t>
      </w:r>
      <w:r w:rsidRPr="0081618F">
        <w:rPr>
          <w:i/>
          <w:iCs/>
        </w:rPr>
        <w:t>formément aux indications entre crochets]</w:t>
      </w:r>
    </w:p>
    <w:p w14:paraId="2E65D7C9" w14:textId="77777777" w:rsidR="00940BF3" w:rsidRPr="00616BE0" w:rsidRDefault="00940BF3">
      <w:pPr>
        <w:tabs>
          <w:tab w:val="right" w:pos="9000"/>
        </w:tabs>
        <w:jc w:val="both"/>
      </w:pPr>
    </w:p>
    <w:p w14:paraId="14140E2B" w14:textId="77777777" w:rsidR="00940BF3" w:rsidRPr="00400C1E" w:rsidRDefault="00940BF3">
      <w:pPr>
        <w:tabs>
          <w:tab w:val="right" w:pos="9000"/>
        </w:tabs>
        <w:ind w:left="4320" w:firstLine="720"/>
      </w:pPr>
    </w:p>
    <w:p w14:paraId="60703A6C" w14:textId="77777777" w:rsidR="00940BF3" w:rsidRPr="00F76F58" w:rsidRDefault="00940BF3">
      <w:pPr>
        <w:jc w:val="right"/>
      </w:pPr>
      <w:r w:rsidRPr="00F76F58">
        <w:t xml:space="preserve">Date </w:t>
      </w:r>
      <w:r w:rsidRPr="00F76F58">
        <w:rPr>
          <w:i/>
          <w:iCs/>
        </w:rPr>
        <w:t>[insérer la date (jour, mois, année) de remise de l’offre]</w:t>
      </w:r>
    </w:p>
    <w:p w14:paraId="4C7E20EB" w14:textId="77777777" w:rsidR="00940BF3" w:rsidRPr="00F76F58" w:rsidRDefault="00940BF3">
      <w:pPr>
        <w:ind w:right="72"/>
        <w:jc w:val="right"/>
        <w:rPr>
          <w:b/>
        </w:rPr>
      </w:pPr>
      <w:r w:rsidRPr="00F76F58">
        <w:t xml:space="preserve">AOI No.: </w:t>
      </w:r>
      <w:r w:rsidRPr="00F76F58">
        <w:rPr>
          <w:bCs/>
          <w:i/>
          <w:iCs/>
        </w:rPr>
        <w:t>[insérer le numéro de l’Appel d’Offres]</w:t>
      </w:r>
    </w:p>
    <w:p w14:paraId="1DC1AF7D" w14:textId="77777777" w:rsidR="00940BF3" w:rsidRPr="00154A73" w:rsidRDefault="00940BF3">
      <w:pPr>
        <w:ind w:right="72"/>
        <w:jc w:val="right"/>
        <w:rPr>
          <w:b/>
        </w:rPr>
      </w:pPr>
      <w:r w:rsidRPr="00154A73">
        <w:t>Avis d’appel d’offres No.:</w:t>
      </w:r>
      <w:r w:rsidRPr="00154A73">
        <w:rPr>
          <w:b/>
        </w:rPr>
        <w:t xml:space="preserve"> </w:t>
      </w:r>
      <w:r w:rsidRPr="00154A73">
        <w:rPr>
          <w:bCs/>
          <w:i/>
          <w:iCs/>
        </w:rPr>
        <w:t>[insérer le numéro de l’avis d’Appel d’Offres]</w:t>
      </w:r>
    </w:p>
    <w:p w14:paraId="2A761944" w14:textId="77777777" w:rsidR="00940BF3" w:rsidRPr="00B62823" w:rsidRDefault="00940BF3">
      <w:pPr>
        <w:jc w:val="right"/>
        <w:rPr>
          <w:bCs/>
          <w:i/>
          <w:iCs/>
          <w:spacing w:val="-4"/>
          <w:sz w:val="28"/>
        </w:rPr>
      </w:pPr>
      <w:r w:rsidRPr="00AA46EA">
        <w:t xml:space="preserve">Variante No. : </w:t>
      </w:r>
      <w:r w:rsidRPr="00AA46EA">
        <w:rPr>
          <w:bCs/>
          <w:i/>
          <w:iCs/>
          <w:spacing w:val="-4"/>
        </w:rPr>
        <w:t>[insérer le numéro d’identification si cette offre est proposée pour une variante]</w:t>
      </w:r>
    </w:p>
    <w:p w14:paraId="0FB40ACA" w14:textId="77777777" w:rsidR="00940BF3" w:rsidRPr="001C2DA2" w:rsidRDefault="00940BF3"/>
    <w:p w14:paraId="090EACFF" w14:textId="77777777" w:rsidR="00940BF3" w:rsidRPr="002613AE" w:rsidRDefault="00940BF3">
      <w:r w:rsidRPr="002613AE">
        <w:t xml:space="preserve">A l’attention de </w:t>
      </w:r>
      <w:r w:rsidRPr="002613AE">
        <w:rPr>
          <w:bCs/>
          <w:i/>
          <w:iCs/>
          <w:szCs w:val="24"/>
        </w:rPr>
        <w:t>[insérer nom complet de l’Acheteur]</w:t>
      </w:r>
    </w:p>
    <w:p w14:paraId="130F5C4D" w14:textId="77777777" w:rsidR="00940BF3" w:rsidRPr="002613AE" w:rsidRDefault="00940BF3"/>
    <w:p w14:paraId="4F54A926" w14:textId="77777777" w:rsidR="00940BF3" w:rsidRPr="002613AE" w:rsidRDefault="00940BF3">
      <w:r w:rsidRPr="002613AE">
        <w:t>Nous, soussignés, déclarons que :</w:t>
      </w:r>
    </w:p>
    <w:p w14:paraId="7DE9F2F7" w14:textId="77777777" w:rsidR="00940BF3" w:rsidRPr="002613AE" w:rsidRDefault="00940BF3"/>
    <w:p w14:paraId="131AD79B" w14:textId="77777777" w:rsidR="00940BF3" w:rsidRPr="002613AE" w:rsidRDefault="00940BF3" w:rsidP="00F7245F">
      <w:pPr>
        <w:tabs>
          <w:tab w:val="left" w:pos="540"/>
        </w:tabs>
        <w:spacing w:after="200"/>
        <w:jc w:val="both"/>
      </w:pPr>
      <w:r w:rsidRPr="002613AE">
        <w:t>1.</w:t>
      </w:r>
      <w:r w:rsidRPr="002613AE">
        <w:tab/>
        <w:t>Nous reconnaissons que les offres doivent être accompagnées d’une déclaration de garantie de l’offre.</w:t>
      </w:r>
    </w:p>
    <w:p w14:paraId="07CE221D" w14:textId="3679D84C" w:rsidR="00940BF3" w:rsidRPr="002613AE" w:rsidRDefault="00940BF3" w:rsidP="00F7245F">
      <w:pPr>
        <w:tabs>
          <w:tab w:val="left" w:pos="540"/>
        </w:tabs>
        <w:spacing w:after="200"/>
        <w:jc w:val="both"/>
      </w:pPr>
      <w:r w:rsidRPr="002613AE">
        <w:t>2.</w:t>
      </w:r>
      <w:r w:rsidRPr="002613AE">
        <w:tab/>
        <w:t xml:space="preserve">Nous acceptons que nous </w:t>
      </w:r>
      <w:proofErr w:type="gramStart"/>
      <w:r w:rsidRPr="002613AE">
        <w:t>ferons</w:t>
      </w:r>
      <w:proofErr w:type="gramEnd"/>
      <w:r w:rsidRPr="002613AE">
        <w:t xml:space="preserve"> l’objet d’une suspension du droit de participer à tout appel d’offres en vue d’obtenir un marché de la part de l’Acheteur pour une période </w:t>
      </w:r>
      <w:r w:rsidR="004D7C12">
        <w:t xml:space="preserve">spécifiée à la Section II – Données Particulières de l’Appel d’Offres, </w:t>
      </w:r>
      <w:r w:rsidRPr="002613AE">
        <w:t>si nous n’exécutons pas une des obligations auxquelles nous sommes tenus en vertu de</w:t>
      </w:r>
      <w:r w:rsidR="004D7C12">
        <w:t>s conditions de</w:t>
      </w:r>
      <w:r w:rsidRPr="002613AE">
        <w:t xml:space="preserve"> l’Offre, à savoir :</w:t>
      </w:r>
    </w:p>
    <w:p w14:paraId="09FF6CFC" w14:textId="0EFF5CA5" w:rsidR="00940BF3" w:rsidRPr="002613AE" w:rsidRDefault="00940BF3" w:rsidP="00F7245F">
      <w:pPr>
        <w:spacing w:after="200"/>
        <w:ind w:left="1080" w:hanging="540"/>
        <w:jc w:val="both"/>
      </w:pPr>
      <w:r w:rsidRPr="002613AE">
        <w:t>a)</w:t>
      </w:r>
      <w:r w:rsidRPr="002613AE">
        <w:tab/>
        <w:t xml:space="preserve">si nous retirons l’Offre </w:t>
      </w:r>
      <w:r w:rsidR="004D7C12">
        <w:t>avant la date d’</w:t>
      </w:r>
      <w:proofErr w:type="spellStart"/>
      <w:r w:rsidR="004D7C12">
        <w:t>epiration</w:t>
      </w:r>
      <w:proofErr w:type="spellEnd"/>
      <w:r w:rsidR="004D7C12">
        <w:t xml:space="preserve"> de la</w:t>
      </w:r>
      <w:r w:rsidRPr="002613AE">
        <w:t xml:space="preserve"> validité </w:t>
      </w:r>
      <w:r w:rsidR="004D7C12">
        <w:t xml:space="preserve">de l’Offre </w:t>
      </w:r>
      <w:r w:rsidRPr="002613AE">
        <w:t>que nous avons spécifiée dans l</w:t>
      </w:r>
      <w:r w:rsidR="004D7C12">
        <w:t>a Lettre de Soumission, ou toute date prorogée par nous ;</w:t>
      </w:r>
      <w:r w:rsidRPr="002613AE">
        <w:t xml:space="preserve"> ou</w:t>
      </w:r>
    </w:p>
    <w:p w14:paraId="2704A6BC" w14:textId="1F6E6B49" w:rsidR="00940BF3" w:rsidRPr="002613AE" w:rsidRDefault="00940BF3" w:rsidP="00F7245F">
      <w:pPr>
        <w:spacing w:after="200"/>
        <w:ind w:left="1080" w:hanging="540"/>
        <w:jc w:val="both"/>
      </w:pPr>
      <w:r w:rsidRPr="002613AE">
        <w:t>b)</w:t>
      </w:r>
      <w:r w:rsidRPr="002613AE">
        <w:tab/>
        <w:t xml:space="preserve">si nous étant vu notifier l’acceptation de l’Offre par l’Acheteur </w:t>
      </w:r>
      <w:r w:rsidR="004D7C12">
        <w:t>avant la date d’</w:t>
      </w:r>
      <w:proofErr w:type="spellStart"/>
      <w:r w:rsidR="004D7C12">
        <w:t>epiration</w:t>
      </w:r>
      <w:proofErr w:type="spellEnd"/>
      <w:r w:rsidR="004D7C12">
        <w:t xml:space="preserve"> de la</w:t>
      </w:r>
      <w:r w:rsidR="004D7C12" w:rsidRPr="002613AE">
        <w:t xml:space="preserve"> validité </w:t>
      </w:r>
      <w:r w:rsidR="004D7C12">
        <w:t xml:space="preserve">de l’Offre </w:t>
      </w:r>
      <w:r w:rsidR="004D7C12" w:rsidRPr="002613AE">
        <w:t>que nous avons spécifiée dans l</w:t>
      </w:r>
      <w:r w:rsidR="004D7C12">
        <w:t>a Lettre de Soumission, ou toute date prorogée par nous</w:t>
      </w:r>
      <w:r w:rsidRPr="002613AE">
        <w:t xml:space="preserve">, nous (i) ne signons pas </w:t>
      </w:r>
      <w:r w:rsidR="004D7C12">
        <w:t xml:space="preserve">ou refusons de signer </w:t>
      </w:r>
      <w:r w:rsidRPr="002613AE">
        <w:t xml:space="preserve">le Marché ; ou (ii) ne fournissons pas </w:t>
      </w:r>
      <w:r w:rsidR="004D7C12">
        <w:t xml:space="preserve">ou refusons de fournir </w:t>
      </w:r>
      <w:r w:rsidRPr="002613AE">
        <w:t xml:space="preserve">la </w:t>
      </w:r>
      <w:r w:rsidR="00574F6D">
        <w:t>Garantie de Bonne Exécution</w:t>
      </w:r>
      <w:r w:rsidRPr="002613AE">
        <w:t xml:space="preserve">, si nous sommes tenus de le faire ainsi qu’il est prévu dans les Instructions aux </w:t>
      </w:r>
      <w:r w:rsidR="004D7C12">
        <w:t>S</w:t>
      </w:r>
      <w:r w:rsidRPr="002613AE">
        <w:t>oumissionnaires.</w:t>
      </w:r>
    </w:p>
    <w:p w14:paraId="787D540F" w14:textId="67B52D2A" w:rsidR="00940BF3" w:rsidRPr="002613AE" w:rsidRDefault="00940BF3" w:rsidP="00F7245F">
      <w:pPr>
        <w:tabs>
          <w:tab w:val="left" w:pos="540"/>
        </w:tabs>
        <w:spacing w:after="200"/>
        <w:jc w:val="both"/>
      </w:pPr>
      <w:r w:rsidRPr="002613AE">
        <w:t>3.</w:t>
      </w:r>
      <w:r w:rsidRPr="002613AE">
        <w:tab/>
        <w:t xml:space="preserve">La présente garantie expirera si le marché ne nous est pas attribué, à la première des dates suivantes : (i) lorsque nous recevrons copie de votre notification du nom du soumissionnaire retenu, ou (ii) vingt-huit (28) jours suivant </w:t>
      </w:r>
      <w:r w:rsidR="004D7C12">
        <w:t>la date d</w:t>
      </w:r>
      <w:r w:rsidRPr="002613AE">
        <w:t xml:space="preserve">’expiration de </w:t>
      </w:r>
      <w:r w:rsidR="004D7C12">
        <w:t>la validité de l’</w:t>
      </w:r>
      <w:r w:rsidRPr="002613AE">
        <w:t>Offre.</w:t>
      </w:r>
    </w:p>
    <w:p w14:paraId="7B0EB483" w14:textId="77777777" w:rsidR="00940BF3" w:rsidRPr="0081618F" w:rsidRDefault="00940BF3" w:rsidP="00F7245F">
      <w:pPr>
        <w:tabs>
          <w:tab w:val="left" w:pos="540"/>
        </w:tabs>
        <w:spacing w:after="200"/>
        <w:jc w:val="both"/>
      </w:pPr>
      <w:r w:rsidRPr="002613AE">
        <w:t>4.</w:t>
      </w:r>
      <w:r w:rsidRPr="002613AE">
        <w:tab/>
        <w:t>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w:t>
      </w:r>
      <w:r w:rsidR="0081618F">
        <w:t>e</w:t>
      </w:r>
      <w:r w:rsidRPr="0081618F">
        <w:t xml:space="preserve"> d’intention. </w:t>
      </w:r>
    </w:p>
    <w:p w14:paraId="7E300989" w14:textId="77777777" w:rsidR="00940BF3" w:rsidRPr="00400C1E" w:rsidRDefault="00940BF3">
      <w:pPr>
        <w:tabs>
          <w:tab w:val="right" w:pos="4140"/>
          <w:tab w:val="left" w:pos="4500"/>
          <w:tab w:val="right" w:pos="9000"/>
        </w:tabs>
      </w:pPr>
      <w:r w:rsidRPr="00616BE0">
        <w:t xml:space="preserve">Nom </w:t>
      </w:r>
      <w:r w:rsidRPr="00616BE0">
        <w:rPr>
          <w:bCs/>
          <w:i/>
          <w:iCs/>
        </w:rPr>
        <w:t>[insérer le nom complet de la personne signataire de la déclaration de garantie de l’offre]</w:t>
      </w:r>
    </w:p>
    <w:p w14:paraId="13EAC808" w14:textId="77777777" w:rsidR="00940BF3" w:rsidRPr="00F76F58" w:rsidRDefault="00940BF3">
      <w:pPr>
        <w:tabs>
          <w:tab w:val="right" w:pos="4140"/>
          <w:tab w:val="left" w:pos="4500"/>
          <w:tab w:val="right" w:pos="9000"/>
        </w:tabs>
      </w:pPr>
      <w:r w:rsidRPr="00F76F58">
        <w:t xml:space="preserve">En tant que </w:t>
      </w:r>
      <w:r w:rsidRPr="00F76F58">
        <w:rPr>
          <w:bCs/>
          <w:i/>
          <w:iCs/>
        </w:rPr>
        <w:t>[indiquer la capacité du signataire]</w:t>
      </w:r>
    </w:p>
    <w:p w14:paraId="310886BE" w14:textId="77777777" w:rsidR="00940BF3" w:rsidRPr="00F76F58" w:rsidRDefault="00940BF3">
      <w:pPr>
        <w:tabs>
          <w:tab w:val="right" w:pos="4140"/>
          <w:tab w:val="left" w:pos="4500"/>
          <w:tab w:val="right" w:pos="9000"/>
        </w:tabs>
      </w:pPr>
    </w:p>
    <w:p w14:paraId="2F25E477" w14:textId="77777777" w:rsidR="00940BF3" w:rsidRPr="00154A73" w:rsidRDefault="00940BF3">
      <w:pPr>
        <w:tabs>
          <w:tab w:val="right" w:pos="4140"/>
          <w:tab w:val="left" w:pos="4500"/>
          <w:tab w:val="right" w:pos="9000"/>
        </w:tabs>
        <w:rPr>
          <w:bCs/>
          <w:i/>
          <w:iCs/>
          <w:u w:val="single"/>
        </w:rPr>
      </w:pPr>
      <w:r w:rsidRPr="00F76F58">
        <w:t xml:space="preserve">Signature </w:t>
      </w:r>
      <w:r w:rsidRPr="00F76F58">
        <w:rPr>
          <w:bCs/>
          <w:i/>
          <w:iCs/>
        </w:rPr>
        <w:t>[insérer la signature]</w:t>
      </w:r>
    </w:p>
    <w:p w14:paraId="5BBA80F8" w14:textId="77777777" w:rsidR="00940BF3" w:rsidRPr="00AA46EA"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F29ED6" w14:textId="77777777" w:rsidR="00940BF3" w:rsidRPr="00B62823"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C42B12" w14:textId="77777777" w:rsidR="00940BF3" w:rsidRPr="002613AE" w:rsidRDefault="00940BF3">
      <w:pPr>
        <w:tabs>
          <w:tab w:val="right" w:pos="9000"/>
        </w:tabs>
        <w:rPr>
          <w:bCs/>
          <w:i/>
          <w:iCs/>
        </w:rPr>
      </w:pPr>
      <w:r w:rsidRPr="001C2DA2">
        <w:t xml:space="preserve">Dûment habilité à signer l’offre pour et au nom de </w:t>
      </w:r>
      <w:r w:rsidRPr="001C2DA2">
        <w:rPr>
          <w:bCs/>
          <w:i/>
          <w:iCs/>
        </w:rPr>
        <w:t>[ins</w:t>
      </w:r>
      <w:r w:rsidRPr="002613AE">
        <w:rPr>
          <w:bCs/>
          <w:i/>
          <w:iCs/>
        </w:rPr>
        <w:t>érer le nom complet du Soumissionnaire]</w:t>
      </w:r>
    </w:p>
    <w:p w14:paraId="5AB51546" w14:textId="77777777" w:rsidR="00940BF3" w:rsidRPr="002613AE" w:rsidRDefault="00940BF3">
      <w:pPr>
        <w:tabs>
          <w:tab w:val="right" w:pos="9000"/>
        </w:tabs>
      </w:pPr>
    </w:p>
    <w:p w14:paraId="6FFE000F" w14:textId="77777777" w:rsidR="00940BF3" w:rsidRPr="002613AE" w:rsidRDefault="00940BF3">
      <w:pPr>
        <w:tabs>
          <w:tab w:val="right" w:pos="9000"/>
        </w:tabs>
      </w:pPr>
    </w:p>
    <w:p w14:paraId="7E553349" w14:textId="77777777" w:rsidR="00940BF3" w:rsidRPr="0081618F"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[Insérer la date de signature]</w:t>
      </w:r>
    </w:p>
    <w:p w14:paraId="259D70D5" w14:textId="77777777" w:rsidR="00940BF3" w:rsidRPr="003D5EF6" w:rsidRDefault="00940BF3">
      <w:pPr>
        <w:pStyle w:val="Footer"/>
        <w:tabs>
          <w:tab w:val="clear" w:pos="9504"/>
        </w:tabs>
        <w:spacing w:before="0"/>
        <w:rPr>
          <w:lang w:val="fr-FR"/>
        </w:rPr>
      </w:pPr>
    </w:p>
    <w:p w14:paraId="23FE51DB" w14:textId="77777777" w:rsidR="00940BF3" w:rsidRPr="00616BE0" w:rsidRDefault="00940BF3">
      <w:pPr>
        <w:pStyle w:val="Outline"/>
        <w:tabs>
          <w:tab w:val="left" w:pos="5238"/>
          <w:tab w:val="left" w:pos="5474"/>
          <w:tab w:val="left" w:pos="9468"/>
        </w:tabs>
        <w:spacing w:before="0"/>
        <w:rPr>
          <w:kern w:val="0"/>
        </w:rPr>
      </w:pPr>
    </w:p>
    <w:p w14:paraId="6E96F40E" w14:textId="77777777" w:rsidR="00940BF3" w:rsidRPr="00400C1E" w:rsidRDefault="00940BF3">
      <w:pPr>
        <w:tabs>
          <w:tab w:val="right" w:pos="9000"/>
        </w:tabs>
        <w:ind w:left="4320" w:firstLine="720"/>
      </w:pPr>
      <w:r w:rsidRPr="00400C1E">
        <w:br w:type="page"/>
      </w:r>
    </w:p>
    <w:p w14:paraId="301DB173" w14:textId="77777777" w:rsidR="00940BF3" w:rsidRPr="00400C1E" w:rsidRDefault="00940BF3" w:rsidP="00F700C0">
      <w:pPr>
        <w:pStyle w:val="HSec4-1"/>
      </w:pPr>
      <w:bookmarkStart w:id="553" w:name="_Toc461854739"/>
      <w:bookmarkStart w:id="554" w:name="_Toc105410769"/>
      <w:r w:rsidRPr="00400C1E">
        <w:t>Modèle d’autorisation du Fabricant</w:t>
      </w:r>
      <w:bookmarkEnd w:id="554"/>
      <w:r w:rsidRPr="00400C1E">
        <w:t xml:space="preserve"> </w:t>
      </w:r>
    </w:p>
    <w:p w14:paraId="7E2D660F" w14:textId="77777777" w:rsidR="00940BF3" w:rsidRPr="00F76F58" w:rsidRDefault="00940BF3"/>
    <w:p w14:paraId="2EB1531F" w14:textId="77777777" w:rsidR="00940BF3" w:rsidRPr="00F76F58" w:rsidRDefault="00940BF3" w:rsidP="00B425CE">
      <w:pPr>
        <w:jc w:val="both"/>
      </w:pPr>
      <w:r w:rsidRPr="00F76F58">
        <w:rPr>
          <w:i/>
          <w:iCs/>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DPAO]  </w:t>
      </w:r>
    </w:p>
    <w:p w14:paraId="63CEA7E6" w14:textId="77777777" w:rsidR="00940BF3" w:rsidRPr="00F76F58" w:rsidRDefault="00940BF3">
      <w:pPr>
        <w:jc w:val="right"/>
      </w:pPr>
    </w:p>
    <w:p w14:paraId="0A0C0204" w14:textId="77777777" w:rsidR="00940BF3" w:rsidRPr="00154A73" w:rsidRDefault="00940BF3">
      <w:pPr>
        <w:jc w:val="right"/>
      </w:pPr>
    </w:p>
    <w:p w14:paraId="09B616AB" w14:textId="77777777" w:rsidR="00940BF3" w:rsidRPr="00B62823" w:rsidRDefault="00940BF3">
      <w:pPr>
        <w:jc w:val="right"/>
      </w:pPr>
      <w:r w:rsidRPr="00AA46EA">
        <w:t xml:space="preserve">Date </w:t>
      </w:r>
      <w:r w:rsidRPr="00AA46EA">
        <w:rPr>
          <w:i/>
          <w:iCs/>
        </w:rPr>
        <w:t>[insérer la date (jour, mois, année) de remise de l’offre]</w:t>
      </w:r>
    </w:p>
    <w:p w14:paraId="29904EFA" w14:textId="77777777" w:rsidR="00940BF3" w:rsidRPr="002613AE" w:rsidRDefault="00940BF3">
      <w:pPr>
        <w:ind w:right="72"/>
        <w:jc w:val="right"/>
        <w:rPr>
          <w:b/>
        </w:rPr>
      </w:pPr>
      <w:r w:rsidRPr="001C2DA2">
        <w:t xml:space="preserve">AOI No.: </w:t>
      </w:r>
      <w:r w:rsidRPr="001C2DA2">
        <w:rPr>
          <w:bCs/>
          <w:i/>
          <w:iCs/>
        </w:rPr>
        <w:t>[insérer le numéro de l’Appel d’Offres]</w:t>
      </w:r>
    </w:p>
    <w:p w14:paraId="203290C8" w14:textId="77777777" w:rsidR="00940BF3" w:rsidRPr="002613AE" w:rsidRDefault="00940BF3">
      <w:pPr>
        <w:ind w:right="72"/>
        <w:jc w:val="right"/>
        <w:rPr>
          <w:b/>
        </w:rPr>
      </w:pPr>
      <w:r w:rsidRPr="002613AE">
        <w:t>Avis d’appel d’offres No.:</w:t>
      </w:r>
      <w:r w:rsidRPr="002613AE">
        <w:rPr>
          <w:b/>
        </w:rPr>
        <w:t xml:space="preserve"> </w:t>
      </w:r>
      <w:r w:rsidRPr="002613AE">
        <w:rPr>
          <w:bCs/>
          <w:i/>
          <w:iCs/>
        </w:rPr>
        <w:t>[insérer le numéro de l’avis d’Appel d’Offres]</w:t>
      </w:r>
    </w:p>
    <w:p w14:paraId="4EE918D4" w14:textId="77777777" w:rsidR="00940BF3" w:rsidRPr="002613AE" w:rsidRDefault="00940BF3">
      <w:pPr>
        <w:suppressAutoHyphens/>
      </w:pPr>
      <w:r w:rsidRPr="002613AE">
        <w:t xml:space="preserve">Variante No. : </w:t>
      </w:r>
      <w:r w:rsidRPr="002613AE">
        <w:rPr>
          <w:bCs/>
          <w:i/>
          <w:iCs/>
          <w:spacing w:val="-4"/>
        </w:rPr>
        <w:t>[insérer le numéro d’identification si cette offre est proposée pour une variante]</w:t>
      </w:r>
    </w:p>
    <w:p w14:paraId="5F6A647D" w14:textId="77777777" w:rsidR="00940BF3" w:rsidRPr="002613AE" w:rsidRDefault="00940BF3">
      <w:pPr>
        <w:suppressAutoHyphens/>
      </w:pPr>
    </w:p>
    <w:p w14:paraId="0F9E09B2" w14:textId="77777777" w:rsidR="00940BF3" w:rsidRPr="002613AE" w:rsidRDefault="00940BF3">
      <w:pPr>
        <w:suppressAutoHyphens/>
      </w:pPr>
    </w:p>
    <w:p w14:paraId="3CE6B5ED" w14:textId="77777777" w:rsidR="00940BF3" w:rsidRPr="002613AE" w:rsidRDefault="00940BF3">
      <w:pPr>
        <w:suppressAutoHyphens/>
      </w:pPr>
      <w:r w:rsidRPr="002613AE">
        <w:t xml:space="preserve">A: </w:t>
      </w:r>
      <w:r w:rsidRPr="002613AE">
        <w:rPr>
          <w:bCs/>
          <w:i/>
          <w:iCs/>
          <w:szCs w:val="24"/>
        </w:rPr>
        <w:t>[insérer nom complet de l’Acheteur]</w:t>
      </w:r>
    </w:p>
    <w:p w14:paraId="79DE0AC7" w14:textId="77777777" w:rsidR="00940BF3" w:rsidRPr="002613AE" w:rsidRDefault="00940BF3">
      <w:pPr>
        <w:suppressAutoHyphens/>
      </w:pPr>
    </w:p>
    <w:p w14:paraId="565071A6" w14:textId="77777777" w:rsidR="00940BF3" w:rsidRPr="002613AE" w:rsidRDefault="00940BF3">
      <w:pPr>
        <w:suppressAutoHyphens/>
        <w:rPr>
          <w:smallCaps/>
        </w:rPr>
      </w:pPr>
      <w:r w:rsidRPr="002613AE">
        <w:rPr>
          <w:smallCaps/>
        </w:rPr>
        <w:t>ATTENDU QUE :</w:t>
      </w:r>
    </w:p>
    <w:p w14:paraId="6724C2CC" w14:textId="77777777" w:rsidR="00940BF3" w:rsidRPr="002613AE" w:rsidRDefault="00940BF3" w:rsidP="00F7245F">
      <w:pPr>
        <w:suppressAutoHyphens/>
        <w:jc w:val="both"/>
        <w:rPr>
          <w:i/>
          <w:sz w:val="20"/>
        </w:rPr>
      </w:pPr>
      <w:r w:rsidRPr="002613AE">
        <w:rPr>
          <w:bCs/>
          <w:i/>
          <w:iCs/>
        </w:rPr>
        <w:t>[insérer le nom complet du Fabricant]</w:t>
      </w:r>
      <w:r w:rsidRPr="002613AE">
        <w:t xml:space="preserve"> sommes fabricant réputé de </w:t>
      </w:r>
      <w:r w:rsidRPr="002613AE">
        <w:rPr>
          <w:bCs/>
          <w:i/>
          <w:iCs/>
        </w:rPr>
        <w:t>[indiquer les fournitures produites]</w:t>
      </w:r>
      <w:r w:rsidRPr="002613AE">
        <w:t xml:space="preserve"> ayant nos usines </w:t>
      </w:r>
      <w:r w:rsidRPr="002613AE">
        <w:rPr>
          <w:bCs/>
          <w:i/>
          <w:iCs/>
        </w:rPr>
        <w:t>[indiquer adresse complète de l’usine]</w:t>
      </w:r>
    </w:p>
    <w:p w14:paraId="0851EF9E" w14:textId="77777777" w:rsidR="00940BF3" w:rsidRPr="002613AE" w:rsidRDefault="00940BF3" w:rsidP="00F7245F">
      <w:pPr>
        <w:suppressAutoHyphens/>
        <w:jc w:val="both"/>
      </w:pPr>
    </w:p>
    <w:p w14:paraId="4A623C44" w14:textId="77777777" w:rsidR="00940BF3" w:rsidRPr="002613AE" w:rsidRDefault="00940BF3" w:rsidP="00F7245F">
      <w:pPr>
        <w:suppressAutoHyphens/>
        <w:jc w:val="both"/>
      </w:pPr>
      <w:r w:rsidRPr="002613AE">
        <w:t xml:space="preserve">Nous autorisons par la présente </w:t>
      </w:r>
      <w:r w:rsidRPr="002613AE">
        <w:rPr>
          <w:bCs/>
          <w:i/>
          <w:iCs/>
        </w:rPr>
        <w:t>[indiquer le nom complet du Soumissionnaire]</w:t>
      </w:r>
      <w:r w:rsidRPr="002613AE">
        <w:t xml:space="preserve"> à présenter une offre, et à éventuellement signer un marché avec vous pour l’Appel d’Offres N</w:t>
      </w:r>
      <w:r w:rsidRPr="002613AE">
        <w:rPr>
          <w:vertAlign w:val="superscript"/>
        </w:rPr>
        <w:t>o</w:t>
      </w:r>
      <w:r w:rsidRPr="002613AE">
        <w:t xml:space="preserve"> </w:t>
      </w:r>
      <w:r w:rsidRPr="002613AE">
        <w:rPr>
          <w:bCs/>
          <w:i/>
          <w:iCs/>
        </w:rPr>
        <w:t>[insérer le numéro de l’Appel d’Offres]</w:t>
      </w:r>
      <w:r w:rsidRPr="002613AE">
        <w:t xml:space="preserve"> pour ces fournitures fabriquées par nous.</w:t>
      </w:r>
    </w:p>
    <w:p w14:paraId="35AEDB90" w14:textId="77777777" w:rsidR="00940BF3" w:rsidRPr="002613AE" w:rsidRDefault="00940BF3" w:rsidP="00F7245F">
      <w:pPr>
        <w:suppressAutoHyphens/>
        <w:jc w:val="both"/>
      </w:pPr>
    </w:p>
    <w:p w14:paraId="1029FB82" w14:textId="77777777" w:rsidR="00940BF3" w:rsidRPr="002613AE" w:rsidRDefault="00940BF3" w:rsidP="00F7245F">
      <w:pPr>
        <w:suppressAutoHyphens/>
        <w:jc w:val="both"/>
      </w:pPr>
      <w:r w:rsidRPr="002613AE">
        <w:t>Nous confirmons toutes nos garanties et nous nous portons gar</w:t>
      </w:r>
      <w:r w:rsidR="00B425CE" w:rsidRPr="002613AE">
        <w:t>ants conformément à la Clause 28</w:t>
      </w:r>
      <w:r w:rsidRPr="002613AE">
        <w:t xml:space="preserve"> du Cahier des Clauses générales pour les fournitures offertes par l’entreprise ci-dessus pour cet Appel d’Offres.</w:t>
      </w:r>
    </w:p>
    <w:p w14:paraId="35A255B0" w14:textId="77777777" w:rsidR="00940BF3" w:rsidRPr="002613AE" w:rsidRDefault="00940BF3">
      <w:pPr>
        <w:suppressAutoHyphens/>
      </w:pPr>
    </w:p>
    <w:p w14:paraId="2594820B" w14:textId="198E8D4E" w:rsidR="004D7C12" w:rsidRPr="00A5236B" w:rsidRDefault="004D7C12" w:rsidP="004D7C12">
      <w:pPr>
        <w:jc w:val="both"/>
      </w:pPr>
      <w:r>
        <w:rPr>
          <w:lang w:val="fr"/>
        </w:rPr>
        <w:t>Nous confirmons que nous n’engageons ni n’employons de travail forcé ou de personnes faisant l’objet de la traite ou du travail des enfants, conformément à la clause 14 des Conditions Générales du Marché. Nous confirmons également que nous respectons les obligations applicables en matière d’hygiène et de sécurité conformément à la clause 14 des Conditions Générales du Marché.</w:t>
      </w:r>
    </w:p>
    <w:p w14:paraId="4D4D96D8" w14:textId="77777777" w:rsidR="004D7C12" w:rsidRDefault="004D7C12" w:rsidP="004D7C12"/>
    <w:p w14:paraId="2FBE01E7" w14:textId="77777777" w:rsidR="00940BF3" w:rsidRPr="002613AE" w:rsidRDefault="00940BF3">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275BC0E7" w14:textId="77777777" w:rsidR="00940BF3" w:rsidRPr="002613AE" w:rsidRDefault="00940BF3">
      <w:pPr>
        <w:tabs>
          <w:tab w:val="right" w:pos="4140"/>
          <w:tab w:val="left" w:pos="4500"/>
          <w:tab w:val="right" w:pos="9000"/>
        </w:tabs>
      </w:pPr>
      <w:r w:rsidRPr="002613AE">
        <w:t xml:space="preserve">Nom </w:t>
      </w:r>
      <w:r w:rsidRPr="002613AE">
        <w:rPr>
          <w:bCs/>
          <w:i/>
          <w:iCs/>
        </w:rPr>
        <w:t>[insérer le nom complet de la personne signataire de l’autorisation]</w:t>
      </w:r>
    </w:p>
    <w:p w14:paraId="06042A6C" w14:textId="77777777" w:rsidR="00940BF3" w:rsidRPr="002613AE" w:rsidRDefault="00940BF3">
      <w:pPr>
        <w:tabs>
          <w:tab w:val="right" w:pos="4140"/>
          <w:tab w:val="left" w:pos="4500"/>
          <w:tab w:val="right" w:pos="9000"/>
        </w:tabs>
      </w:pPr>
      <w:r w:rsidRPr="002613AE">
        <w:t xml:space="preserve">En tant que </w:t>
      </w:r>
      <w:r w:rsidRPr="002613AE">
        <w:rPr>
          <w:bCs/>
          <w:i/>
          <w:iCs/>
        </w:rPr>
        <w:t>[indiquer la capacité du signataire]</w:t>
      </w:r>
    </w:p>
    <w:p w14:paraId="68DC362B" w14:textId="77777777" w:rsidR="00940BF3" w:rsidRPr="002613AE" w:rsidRDefault="00940BF3">
      <w:pPr>
        <w:tabs>
          <w:tab w:val="right" w:pos="4140"/>
          <w:tab w:val="left" w:pos="4500"/>
          <w:tab w:val="right" w:pos="9000"/>
        </w:tabs>
      </w:pPr>
    </w:p>
    <w:p w14:paraId="6316EDA7" w14:textId="77777777" w:rsidR="00940BF3" w:rsidRPr="002613AE" w:rsidRDefault="00940BF3">
      <w:pPr>
        <w:tabs>
          <w:tab w:val="right" w:pos="4140"/>
          <w:tab w:val="left" w:pos="4500"/>
          <w:tab w:val="right" w:pos="9000"/>
        </w:tabs>
        <w:rPr>
          <w:u w:val="single"/>
        </w:rPr>
      </w:pPr>
      <w:r w:rsidRPr="002613AE">
        <w:t xml:space="preserve">Signature </w:t>
      </w:r>
      <w:r w:rsidRPr="002613AE">
        <w:rPr>
          <w:bCs/>
          <w:i/>
          <w:iCs/>
        </w:rPr>
        <w:t>[insérer la signature]</w:t>
      </w:r>
    </w:p>
    <w:p w14:paraId="01A81E4D" w14:textId="77777777" w:rsidR="00940BF3" w:rsidRPr="002613AE" w:rsidRDefault="00940BF3">
      <w:pPr>
        <w:tabs>
          <w:tab w:val="left" w:pos="1188"/>
          <w:tab w:val="left" w:pos="4200"/>
          <w:tab w:val="left" w:pos="5390"/>
          <w:tab w:val="left" w:pos="9468"/>
        </w:tabs>
      </w:pPr>
      <w:r w:rsidRPr="002613AE">
        <w:tab/>
      </w:r>
      <w:r w:rsidRPr="002613AE">
        <w:tab/>
      </w:r>
    </w:p>
    <w:p w14:paraId="299F2267" w14:textId="77777777" w:rsidR="00940BF3" w:rsidRPr="002613AE" w:rsidRDefault="00940BF3">
      <w:pPr>
        <w:tabs>
          <w:tab w:val="left" w:pos="5238"/>
          <w:tab w:val="left" w:pos="5474"/>
          <w:tab w:val="left" w:pos="9468"/>
        </w:tabs>
        <w:rPr>
          <w:bCs/>
          <w:i/>
          <w:iCs/>
        </w:rPr>
      </w:pPr>
      <w:r w:rsidRPr="002613AE">
        <w:t xml:space="preserve">Dûment habilité à signer l’habilitation pour et au nom de </w:t>
      </w:r>
      <w:r w:rsidRPr="002613AE">
        <w:rPr>
          <w:bCs/>
          <w:i/>
          <w:iCs/>
        </w:rPr>
        <w:t>[insérer le nom complet du Fabricant]</w:t>
      </w:r>
    </w:p>
    <w:p w14:paraId="58F78642" w14:textId="77777777" w:rsidR="00940BF3" w:rsidRPr="002613AE" w:rsidRDefault="00940BF3">
      <w:pPr>
        <w:tabs>
          <w:tab w:val="right" w:pos="9000"/>
        </w:tabs>
      </w:pPr>
    </w:p>
    <w:p w14:paraId="2AE68A33" w14:textId="77777777" w:rsidR="00940BF3" w:rsidRPr="003D5EF6"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w:t>
      </w:r>
      <w:r w:rsidRPr="003D5EF6">
        <w:rPr>
          <w:i/>
          <w:iCs/>
        </w:rPr>
        <w:t>nsérer la date de signature]</w:t>
      </w:r>
    </w:p>
    <w:p w14:paraId="69509E31" w14:textId="77777777" w:rsidR="003337D7" w:rsidRDefault="003337D7">
      <w:r>
        <w:br w:type="page"/>
      </w:r>
    </w:p>
    <w:p w14:paraId="54D1AB92" w14:textId="7A1FC34D" w:rsidR="003337D7" w:rsidRDefault="003337D7" w:rsidP="00F700C0">
      <w:pPr>
        <w:pStyle w:val="HSec4-1"/>
      </w:pPr>
      <w:bookmarkStart w:id="555" w:name="_Toc105410770"/>
      <w:r>
        <w:t xml:space="preserve">Modèle de </w:t>
      </w:r>
      <w:r w:rsidR="004D7C12">
        <w:t>C</w:t>
      </w:r>
      <w:r>
        <w:t xml:space="preserve">ertificat de </w:t>
      </w:r>
      <w:r w:rsidR="004D7C12">
        <w:t>P</w:t>
      </w:r>
      <w:r>
        <w:t xml:space="preserve">roduit </w:t>
      </w:r>
      <w:proofErr w:type="spellStart"/>
      <w:r w:rsidR="004D7C12">
        <w:t>H</w:t>
      </w:r>
      <w:r>
        <w:t>harmaceutique</w:t>
      </w:r>
      <w:bookmarkEnd w:id="555"/>
      <w:proofErr w:type="spellEnd"/>
    </w:p>
    <w:p w14:paraId="0AAFDDDA" w14:textId="77777777" w:rsidR="003337D7" w:rsidRDefault="003337D7" w:rsidP="003337D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Pr>
          <w:b/>
        </w:rPr>
        <w:t>Certificat de produit pharmaceutique</w:t>
      </w:r>
      <w:r>
        <w:rPr>
          <w:vertAlign w:val="superscript"/>
        </w:rPr>
        <w:t>1</w:t>
      </w:r>
    </w:p>
    <w:p w14:paraId="17DEB78F" w14:textId="65C270D3"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Ce certificat est conforme au format recommandé par l’Organisation mondiale de la santé </w:t>
      </w:r>
      <w:r w:rsidR="004D7C12">
        <w:t xml:space="preserve">(OMS) </w:t>
      </w:r>
      <w:r>
        <w:rPr>
          <w:i/>
        </w:rPr>
        <w:t>(voir instructions générales et notes explicatives ci-jointes).</w:t>
      </w:r>
    </w:p>
    <w:p w14:paraId="5634A7BD" w14:textId="77777777" w:rsidR="003337D7" w:rsidRDefault="003337D7" w:rsidP="003337D7">
      <w:pPr>
        <w:tabs>
          <w:tab w:val="left" w:pos="720"/>
          <w:tab w:val="left" w:pos="8640"/>
        </w:tabs>
        <w:spacing w:after="200"/>
        <w:rPr>
          <w:u w:val="single"/>
        </w:rPr>
      </w:pPr>
      <w:r>
        <w:t>N</w:t>
      </w:r>
      <w:r>
        <w:rPr>
          <w:vertAlign w:val="superscript"/>
        </w:rPr>
        <w:t>o</w:t>
      </w:r>
      <w:r>
        <w:t xml:space="preserve"> du certificat : </w:t>
      </w:r>
      <w:r>
        <w:rPr>
          <w:u w:val="single"/>
        </w:rPr>
        <w:tab/>
      </w:r>
    </w:p>
    <w:p w14:paraId="3D13DFBE" w14:textId="77777777" w:rsidR="003337D7" w:rsidRDefault="003337D7" w:rsidP="003337D7">
      <w:pPr>
        <w:tabs>
          <w:tab w:val="left" w:pos="720"/>
          <w:tab w:val="left" w:pos="8640"/>
        </w:tabs>
        <w:spacing w:after="200"/>
        <w:rPr>
          <w:u w:val="single"/>
        </w:rPr>
      </w:pPr>
      <w:r>
        <w:t xml:space="preserve">Pays exportateur (certificateur) : </w:t>
      </w:r>
      <w:r>
        <w:rPr>
          <w:u w:val="single"/>
        </w:rPr>
        <w:tab/>
      </w:r>
    </w:p>
    <w:p w14:paraId="3E7B4CF2" w14:textId="77777777" w:rsidR="003337D7" w:rsidRDefault="003337D7" w:rsidP="003337D7">
      <w:pPr>
        <w:tabs>
          <w:tab w:val="left" w:pos="720"/>
          <w:tab w:val="left" w:pos="8640"/>
        </w:tabs>
        <w:spacing w:after="200"/>
        <w:rPr>
          <w:u w:val="single"/>
        </w:rPr>
      </w:pPr>
      <w:r>
        <w:t xml:space="preserve">Pays importateur (sollicitant) : </w:t>
      </w:r>
      <w:r>
        <w:rPr>
          <w:u w:val="single"/>
        </w:rPr>
        <w:tab/>
      </w:r>
    </w:p>
    <w:p w14:paraId="1B43C059" w14:textId="77777777" w:rsidR="003337D7" w:rsidRDefault="003337D7" w:rsidP="003337D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t>1.</w:t>
      </w:r>
      <w:r>
        <w:tab/>
        <w:t>Nom et forme pharmaceutique du produit :</w:t>
      </w:r>
    </w:p>
    <w:p w14:paraId="1136E768" w14:textId="77777777" w:rsidR="003337D7" w:rsidRDefault="003337D7" w:rsidP="003337D7">
      <w:pPr>
        <w:tabs>
          <w:tab w:val="left" w:pos="8640"/>
        </w:tabs>
        <w:spacing w:after="200"/>
        <w:ind w:left="600"/>
        <w:rPr>
          <w:u w:val="single"/>
        </w:rPr>
      </w:pPr>
      <w:r>
        <w:rPr>
          <w:u w:val="single"/>
        </w:rPr>
        <w:tab/>
      </w:r>
    </w:p>
    <w:p w14:paraId="025848CB"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1.1</w:t>
      </w:r>
      <w:r>
        <w:tab/>
        <w:t>Principes actifs</w:t>
      </w:r>
      <w:r>
        <w:rPr>
          <w:vertAlign w:val="superscript"/>
        </w:rPr>
        <w:t>2</w:t>
      </w:r>
      <w:r>
        <w:t xml:space="preserve"> et quantité(s) par dose unitaire</w:t>
      </w:r>
      <w:r>
        <w:rPr>
          <w:vertAlign w:val="superscript"/>
        </w:rPr>
        <w:t>3</w:t>
      </w:r>
      <w:r>
        <w:t>.</w:t>
      </w:r>
    </w:p>
    <w:p w14:paraId="0FED3637" w14:textId="77777777" w:rsidR="003337D7" w:rsidRDefault="003337D7" w:rsidP="003337D7">
      <w:pPr>
        <w:tabs>
          <w:tab w:val="left" w:pos="8640"/>
        </w:tabs>
        <w:spacing w:after="200"/>
        <w:ind w:left="600"/>
        <w:rPr>
          <w:u w:val="single"/>
        </w:rPr>
      </w:pPr>
      <w:r>
        <w:rPr>
          <w:u w:val="single"/>
        </w:rPr>
        <w:tab/>
      </w:r>
    </w:p>
    <w:p w14:paraId="1A45A4BE" w14:textId="77777777" w:rsidR="003337D7" w:rsidRDefault="003337D7" w:rsidP="003337D7">
      <w:pPr>
        <w:tabs>
          <w:tab w:val="left" w:pos="8640"/>
        </w:tabs>
        <w:spacing w:after="200"/>
        <w:ind w:left="600"/>
        <w:rPr>
          <w:u w:val="single"/>
        </w:rPr>
      </w:pPr>
      <w:r>
        <w:rPr>
          <w:u w:val="single"/>
        </w:rPr>
        <w:tab/>
      </w:r>
    </w:p>
    <w:p w14:paraId="7CCDBF72" w14:textId="77777777" w:rsidR="003337D7" w:rsidRDefault="003337D7" w:rsidP="003337D7">
      <w:pPr>
        <w:tabs>
          <w:tab w:val="left" w:pos="8640"/>
        </w:tabs>
        <w:spacing w:after="200"/>
        <w:ind w:left="600"/>
        <w:rPr>
          <w:u w:val="single"/>
        </w:rPr>
      </w:pPr>
      <w:r>
        <w:rPr>
          <w:u w:val="single"/>
        </w:rPr>
        <w:tab/>
      </w:r>
    </w:p>
    <w:p w14:paraId="7C3681FB" w14:textId="77777777" w:rsidR="003337D7" w:rsidRDefault="003337D7" w:rsidP="003337D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La composition qualitative</w:t>
      </w:r>
      <w:r>
        <w:rPr>
          <w:vertAlign w:val="superscript"/>
        </w:rPr>
        <w:t>4</w:t>
      </w:r>
      <w:r>
        <w:t xml:space="preserve"> complète du produit, y compris les excipients, est jointe en annexe.</w:t>
      </w:r>
    </w:p>
    <w:p w14:paraId="522566E7"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1.2</w:t>
      </w:r>
      <w:r>
        <w:tab/>
        <w:t>Ce produit fait-il l’objet d’une autorisation de mise sur le marché (AMM)</w:t>
      </w:r>
      <w:r>
        <w:rPr>
          <w:vertAlign w:val="superscript"/>
        </w:rPr>
        <w:t>5</w:t>
      </w:r>
      <w:r>
        <w:t xml:space="preserve"> dans le pays exportateur ? oui/non </w:t>
      </w:r>
      <w:r>
        <w:rPr>
          <w:i/>
        </w:rPr>
        <w:t>(insérer la réponse appropriée)</w:t>
      </w:r>
    </w:p>
    <w:p w14:paraId="7FE99B55" w14:textId="77777777" w:rsidR="003337D7" w:rsidRDefault="003337D7" w:rsidP="003337D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1.3</w:t>
      </w:r>
      <w:r>
        <w:tab/>
        <w:t xml:space="preserve">Ce produit est-il commercialisé dans le pays exportateur ? oui/non/ne sait pas </w:t>
      </w:r>
      <w:r>
        <w:rPr>
          <w:i/>
        </w:rPr>
        <w:t>(insérer la réponse appropriée)</w:t>
      </w:r>
    </w:p>
    <w:p w14:paraId="3FF90FE7"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Si la réponse à la question 1.2 est oui, passer à la section 2A et sauter la section 2B.</w:t>
      </w:r>
    </w:p>
    <w:p w14:paraId="50E3ECDB"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t>Si la réponse à la question 1.2 est non, sauter la section 2A et passer à la section 2B</w:t>
      </w:r>
      <w:r>
        <w:rPr>
          <w:vertAlign w:val="superscript"/>
        </w:rPr>
        <w:t>6</w:t>
      </w:r>
      <w:r>
        <w:t>.</w:t>
      </w:r>
    </w:p>
    <w:p w14:paraId="53026287"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 1</w:t>
      </w:r>
      <w:r>
        <w:tab/>
        <w:t>Numéro de l’AMM</w:t>
      </w:r>
      <w:r>
        <w:rPr>
          <w:vertAlign w:val="superscript"/>
        </w:rPr>
        <w:t>7</w:t>
      </w:r>
      <w:r>
        <w:t xml:space="preserve"> et date de délivrance :</w:t>
      </w:r>
    </w:p>
    <w:p w14:paraId="1D8AAE23" w14:textId="77777777" w:rsidR="003337D7" w:rsidRDefault="003337D7" w:rsidP="003337D7">
      <w:pPr>
        <w:tabs>
          <w:tab w:val="left" w:pos="8640"/>
        </w:tabs>
        <w:spacing w:after="200"/>
        <w:ind w:left="600"/>
        <w:rPr>
          <w:u w:val="single"/>
        </w:rPr>
      </w:pPr>
      <w:r>
        <w:rPr>
          <w:u w:val="single"/>
        </w:rPr>
        <w:tab/>
      </w:r>
    </w:p>
    <w:p w14:paraId="6C472710"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2A.2</w:t>
      </w:r>
      <w:r>
        <w:tab/>
        <w:t>Titulaire de l’AMM (nom et adresse) :</w:t>
      </w:r>
    </w:p>
    <w:p w14:paraId="00B2936B" w14:textId="77777777" w:rsidR="003337D7" w:rsidRDefault="003337D7" w:rsidP="003337D7">
      <w:pPr>
        <w:tabs>
          <w:tab w:val="left" w:pos="8640"/>
        </w:tabs>
        <w:spacing w:after="200"/>
        <w:ind w:left="600"/>
        <w:rPr>
          <w:u w:val="single"/>
        </w:rPr>
      </w:pPr>
      <w:r>
        <w:rPr>
          <w:u w:val="single"/>
        </w:rPr>
        <w:tab/>
      </w:r>
    </w:p>
    <w:p w14:paraId="5DCE140F" w14:textId="77777777" w:rsidR="003337D7" w:rsidRDefault="003337D7" w:rsidP="003337D7">
      <w:pPr>
        <w:tabs>
          <w:tab w:val="left" w:pos="8640"/>
        </w:tabs>
        <w:spacing w:after="200"/>
        <w:ind w:left="600"/>
        <w:rPr>
          <w:u w:val="single"/>
        </w:rPr>
      </w:pPr>
      <w:r>
        <w:rPr>
          <w:u w:val="single"/>
        </w:rPr>
        <w:tab/>
      </w:r>
    </w:p>
    <w:p w14:paraId="45E47963" w14:textId="77777777" w:rsidR="003337D7" w:rsidRDefault="003337D7" w:rsidP="003337D7">
      <w:pPr>
        <w:tabs>
          <w:tab w:val="left" w:pos="8640"/>
        </w:tabs>
        <w:spacing w:after="200"/>
        <w:ind w:left="600"/>
        <w:rPr>
          <w:u w:val="single"/>
        </w:rPr>
      </w:pPr>
      <w:r>
        <w:rPr>
          <w:u w:val="single"/>
        </w:rPr>
        <w:tab/>
      </w:r>
    </w:p>
    <w:p w14:paraId="6911AC85"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w:t>
      </w:r>
      <w:r>
        <w:tab/>
        <w:t>Statut du titulaire de l’AMM</w:t>
      </w:r>
      <w:r>
        <w:rPr>
          <w:vertAlign w:val="superscript"/>
        </w:rPr>
        <w:t>8</w:t>
      </w:r>
      <w:r>
        <w:t xml:space="preserve"> : a/b/c </w:t>
      </w:r>
      <w:r>
        <w:rPr>
          <w:i/>
        </w:rPr>
        <w:t>(sélectionner la catégorie applicable, parmi celles qui figurent à la note 8)</w:t>
      </w:r>
    </w:p>
    <w:p w14:paraId="6614572F"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2A.3.1</w:t>
      </w:r>
      <w:r>
        <w:tab/>
        <w:t>Pour les catégories b et c, nom et adresse du fabricant</w:t>
      </w:r>
      <w:r>
        <w:rPr>
          <w:vertAlign w:val="superscript"/>
        </w:rPr>
        <w:t>9 :</w:t>
      </w:r>
    </w:p>
    <w:p w14:paraId="3561A35B" w14:textId="77777777" w:rsidR="003337D7" w:rsidRDefault="003337D7" w:rsidP="003337D7">
      <w:pPr>
        <w:tabs>
          <w:tab w:val="left" w:pos="8640"/>
        </w:tabs>
        <w:spacing w:after="200"/>
        <w:ind w:left="600"/>
        <w:rPr>
          <w:u w:val="single"/>
        </w:rPr>
      </w:pPr>
      <w:r>
        <w:rPr>
          <w:u w:val="single"/>
        </w:rPr>
        <w:tab/>
      </w:r>
    </w:p>
    <w:p w14:paraId="7DC4A881" w14:textId="77777777" w:rsidR="003337D7" w:rsidRDefault="003337D7" w:rsidP="003337D7">
      <w:pPr>
        <w:tabs>
          <w:tab w:val="left" w:pos="8640"/>
        </w:tabs>
        <w:spacing w:after="200"/>
        <w:ind w:left="600"/>
        <w:rPr>
          <w:u w:val="single"/>
        </w:rPr>
      </w:pPr>
      <w:r>
        <w:rPr>
          <w:u w:val="single"/>
        </w:rPr>
        <w:tab/>
      </w:r>
    </w:p>
    <w:p w14:paraId="7C8163E1" w14:textId="77777777" w:rsidR="003337D7" w:rsidRDefault="003337D7" w:rsidP="003337D7">
      <w:pPr>
        <w:tabs>
          <w:tab w:val="left" w:pos="8640"/>
        </w:tabs>
        <w:spacing w:after="200"/>
        <w:ind w:left="600"/>
        <w:rPr>
          <w:u w:val="single"/>
        </w:rPr>
      </w:pPr>
      <w:r>
        <w:rPr>
          <w:u w:val="single"/>
        </w:rPr>
        <w:tab/>
      </w:r>
    </w:p>
    <w:p w14:paraId="0AE1BB3B"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2A.4</w:t>
      </w:r>
      <w:r>
        <w:tab/>
        <w:t>Un résumé du dossier d’AMM est-il joint en annexe</w:t>
      </w:r>
      <w:r>
        <w:rPr>
          <w:vertAlign w:val="superscript"/>
        </w:rPr>
        <w:t>10 </w:t>
      </w:r>
      <w:r>
        <w:t xml:space="preserve">? oui/non </w:t>
      </w:r>
      <w:r>
        <w:rPr>
          <w:i/>
        </w:rPr>
        <w:t>(insérer la réponse appropriée)</w:t>
      </w:r>
      <w:r>
        <w:t xml:space="preserve"> </w:t>
      </w:r>
    </w:p>
    <w:p w14:paraId="10D89017"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t>2A.5</w:t>
      </w:r>
      <w:r>
        <w:tab/>
        <w:t>L’information sur le produit officiellement approuvée</w:t>
      </w:r>
      <w:r>
        <w:rPr>
          <w:vertAlign w:val="superscript"/>
        </w:rPr>
        <w:t>11</w:t>
      </w:r>
      <w:r>
        <w:t xml:space="preserve"> qui figure en annexe au présent formulaire est-elle complète et conforme à l’AMM ? oui/non/non fournie </w:t>
      </w:r>
      <w:r>
        <w:rPr>
          <w:i/>
        </w:rPr>
        <w:t>(insérer la réponse appropriée)</w:t>
      </w:r>
    </w:p>
    <w:p w14:paraId="5F1C8B09"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2A.6</w:t>
      </w:r>
      <w:r>
        <w:tab/>
        <w:t>Nom et adresse du demandeur du certificat, s’il ne s’agit pas du titulaire de l’AMM</w:t>
      </w:r>
      <w:r>
        <w:rPr>
          <w:vertAlign w:val="superscript"/>
        </w:rPr>
        <w:t>12</w:t>
      </w:r>
      <w:r>
        <w:t> :</w:t>
      </w:r>
    </w:p>
    <w:p w14:paraId="650EB973"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 1</w:t>
      </w:r>
      <w:r>
        <w:tab/>
        <w:t>Nom et adresse du demandeur du certificat :</w:t>
      </w:r>
    </w:p>
    <w:p w14:paraId="00ED612D"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w:t>
      </w:r>
      <w:r>
        <w:tab/>
        <w:t xml:space="preserve">Statut du demandeur : a/b/c </w:t>
      </w:r>
      <w:r>
        <w:rPr>
          <w:i/>
        </w:rPr>
        <w:t>(sélectionner la catégorie applicable, parmi celles énumérées à la note 8)</w:t>
      </w:r>
    </w:p>
    <w:p w14:paraId="2DB59A25"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2B.2.1</w:t>
      </w:r>
      <w:r>
        <w:tab/>
        <w:t>Pour les catégories b et c, nom et adresse du fabricant</w:t>
      </w:r>
      <w:r>
        <w:rPr>
          <w:vertAlign w:val="superscript"/>
        </w:rPr>
        <w:t>9 </w:t>
      </w:r>
      <w:r>
        <w:t>:</w:t>
      </w:r>
    </w:p>
    <w:p w14:paraId="2AE74A05" w14:textId="77777777" w:rsidR="003337D7" w:rsidRDefault="003337D7" w:rsidP="003337D7">
      <w:pPr>
        <w:tabs>
          <w:tab w:val="left" w:pos="8640"/>
        </w:tabs>
        <w:spacing w:after="200"/>
        <w:ind w:left="600"/>
        <w:rPr>
          <w:u w:val="single"/>
        </w:rPr>
      </w:pPr>
      <w:r>
        <w:rPr>
          <w:u w:val="single"/>
        </w:rPr>
        <w:tab/>
      </w:r>
    </w:p>
    <w:p w14:paraId="060F7939" w14:textId="77777777" w:rsidR="003337D7" w:rsidRDefault="003337D7" w:rsidP="003337D7">
      <w:pPr>
        <w:tabs>
          <w:tab w:val="left" w:pos="8640"/>
        </w:tabs>
        <w:spacing w:after="200"/>
        <w:ind w:left="600"/>
        <w:rPr>
          <w:u w:val="single"/>
        </w:rPr>
      </w:pPr>
      <w:r>
        <w:rPr>
          <w:u w:val="single"/>
        </w:rPr>
        <w:tab/>
      </w:r>
    </w:p>
    <w:p w14:paraId="1AAA41E9" w14:textId="77777777" w:rsidR="003337D7" w:rsidRDefault="003337D7" w:rsidP="003337D7">
      <w:pPr>
        <w:tabs>
          <w:tab w:val="left" w:pos="8640"/>
        </w:tabs>
        <w:spacing w:after="200"/>
        <w:ind w:left="600"/>
        <w:rPr>
          <w:u w:val="single"/>
        </w:rPr>
      </w:pPr>
      <w:r>
        <w:rPr>
          <w:u w:val="single"/>
        </w:rPr>
        <w:tab/>
      </w:r>
    </w:p>
    <w:p w14:paraId="10AF3A56"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2B.3</w:t>
      </w:r>
      <w:r>
        <w:tab/>
        <w:t xml:space="preserve">Raison de l’absence d’AMM : </w:t>
      </w:r>
    </w:p>
    <w:p w14:paraId="2D5DB74B"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non exigée/non demandée/en cours d’examen/refusée </w:t>
      </w:r>
      <w:r>
        <w:rPr>
          <w:i/>
        </w:rPr>
        <w:t>(entrer la réponse appropriée)</w:t>
      </w:r>
    </w:p>
    <w:p w14:paraId="7F4D835C"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2B.4</w:t>
      </w:r>
      <w:r>
        <w:tab/>
        <w:t>Remarques</w:t>
      </w:r>
      <w:r>
        <w:rPr>
          <w:vertAlign w:val="superscript"/>
        </w:rPr>
        <w:t>13</w:t>
      </w:r>
      <w:r>
        <w:t> :</w:t>
      </w:r>
    </w:p>
    <w:p w14:paraId="5BB55113" w14:textId="77777777" w:rsidR="003337D7" w:rsidRDefault="003337D7" w:rsidP="003337D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t>3.</w:t>
      </w:r>
      <w:r>
        <w:tab/>
        <w:t>L’autorité certificatrice organise-t-elle des inspections périodiques de l’usine de production de la forme pharmaceutique ?</w:t>
      </w:r>
    </w:p>
    <w:p w14:paraId="55F436AB" w14:textId="77777777" w:rsidR="003337D7" w:rsidRDefault="003337D7" w:rsidP="003337D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oui/non/sans objet</w:t>
      </w:r>
      <w:r>
        <w:rPr>
          <w:vertAlign w:val="superscript"/>
        </w:rPr>
        <w:t>14</w:t>
      </w:r>
      <w:r>
        <w:t xml:space="preserve"> </w:t>
      </w:r>
      <w:r>
        <w:rPr>
          <w:i/>
        </w:rPr>
        <w:t>(insérer la réponse appropriée)</w:t>
      </w:r>
    </w:p>
    <w:p w14:paraId="14E22620"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Si la réponse est non ou sans objet, passer à la question 4.</w:t>
      </w:r>
    </w:p>
    <w:p w14:paraId="42DD5199" w14:textId="77777777" w:rsidR="003337D7" w:rsidRDefault="003337D7" w:rsidP="003337D7">
      <w:pPr>
        <w:tabs>
          <w:tab w:val="left" w:pos="1200"/>
          <w:tab w:val="left" w:pos="8640"/>
        </w:tabs>
        <w:spacing w:after="200"/>
        <w:ind w:left="600"/>
        <w:jc w:val="both"/>
        <w:rPr>
          <w:u w:val="single"/>
        </w:rPr>
      </w:pPr>
      <w:r>
        <w:t>3.1</w:t>
      </w:r>
      <w:r>
        <w:tab/>
        <w:t xml:space="preserve">Fréquence des inspections de routine (ans) : </w:t>
      </w:r>
      <w:r>
        <w:rPr>
          <w:u w:val="single"/>
        </w:rPr>
        <w:tab/>
      </w:r>
    </w:p>
    <w:p w14:paraId="3F90285C" w14:textId="77777777" w:rsidR="003337D7" w:rsidRDefault="003337D7" w:rsidP="003337D7">
      <w:pPr>
        <w:keepNext/>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5"/>
        <w:jc w:val="both"/>
      </w:pPr>
      <w:r>
        <w:t>3.2</w:t>
      </w:r>
      <w:r>
        <w:tab/>
        <w:t xml:space="preserve">La fabrication de ce type de forme pharmaceutique a-t-elle fait l’objet d’une inspection ? </w:t>
      </w:r>
    </w:p>
    <w:p w14:paraId="186919BB"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oui/non </w:t>
      </w:r>
      <w:r>
        <w:rPr>
          <w:i/>
        </w:rPr>
        <w:t>(insérer la réponse appropriée)</w:t>
      </w:r>
    </w:p>
    <w:p w14:paraId="130CD947"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3.3</w:t>
      </w:r>
      <w:r>
        <w:tab/>
        <w:t>Les locaux et opérations sont-ils conformes aux bonnes pratiques de fabrication (BPF)</w:t>
      </w:r>
      <w:r>
        <w:rPr>
          <w:vertAlign w:val="superscript"/>
        </w:rPr>
        <w:t>15</w:t>
      </w:r>
      <w:r>
        <w:t xml:space="preserve"> recommandées par l’Organisation mondiale de la santé ?</w:t>
      </w:r>
    </w:p>
    <w:p w14:paraId="6EF83110"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oui/non/sans objet</w:t>
      </w:r>
      <w:r>
        <w:rPr>
          <w:vertAlign w:val="superscript"/>
        </w:rPr>
        <w:t>16</w:t>
      </w:r>
      <w:r>
        <w:t xml:space="preserve"> </w:t>
      </w:r>
      <w:r>
        <w:rPr>
          <w:i/>
        </w:rPr>
        <w:t>(insérer la réponse appropriée)</w:t>
      </w:r>
    </w:p>
    <w:p w14:paraId="427F1C76" w14:textId="77777777" w:rsidR="003337D7" w:rsidRDefault="003337D7" w:rsidP="003337D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t>4.</w:t>
      </w:r>
      <w:r>
        <w:tab/>
        <w:t>L’information présentée par le demandeur satisfait-elle l’autorité certificatrice sur tous les aspects de la fabrication du produit ?</w:t>
      </w:r>
      <w:r>
        <w:rPr>
          <w:vertAlign w:val="superscript"/>
        </w:rPr>
        <w:t xml:space="preserve"> 11</w:t>
      </w:r>
    </w:p>
    <w:p w14:paraId="2173B934"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oui/non </w:t>
      </w:r>
      <w:r>
        <w:rPr>
          <w:i/>
        </w:rPr>
        <w:t>(insérer la réponse appropriée)</w:t>
      </w:r>
    </w:p>
    <w:p w14:paraId="6F94CDAA" w14:textId="77777777" w:rsidR="003337D7" w:rsidRDefault="003337D7" w:rsidP="003337D7">
      <w:pPr>
        <w:tabs>
          <w:tab w:val="left" w:pos="1200"/>
          <w:tab w:val="left" w:pos="8640"/>
        </w:tabs>
        <w:spacing w:after="200"/>
        <w:jc w:val="both"/>
        <w:rPr>
          <w:u w:val="single"/>
        </w:rPr>
      </w:pPr>
      <w:r>
        <w:t xml:space="preserve">Si la réponse est non, expliquer pourquoi : </w:t>
      </w:r>
      <w:r>
        <w:rPr>
          <w:u w:val="single"/>
        </w:rPr>
        <w:tab/>
      </w:r>
    </w:p>
    <w:p w14:paraId="3AA2E16D" w14:textId="77777777" w:rsidR="003337D7" w:rsidRDefault="003337D7" w:rsidP="003337D7">
      <w:pPr>
        <w:tabs>
          <w:tab w:val="left" w:pos="8640"/>
        </w:tabs>
        <w:spacing w:after="200"/>
        <w:jc w:val="both"/>
        <w:rPr>
          <w:u w:val="single"/>
        </w:rPr>
      </w:pPr>
      <w:r>
        <w:rPr>
          <w:u w:val="single"/>
        </w:rPr>
        <w:tab/>
      </w:r>
    </w:p>
    <w:p w14:paraId="15AEF761" w14:textId="77777777" w:rsidR="003337D7" w:rsidRDefault="003337D7" w:rsidP="003337D7">
      <w:pPr>
        <w:tabs>
          <w:tab w:val="left" w:pos="2880"/>
          <w:tab w:val="left" w:pos="8640"/>
        </w:tabs>
        <w:spacing w:after="200"/>
        <w:jc w:val="both"/>
        <w:rPr>
          <w:u w:val="single"/>
        </w:rPr>
      </w:pPr>
      <w:r>
        <w:t xml:space="preserve">Adresse de l’autorité certificatrice : </w:t>
      </w:r>
      <w:r>
        <w:rPr>
          <w:u w:val="single"/>
        </w:rPr>
        <w:tab/>
      </w:r>
    </w:p>
    <w:p w14:paraId="7455037A" w14:textId="77777777" w:rsidR="003337D7" w:rsidRDefault="003337D7" w:rsidP="003337D7">
      <w:pPr>
        <w:tabs>
          <w:tab w:val="left" w:pos="1200"/>
          <w:tab w:val="left" w:pos="4320"/>
          <w:tab w:val="left" w:pos="5040"/>
          <w:tab w:val="left" w:pos="8640"/>
        </w:tabs>
        <w:spacing w:after="200"/>
        <w:jc w:val="both"/>
        <w:rPr>
          <w:u w:val="single"/>
        </w:rPr>
      </w:pPr>
      <w:r>
        <w:t>N</w:t>
      </w:r>
      <w:r>
        <w:rPr>
          <w:vertAlign w:val="superscript"/>
        </w:rPr>
        <w:t>o</w:t>
      </w:r>
      <w:r>
        <w:t xml:space="preserve"> de téléphone : </w:t>
      </w:r>
      <w:r>
        <w:rPr>
          <w:u w:val="single"/>
        </w:rPr>
        <w:tab/>
      </w:r>
      <w:r>
        <w:t xml:space="preserve"> N</w:t>
      </w:r>
      <w:r>
        <w:rPr>
          <w:vertAlign w:val="superscript"/>
        </w:rPr>
        <w:t>o</w:t>
      </w:r>
      <w:r>
        <w:t xml:space="preserve"> de télécopie : </w:t>
      </w:r>
      <w:r>
        <w:rPr>
          <w:u w:val="single"/>
        </w:rPr>
        <w:tab/>
      </w:r>
    </w:p>
    <w:p w14:paraId="7C7344D8" w14:textId="77777777" w:rsidR="003337D7" w:rsidRDefault="003337D7" w:rsidP="003337D7"/>
    <w:p w14:paraId="6D251777"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Nom de la personne autorisée : </w:t>
      </w:r>
    </w:p>
    <w:p w14:paraId="430219F4" w14:textId="77777777" w:rsidR="003337D7" w:rsidRDefault="003337D7" w:rsidP="003337D7">
      <w:pPr>
        <w:tabs>
          <w:tab w:val="left" w:pos="8640"/>
        </w:tabs>
        <w:spacing w:after="200"/>
        <w:jc w:val="both"/>
        <w:rPr>
          <w:u w:val="single"/>
        </w:rPr>
      </w:pPr>
      <w:r>
        <w:rPr>
          <w:u w:val="single"/>
        </w:rPr>
        <w:tab/>
      </w:r>
    </w:p>
    <w:p w14:paraId="42AA8ADE"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Signature :</w:t>
      </w:r>
    </w:p>
    <w:p w14:paraId="239E4FB3" w14:textId="77777777" w:rsidR="003337D7" w:rsidRDefault="003337D7" w:rsidP="003337D7">
      <w:pPr>
        <w:tabs>
          <w:tab w:val="left" w:pos="8640"/>
        </w:tabs>
        <w:spacing w:after="200"/>
        <w:jc w:val="both"/>
        <w:rPr>
          <w:u w:val="single"/>
        </w:rPr>
      </w:pPr>
      <w:r>
        <w:rPr>
          <w:u w:val="single"/>
        </w:rPr>
        <w:tab/>
      </w:r>
    </w:p>
    <w:p w14:paraId="0B6452D5"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Cachet et date :</w:t>
      </w:r>
    </w:p>
    <w:p w14:paraId="22CA6FD3" w14:textId="77777777" w:rsidR="003337D7" w:rsidRDefault="003337D7" w:rsidP="003337D7">
      <w:pPr>
        <w:tabs>
          <w:tab w:val="left" w:pos="8640"/>
        </w:tabs>
        <w:spacing w:after="200"/>
        <w:jc w:val="both"/>
        <w:rPr>
          <w:u w:val="single"/>
        </w:rPr>
      </w:pPr>
      <w:r>
        <w:rPr>
          <w:u w:val="single"/>
        </w:rPr>
        <w:tab/>
      </w:r>
    </w:p>
    <w:p w14:paraId="4B30BF34" w14:textId="77777777" w:rsidR="003337D7" w:rsidRDefault="003337D7" w:rsidP="003337D7"/>
    <w:p w14:paraId="282407A8"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Instructions générales</w:t>
      </w:r>
    </w:p>
    <w:p w14:paraId="3CB96B85" w14:textId="77777777" w:rsidR="004D7C12" w:rsidRDefault="004D7C12"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F234D9" w14:textId="618F04F1" w:rsidR="004D7C12" w:rsidRDefault="004D7C12"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Veuillez vous</w:t>
      </w:r>
      <w:proofErr w:type="spellEnd"/>
      <w:r>
        <w:t xml:space="preserve"> référer au directives :  </w:t>
      </w:r>
      <w:r w:rsidRPr="004D7C12">
        <w:t>https://www.who.int/medicines/areas/quality_safety/regulation_legislation/certification/guidelines/en</w:t>
      </w:r>
    </w:p>
    <w:p w14:paraId="094682BD" w14:textId="5EC42CA9"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Pour des informations plus complètes sur la façon de remplir le présent formulaire et sur l’application du système, prière de se reporter au texte des directives.</w:t>
      </w:r>
    </w:p>
    <w:p w14:paraId="711243CE"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C02A0C"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Ces formulaires peuvent être établis par ordinateur. Cependant, ils doivent toujours être présentés sur support Papier, et les réponses doivent être dactylographiées. </w:t>
      </w:r>
    </w:p>
    <w:p w14:paraId="3B1A0413"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1B0E16"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Ajouter, si nécessaire, des feuilles supplémentaires pour les remarques et explications.</w:t>
      </w:r>
    </w:p>
    <w:p w14:paraId="58F8633E"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Pr>
          <w:b/>
          <w:u w:val="single"/>
        </w:rPr>
        <w:t>Notes explicatives</w:t>
      </w:r>
    </w:p>
    <w:p w14:paraId="4C04281A" w14:textId="77777777" w:rsidR="003337D7" w:rsidRDefault="003337D7" w:rsidP="00333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w:t>
      </w:r>
      <w:r>
        <w:rPr>
          <w:sz w:val="20"/>
        </w:rPr>
        <w:tab/>
        <w:t>Ce certificat, conforme au format de présentation recommandé par l’OMS, indique le statut du produit pharmaceutique et du demandeur du certificat dans le pays exportateur. Il ne s’applique qu’à un seul produit, car les modalités de fabrication et l’information approuvée pour différentes formes pharmaceutiques et différentes concentrations peuvent varier.</w:t>
      </w:r>
    </w:p>
    <w:p w14:paraId="56833A78"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2</w:t>
      </w:r>
      <w:r>
        <w:rPr>
          <w:sz w:val="20"/>
        </w:rPr>
        <w:tab/>
        <w:t>Utiliser autant que possible la dénomination commune internationale (DCI) ou la dénomination commune nationale.</w:t>
      </w:r>
    </w:p>
    <w:p w14:paraId="0367034F"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3</w:t>
      </w:r>
      <w:r>
        <w:rPr>
          <w:sz w:val="20"/>
        </w:rPr>
        <w:tab/>
        <w:t>La formule (composition complète) de la forme pharmaceutique doit être précisée sur le certificat ou jointe en annexe.</w:t>
      </w:r>
    </w:p>
    <w:p w14:paraId="21F6AEE4"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4</w:t>
      </w:r>
      <w:r>
        <w:rPr>
          <w:sz w:val="20"/>
        </w:rPr>
        <w:tab/>
        <w:t>La composition qualitative détaillée devra si possible être indiquée, sous réserve de l’accord du titulaire de l’AMM.</w:t>
      </w:r>
    </w:p>
    <w:p w14:paraId="0FA0155B"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5</w:t>
      </w:r>
      <w:r>
        <w:rPr>
          <w:sz w:val="20"/>
        </w:rPr>
        <w:tab/>
        <w:t>Le cas échéant, donner des détails sur toute restriction à la vente, la distribution ou l’administration du produit mentionnée dans l’AMM.</w:t>
      </w:r>
    </w:p>
    <w:p w14:paraId="0B600433"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6</w:t>
      </w:r>
      <w:r>
        <w:rPr>
          <w:sz w:val="20"/>
        </w:rPr>
        <w:tab/>
        <w:t>Les sections 2A et 2B s’excluent mutuellement.</w:t>
      </w:r>
    </w:p>
    <w:p w14:paraId="7D8DDE95"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7</w:t>
      </w:r>
      <w:r>
        <w:rPr>
          <w:sz w:val="20"/>
        </w:rPr>
        <w:tab/>
        <w:t>Indiquer, le cas échéant, si l’autorisation est provisoire ou si le produit n’a pas encore été approuvé.</w:t>
      </w:r>
    </w:p>
    <w:p w14:paraId="46A0F3F6"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8</w:t>
      </w:r>
      <w:r>
        <w:rPr>
          <w:sz w:val="20"/>
        </w:rPr>
        <w:tab/>
        <w:t>Préciser si la personne responsable de la mise du produit sur le marché :</w:t>
      </w:r>
    </w:p>
    <w:p w14:paraId="27BC0BB2"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w:t>
      </w:r>
      <w:r>
        <w:rPr>
          <w:sz w:val="20"/>
        </w:rPr>
        <w:tab/>
        <w:t>fabrique la préparation ;</w:t>
      </w:r>
    </w:p>
    <w:p w14:paraId="741971A5"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b)</w:t>
      </w:r>
      <w:r>
        <w:rPr>
          <w:sz w:val="20"/>
        </w:rPr>
        <w:tab/>
        <w:t>conditionne et/ou étiquette une forme pharmaceutique fabriquée par une société indépendante ; ou</w:t>
      </w:r>
    </w:p>
    <w:p w14:paraId="0F29B9CF"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c)</w:t>
      </w:r>
      <w:r>
        <w:rPr>
          <w:sz w:val="20"/>
        </w:rPr>
        <w:tab/>
        <w:t>ne participe à aucune des opérations mentionnées ci-dessus.</w:t>
      </w:r>
    </w:p>
    <w:p w14:paraId="4EC9FF35"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9</w:t>
      </w:r>
      <w:r>
        <w:rPr>
          <w:sz w:val="20"/>
        </w:rPr>
        <w:tab/>
        <w:t>Ces renseignements ne peuvent être communiqués qu’avec l’autorisation du titulaire d’AMM ou, dans le cas des produits qui n’ont pas été enregistrés, du demandeur. Si aucune réponse ne figure dans cette section, cela signifie que la partie concernée a refusé l’inclusion de cette information. Il convient de noter que les renseignements se rapportant au lieu de production font partie intégrante de l’AMM. Si le lieu de production a changé, l’AMM doit être mise à jour sous peine de nullité.</w:t>
      </w:r>
    </w:p>
    <w:p w14:paraId="36507942"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10</w:t>
      </w:r>
      <w:r>
        <w:rPr>
          <w:sz w:val="20"/>
        </w:rPr>
        <w:tab/>
        <w:t>Il s’agit du document, préparé par certaines autorités nationales de réglementation, qui récapitule les données techniques ayant conduit à la délivrance de l’AMM.</w:t>
      </w:r>
    </w:p>
    <w:p w14:paraId="4848AD1F"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11</w:t>
      </w:r>
      <w:r>
        <w:rPr>
          <w:sz w:val="20"/>
        </w:rPr>
        <w:tab/>
        <w:t>Il s’agit de l’information sur le produit approuvée par l’autorité nationale de réglementation compétente, par exemple un « résumé des caractéristiques du produit » (RCP).</w:t>
      </w:r>
    </w:p>
    <w:p w14:paraId="2726576E" w14:textId="77777777" w:rsidR="003337D7" w:rsidRDefault="003337D7" w:rsidP="00333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12</w:t>
      </w:r>
      <w:r>
        <w:rPr>
          <w:sz w:val="20"/>
        </w:rPr>
        <w:tab/>
        <w:t>Dans ce cas, une autorisation est exigée du détenteur de l’AMM pour la délivrance du certificat. Cette autorisation doit être communiquée à l’autorité par le demandeur.</w:t>
      </w:r>
    </w:p>
    <w:p w14:paraId="04F4D049" w14:textId="77777777" w:rsidR="003337D7" w:rsidRDefault="003337D7" w:rsidP="00333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13</w:t>
      </w:r>
      <w:r>
        <w:rPr>
          <w:sz w:val="20"/>
        </w:rPr>
        <w:tab/>
        <w:t>Prière d’indiquer la raison pour laquelle le demandeur n’a pas demandé l’enregistrement du produit :</w:t>
      </w:r>
    </w:p>
    <w:p w14:paraId="3EE73246"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a)</w:t>
      </w:r>
      <w:r>
        <w:rPr>
          <w:sz w:val="20"/>
        </w:rPr>
        <w:tab/>
        <w:t>Le produit a été mis au point exclusivement pour le traitement de maladies — notamment de maladies tropicales — qui ne sont pas endémiques dans le pays exportateur.</w:t>
      </w:r>
    </w:p>
    <w:p w14:paraId="46807248"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b)</w:t>
      </w:r>
      <w:r>
        <w:rPr>
          <w:sz w:val="20"/>
        </w:rPr>
        <w:tab/>
        <w:t>Le produit a été reformulé afin d’améliorer sa stabilité dans des conditions tropicales.</w:t>
      </w:r>
    </w:p>
    <w:p w14:paraId="48AD1F9A"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c)</w:t>
      </w:r>
      <w:r>
        <w:rPr>
          <w:sz w:val="20"/>
        </w:rPr>
        <w:tab/>
        <w:t>Le produit a été reformulé pour exclure des excipients non approuvés dans le pays d’importation.</w:t>
      </w:r>
    </w:p>
    <w:p w14:paraId="34A242EB"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d)</w:t>
      </w:r>
      <w:r>
        <w:rPr>
          <w:sz w:val="20"/>
        </w:rPr>
        <w:tab/>
        <w:t>Le produit a été reformulé pour tenir compte d’une limite maximale différente (de posologie) pour un principe actif.</w:t>
      </w:r>
    </w:p>
    <w:p w14:paraId="4FEE0165"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e)</w:t>
      </w:r>
      <w:r>
        <w:rPr>
          <w:sz w:val="20"/>
        </w:rPr>
        <w:tab/>
        <w:t>Autre raison (préciser).</w:t>
      </w:r>
    </w:p>
    <w:p w14:paraId="78B8593A"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14</w:t>
      </w:r>
      <w:r>
        <w:rPr>
          <w:sz w:val="20"/>
        </w:rPr>
        <w:tab/>
        <w:t>« Sans objet » signifie que le produit est fabriqué dans un pays autre que celui qui délivre le certificat de produit et que l’inspection est conduite sous la responsabilité du pays de fabrication.</w:t>
      </w:r>
    </w:p>
    <w:p w14:paraId="53440898"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15</w:t>
      </w:r>
      <w:r>
        <w:rPr>
          <w:sz w:val="20"/>
        </w:rPr>
        <w:tab/>
        <w:t>Les règles de bonnes pratiques applicables à la fabrication des médicaments et au contrôle de leur qualité mentionnées dans le certificat sont celles qui figurent dans le trente-deuxième rapport du Comité OMS d’experts des spécifications relatives aux préparations pharmaceutiques (OMS, Série de Rapports techniques N</w:t>
      </w:r>
      <w:r>
        <w:rPr>
          <w:sz w:val="20"/>
          <w:vertAlign w:val="superscript"/>
        </w:rPr>
        <w:t>o</w:t>
      </w:r>
      <w:r>
        <w:rPr>
          <w:sz w:val="20"/>
        </w:rPr>
        <w:t xml:space="preserve"> 823, 1992, Annexe 1). Des recommandations spécifiquement applicables aux produits biologiques ont été formulées par le Comité OMS d’experts de la standardisation biologique (Série de Rapports techniques de l’OMS N</w:t>
      </w:r>
      <w:r>
        <w:rPr>
          <w:sz w:val="20"/>
          <w:vertAlign w:val="superscript"/>
        </w:rPr>
        <w:t>o</w:t>
      </w:r>
      <w:r>
        <w:rPr>
          <w:sz w:val="20"/>
        </w:rPr>
        <w:t xml:space="preserve"> 822, 1992, Annexe 1).</w:t>
      </w:r>
    </w:p>
    <w:p w14:paraId="740A993D"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Pr>
          <w:sz w:val="20"/>
          <w:vertAlign w:val="superscript"/>
        </w:rPr>
        <w:t>16</w:t>
      </w:r>
      <w:r>
        <w:rPr>
          <w:sz w:val="20"/>
        </w:rPr>
        <w:tab/>
        <w:t>À remplir lorsque le titulaire de l’AMM ou le demandeur est dans la situation (b) ou (c) de la note 8 ci</w:t>
      </w:r>
      <w:r>
        <w:rPr>
          <w:sz w:val="20"/>
        </w:rPr>
        <w:noBreakHyphen/>
        <w:t>dessus. Ces données présentent une importance particulière lorsque des fournisseurs étrangers participent à la fabrication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w:t>
      </w:r>
    </w:p>
    <w:p w14:paraId="55A5BA30" w14:textId="77777777" w:rsidR="00940BF3" w:rsidRPr="00616BE0"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1E4952F" w14:textId="77777777" w:rsidR="00940BF3" w:rsidRPr="00400C1E" w:rsidRDefault="00940BF3">
      <w:bookmarkStart w:id="556" w:name="_Toc438266926"/>
      <w:bookmarkStart w:id="557" w:name="_Toc438267900"/>
      <w:bookmarkStart w:id="558" w:name="_Toc438366668"/>
      <w:bookmarkEnd w:id="553"/>
    </w:p>
    <w:p w14:paraId="493C0C6F" w14:textId="77777777" w:rsidR="00940BF3" w:rsidRPr="002613AE" w:rsidRDefault="00940BF3">
      <w:pPr>
        <w:sectPr w:rsidR="00940BF3" w:rsidRPr="002613AE" w:rsidSect="00D55FDF">
          <w:headerReference w:type="even" r:id="rId51"/>
          <w:headerReference w:type="default" r:id="rId52"/>
          <w:headerReference w:type="first" r:id="rId53"/>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1FB5C86E" w14:textId="77777777" w:rsidR="00940BF3" w:rsidRPr="002613AE" w:rsidRDefault="00940BF3" w:rsidP="00B50E54">
      <w:pPr>
        <w:pStyle w:val="SECTIONS"/>
      </w:pPr>
      <w:bookmarkStart w:id="559" w:name="_Toc77392473"/>
      <w:bookmarkStart w:id="560" w:name="_Toc105410732"/>
      <w:r w:rsidRPr="002613AE">
        <w:t xml:space="preserve">Section V. </w:t>
      </w:r>
      <w:bookmarkEnd w:id="556"/>
      <w:bookmarkEnd w:id="557"/>
      <w:bookmarkEnd w:id="558"/>
      <w:r w:rsidRPr="002613AE">
        <w:t>Pays éligibles</w:t>
      </w:r>
      <w:bookmarkEnd w:id="559"/>
      <w:bookmarkEnd w:id="560"/>
    </w:p>
    <w:p w14:paraId="1BD6F017" w14:textId="77777777" w:rsidR="00940BF3" w:rsidRPr="002613AE" w:rsidRDefault="00940BF3">
      <w:pPr>
        <w:jc w:val="center"/>
        <w:rPr>
          <w:sz w:val="40"/>
        </w:rPr>
      </w:pPr>
    </w:p>
    <w:p w14:paraId="1FC56AD0" w14:textId="77777777" w:rsidR="00940BF3" w:rsidRPr="002613AE" w:rsidRDefault="00940BF3" w:rsidP="00B425CE">
      <w:pPr>
        <w:pStyle w:val="SectionXHeader3"/>
      </w:pPr>
      <w:bookmarkStart w:id="561" w:name="_Toc77492590"/>
      <w:r w:rsidRPr="002613AE">
        <w:t>Eligibilité en matière de passation des marchés de fournitures, travaux et Services financés par la Banque mondiale.</w:t>
      </w:r>
      <w:bookmarkEnd w:id="561"/>
    </w:p>
    <w:p w14:paraId="739F79D6" w14:textId="77777777" w:rsidR="00940BF3" w:rsidRPr="002613AE" w:rsidRDefault="00940BF3">
      <w:r w:rsidRPr="002613AE">
        <w:t xml:space="preserve"> </w:t>
      </w:r>
    </w:p>
    <w:p w14:paraId="4812037F" w14:textId="77777777" w:rsidR="00940BF3" w:rsidRPr="002613AE" w:rsidRDefault="00940BF3">
      <w:pPr>
        <w:jc w:val="center"/>
        <w:rPr>
          <w:b/>
        </w:rPr>
      </w:pPr>
    </w:p>
    <w:p w14:paraId="761D099B" w14:textId="545E666F" w:rsidR="00940BF3" w:rsidRPr="002613AE" w:rsidRDefault="00940BF3" w:rsidP="00B425CE">
      <w:pPr>
        <w:spacing w:after="200"/>
        <w:jc w:val="both"/>
      </w:pPr>
      <w:r w:rsidRPr="002613AE">
        <w:t xml:space="preserve">Aux fins d’information des emprunteurs et des soumissionnaires, </w:t>
      </w:r>
      <w:r w:rsidR="00B425CE" w:rsidRPr="002613AE">
        <w:t>en référence aux articles 4.</w:t>
      </w:r>
      <w:r w:rsidR="004D7C12">
        <w:t>8</w:t>
      </w:r>
      <w:r w:rsidR="00B425CE" w:rsidRPr="002613AE">
        <w:t xml:space="preserve"> et 5.1 des IS, </w:t>
      </w:r>
      <w:r w:rsidRPr="002613AE">
        <w:t>les firmes, biens et services des pays suivants ne sont pas éligibles pour concourir dans le cadre de ce projet :</w:t>
      </w:r>
    </w:p>
    <w:p w14:paraId="530683C8" w14:textId="78843B86" w:rsidR="00940BF3" w:rsidRPr="002613AE" w:rsidRDefault="00940BF3">
      <w:pPr>
        <w:pStyle w:val="BodyTextIndent"/>
        <w:spacing w:after="200"/>
        <w:ind w:left="1440" w:hanging="720"/>
        <w:rPr>
          <w:lang w:val="fr-FR"/>
        </w:rPr>
      </w:pPr>
      <w:r w:rsidRPr="002613AE">
        <w:rPr>
          <w:lang w:val="fr-FR"/>
        </w:rPr>
        <w:t xml:space="preserve">(a) </w:t>
      </w:r>
      <w:r w:rsidRPr="002613AE">
        <w:rPr>
          <w:lang w:val="fr-FR"/>
        </w:rPr>
        <w:tab/>
        <w:t xml:space="preserve">au titre </w:t>
      </w:r>
      <w:r w:rsidR="00A421C5">
        <w:rPr>
          <w:lang w:val="fr-FR"/>
        </w:rPr>
        <w:t>de l’IS 4.</w:t>
      </w:r>
      <w:r w:rsidR="004D7C12">
        <w:rPr>
          <w:lang w:val="fr-FR"/>
        </w:rPr>
        <w:t>8</w:t>
      </w:r>
      <w:r w:rsidR="00A421C5">
        <w:rPr>
          <w:lang w:val="fr-FR"/>
        </w:rPr>
        <w:t xml:space="preserve"> (a) et 5.1 :</w:t>
      </w:r>
      <w:r w:rsidRPr="002613AE">
        <w:rPr>
          <w:lang w:val="fr-FR"/>
        </w:rPr>
        <w:t xml:space="preserve">: </w:t>
      </w:r>
    </w:p>
    <w:p w14:paraId="3BFA6EE4" w14:textId="77777777" w:rsidR="00940BF3" w:rsidRPr="002613AE" w:rsidRDefault="00940BF3">
      <w:pPr>
        <w:pStyle w:val="BodyTextIndent"/>
        <w:spacing w:after="200"/>
        <w:ind w:left="1440"/>
        <w:rPr>
          <w:lang w:val="fr-FR"/>
        </w:rPr>
      </w:pPr>
      <w:r w:rsidRPr="002613AE">
        <w:rPr>
          <w:i/>
          <w:iCs/>
          <w:lang w:val="fr-FR"/>
        </w:rPr>
        <w:t>[insérer la liste des pays inéligibles</w:t>
      </w:r>
      <w:r w:rsidR="00A421C5">
        <w:rPr>
          <w:i/>
          <w:iCs/>
          <w:lang w:val="fr-FR"/>
        </w:rPr>
        <w:t xml:space="preserve"> après approbation par la Banque de la dite restriction </w:t>
      </w:r>
      <w:r w:rsidR="00B425CE" w:rsidRPr="002613AE">
        <w:rPr>
          <w:i/>
          <w:iCs/>
          <w:lang w:val="fr-FR"/>
        </w:rPr>
        <w:t>, ou s’il n’y en a pas, indiquer « aucun »</w:t>
      </w:r>
      <w:r w:rsidRPr="002613AE">
        <w:rPr>
          <w:i/>
          <w:iCs/>
          <w:lang w:val="fr-FR"/>
        </w:rPr>
        <w:t>]</w:t>
      </w:r>
    </w:p>
    <w:p w14:paraId="117CF580" w14:textId="2C91A87A" w:rsidR="00940BF3" w:rsidRPr="002613AE" w:rsidRDefault="00940BF3">
      <w:pPr>
        <w:pStyle w:val="BodyTextIndent"/>
        <w:spacing w:after="200"/>
        <w:rPr>
          <w:lang w:val="fr-FR"/>
        </w:rPr>
      </w:pPr>
      <w:r w:rsidRPr="002613AE">
        <w:rPr>
          <w:lang w:val="fr-FR"/>
        </w:rPr>
        <w:t xml:space="preserve">(b)   </w:t>
      </w:r>
      <w:r w:rsidRPr="002613AE">
        <w:rPr>
          <w:lang w:val="fr-FR"/>
        </w:rPr>
        <w:tab/>
        <w:t xml:space="preserve">au titre </w:t>
      </w:r>
      <w:r w:rsidR="00A421C5">
        <w:rPr>
          <w:lang w:val="fr-FR"/>
        </w:rPr>
        <w:t>de l’IS 4.</w:t>
      </w:r>
      <w:r w:rsidR="004D7C12">
        <w:rPr>
          <w:lang w:val="fr-FR"/>
        </w:rPr>
        <w:t>8</w:t>
      </w:r>
      <w:r w:rsidR="00A421C5">
        <w:rPr>
          <w:lang w:val="fr-FR"/>
        </w:rPr>
        <w:t xml:space="preserve"> (b) et 5.1 </w:t>
      </w:r>
      <w:r w:rsidRPr="002613AE">
        <w:rPr>
          <w:lang w:val="fr-FR"/>
        </w:rPr>
        <w:t xml:space="preserve">: </w:t>
      </w:r>
    </w:p>
    <w:p w14:paraId="01E2ECB8" w14:textId="77777777" w:rsidR="00940BF3" w:rsidRPr="002613AE" w:rsidRDefault="00940BF3" w:rsidP="00B425CE">
      <w:pPr>
        <w:pStyle w:val="BodyTextIndent"/>
        <w:spacing w:after="200"/>
        <w:ind w:left="1440"/>
        <w:rPr>
          <w:lang w:val="fr-FR"/>
        </w:rPr>
      </w:pPr>
      <w:r w:rsidRPr="002613AE">
        <w:rPr>
          <w:i/>
          <w:iCs/>
          <w:lang w:val="fr-FR"/>
        </w:rPr>
        <w:t>[insérer la liste des pays inéligibles</w:t>
      </w:r>
      <w:r w:rsidR="00A421C5">
        <w:rPr>
          <w:i/>
          <w:iCs/>
          <w:lang w:val="fr-FR"/>
        </w:rPr>
        <w:t xml:space="preserve"> après approbation de la Banque de la dite restriction</w:t>
      </w:r>
      <w:r w:rsidR="00B425CE" w:rsidRPr="002613AE">
        <w:rPr>
          <w:i/>
          <w:iCs/>
          <w:lang w:val="fr-FR"/>
        </w:rPr>
        <w:t>, ou s’il n’y en a pas, indiquer « aucun »</w:t>
      </w:r>
      <w:r w:rsidRPr="002613AE">
        <w:rPr>
          <w:i/>
          <w:iCs/>
          <w:lang w:val="fr-FR"/>
        </w:rPr>
        <w:t>]</w:t>
      </w:r>
    </w:p>
    <w:p w14:paraId="79A011AD" w14:textId="77777777" w:rsidR="00A407AE" w:rsidRPr="002613AE" w:rsidRDefault="00A407AE" w:rsidP="00A407AE">
      <w:pPr>
        <w:spacing w:after="200"/>
      </w:pPr>
    </w:p>
    <w:p w14:paraId="0CD31AF4" w14:textId="77777777" w:rsidR="00A407AE" w:rsidRPr="002613AE" w:rsidRDefault="00A407AE" w:rsidP="00A407AE">
      <w:pPr>
        <w:spacing w:after="200"/>
        <w:sectPr w:rsidR="00A407AE" w:rsidRPr="002613AE" w:rsidSect="00A647A1">
          <w:headerReference w:type="default" r:id="rId54"/>
          <w:headerReference w:type="first" r:id="rId55"/>
          <w:footnotePr>
            <w:numRestart w:val="eachPage"/>
          </w:footnotePr>
          <w:endnotePr>
            <w:numFmt w:val="decimal"/>
          </w:endnotePr>
          <w:type w:val="oddPage"/>
          <w:pgSz w:w="12240" w:h="15840" w:code="1"/>
          <w:pgMar w:top="1440" w:right="1440" w:bottom="1152" w:left="1440" w:header="720" w:footer="720" w:gutter="0"/>
          <w:cols w:space="720"/>
          <w:titlePg/>
        </w:sectPr>
      </w:pPr>
    </w:p>
    <w:p w14:paraId="19BDCBD9" w14:textId="39D86902" w:rsidR="00A407AE" w:rsidRPr="002613AE" w:rsidRDefault="00A407AE" w:rsidP="00B50E54">
      <w:pPr>
        <w:pStyle w:val="SECTIONS"/>
      </w:pPr>
      <w:bookmarkStart w:id="562" w:name="_Toc326657866"/>
      <w:bookmarkStart w:id="563" w:name="_Toc327446558"/>
      <w:bookmarkStart w:id="564" w:name="_Toc105410733"/>
      <w:r w:rsidRPr="002613AE">
        <w:t>Section VI. Fraude et Corruption</w:t>
      </w:r>
      <w:bookmarkEnd w:id="562"/>
      <w:bookmarkEnd w:id="563"/>
      <w:bookmarkEnd w:id="564"/>
    </w:p>
    <w:p w14:paraId="196BC9AB" w14:textId="77777777" w:rsidR="004D7C12" w:rsidRPr="00C76C41" w:rsidRDefault="004D7C12" w:rsidP="004D7C12">
      <w:pPr>
        <w:spacing w:after="120"/>
        <w:jc w:val="center"/>
        <w:rPr>
          <w:b/>
          <w:bCs/>
          <w:sz w:val="28"/>
          <w:szCs w:val="28"/>
        </w:rPr>
      </w:pPr>
      <w:r w:rsidRPr="00C76C41">
        <w:rPr>
          <w:b/>
          <w:bCs/>
          <w:sz w:val="28"/>
          <w:szCs w:val="28"/>
        </w:rPr>
        <w:t>(Le texte de cette section VI ne doit pas être modifié)</w:t>
      </w:r>
    </w:p>
    <w:p w14:paraId="572472D2" w14:textId="77777777" w:rsidR="004D7C12" w:rsidRPr="00C76C41" w:rsidRDefault="004D7C12" w:rsidP="004D7C12">
      <w:pPr>
        <w:spacing w:before="120" w:after="120"/>
        <w:jc w:val="center"/>
        <w:rPr>
          <w:b/>
          <w:sz w:val="28"/>
          <w:szCs w:val="28"/>
        </w:rPr>
      </w:pPr>
    </w:p>
    <w:p w14:paraId="2C55C9FE" w14:textId="77777777" w:rsidR="004D7C12" w:rsidRPr="00C76C41" w:rsidRDefault="004D7C12" w:rsidP="00574F6D">
      <w:pPr>
        <w:pStyle w:val="ListParagraph"/>
        <w:numPr>
          <w:ilvl w:val="1"/>
          <w:numId w:val="100"/>
        </w:numPr>
        <w:suppressAutoHyphens w:val="0"/>
        <w:overflowPunct/>
        <w:autoSpaceDE/>
        <w:autoSpaceDN/>
        <w:adjustRightInd/>
        <w:spacing w:before="120" w:after="120"/>
        <w:contextualSpacing w:val="0"/>
        <w:jc w:val="left"/>
        <w:textAlignment w:val="auto"/>
        <w:rPr>
          <w:b/>
          <w:bCs/>
          <w:szCs w:val="24"/>
        </w:rPr>
      </w:pPr>
      <w:r w:rsidRPr="00C76C41">
        <w:rPr>
          <w:b/>
          <w:bCs/>
          <w:szCs w:val="24"/>
        </w:rPr>
        <w:t>Objet</w:t>
      </w:r>
    </w:p>
    <w:p w14:paraId="7232D7BB" w14:textId="77777777" w:rsidR="004D7C12" w:rsidRPr="00C76C41" w:rsidRDefault="004D7C12" w:rsidP="004D7C12">
      <w:pPr>
        <w:spacing w:before="120" w:after="120"/>
        <w:ind w:left="567" w:hanging="567"/>
        <w:jc w:val="both"/>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38B258F" w14:textId="77777777" w:rsidR="004D7C12" w:rsidRPr="00C76C41" w:rsidRDefault="004D7C12" w:rsidP="00574F6D">
      <w:pPr>
        <w:pStyle w:val="ListParagraph"/>
        <w:numPr>
          <w:ilvl w:val="1"/>
          <w:numId w:val="100"/>
        </w:numPr>
        <w:suppressAutoHyphens w:val="0"/>
        <w:overflowPunct/>
        <w:autoSpaceDE/>
        <w:autoSpaceDN/>
        <w:adjustRightInd/>
        <w:spacing w:before="120" w:after="120"/>
        <w:contextualSpacing w:val="0"/>
        <w:textAlignment w:val="auto"/>
        <w:rPr>
          <w:b/>
          <w:bCs/>
          <w:szCs w:val="24"/>
        </w:rPr>
      </w:pPr>
      <w:r w:rsidRPr="00C76C41">
        <w:rPr>
          <w:b/>
          <w:bCs/>
          <w:szCs w:val="24"/>
        </w:rPr>
        <w:t>Exigences</w:t>
      </w:r>
    </w:p>
    <w:p w14:paraId="2C2CA5E8" w14:textId="77777777" w:rsidR="004D7C12" w:rsidRPr="00C76C41" w:rsidRDefault="004D7C12" w:rsidP="004D7C12">
      <w:pPr>
        <w:spacing w:before="120" w:after="120"/>
        <w:ind w:left="567" w:hanging="567"/>
        <w:jc w:val="both"/>
        <w:rPr>
          <w:szCs w:val="24"/>
        </w:rPr>
      </w:pPr>
      <w:r w:rsidRPr="00C76C41">
        <w:rPr>
          <w:szCs w:val="24"/>
        </w:rPr>
        <w:t>2.1</w:t>
      </w:r>
      <w:r w:rsidRPr="00C76C41">
        <w:rPr>
          <w:szCs w:val="24"/>
        </w:rPr>
        <w:tab/>
        <w:t>La Banque exige, que les Emprunteurs (y compris les bénéficiaires de ses financements), les Proposants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7E58FA5" w14:textId="77777777" w:rsidR="004D7C12" w:rsidRPr="00C76C41" w:rsidRDefault="004D7C12" w:rsidP="004D7C12">
      <w:pPr>
        <w:spacing w:before="120" w:after="120"/>
        <w:ind w:left="567" w:hanging="567"/>
        <w:jc w:val="both"/>
        <w:rPr>
          <w:szCs w:val="24"/>
        </w:rPr>
      </w:pPr>
      <w:r w:rsidRPr="00C76C41">
        <w:rPr>
          <w:szCs w:val="24"/>
        </w:rPr>
        <w:t>2.2</w:t>
      </w:r>
      <w:r w:rsidRPr="00C76C41">
        <w:rPr>
          <w:szCs w:val="24"/>
        </w:rPr>
        <w:tab/>
        <w:t xml:space="preserve">En vertu de ce principe, la Banque </w:t>
      </w:r>
    </w:p>
    <w:p w14:paraId="4CC48907" w14:textId="77777777" w:rsidR="004D7C12" w:rsidRPr="00C76C41" w:rsidRDefault="004D7C12" w:rsidP="00574F6D">
      <w:pPr>
        <w:pStyle w:val="BodyText"/>
        <w:numPr>
          <w:ilvl w:val="0"/>
          <w:numId w:val="99"/>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2AC9B473" w14:textId="77777777" w:rsidR="004D7C12" w:rsidRPr="00213233" w:rsidRDefault="004D7C12" w:rsidP="004D7C12">
      <w:pPr>
        <w:pStyle w:val="FootnoteText"/>
        <w:spacing w:before="120"/>
        <w:ind w:left="1418" w:hanging="425"/>
        <w:rPr>
          <w:sz w:val="24"/>
          <w:szCs w:val="24"/>
          <w:lang w:val="fr-FR"/>
        </w:rPr>
      </w:pPr>
      <w:r w:rsidRPr="00213233">
        <w:rPr>
          <w:sz w:val="24"/>
          <w:szCs w:val="24"/>
          <w:lang w:val="fr-FR"/>
        </w:rPr>
        <w:t>i.</w:t>
      </w:r>
      <w:r w:rsidRPr="00213233">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71C70A1" w14:textId="77777777" w:rsidR="004D7C12" w:rsidRPr="00C76C41" w:rsidRDefault="004D7C12" w:rsidP="004D7C12">
      <w:pPr>
        <w:tabs>
          <w:tab w:val="left" w:pos="1692"/>
        </w:tabs>
        <w:spacing w:before="120" w:after="120"/>
        <w:ind w:left="1418" w:hanging="425"/>
        <w:jc w:val="both"/>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39198397" w14:textId="77777777" w:rsidR="004D7C12" w:rsidRPr="00C76C41" w:rsidRDefault="004D7C12" w:rsidP="004D7C12">
      <w:pPr>
        <w:tabs>
          <w:tab w:val="left" w:pos="1692"/>
        </w:tabs>
        <w:spacing w:before="120" w:after="120"/>
        <w:ind w:left="1418" w:hanging="425"/>
        <w:jc w:val="both"/>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22DA0D0D" w14:textId="77777777" w:rsidR="004D7C12" w:rsidRPr="00C76C41" w:rsidRDefault="004D7C12" w:rsidP="004D7C12">
      <w:pPr>
        <w:tabs>
          <w:tab w:val="left" w:pos="1692"/>
        </w:tabs>
        <w:spacing w:before="120" w:after="120"/>
        <w:ind w:left="1418" w:hanging="425"/>
        <w:jc w:val="both"/>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233735B" w14:textId="77777777" w:rsidR="004D7C12" w:rsidRPr="00C76C41" w:rsidRDefault="004D7C12" w:rsidP="004D7C12">
      <w:pPr>
        <w:tabs>
          <w:tab w:val="left" w:pos="1692"/>
        </w:tabs>
        <w:spacing w:before="120" w:after="120"/>
        <w:ind w:left="1418" w:hanging="425"/>
        <w:jc w:val="both"/>
        <w:rPr>
          <w:szCs w:val="24"/>
        </w:rPr>
      </w:pPr>
      <w:r w:rsidRPr="00C76C41">
        <w:rPr>
          <w:color w:val="000000"/>
          <w:szCs w:val="24"/>
        </w:rPr>
        <w:t>v.</w:t>
      </w:r>
      <w:r w:rsidRPr="00C76C41">
        <w:rPr>
          <w:color w:val="000000"/>
          <w:szCs w:val="24"/>
        </w:rPr>
        <w:tab/>
        <w:t>se livre à des « manœuvres obstructives » :</w:t>
      </w:r>
    </w:p>
    <w:p w14:paraId="2ADD366A" w14:textId="77777777" w:rsidR="004D7C12" w:rsidRPr="00C76C41" w:rsidRDefault="004D7C12" w:rsidP="004D7C12">
      <w:pPr>
        <w:spacing w:before="120" w:after="120"/>
        <w:ind w:left="1843" w:hanging="425"/>
        <w:jc w:val="both"/>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037D3782" w14:textId="77777777" w:rsidR="004D7C12" w:rsidRPr="00C76C41" w:rsidRDefault="004D7C12" w:rsidP="004D7C12">
      <w:pPr>
        <w:tabs>
          <w:tab w:val="left" w:pos="576"/>
        </w:tabs>
        <w:spacing w:before="120" w:after="120"/>
        <w:ind w:left="1843" w:hanging="425"/>
        <w:jc w:val="both"/>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75C73623" w14:textId="77777777" w:rsidR="004D7C12" w:rsidRPr="00C76C41" w:rsidRDefault="004D7C12" w:rsidP="00574F6D">
      <w:pPr>
        <w:pStyle w:val="BodyText"/>
        <w:numPr>
          <w:ilvl w:val="0"/>
          <w:numId w:val="99"/>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7674DA97" w14:textId="77777777" w:rsidR="004D7C12" w:rsidRPr="00C76C41" w:rsidRDefault="004D7C12" w:rsidP="00574F6D">
      <w:pPr>
        <w:pStyle w:val="BodyText"/>
        <w:numPr>
          <w:ilvl w:val="0"/>
          <w:numId w:val="99"/>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7BF2D90C" w14:textId="77777777" w:rsidR="004D7C12" w:rsidRPr="00C76C41" w:rsidRDefault="004D7C12" w:rsidP="00574F6D">
      <w:pPr>
        <w:pStyle w:val="BodyText"/>
        <w:numPr>
          <w:ilvl w:val="0"/>
          <w:numId w:val="99"/>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0"/>
      </w:r>
      <w:r w:rsidRPr="00C76C41">
        <w:rPr>
          <w:szCs w:val="24"/>
          <w:lang w:val="fr-FR"/>
        </w:rPr>
        <w:t xml:space="preserve"> (ii) de la participation</w:t>
      </w:r>
      <w:r w:rsidRPr="00C76C41">
        <w:rPr>
          <w:rStyle w:val="FootnoteReference"/>
          <w:szCs w:val="24"/>
          <w:lang w:val="fr-FR"/>
        </w:rPr>
        <w:footnoteReference w:id="11"/>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E7DADDA" w14:textId="77777777" w:rsidR="004D7C12" w:rsidRPr="00C76C41" w:rsidRDefault="004D7C12" w:rsidP="00574F6D">
      <w:pPr>
        <w:pStyle w:val="BodyText"/>
        <w:numPr>
          <w:ilvl w:val="0"/>
          <w:numId w:val="99"/>
        </w:numPr>
        <w:tabs>
          <w:tab w:val="left" w:pos="576"/>
        </w:tabs>
        <w:spacing w:before="120" w:after="120"/>
        <w:ind w:left="993"/>
        <w:rPr>
          <w:lang w:val="fr-FR"/>
        </w:rPr>
      </w:pPr>
      <w:r w:rsidRPr="00C76C41">
        <w:rPr>
          <w:szCs w:val="24"/>
          <w:lang w:val="fr-FR"/>
        </w:rPr>
        <w:t>exigera que les dossiers d’appel d’offres/appel à propositions, et que les contrats et marchés financés par la Banque, contiennent une disposition exigeant des Proposants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2"/>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26834DDA" w14:textId="77777777" w:rsidR="004D7C12" w:rsidRPr="00C76C41" w:rsidRDefault="004D7C12" w:rsidP="004D7C12">
      <w:pPr>
        <w:spacing w:before="120" w:after="120"/>
      </w:pPr>
    </w:p>
    <w:p w14:paraId="72A687D8" w14:textId="77777777" w:rsidR="00940BF3" w:rsidRPr="002613AE" w:rsidRDefault="00940BF3">
      <w:pPr>
        <w:jc w:val="center"/>
        <w:sectPr w:rsidR="00940BF3" w:rsidRPr="002613AE" w:rsidSect="00D55FDF">
          <w:headerReference w:type="even" r:id="rId56"/>
          <w:headerReference w:type="default" r:id="rId57"/>
          <w:headerReference w:type="first" r:id="rId58"/>
          <w:endnotePr>
            <w:numFmt w:val="decimal"/>
            <w:numRestart w:val="eachSect"/>
          </w:endnotePr>
          <w:type w:val="oddPage"/>
          <w:pgSz w:w="12240" w:h="15840" w:code="1"/>
          <w:pgMar w:top="1440" w:right="1440" w:bottom="1440" w:left="1440" w:header="720" w:footer="720" w:gutter="0"/>
          <w:cols w:space="720"/>
          <w:titlePg/>
          <w:docGrid w:linePitch="326"/>
        </w:sectPr>
      </w:pPr>
    </w:p>
    <w:p w14:paraId="79B6536A" w14:textId="77777777" w:rsidR="00940BF3" w:rsidRPr="002613AE" w:rsidRDefault="00940BF3">
      <w:pPr>
        <w:jc w:val="center"/>
      </w:pPr>
    </w:p>
    <w:p w14:paraId="62AB03B7" w14:textId="77777777" w:rsidR="00940BF3" w:rsidRPr="002613AE" w:rsidRDefault="00940BF3">
      <w:pPr>
        <w:pStyle w:val="Outline"/>
        <w:spacing w:before="0"/>
        <w:rPr>
          <w:kern w:val="0"/>
        </w:rPr>
      </w:pPr>
    </w:p>
    <w:p w14:paraId="55BA6736" w14:textId="77777777" w:rsidR="00940BF3" w:rsidRPr="002613AE" w:rsidRDefault="00940BF3"/>
    <w:p w14:paraId="6B165363" w14:textId="77777777" w:rsidR="00940BF3" w:rsidRPr="002613AE" w:rsidRDefault="00940BF3"/>
    <w:p w14:paraId="5289F5D3" w14:textId="77777777" w:rsidR="00940BF3" w:rsidRPr="002613AE" w:rsidRDefault="00940BF3"/>
    <w:p w14:paraId="11A8790C" w14:textId="77777777" w:rsidR="00940BF3" w:rsidRPr="002613AE" w:rsidRDefault="00940BF3"/>
    <w:p w14:paraId="0738693A" w14:textId="77777777" w:rsidR="00940BF3" w:rsidRPr="002613AE" w:rsidRDefault="00940BF3"/>
    <w:p w14:paraId="1A297B76" w14:textId="77777777" w:rsidR="00940BF3" w:rsidRPr="002613AE" w:rsidRDefault="00940BF3">
      <w:bookmarkStart w:id="565" w:name="_Toc438529602"/>
      <w:bookmarkStart w:id="566" w:name="_Toc438725758"/>
      <w:bookmarkStart w:id="567" w:name="_Toc438817753"/>
      <w:bookmarkStart w:id="568" w:name="_Toc438954447"/>
      <w:bookmarkStart w:id="569" w:name="_Toc461939622"/>
    </w:p>
    <w:p w14:paraId="447229D8" w14:textId="77777777" w:rsidR="00940BF3" w:rsidRPr="002613AE" w:rsidRDefault="00940BF3"/>
    <w:p w14:paraId="6ABC2459" w14:textId="77777777" w:rsidR="00940BF3" w:rsidRPr="002613AE" w:rsidRDefault="00940BF3"/>
    <w:p w14:paraId="4ECB6537" w14:textId="77777777" w:rsidR="00940BF3" w:rsidRPr="002613AE" w:rsidRDefault="00940BF3"/>
    <w:p w14:paraId="6BF6C49F" w14:textId="77777777" w:rsidR="00940BF3" w:rsidRPr="002613AE" w:rsidRDefault="00940BF3"/>
    <w:p w14:paraId="74E1F933" w14:textId="77777777" w:rsidR="00940BF3" w:rsidRPr="002613AE" w:rsidRDefault="00940BF3"/>
    <w:p w14:paraId="1C221A08" w14:textId="77777777" w:rsidR="00940BF3" w:rsidRPr="002613AE" w:rsidRDefault="00940BF3"/>
    <w:p w14:paraId="634D6C29" w14:textId="77777777" w:rsidR="00940BF3" w:rsidRPr="002613AE" w:rsidRDefault="00940BF3"/>
    <w:p w14:paraId="2C3B5722" w14:textId="77777777" w:rsidR="00940BF3" w:rsidRPr="002613AE" w:rsidRDefault="00940BF3"/>
    <w:p w14:paraId="7B8A7EF3" w14:textId="77777777" w:rsidR="00940BF3" w:rsidRPr="002613AE" w:rsidRDefault="00940BF3"/>
    <w:p w14:paraId="0B353B0C" w14:textId="77777777" w:rsidR="00940BF3" w:rsidRPr="002613AE" w:rsidRDefault="00940BF3"/>
    <w:p w14:paraId="1426FE20" w14:textId="77777777" w:rsidR="00940BF3" w:rsidRPr="002613AE" w:rsidRDefault="00940BF3"/>
    <w:p w14:paraId="36EFBF08" w14:textId="77777777" w:rsidR="00940BF3" w:rsidRPr="00154A73" w:rsidRDefault="00940BF3" w:rsidP="00175360">
      <w:pPr>
        <w:pStyle w:val="PARTS"/>
        <w:rPr>
          <w:sz w:val="32"/>
        </w:rPr>
      </w:pPr>
      <w:bookmarkStart w:id="570" w:name="_Toc494778741"/>
      <w:bookmarkStart w:id="571" w:name="_Toc499607138"/>
      <w:bookmarkStart w:id="572" w:name="_Toc499608191"/>
      <w:bookmarkStart w:id="573" w:name="_Toc105410734"/>
      <w:r w:rsidRPr="002613AE">
        <w:t>DEUXIÈME PARTIE</w:t>
      </w:r>
      <w:bookmarkEnd w:id="570"/>
      <w:bookmarkEnd w:id="571"/>
      <w:bookmarkEnd w:id="572"/>
      <w:r w:rsidRPr="002613AE">
        <w:t xml:space="preserve"> - Conditions d</w:t>
      </w:r>
      <w:r w:rsidR="00374CEE">
        <w:t xml:space="preserve">e livraison </w:t>
      </w:r>
      <w:r w:rsidRPr="00154A73">
        <w:t xml:space="preserve"> des </w:t>
      </w:r>
      <w:r w:rsidR="00A407AE" w:rsidRPr="00154A73">
        <w:t>F</w:t>
      </w:r>
      <w:r w:rsidRPr="00154A73">
        <w:t>ournitures</w:t>
      </w:r>
      <w:bookmarkEnd w:id="573"/>
    </w:p>
    <w:bookmarkEnd w:id="565"/>
    <w:bookmarkEnd w:id="566"/>
    <w:bookmarkEnd w:id="567"/>
    <w:bookmarkEnd w:id="568"/>
    <w:bookmarkEnd w:id="569"/>
    <w:p w14:paraId="26807298" w14:textId="77777777" w:rsidR="00940BF3" w:rsidRPr="00AA46EA" w:rsidRDefault="00940BF3"/>
    <w:p w14:paraId="28B8FF25" w14:textId="77777777" w:rsidR="00940BF3" w:rsidRPr="002613AE" w:rsidRDefault="00940BF3">
      <w:pPr>
        <w:sectPr w:rsidR="00940BF3" w:rsidRPr="002613AE">
          <w:headerReference w:type="even" r:id="rId59"/>
          <w:headerReference w:type="default" r:id="rId60"/>
          <w:headerReference w:type="first" r:id="rId61"/>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79BD8A08" w14:textId="77777777">
        <w:trPr>
          <w:trHeight w:val="800"/>
        </w:trPr>
        <w:tc>
          <w:tcPr>
            <w:tcW w:w="9198" w:type="dxa"/>
            <w:vAlign w:val="center"/>
          </w:tcPr>
          <w:p w14:paraId="5C2104AF" w14:textId="77777777" w:rsidR="00940BF3" w:rsidRPr="002613AE" w:rsidRDefault="00940BF3" w:rsidP="00B50E54">
            <w:pPr>
              <w:pStyle w:val="SECTIONS"/>
            </w:pPr>
            <w:bookmarkStart w:id="574" w:name="_Toc77392474"/>
            <w:bookmarkStart w:id="575" w:name="_Toc105410735"/>
            <w:r w:rsidRPr="002613AE">
              <w:t>Section VI</w:t>
            </w:r>
            <w:r w:rsidR="00A407AE" w:rsidRPr="002613AE">
              <w:t>I</w:t>
            </w:r>
            <w:r w:rsidRPr="002613AE">
              <w:t xml:space="preserve">. </w:t>
            </w:r>
            <w:r w:rsidR="00A407AE" w:rsidRPr="002613AE">
              <w:t>Liste des fournitures</w:t>
            </w:r>
            <w:r w:rsidRPr="002613AE">
              <w:t>, Calendrier de livra</w:t>
            </w:r>
            <w:r w:rsidR="00A407AE" w:rsidRPr="002613AE">
              <w:t>ison, Spécifications techniques et</w:t>
            </w:r>
            <w:r w:rsidRPr="002613AE">
              <w:t xml:space="preserve"> Plans</w:t>
            </w:r>
            <w:bookmarkEnd w:id="574"/>
            <w:bookmarkEnd w:id="575"/>
          </w:p>
        </w:tc>
      </w:tr>
    </w:tbl>
    <w:p w14:paraId="77655AA6" w14:textId="77777777" w:rsidR="00940BF3" w:rsidRPr="002613AE" w:rsidRDefault="00940BF3"/>
    <w:p w14:paraId="06539B5A" w14:textId="77777777" w:rsidR="00940BF3" w:rsidRPr="002613AE" w:rsidRDefault="00940BF3">
      <w:pPr>
        <w:pStyle w:val="Subtitle2"/>
      </w:pPr>
      <w:bookmarkStart w:id="576" w:name="_Toc494778743"/>
      <w:r w:rsidRPr="002613AE">
        <w:t>Table des matières</w:t>
      </w:r>
      <w:bookmarkEnd w:id="576"/>
    </w:p>
    <w:p w14:paraId="507B87B6" w14:textId="77777777" w:rsidR="00940BF3" w:rsidRPr="002613AE" w:rsidRDefault="00940BF3">
      <w:pPr>
        <w:rPr>
          <w:i/>
        </w:rPr>
      </w:pPr>
    </w:p>
    <w:p w14:paraId="2E123DEA" w14:textId="77777777" w:rsidR="00940BF3" w:rsidRPr="002613AE" w:rsidRDefault="00940BF3">
      <w:pPr>
        <w:jc w:val="right"/>
        <w:rPr>
          <w:b/>
        </w:rPr>
      </w:pPr>
    </w:p>
    <w:p w14:paraId="6980991D" w14:textId="1C008B9B" w:rsidR="00AE3045" w:rsidRPr="00AE3045" w:rsidRDefault="00900AE2">
      <w:pPr>
        <w:pStyle w:val="TOC1"/>
        <w:tabs>
          <w:tab w:val="left" w:pos="480"/>
        </w:tabs>
        <w:rPr>
          <w:rFonts w:asciiTheme="minorHAnsi" w:eastAsiaTheme="minorEastAsia" w:hAnsiTheme="minorHAnsi" w:cstheme="minorBidi"/>
          <w:b w:val="0"/>
          <w:bCs w:val="0"/>
          <w:noProof/>
          <w:sz w:val="22"/>
          <w:szCs w:val="22"/>
          <w:lang w:eastAsia="en-US"/>
        </w:rPr>
      </w:pPr>
      <w:r>
        <w:rPr>
          <w:b w:val="0"/>
          <w:bCs w:val="0"/>
          <w:iCs/>
          <w:caps/>
        </w:rPr>
        <w:fldChar w:fldCharType="begin"/>
      </w:r>
      <w:r>
        <w:rPr>
          <w:b w:val="0"/>
          <w:bCs w:val="0"/>
          <w:iCs/>
          <w:caps/>
        </w:rPr>
        <w:instrText xml:space="preserve"> TOC \t "H Sec 7 - 1,1" </w:instrText>
      </w:r>
      <w:r>
        <w:rPr>
          <w:b w:val="0"/>
          <w:bCs w:val="0"/>
          <w:iCs/>
          <w:caps/>
        </w:rPr>
        <w:fldChar w:fldCharType="separate"/>
      </w:r>
      <w:r w:rsidR="00AE3045">
        <w:rPr>
          <w:noProof/>
        </w:rPr>
        <w:t>1.</w:t>
      </w:r>
      <w:r w:rsidR="00AE3045" w:rsidRPr="00AE3045">
        <w:rPr>
          <w:rFonts w:asciiTheme="minorHAnsi" w:eastAsiaTheme="minorEastAsia" w:hAnsiTheme="minorHAnsi" w:cstheme="minorBidi"/>
          <w:b w:val="0"/>
          <w:bCs w:val="0"/>
          <w:noProof/>
          <w:sz w:val="22"/>
          <w:szCs w:val="22"/>
          <w:lang w:eastAsia="en-US"/>
        </w:rPr>
        <w:tab/>
      </w:r>
      <w:r w:rsidR="00AE3045">
        <w:rPr>
          <w:noProof/>
        </w:rPr>
        <w:t>Liste des Fournitures et Calendrier de livraison</w:t>
      </w:r>
      <w:r w:rsidR="00AE3045">
        <w:rPr>
          <w:noProof/>
        </w:rPr>
        <w:tab/>
      </w:r>
      <w:r w:rsidR="00AE3045">
        <w:rPr>
          <w:noProof/>
        </w:rPr>
        <w:fldChar w:fldCharType="begin"/>
      </w:r>
      <w:r w:rsidR="00AE3045">
        <w:rPr>
          <w:noProof/>
        </w:rPr>
        <w:instrText xml:space="preserve"> PAGEREF _Toc105410702 \h </w:instrText>
      </w:r>
      <w:r w:rsidR="00AE3045">
        <w:rPr>
          <w:noProof/>
        </w:rPr>
      </w:r>
      <w:r w:rsidR="00AE3045">
        <w:rPr>
          <w:noProof/>
        </w:rPr>
        <w:fldChar w:fldCharType="separate"/>
      </w:r>
      <w:r w:rsidR="00AE3045">
        <w:rPr>
          <w:noProof/>
        </w:rPr>
        <w:t>105</w:t>
      </w:r>
      <w:r w:rsidR="00AE3045">
        <w:rPr>
          <w:noProof/>
        </w:rPr>
        <w:fldChar w:fldCharType="end"/>
      </w:r>
    </w:p>
    <w:p w14:paraId="057EDF48" w14:textId="1E8B9BA7" w:rsidR="00AE3045" w:rsidRPr="00AE3045" w:rsidRDefault="00AE3045">
      <w:pPr>
        <w:pStyle w:val="TOC1"/>
        <w:tabs>
          <w:tab w:val="left" w:pos="480"/>
        </w:tabs>
        <w:rPr>
          <w:rFonts w:asciiTheme="minorHAnsi" w:eastAsiaTheme="minorEastAsia" w:hAnsiTheme="minorHAnsi" w:cstheme="minorBidi"/>
          <w:b w:val="0"/>
          <w:bCs w:val="0"/>
          <w:noProof/>
          <w:sz w:val="22"/>
          <w:szCs w:val="22"/>
          <w:lang w:eastAsia="en-US"/>
        </w:rPr>
      </w:pPr>
      <w:r w:rsidRPr="00232E54">
        <w:rPr>
          <w:b w:val="0"/>
          <w:noProof/>
        </w:rPr>
        <w:t>2.</w:t>
      </w:r>
      <w:r w:rsidRPr="00AE3045">
        <w:rPr>
          <w:rFonts w:asciiTheme="minorHAnsi" w:eastAsiaTheme="minorEastAsia" w:hAnsiTheme="minorHAnsi" w:cstheme="minorBidi"/>
          <w:b w:val="0"/>
          <w:bCs w:val="0"/>
          <w:noProof/>
          <w:sz w:val="22"/>
          <w:szCs w:val="22"/>
          <w:lang w:eastAsia="en-US"/>
        </w:rPr>
        <w:tab/>
      </w:r>
      <w:r w:rsidRPr="00232E54">
        <w:rPr>
          <w:b w:val="0"/>
          <w:noProof/>
        </w:rPr>
        <w:t>Spécifications techniques</w:t>
      </w:r>
      <w:r>
        <w:rPr>
          <w:noProof/>
        </w:rPr>
        <w:tab/>
      </w:r>
      <w:r>
        <w:rPr>
          <w:noProof/>
        </w:rPr>
        <w:fldChar w:fldCharType="begin"/>
      </w:r>
      <w:r>
        <w:rPr>
          <w:noProof/>
        </w:rPr>
        <w:instrText xml:space="preserve"> PAGEREF _Toc105410703 \h </w:instrText>
      </w:r>
      <w:r>
        <w:rPr>
          <w:noProof/>
        </w:rPr>
      </w:r>
      <w:r>
        <w:rPr>
          <w:noProof/>
        </w:rPr>
        <w:fldChar w:fldCharType="separate"/>
      </w:r>
      <w:r>
        <w:rPr>
          <w:noProof/>
        </w:rPr>
        <w:t>106</w:t>
      </w:r>
      <w:r>
        <w:rPr>
          <w:noProof/>
        </w:rPr>
        <w:fldChar w:fldCharType="end"/>
      </w:r>
    </w:p>
    <w:p w14:paraId="6F48764A" w14:textId="15C366A7" w:rsidR="00AE3045" w:rsidRPr="00AE3045" w:rsidRDefault="00AE3045">
      <w:pPr>
        <w:pStyle w:val="TOC1"/>
        <w:rPr>
          <w:rFonts w:asciiTheme="minorHAnsi" w:eastAsiaTheme="minorEastAsia" w:hAnsiTheme="minorHAnsi" w:cstheme="minorBidi"/>
          <w:b w:val="0"/>
          <w:bCs w:val="0"/>
          <w:noProof/>
          <w:sz w:val="22"/>
          <w:szCs w:val="22"/>
          <w:lang w:eastAsia="en-US"/>
        </w:rPr>
      </w:pPr>
      <w:r w:rsidRPr="00232E54">
        <w:rPr>
          <w:b w:val="0"/>
          <w:noProof/>
        </w:rPr>
        <w:t>PRODUITS PHARMACEUTIQUES</w:t>
      </w:r>
      <w:r>
        <w:rPr>
          <w:noProof/>
        </w:rPr>
        <w:tab/>
      </w:r>
      <w:r>
        <w:rPr>
          <w:noProof/>
        </w:rPr>
        <w:fldChar w:fldCharType="begin"/>
      </w:r>
      <w:r>
        <w:rPr>
          <w:noProof/>
        </w:rPr>
        <w:instrText xml:space="preserve"> PAGEREF _Toc105410704 \h </w:instrText>
      </w:r>
      <w:r>
        <w:rPr>
          <w:noProof/>
        </w:rPr>
      </w:r>
      <w:r>
        <w:rPr>
          <w:noProof/>
        </w:rPr>
        <w:fldChar w:fldCharType="separate"/>
      </w:r>
      <w:r>
        <w:rPr>
          <w:noProof/>
        </w:rPr>
        <w:t>108</w:t>
      </w:r>
      <w:r>
        <w:rPr>
          <w:noProof/>
        </w:rPr>
        <w:fldChar w:fldCharType="end"/>
      </w:r>
    </w:p>
    <w:p w14:paraId="49EEEA5F" w14:textId="3DD1E37A" w:rsidR="00AE3045" w:rsidRPr="00AE3045" w:rsidRDefault="00AE3045">
      <w:pPr>
        <w:pStyle w:val="TOC1"/>
        <w:rPr>
          <w:rFonts w:asciiTheme="minorHAnsi" w:eastAsiaTheme="minorEastAsia" w:hAnsiTheme="minorHAnsi" w:cstheme="minorBidi"/>
          <w:b w:val="0"/>
          <w:bCs w:val="0"/>
          <w:noProof/>
          <w:sz w:val="22"/>
          <w:szCs w:val="22"/>
          <w:lang w:eastAsia="en-US"/>
        </w:rPr>
      </w:pPr>
      <w:r w:rsidRPr="00232E54">
        <w:rPr>
          <w:b w:val="0"/>
          <w:noProof/>
        </w:rPr>
        <w:t>VACCINS</w:t>
      </w:r>
      <w:r>
        <w:rPr>
          <w:noProof/>
        </w:rPr>
        <w:tab/>
      </w:r>
      <w:r>
        <w:rPr>
          <w:noProof/>
        </w:rPr>
        <w:fldChar w:fldCharType="begin"/>
      </w:r>
      <w:r>
        <w:rPr>
          <w:noProof/>
        </w:rPr>
        <w:instrText xml:space="preserve"> PAGEREF _Toc105410705 \h </w:instrText>
      </w:r>
      <w:r>
        <w:rPr>
          <w:noProof/>
        </w:rPr>
      </w:r>
      <w:r>
        <w:rPr>
          <w:noProof/>
        </w:rPr>
        <w:fldChar w:fldCharType="separate"/>
      </w:r>
      <w:r>
        <w:rPr>
          <w:noProof/>
        </w:rPr>
        <w:t>113</w:t>
      </w:r>
      <w:r>
        <w:rPr>
          <w:noProof/>
        </w:rPr>
        <w:fldChar w:fldCharType="end"/>
      </w:r>
    </w:p>
    <w:p w14:paraId="6DA21128" w14:textId="483990C0" w:rsidR="00AE3045" w:rsidRDefault="00AE3045">
      <w:pPr>
        <w:pStyle w:val="TOC1"/>
        <w:rPr>
          <w:rFonts w:asciiTheme="minorHAnsi" w:eastAsiaTheme="minorEastAsia" w:hAnsiTheme="minorHAnsi" w:cstheme="minorBidi"/>
          <w:b w:val="0"/>
          <w:bCs w:val="0"/>
          <w:noProof/>
          <w:sz w:val="22"/>
          <w:szCs w:val="22"/>
          <w:lang w:val="en-US" w:eastAsia="en-US"/>
        </w:rPr>
      </w:pPr>
      <w:r w:rsidRPr="00232E54">
        <w:rPr>
          <w:b w:val="0"/>
          <w:noProof/>
        </w:rPr>
        <w:t>PRESERVATIFS</w:t>
      </w:r>
      <w:r>
        <w:rPr>
          <w:noProof/>
        </w:rPr>
        <w:tab/>
      </w:r>
      <w:r>
        <w:rPr>
          <w:noProof/>
        </w:rPr>
        <w:fldChar w:fldCharType="begin"/>
      </w:r>
      <w:r>
        <w:rPr>
          <w:noProof/>
        </w:rPr>
        <w:instrText xml:space="preserve"> PAGEREF _Toc105410706 \h </w:instrText>
      </w:r>
      <w:r>
        <w:rPr>
          <w:noProof/>
        </w:rPr>
      </w:r>
      <w:r>
        <w:rPr>
          <w:noProof/>
        </w:rPr>
        <w:fldChar w:fldCharType="separate"/>
      </w:r>
      <w:r>
        <w:rPr>
          <w:noProof/>
        </w:rPr>
        <w:t>119</w:t>
      </w:r>
      <w:r>
        <w:rPr>
          <w:noProof/>
        </w:rPr>
        <w:fldChar w:fldCharType="end"/>
      </w:r>
    </w:p>
    <w:p w14:paraId="7D7912C7" w14:textId="3192AEB8" w:rsidR="00AE3045" w:rsidRDefault="00AE3045">
      <w:pPr>
        <w:pStyle w:val="TOC1"/>
        <w:tabs>
          <w:tab w:val="left" w:pos="480"/>
        </w:tabs>
        <w:rPr>
          <w:rFonts w:asciiTheme="minorHAnsi" w:eastAsiaTheme="minorEastAsia" w:hAnsiTheme="minorHAnsi" w:cstheme="minorBidi"/>
          <w:b w:val="0"/>
          <w:bCs w:val="0"/>
          <w:noProof/>
          <w:sz w:val="22"/>
          <w:szCs w:val="22"/>
          <w:lang w:val="en-US" w:eastAsia="en-US"/>
        </w:rPr>
      </w:pPr>
      <w:r w:rsidRPr="00232E54">
        <w:rPr>
          <w:b w:val="0"/>
          <w:noProof/>
        </w:rPr>
        <w:t xml:space="preserve">3. </w:t>
      </w:r>
      <w:r>
        <w:rPr>
          <w:rFonts w:asciiTheme="minorHAnsi" w:eastAsiaTheme="minorEastAsia" w:hAnsiTheme="minorHAnsi" w:cstheme="minorBidi"/>
          <w:b w:val="0"/>
          <w:bCs w:val="0"/>
          <w:noProof/>
          <w:sz w:val="22"/>
          <w:szCs w:val="22"/>
          <w:lang w:val="en-US" w:eastAsia="en-US"/>
        </w:rPr>
        <w:tab/>
      </w:r>
      <w:r w:rsidRPr="00232E54">
        <w:rPr>
          <w:b w:val="0"/>
          <w:noProof/>
        </w:rPr>
        <w:t>Inspections et Tests</w:t>
      </w:r>
      <w:r>
        <w:rPr>
          <w:noProof/>
        </w:rPr>
        <w:tab/>
      </w:r>
      <w:r>
        <w:rPr>
          <w:noProof/>
        </w:rPr>
        <w:fldChar w:fldCharType="begin"/>
      </w:r>
      <w:r>
        <w:rPr>
          <w:noProof/>
        </w:rPr>
        <w:instrText xml:space="preserve"> PAGEREF _Toc105410707 \h </w:instrText>
      </w:r>
      <w:r>
        <w:rPr>
          <w:noProof/>
        </w:rPr>
      </w:r>
      <w:r>
        <w:rPr>
          <w:noProof/>
        </w:rPr>
        <w:fldChar w:fldCharType="separate"/>
      </w:r>
      <w:r>
        <w:rPr>
          <w:noProof/>
        </w:rPr>
        <w:t>122</w:t>
      </w:r>
      <w:r>
        <w:rPr>
          <w:noProof/>
        </w:rPr>
        <w:fldChar w:fldCharType="end"/>
      </w:r>
    </w:p>
    <w:p w14:paraId="6A86CC12" w14:textId="28D26830" w:rsidR="00940BF3" w:rsidRPr="00900AE2" w:rsidRDefault="00900AE2" w:rsidP="00F06AB7">
      <w:pPr>
        <w:pStyle w:val="TOC2"/>
        <w:rPr>
          <w:lang w:val="en-US"/>
        </w:rPr>
      </w:pPr>
      <w:r>
        <w:rPr>
          <w:b/>
          <w:bCs/>
          <w:iCs w:val="0"/>
          <w:caps/>
        </w:rPr>
        <w:fldChar w:fldCharType="end"/>
      </w:r>
    </w:p>
    <w:p w14:paraId="504FC526" w14:textId="77777777" w:rsidR="00940BF3" w:rsidRPr="002613AE" w:rsidRDefault="00940BF3">
      <w:pPr>
        <w:jc w:val="center"/>
        <w:rPr>
          <w:b/>
          <w:bCs/>
          <w:sz w:val="36"/>
        </w:rPr>
      </w:pPr>
      <w:r w:rsidRPr="00900AE2">
        <w:rPr>
          <w:lang w:val="en-US"/>
        </w:rPr>
        <w:br w:type="page"/>
      </w:r>
      <w:r w:rsidRPr="002613AE">
        <w:rPr>
          <w:b/>
          <w:bCs/>
          <w:sz w:val="36"/>
        </w:rPr>
        <w:t>Notes pour la préparation de cette Section VI</w:t>
      </w:r>
      <w:r w:rsidR="00A407AE" w:rsidRPr="002613AE">
        <w:rPr>
          <w:b/>
          <w:bCs/>
          <w:sz w:val="36"/>
        </w:rPr>
        <w:t>I</w:t>
      </w:r>
      <w:r w:rsidRPr="002613AE">
        <w:rPr>
          <w:b/>
          <w:bCs/>
          <w:sz w:val="36"/>
        </w:rPr>
        <w:t xml:space="preserve"> </w:t>
      </w:r>
    </w:p>
    <w:p w14:paraId="1F4B3140" w14:textId="77777777" w:rsidR="00940BF3" w:rsidRPr="002613AE" w:rsidRDefault="00940BF3">
      <w:pPr>
        <w:jc w:val="center"/>
      </w:pPr>
    </w:p>
    <w:p w14:paraId="22AD340D" w14:textId="77777777" w:rsidR="00940BF3" w:rsidRPr="0081618F" w:rsidRDefault="00A407AE" w:rsidP="00F7245F">
      <w:pPr>
        <w:jc w:val="both"/>
      </w:pPr>
      <w:r w:rsidRPr="002613AE">
        <w:t>Il incombe</w:t>
      </w:r>
      <w:r w:rsidR="00940BF3" w:rsidRPr="002613AE">
        <w:t xml:space="preserve"> à l’</w:t>
      </w:r>
      <w:r w:rsidR="0081618F">
        <w:t>A</w:t>
      </w:r>
      <w:r w:rsidR="00940BF3" w:rsidRPr="0081618F">
        <w:t>cheteur de préparer et d’inclure cette Section VI</w:t>
      </w:r>
      <w:r w:rsidRPr="0081618F">
        <w:t>I</w:t>
      </w:r>
      <w:r w:rsidR="00940BF3" w:rsidRPr="0081618F">
        <w:t xml:space="preserve"> dans le document d’Appel d’offres. Cette Section comprend au minimum une description des Biens et Services à fournir et le Calendrier de livraison. </w:t>
      </w:r>
    </w:p>
    <w:p w14:paraId="69B29B5B" w14:textId="77777777" w:rsidR="00940BF3" w:rsidRPr="003D5EF6" w:rsidRDefault="00940BF3" w:rsidP="00F7245F">
      <w:pPr>
        <w:jc w:val="both"/>
      </w:pPr>
    </w:p>
    <w:p w14:paraId="03FEDA96" w14:textId="77777777" w:rsidR="00940BF3" w:rsidRPr="009C3180" w:rsidRDefault="00940BF3" w:rsidP="00F7245F">
      <w:pPr>
        <w:jc w:val="both"/>
      </w:pPr>
      <w:r w:rsidRPr="00616BE0">
        <w:t>L’objectif de cette Section V</w:t>
      </w:r>
      <w:r w:rsidR="00A407AE" w:rsidRPr="00400C1E">
        <w:t>I</w:t>
      </w:r>
      <w:r w:rsidRPr="00400C1E">
        <w:t>I est de fournir aux soumissionnaires des informations suffisantes pour leur permettre de p</w:t>
      </w:r>
      <w:r w:rsidR="0081618F">
        <w:t>r</w:t>
      </w:r>
      <w:r w:rsidRPr="0081618F">
        <w:t>éparer leurs offres de manière efficace et précise, notamment les Bordereaux des Prix, pour la préparation desquels la Section IV fournit des Tableaux types. Par ailleurs, cette Section VI</w:t>
      </w:r>
      <w:r w:rsidR="00A407AE" w:rsidRPr="003D5EF6">
        <w:t>I</w:t>
      </w:r>
      <w:r w:rsidRPr="00657EBD">
        <w:t xml:space="preserve">, utilisée avec les Bordereaux des Prix (Section </w:t>
      </w:r>
      <w:r w:rsidRPr="00616BE0">
        <w:t>IV), devrait permettre d’ajuster les prix en cas de variations des quantités au moment de l’a</w:t>
      </w:r>
      <w:r w:rsidR="00F1248D" w:rsidRPr="00616BE0">
        <w:t>ttribu</w:t>
      </w:r>
      <w:r w:rsidRPr="00400C1E">
        <w:t xml:space="preserve">tion du </w:t>
      </w:r>
      <w:r w:rsidR="000B3D05">
        <w:t>marché</w:t>
      </w:r>
      <w:r w:rsidRPr="00400C1E">
        <w:t xml:space="preserve"> conformément à </w:t>
      </w:r>
      <w:r w:rsidR="00F1248D" w:rsidRPr="00400C1E">
        <w:t>l’Article</w:t>
      </w:r>
      <w:r w:rsidRPr="00400C1E">
        <w:t xml:space="preserve"> 41 des Instructions aux soumissi</w:t>
      </w:r>
      <w:r w:rsidRPr="009C3180">
        <w:t xml:space="preserve">onnaires (IS). </w:t>
      </w:r>
    </w:p>
    <w:p w14:paraId="63146EE0" w14:textId="77777777" w:rsidR="00940BF3" w:rsidRPr="00F76F58" w:rsidRDefault="00940BF3" w:rsidP="00F7245F">
      <w:pPr>
        <w:jc w:val="both"/>
      </w:pPr>
    </w:p>
    <w:p w14:paraId="21EE8508" w14:textId="225EAAAE" w:rsidR="00940BF3" w:rsidRPr="00154A73" w:rsidRDefault="00940BF3" w:rsidP="00F7245F">
      <w:pPr>
        <w:jc w:val="both"/>
      </w:pPr>
      <w:r w:rsidRPr="00F76F58">
        <w:t>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(par ex</w:t>
      </w:r>
      <w:r w:rsidR="0081618F">
        <w:t>e</w:t>
      </w:r>
      <w:r w:rsidRPr="003D5EF6">
        <w:t>mple le</w:t>
      </w:r>
      <w:r w:rsidRPr="00657EBD">
        <w:t xml:space="preserve">s termes EXW, ou CIP, FOB, FCA-qui impliquent que la « livraison » est effective lorsque les Fournitures sont </w:t>
      </w:r>
      <w:r w:rsidR="00A407AE" w:rsidRPr="00616BE0">
        <w:t>remi</w:t>
      </w:r>
      <w:r w:rsidRPr="00616BE0">
        <w:t>s</w:t>
      </w:r>
      <w:r w:rsidR="00154A73">
        <w:t>es</w:t>
      </w:r>
      <w:r w:rsidRPr="00616BE0">
        <w:t xml:space="preserve"> </w:t>
      </w:r>
      <w:r w:rsidR="00A407AE" w:rsidRPr="00400C1E">
        <w:rPr>
          <w:b/>
          <w:bCs/>
        </w:rPr>
        <w:t>au</w:t>
      </w:r>
      <w:r w:rsidRPr="00400C1E">
        <w:rPr>
          <w:b/>
          <w:bCs/>
        </w:rPr>
        <w:t xml:space="preserve"> transporteur</w:t>
      </w:r>
      <w:r w:rsidRPr="00400C1E">
        <w:t>), et (b) la date prescrite, qui est cel</w:t>
      </w:r>
      <w:r w:rsidRPr="00F76F58">
        <w:t>le à partir de laquelle commencent les obligations d</w:t>
      </w:r>
      <w:r w:rsidR="004D7C12">
        <w:t>u Fournisseur</w:t>
      </w:r>
      <w:r w:rsidRPr="00F76F58">
        <w:t xml:space="preserve"> (par exemple, notification de l’A</w:t>
      </w:r>
      <w:r w:rsidR="00A407AE" w:rsidRPr="00F76F58">
        <w:t>ttribu</w:t>
      </w:r>
      <w:r w:rsidRPr="00F76F58">
        <w:t xml:space="preserve">tion du </w:t>
      </w:r>
      <w:r w:rsidR="00A407AE" w:rsidRPr="00F76F58">
        <w:t>marché</w:t>
      </w:r>
      <w:r w:rsidRPr="00154A73">
        <w:t xml:space="preserve">, signature du </w:t>
      </w:r>
      <w:r w:rsidR="00A407AE" w:rsidRPr="00154A73">
        <w:t>marché</w:t>
      </w:r>
      <w:r w:rsidRPr="00154A73">
        <w:t xml:space="preserve">, ouverture ou confirmation de la lettre de crédit).   </w:t>
      </w:r>
    </w:p>
    <w:p w14:paraId="56724ED5" w14:textId="77777777" w:rsidR="00940BF3" w:rsidRPr="00AA46EA" w:rsidRDefault="00940BF3"/>
    <w:p w14:paraId="7A4733CB" w14:textId="77777777" w:rsidR="00940BF3" w:rsidRPr="00B62823" w:rsidRDefault="00940BF3"/>
    <w:p w14:paraId="189ADA99" w14:textId="77777777" w:rsidR="00940BF3" w:rsidRPr="002613AE" w:rsidRDefault="00940BF3">
      <w:pPr>
        <w:sectPr w:rsidR="00940BF3" w:rsidRPr="002613AE" w:rsidSect="005B42F1">
          <w:headerReference w:type="even" r:id="rId62"/>
          <w:headerReference w:type="first" r:id="rId63"/>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07C0F022" w14:textId="77777777" w:rsidR="00940BF3" w:rsidRPr="002613AE" w:rsidRDefault="00940BF3"/>
    <w:tbl>
      <w:tblPr>
        <w:tblW w:w="0" w:type="auto"/>
        <w:tblLayout w:type="fixed"/>
        <w:tblLook w:val="0000" w:firstRow="0" w:lastRow="0" w:firstColumn="0" w:lastColumn="0" w:noHBand="0" w:noVBand="0"/>
      </w:tblPr>
      <w:tblGrid>
        <w:gridCol w:w="13068"/>
      </w:tblGrid>
      <w:tr w:rsidR="00940BF3" w:rsidRPr="002613AE" w14:paraId="4ADBA191" w14:textId="77777777">
        <w:trPr>
          <w:cantSplit/>
          <w:trHeight w:val="600"/>
        </w:trPr>
        <w:tc>
          <w:tcPr>
            <w:tcW w:w="13068" w:type="dxa"/>
            <w:vAlign w:val="center"/>
          </w:tcPr>
          <w:p w14:paraId="0FC905F2" w14:textId="77777777" w:rsidR="00940BF3" w:rsidRPr="002613AE" w:rsidRDefault="00940BF3" w:rsidP="00AE3045">
            <w:pPr>
              <w:pStyle w:val="HSec7-1"/>
            </w:pPr>
            <w:bookmarkStart w:id="578" w:name="_Toc475247049"/>
            <w:bookmarkStart w:id="579" w:name="_Toc494778748"/>
            <w:bookmarkStart w:id="580" w:name="_Toc105410702"/>
            <w:r w:rsidRPr="002613AE">
              <w:t>1.</w:t>
            </w:r>
            <w:r w:rsidRPr="002613AE">
              <w:tab/>
            </w:r>
            <w:r w:rsidRPr="00AE3045">
              <w:t xml:space="preserve">Liste des Fournitures et </w:t>
            </w:r>
            <w:bookmarkEnd w:id="578"/>
            <w:bookmarkEnd w:id="579"/>
            <w:r w:rsidRPr="00AE3045">
              <w:t>Calendrier de livraison</w:t>
            </w:r>
            <w:bookmarkEnd w:id="580"/>
          </w:p>
          <w:p w14:paraId="2DF5D43B" w14:textId="77777777" w:rsidR="00940BF3" w:rsidRPr="002613AE" w:rsidRDefault="00940BF3">
            <w:pPr>
              <w:pStyle w:val="Footer"/>
              <w:rPr>
                <w:lang w:val="fr-FR"/>
              </w:rPr>
            </w:pPr>
          </w:p>
        </w:tc>
      </w:tr>
    </w:tbl>
    <w:p w14:paraId="66D2121D" w14:textId="2C598688" w:rsidR="00940BF3" w:rsidRPr="00657EBD" w:rsidRDefault="00940BF3">
      <w:pPr>
        <w:rPr>
          <w:i/>
          <w:iCs/>
        </w:rPr>
      </w:pPr>
      <w:r w:rsidRPr="002613AE">
        <w:rPr>
          <w:i/>
          <w:iCs/>
        </w:rPr>
        <w:t>[L</w:t>
      </w:r>
      <w:r w:rsidR="0081618F">
        <w:rPr>
          <w:i/>
          <w:iCs/>
        </w:rPr>
        <w:t>’A</w:t>
      </w:r>
      <w:r w:rsidRPr="0081618F">
        <w:rPr>
          <w:i/>
          <w:iCs/>
        </w:rPr>
        <w:t>cheteur remplit ce tableau, à l’exception de la colonne « Date de livraison offerte par le Soumissionnaire » qui est remplie par le Soumissionnaire.</w:t>
      </w:r>
      <w:r w:rsidRPr="00657EBD">
        <w:rPr>
          <w:i/>
          <w:iCs/>
        </w:rPr>
        <w:t>]</w:t>
      </w:r>
    </w:p>
    <w:p w14:paraId="240DC598" w14:textId="77777777" w:rsidR="00940BF3" w:rsidRPr="00616BE0" w:rsidRDefault="00940BF3">
      <w:pPr>
        <w:rPr>
          <w:i/>
          <w:iCs/>
        </w:rPr>
      </w:pPr>
      <w:r w:rsidRPr="00616BE0">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1403"/>
        <w:gridCol w:w="1512"/>
        <w:gridCol w:w="1440"/>
        <w:gridCol w:w="2070"/>
        <w:gridCol w:w="1710"/>
        <w:gridCol w:w="1980"/>
        <w:gridCol w:w="2070"/>
      </w:tblGrid>
      <w:tr w:rsidR="00940BF3" w:rsidRPr="002613AE" w14:paraId="2CBA6253" w14:textId="77777777">
        <w:trPr>
          <w:cantSplit/>
          <w:trHeight w:val="240"/>
        </w:trPr>
        <w:tc>
          <w:tcPr>
            <w:tcW w:w="883" w:type="dxa"/>
            <w:vMerge w:val="restart"/>
          </w:tcPr>
          <w:p w14:paraId="3F6210A4" w14:textId="77777777" w:rsidR="00940BF3" w:rsidRPr="00400C1E" w:rsidRDefault="00940BF3">
            <w:pPr>
              <w:suppressAutoHyphens/>
              <w:spacing w:before="60"/>
              <w:jc w:val="center"/>
              <w:rPr>
                <w:b/>
                <w:bCs/>
                <w:sz w:val="20"/>
              </w:rPr>
            </w:pPr>
            <w:r w:rsidRPr="00400C1E">
              <w:rPr>
                <w:b/>
                <w:bCs/>
                <w:sz w:val="20"/>
              </w:rPr>
              <w:t>Article No.</w:t>
            </w:r>
          </w:p>
        </w:tc>
        <w:tc>
          <w:tcPr>
            <w:tcW w:w="1403" w:type="dxa"/>
            <w:vMerge w:val="restart"/>
          </w:tcPr>
          <w:p w14:paraId="302534CD" w14:textId="77777777" w:rsidR="00940BF3" w:rsidRPr="00F76F58" w:rsidRDefault="00940BF3">
            <w:pPr>
              <w:suppressAutoHyphens/>
              <w:spacing w:before="60"/>
              <w:jc w:val="center"/>
              <w:rPr>
                <w:b/>
                <w:bCs/>
                <w:sz w:val="20"/>
              </w:rPr>
            </w:pPr>
            <w:r w:rsidRPr="00F76F58">
              <w:rPr>
                <w:b/>
                <w:bCs/>
                <w:sz w:val="20"/>
              </w:rPr>
              <w:t>Description des Fournitures</w:t>
            </w:r>
          </w:p>
        </w:tc>
        <w:tc>
          <w:tcPr>
            <w:tcW w:w="1512" w:type="dxa"/>
            <w:vMerge w:val="restart"/>
          </w:tcPr>
          <w:p w14:paraId="1E67726B" w14:textId="77777777" w:rsidR="00940BF3" w:rsidRPr="00F76F58" w:rsidRDefault="00940BF3">
            <w:pPr>
              <w:suppressAutoHyphens/>
              <w:spacing w:before="60"/>
              <w:jc w:val="center"/>
              <w:rPr>
                <w:b/>
                <w:bCs/>
                <w:sz w:val="20"/>
              </w:rPr>
            </w:pPr>
            <w:r w:rsidRPr="00F76F58">
              <w:rPr>
                <w:b/>
                <w:bCs/>
                <w:sz w:val="20"/>
              </w:rPr>
              <w:t>Quantité (Nb. d’unités)</w:t>
            </w:r>
          </w:p>
        </w:tc>
        <w:tc>
          <w:tcPr>
            <w:tcW w:w="1440" w:type="dxa"/>
            <w:vMerge w:val="restart"/>
          </w:tcPr>
          <w:p w14:paraId="019D3377" w14:textId="77777777" w:rsidR="00940BF3" w:rsidRPr="00F76F58" w:rsidRDefault="00940BF3">
            <w:pPr>
              <w:jc w:val="center"/>
              <w:rPr>
                <w:b/>
                <w:bCs/>
                <w:sz w:val="20"/>
              </w:rPr>
            </w:pPr>
            <w:r w:rsidRPr="00F76F58">
              <w:rPr>
                <w:b/>
                <w:bCs/>
                <w:sz w:val="20"/>
              </w:rPr>
              <w:t>Unité</w:t>
            </w:r>
          </w:p>
        </w:tc>
        <w:tc>
          <w:tcPr>
            <w:tcW w:w="2070" w:type="dxa"/>
            <w:vMerge w:val="restart"/>
          </w:tcPr>
          <w:p w14:paraId="06CBFF60" w14:textId="77777777" w:rsidR="00940BF3" w:rsidRPr="00F76F58" w:rsidRDefault="00940BF3">
            <w:pPr>
              <w:spacing w:before="60"/>
              <w:jc w:val="center"/>
              <w:rPr>
                <w:b/>
                <w:bCs/>
                <w:sz w:val="20"/>
              </w:rPr>
            </w:pPr>
            <w:r w:rsidRPr="00F76F58">
              <w:rPr>
                <w:b/>
                <w:bCs/>
                <w:sz w:val="20"/>
              </w:rPr>
              <w:t xml:space="preserve">Site (projet) ou Destination finale comme indiqués aux DPAO </w:t>
            </w:r>
          </w:p>
        </w:tc>
        <w:tc>
          <w:tcPr>
            <w:tcW w:w="5760" w:type="dxa"/>
            <w:gridSpan w:val="3"/>
          </w:tcPr>
          <w:p w14:paraId="5B10C09E" w14:textId="77777777" w:rsidR="00940BF3" w:rsidRPr="00154A73" w:rsidRDefault="00940BF3">
            <w:pPr>
              <w:spacing w:before="60" w:after="60"/>
              <w:jc w:val="center"/>
              <w:rPr>
                <w:b/>
                <w:bCs/>
                <w:sz w:val="20"/>
              </w:rPr>
            </w:pPr>
            <w:r w:rsidRPr="00F76F58">
              <w:rPr>
                <w:b/>
                <w:bCs/>
                <w:sz w:val="20"/>
              </w:rPr>
              <w:t>Date de livraison (selon les Incoterm</w:t>
            </w:r>
            <w:r w:rsidRPr="00154A73">
              <w:rPr>
                <w:b/>
                <w:bCs/>
                <w:sz w:val="20"/>
              </w:rPr>
              <w:t>s)</w:t>
            </w:r>
          </w:p>
        </w:tc>
      </w:tr>
      <w:tr w:rsidR="00940BF3" w:rsidRPr="002613AE" w14:paraId="46656DDF" w14:textId="77777777">
        <w:trPr>
          <w:cantSplit/>
          <w:trHeight w:val="240"/>
        </w:trPr>
        <w:tc>
          <w:tcPr>
            <w:tcW w:w="883" w:type="dxa"/>
            <w:vMerge/>
          </w:tcPr>
          <w:p w14:paraId="055AE21F" w14:textId="77777777" w:rsidR="00940BF3" w:rsidRPr="002613AE" w:rsidRDefault="00940BF3">
            <w:pPr>
              <w:suppressAutoHyphens/>
              <w:jc w:val="center"/>
              <w:rPr>
                <w:b/>
                <w:bCs/>
                <w:sz w:val="20"/>
              </w:rPr>
            </w:pPr>
          </w:p>
        </w:tc>
        <w:tc>
          <w:tcPr>
            <w:tcW w:w="1403" w:type="dxa"/>
            <w:vMerge/>
          </w:tcPr>
          <w:p w14:paraId="0AA17C2F" w14:textId="77777777" w:rsidR="00940BF3" w:rsidRPr="002613AE" w:rsidRDefault="00940BF3">
            <w:pPr>
              <w:suppressAutoHyphens/>
              <w:jc w:val="center"/>
              <w:rPr>
                <w:b/>
                <w:bCs/>
                <w:sz w:val="20"/>
              </w:rPr>
            </w:pPr>
          </w:p>
        </w:tc>
        <w:tc>
          <w:tcPr>
            <w:tcW w:w="1512" w:type="dxa"/>
            <w:vMerge/>
          </w:tcPr>
          <w:p w14:paraId="7025BE09" w14:textId="77777777" w:rsidR="00940BF3" w:rsidRPr="002613AE" w:rsidRDefault="00940BF3">
            <w:pPr>
              <w:suppressAutoHyphens/>
              <w:jc w:val="center"/>
              <w:rPr>
                <w:b/>
                <w:bCs/>
                <w:sz w:val="20"/>
              </w:rPr>
            </w:pPr>
          </w:p>
        </w:tc>
        <w:tc>
          <w:tcPr>
            <w:tcW w:w="1440" w:type="dxa"/>
            <w:vMerge/>
          </w:tcPr>
          <w:p w14:paraId="72F84A7D" w14:textId="77777777" w:rsidR="00940BF3" w:rsidRPr="002613AE" w:rsidRDefault="00940BF3">
            <w:pPr>
              <w:jc w:val="center"/>
              <w:rPr>
                <w:b/>
                <w:bCs/>
                <w:sz w:val="20"/>
              </w:rPr>
            </w:pPr>
          </w:p>
        </w:tc>
        <w:tc>
          <w:tcPr>
            <w:tcW w:w="2070" w:type="dxa"/>
            <w:vMerge/>
          </w:tcPr>
          <w:p w14:paraId="3A4E9AEA" w14:textId="77777777" w:rsidR="00940BF3" w:rsidRPr="002613AE" w:rsidRDefault="00940BF3">
            <w:pPr>
              <w:jc w:val="center"/>
              <w:rPr>
                <w:b/>
                <w:bCs/>
                <w:sz w:val="20"/>
              </w:rPr>
            </w:pPr>
          </w:p>
        </w:tc>
        <w:tc>
          <w:tcPr>
            <w:tcW w:w="1710" w:type="dxa"/>
          </w:tcPr>
          <w:p w14:paraId="7499E66F" w14:textId="77777777" w:rsidR="00940BF3" w:rsidRPr="002613AE" w:rsidRDefault="00940BF3">
            <w:pPr>
              <w:spacing w:before="60" w:after="60"/>
              <w:jc w:val="center"/>
              <w:rPr>
                <w:b/>
                <w:bCs/>
                <w:sz w:val="20"/>
              </w:rPr>
            </w:pPr>
            <w:r w:rsidRPr="002613AE">
              <w:rPr>
                <w:b/>
                <w:bCs/>
                <w:sz w:val="20"/>
              </w:rPr>
              <w:t>Date de livraison au plus tôt</w:t>
            </w:r>
          </w:p>
        </w:tc>
        <w:tc>
          <w:tcPr>
            <w:tcW w:w="1980" w:type="dxa"/>
          </w:tcPr>
          <w:p w14:paraId="4F2A31F3" w14:textId="77777777" w:rsidR="00940BF3" w:rsidRPr="002613AE" w:rsidRDefault="00940BF3">
            <w:pPr>
              <w:spacing w:before="60" w:after="60"/>
              <w:jc w:val="center"/>
              <w:rPr>
                <w:b/>
                <w:bCs/>
                <w:sz w:val="20"/>
              </w:rPr>
            </w:pPr>
            <w:r w:rsidRPr="002613AE">
              <w:rPr>
                <w:b/>
                <w:bCs/>
                <w:sz w:val="20"/>
              </w:rPr>
              <w:t>Date de livraison au plus tard</w:t>
            </w:r>
          </w:p>
          <w:p w14:paraId="20CB1A69" w14:textId="77777777" w:rsidR="00940BF3" w:rsidRPr="002613AE" w:rsidRDefault="00940BF3">
            <w:pPr>
              <w:spacing w:before="60" w:after="60"/>
              <w:jc w:val="center"/>
              <w:rPr>
                <w:b/>
                <w:bCs/>
                <w:sz w:val="20"/>
              </w:rPr>
            </w:pPr>
          </w:p>
        </w:tc>
        <w:tc>
          <w:tcPr>
            <w:tcW w:w="2070" w:type="dxa"/>
          </w:tcPr>
          <w:p w14:paraId="2AC0ED89" w14:textId="77777777" w:rsidR="00940BF3" w:rsidRPr="002613AE" w:rsidRDefault="00940BF3">
            <w:pPr>
              <w:spacing w:before="60" w:after="60"/>
              <w:jc w:val="center"/>
              <w:rPr>
                <w:b/>
                <w:bCs/>
                <w:sz w:val="20"/>
              </w:rPr>
            </w:pPr>
            <w:r w:rsidRPr="002613AE">
              <w:rPr>
                <w:b/>
                <w:bCs/>
                <w:sz w:val="20"/>
              </w:rPr>
              <w:t>Date de livraison offerte par le Soumissionnaire [</w:t>
            </w:r>
            <w:r w:rsidRPr="002613AE">
              <w:rPr>
                <w:b/>
                <w:bCs/>
                <w:i/>
                <w:iCs/>
                <w:sz w:val="20"/>
              </w:rPr>
              <w:t>à indiquer par le Soumissionnaire</w:t>
            </w:r>
            <w:r w:rsidRPr="002613AE">
              <w:rPr>
                <w:b/>
                <w:bCs/>
                <w:sz w:val="20"/>
              </w:rPr>
              <w:t>]</w:t>
            </w:r>
          </w:p>
        </w:tc>
      </w:tr>
      <w:tr w:rsidR="00940BF3" w:rsidRPr="002613AE" w14:paraId="627C73EB" w14:textId="77777777">
        <w:trPr>
          <w:cantSplit/>
        </w:trPr>
        <w:tc>
          <w:tcPr>
            <w:tcW w:w="883" w:type="dxa"/>
          </w:tcPr>
          <w:p w14:paraId="3C34DA54" w14:textId="77777777" w:rsidR="00940BF3" w:rsidRPr="002613AE" w:rsidRDefault="00940BF3">
            <w:pPr>
              <w:rPr>
                <w:i/>
                <w:iCs/>
                <w:sz w:val="20"/>
              </w:rPr>
            </w:pPr>
          </w:p>
        </w:tc>
        <w:tc>
          <w:tcPr>
            <w:tcW w:w="1403" w:type="dxa"/>
          </w:tcPr>
          <w:p w14:paraId="52A8ABF2" w14:textId="77777777" w:rsidR="00940BF3" w:rsidRPr="002613AE" w:rsidRDefault="00940BF3">
            <w:pPr>
              <w:rPr>
                <w:i/>
                <w:iCs/>
                <w:sz w:val="20"/>
              </w:rPr>
            </w:pPr>
            <w:r w:rsidRPr="002613AE">
              <w:rPr>
                <w:i/>
                <w:iCs/>
                <w:sz w:val="20"/>
              </w:rPr>
              <w:t xml:space="preserve">[Insérer la description des Fournitures] </w:t>
            </w:r>
          </w:p>
        </w:tc>
        <w:tc>
          <w:tcPr>
            <w:tcW w:w="1512" w:type="dxa"/>
          </w:tcPr>
          <w:p w14:paraId="2BD93E2E" w14:textId="77777777" w:rsidR="00940BF3" w:rsidRPr="002613AE" w:rsidRDefault="00940BF3">
            <w:pPr>
              <w:rPr>
                <w:i/>
                <w:iCs/>
                <w:sz w:val="20"/>
              </w:rPr>
            </w:pPr>
            <w:r w:rsidRPr="002613AE">
              <w:rPr>
                <w:i/>
                <w:iCs/>
                <w:sz w:val="20"/>
              </w:rPr>
              <w:t>[insérer la quantité des articles à fournir]</w:t>
            </w:r>
          </w:p>
        </w:tc>
        <w:tc>
          <w:tcPr>
            <w:tcW w:w="1440" w:type="dxa"/>
          </w:tcPr>
          <w:p w14:paraId="48332754" w14:textId="77777777" w:rsidR="00940BF3" w:rsidRPr="002613AE" w:rsidRDefault="00940BF3">
            <w:pPr>
              <w:rPr>
                <w:i/>
                <w:iCs/>
                <w:sz w:val="20"/>
              </w:rPr>
            </w:pPr>
            <w:r w:rsidRPr="002613AE">
              <w:rPr>
                <w:i/>
                <w:iCs/>
                <w:sz w:val="20"/>
              </w:rPr>
              <w:t>[insérer l’unité de mesure ]</w:t>
            </w:r>
          </w:p>
        </w:tc>
        <w:tc>
          <w:tcPr>
            <w:tcW w:w="2070" w:type="dxa"/>
          </w:tcPr>
          <w:p w14:paraId="6D789954" w14:textId="77777777" w:rsidR="00940BF3" w:rsidRPr="002613AE" w:rsidRDefault="00940BF3">
            <w:pPr>
              <w:rPr>
                <w:i/>
                <w:iCs/>
                <w:sz w:val="20"/>
              </w:rPr>
            </w:pPr>
            <w:r w:rsidRPr="002613AE">
              <w:rPr>
                <w:i/>
                <w:iCs/>
                <w:sz w:val="20"/>
              </w:rPr>
              <w:t>[insérer le lieu de livraison finale, selon les DPAO]</w:t>
            </w:r>
          </w:p>
        </w:tc>
        <w:tc>
          <w:tcPr>
            <w:tcW w:w="1710" w:type="dxa"/>
          </w:tcPr>
          <w:p w14:paraId="469F2739" w14:textId="77777777" w:rsidR="00940BF3" w:rsidRPr="002613AE" w:rsidRDefault="00940BF3">
            <w:pPr>
              <w:rPr>
                <w:i/>
                <w:iCs/>
                <w:sz w:val="20"/>
              </w:rPr>
            </w:pPr>
            <w:r w:rsidRPr="002613AE">
              <w:rPr>
                <w:i/>
                <w:iCs/>
                <w:sz w:val="20"/>
              </w:rPr>
              <w:t>[insérer la date]</w:t>
            </w:r>
          </w:p>
        </w:tc>
        <w:tc>
          <w:tcPr>
            <w:tcW w:w="1980" w:type="dxa"/>
          </w:tcPr>
          <w:p w14:paraId="62B08B59" w14:textId="77777777" w:rsidR="00940BF3" w:rsidRPr="002613AE" w:rsidRDefault="00940BF3">
            <w:pPr>
              <w:rPr>
                <w:i/>
                <w:iCs/>
                <w:sz w:val="20"/>
              </w:rPr>
            </w:pPr>
            <w:r w:rsidRPr="002613AE">
              <w:rPr>
                <w:i/>
                <w:iCs/>
                <w:sz w:val="20"/>
              </w:rPr>
              <w:t>[insérer la date]</w:t>
            </w:r>
          </w:p>
        </w:tc>
        <w:tc>
          <w:tcPr>
            <w:tcW w:w="2070" w:type="dxa"/>
          </w:tcPr>
          <w:p w14:paraId="29DEC6C6" w14:textId="77777777" w:rsidR="00940BF3" w:rsidRPr="002613AE" w:rsidRDefault="00940BF3">
            <w:pPr>
              <w:rPr>
                <w:i/>
                <w:iCs/>
                <w:sz w:val="20"/>
              </w:rPr>
            </w:pPr>
            <w:r w:rsidRPr="002613AE">
              <w:rPr>
                <w:i/>
                <w:iCs/>
                <w:sz w:val="20"/>
              </w:rPr>
              <w:t>[insérer la date offerte par le Soumissionnaire]</w:t>
            </w:r>
          </w:p>
        </w:tc>
      </w:tr>
      <w:tr w:rsidR="00940BF3" w:rsidRPr="002613AE" w14:paraId="1B942C90" w14:textId="77777777">
        <w:trPr>
          <w:cantSplit/>
        </w:trPr>
        <w:tc>
          <w:tcPr>
            <w:tcW w:w="883" w:type="dxa"/>
          </w:tcPr>
          <w:p w14:paraId="5B77DDFA" w14:textId="77777777" w:rsidR="00940BF3" w:rsidRPr="002613AE" w:rsidRDefault="00940BF3"/>
        </w:tc>
        <w:tc>
          <w:tcPr>
            <w:tcW w:w="1403" w:type="dxa"/>
          </w:tcPr>
          <w:p w14:paraId="208BB755" w14:textId="77777777" w:rsidR="00940BF3" w:rsidRPr="002613AE" w:rsidRDefault="00940BF3"/>
        </w:tc>
        <w:tc>
          <w:tcPr>
            <w:tcW w:w="1512" w:type="dxa"/>
          </w:tcPr>
          <w:p w14:paraId="2B0506DB" w14:textId="77777777" w:rsidR="00940BF3" w:rsidRPr="002613AE" w:rsidRDefault="00940BF3"/>
        </w:tc>
        <w:tc>
          <w:tcPr>
            <w:tcW w:w="1440" w:type="dxa"/>
          </w:tcPr>
          <w:p w14:paraId="7AE4C444" w14:textId="77777777" w:rsidR="00940BF3" w:rsidRPr="002613AE" w:rsidRDefault="00940BF3"/>
        </w:tc>
        <w:tc>
          <w:tcPr>
            <w:tcW w:w="2070" w:type="dxa"/>
          </w:tcPr>
          <w:p w14:paraId="354A5433" w14:textId="77777777" w:rsidR="00940BF3" w:rsidRPr="002613AE" w:rsidRDefault="00940BF3"/>
        </w:tc>
        <w:tc>
          <w:tcPr>
            <w:tcW w:w="1710" w:type="dxa"/>
          </w:tcPr>
          <w:p w14:paraId="7F8CE6CA" w14:textId="77777777" w:rsidR="00940BF3" w:rsidRPr="002613AE" w:rsidRDefault="00940BF3"/>
        </w:tc>
        <w:tc>
          <w:tcPr>
            <w:tcW w:w="1980" w:type="dxa"/>
          </w:tcPr>
          <w:p w14:paraId="5B7ED169" w14:textId="77777777" w:rsidR="00940BF3" w:rsidRPr="002613AE" w:rsidRDefault="00940BF3"/>
        </w:tc>
        <w:tc>
          <w:tcPr>
            <w:tcW w:w="2070" w:type="dxa"/>
          </w:tcPr>
          <w:p w14:paraId="2B349711" w14:textId="77777777" w:rsidR="00940BF3" w:rsidRPr="002613AE" w:rsidRDefault="00940BF3"/>
        </w:tc>
      </w:tr>
      <w:tr w:rsidR="00940BF3" w:rsidRPr="002613AE" w14:paraId="2FED5FFD" w14:textId="77777777">
        <w:trPr>
          <w:cantSplit/>
        </w:trPr>
        <w:tc>
          <w:tcPr>
            <w:tcW w:w="883" w:type="dxa"/>
          </w:tcPr>
          <w:p w14:paraId="1E7E4B6F" w14:textId="77777777" w:rsidR="00940BF3" w:rsidRPr="002613AE" w:rsidRDefault="00940BF3"/>
        </w:tc>
        <w:tc>
          <w:tcPr>
            <w:tcW w:w="1403" w:type="dxa"/>
          </w:tcPr>
          <w:p w14:paraId="6E20A0DC" w14:textId="77777777" w:rsidR="00940BF3" w:rsidRPr="002613AE" w:rsidRDefault="00940BF3"/>
        </w:tc>
        <w:tc>
          <w:tcPr>
            <w:tcW w:w="1512" w:type="dxa"/>
          </w:tcPr>
          <w:p w14:paraId="74C81952" w14:textId="77777777" w:rsidR="00940BF3" w:rsidRPr="002613AE" w:rsidRDefault="00940BF3"/>
        </w:tc>
        <w:tc>
          <w:tcPr>
            <w:tcW w:w="1440" w:type="dxa"/>
          </w:tcPr>
          <w:p w14:paraId="3B80534E" w14:textId="77777777" w:rsidR="00940BF3" w:rsidRPr="002613AE" w:rsidRDefault="00940BF3"/>
        </w:tc>
        <w:tc>
          <w:tcPr>
            <w:tcW w:w="2070" w:type="dxa"/>
          </w:tcPr>
          <w:p w14:paraId="45089C32" w14:textId="77777777" w:rsidR="00940BF3" w:rsidRPr="002613AE" w:rsidRDefault="00940BF3"/>
        </w:tc>
        <w:tc>
          <w:tcPr>
            <w:tcW w:w="1710" w:type="dxa"/>
          </w:tcPr>
          <w:p w14:paraId="765D013A" w14:textId="77777777" w:rsidR="00940BF3" w:rsidRPr="002613AE" w:rsidRDefault="00940BF3"/>
        </w:tc>
        <w:tc>
          <w:tcPr>
            <w:tcW w:w="1980" w:type="dxa"/>
          </w:tcPr>
          <w:p w14:paraId="690510D1" w14:textId="77777777" w:rsidR="00940BF3" w:rsidRPr="002613AE" w:rsidRDefault="00940BF3"/>
        </w:tc>
        <w:tc>
          <w:tcPr>
            <w:tcW w:w="2070" w:type="dxa"/>
          </w:tcPr>
          <w:p w14:paraId="026320C9" w14:textId="77777777" w:rsidR="00940BF3" w:rsidRPr="002613AE" w:rsidRDefault="00940BF3"/>
        </w:tc>
      </w:tr>
      <w:tr w:rsidR="00940BF3" w:rsidRPr="002613AE" w14:paraId="141A9207" w14:textId="77777777">
        <w:trPr>
          <w:cantSplit/>
        </w:trPr>
        <w:tc>
          <w:tcPr>
            <w:tcW w:w="883" w:type="dxa"/>
          </w:tcPr>
          <w:p w14:paraId="408843C1" w14:textId="77777777" w:rsidR="00940BF3" w:rsidRPr="002613AE" w:rsidRDefault="00940BF3"/>
        </w:tc>
        <w:tc>
          <w:tcPr>
            <w:tcW w:w="1403" w:type="dxa"/>
          </w:tcPr>
          <w:p w14:paraId="469C2199" w14:textId="77777777" w:rsidR="00940BF3" w:rsidRPr="002613AE" w:rsidRDefault="00940BF3"/>
        </w:tc>
        <w:tc>
          <w:tcPr>
            <w:tcW w:w="1512" w:type="dxa"/>
          </w:tcPr>
          <w:p w14:paraId="6EC1C64B" w14:textId="77777777" w:rsidR="00940BF3" w:rsidRPr="002613AE" w:rsidRDefault="00940BF3"/>
        </w:tc>
        <w:tc>
          <w:tcPr>
            <w:tcW w:w="1440" w:type="dxa"/>
          </w:tcPr>
          <w:p w14:paraId="1AE111AD" w14:textId="77777777" w:rsidR="00940BF3" w:rsidRPr="002613AE" w:rsidRDefault="00940BF3"/>
        </w:tc>
        <w:tc>
          <w:tcPr>
            <w:tcW w:w="2070" w:type="dxa"/>
          </w:tcPr>
          <w:p w14:paraId="476FD903" w14:textId="77777777" w:rsidR="00940BF3" w:rsidRPr="002613AE" w:rsidRDefault="00940BF3"/>
        </w:tc>
        <w:tc>
          <w:tcPr>
            <w:tcW w:w="1710" w:type="dxa"/>
          </w:tcPr>
          <w:p w14:paraId="28E526A7" w14:textId="77777777" w:rsidR="00940BF3" w:rsidRPr="002613AE" w:rsidRDefault="00940BF3"/>
        </w:tc>
        <w:tc>
          <w:tcPr>
            <w:tcW w:w="1980" w:type="dxa"/>
          </w:tcPr>
          <w:p w14:paraId="7A0890FB" w14:textId="77777777" w:rsidR="00940BF3" w:rsidRPr="002613AE" w:rsidRDefault="00940BF3"/>
        </w:tc>
        <w:tc>
          <w:tcPr>
            <w:tcW w:w="2070" w:type="dxa"/>
          </w:tcPr>
          <w:p w14:paraId="35AEF5DB" w14:textId="77777777" w:rsidR="00940BF3" w:rsidRPr="002613AE" w:rsidRDefault="00940BF3"/>
        </w:tc>
      </w:tr>
      <w:tr w:rsidR="00940BF3" w:rsidRPr="002613AE" w14:paraId="78C84B48" w14:textId="77777777">
        <w:trPr>
          <w:cantSplit/>
        </w:trPr>
        <w:tc>
          <w:tcPr>
            <w:tcW w:w="883" w:type="dxa"/>
          </w:tcPr>
          <w:p w14:paraId="5A60C43F" w14:textId="77777777" w:rsidR="00940BF3" w:rsidRPr="002613AE" w:rsidRDefault="00940BF3"/>
        </w:tc>
        <w:tc>
          <w:tcPr>
            <w:tcW w:w="1403" w:type="dxa"/>
          </w:tcPr>
          <w:p w14:paraId="4D559D72" w14:textId="77777777" w:rsidR="00940BF3" w:rsidRPr="002613AE" w:rsidRDefault="00940BF3"/>
        </w:tc>
        <w:tc>
          <w:tcPr>
            <w:tcW w:w="1512" w:type="dxa"/>
          </w:tcPr>
          <w:p w14:paraId="68860237" w14:textId="77777777" w:rsidR="00940BF3" w:rsidRPr="002613AE" w:rsidRDefault="00940BF3"/>
        </w:tc>
        <w:tc>
          <w:tcPr>
            <w:tcW w:w="1440" w:type="dxa"/>
          </w:tcPr>
          <w:p w14:paraId="780FF615" w14:textId="77777777" w:rsidR="00940BF3" w:rsidRPr="002613AE" w:rsidRDefault="00940BF3"/>
        </w:tc>
        <w:tc>
          <w:tcPr>
            <w:tcW w:w="2070" w:type="dxa"/>
          </w:tcPr>
          <w:p w14:paraId="1760785F" w14:textId="77777777" w:rsidR="00940BF3" w:rsidRPr="002613AE" w:rsidRDefault="00940BF3"/>
        </w:tc>
        <w:tc>
          <w:tcPr>
            <w:tcW w:w="1710" w:type="dxa"/>
          </w:tcPr>
          <w:p w14:paraId="6AF687FC" w14:textId="77777777" w:rsidR="00940BF3" w:rsidRPr="002613AE" w:rsidRDefault="00940BF3"/>
        </w:tc>
        <w:tc>
          <w:tcPr>
            <w:tcW w:w="1980" w:type="dxa"/>
          </w:tcPr>
          <w:p w14:paraId="0ECBC696" w14:textId="77777777" w:rsidR="00940BF3" w:rsidRPr="002613AE" w:rsidRDefault="00940BF3"/>
        </w:tc>
        <w:tc>
          <w:tcPr>
            <w:tcW w:w="2070" w:type="dxa"/>
          </w:tcPr>
          <w:p w14:paraId="3A8E1BAB" w14:textId="77777777" w:rsidR="00940BF3" w:rsidRPr="002613AE" w:rsidRDefault="00940BF3"/>
        </w:tc>
      </w:tr>
    </w:tbl>
    <w:p w14:paraId="36FCF308" w14:textId="77777777" w:rsidR="00940BF3" w:rsidRPr="002613AE" w:rsidRDefault="00940BF3"/>
    <w:p w14:paraId="210446B6" w14:textId="77777777" w:rsidR="00940BF3" w:rsidRPr="002613AE" w:rsidRDefault="00940BF3"/>
    <w:p w14:paraId="3C196E90" w14:textId="77777777" w:rsidR="00940BF3" w:rsidRPr="002613AE" w:rsidRDefault="00940BF3">
      <w:pPr>
        <w:pStyle w:val="SectionVIIHeader2"/>
        <w:sectPr w:rsidR="00940BF3" w:rsidRPr="002613AE">
          <w:headerReference w:type="even" r:id="rId64"/>
          <w:headerReference w:type="first" r:id="rId65"/>
          <w:endnotePr>
            <w:numFmt w:val="decimal"/>
            <w:numRestart w:val="eachSect"/>
          </w:endnotePr>
          <w:pgSz w:w="15840" w:h="12240" w:orient="landscape" w:code="1"/>
          <w:pgMar w:top="1800" w:right="1440" w:bottom="1440" w:left="1440" w:header="720" w:footer="720" w:gutter="0"/>
          <w:paperSrc w:first="15" w:other="15"/>
          <w:cols w:space="720"/>
          <w:titlePg/>
        </w:sectPr>
      </w:pPr>
    </w:p>
    <w:p w14:paraId="36B357DD" w14:textId="77777777" w:rsidR="00940BF3" w:rsidRPr="00900AE2" w:rsidRDefault="00E7279B" w:rsidP="00F06AB7">
      <w:pPr>
        <w:pStyle w:val="Style6"/>
        <w:rPr>
          <w:rStyle w:val="HSec7-1Char"/>
        </w:rPr>
      </w:pPr>
      <w:bookmarkStart w:id="581" w:name="_Toc475247051"/>
      <w:bookmarkStart w:id="582" w:name="_Toc494778750"/>
      <w:bookmarkStart w:id="583" w:name="_Toc105410703"/>
      <w:r w:rsidRPr="00900AE2">
        <w:rPr>
          <w:rStyle w:val="HSec7-1Char"/>
        </w:rPr>
        <w:t>2</w:t>
      </w:r>
      <w:r w:rsidR="00940BF3" w:rsidRPr="00900AE2">
        <w:rPr>
          <w:rStyle w:val="HSec7-1Char"/>
        </w:rPr>
        <w:t>.</w:t>
      </w:r>
      <w:r w:rsidR="00940BF3" w:rsidRPr="00900AE2">
        <w:rPr>
          <w:rStyle w:val="HSec7-1Char"/>
        </w:rPr>
        <w:tab/>
        <w:t>Spécifications techniques</w:t>
      </w:r>
      <w:bookmarkEnd w:id="581"/>
      <w:bookmarkEnd w:id="582"/>
      <w:bookmarkEnd w:id="583"/>
    </w:p>
    <w:p w14:paraId="193E930D" w14:textId="77777777" w:rsidR="00940BF3" w:rsidRPr="002613AE" w:rsidRDefault="00940BF3"/>
    <w:p w14:paraId="109C246E" w14:textId="77777777" w:rsidR="00940BF3" w:rsidRPr="002613AE" w:rsidRDefault="00940BF3" w:rsidP="00F7245F">
      <w:pPr>
        <w:spacing w:after="200"/>
        <w:jc w:val="both"/>
        <w:rPr>
          <w:i/>
          <w:iCs/>
        </w:rPr>
      </w:pPr>
      <w:r w:rsidRPr="002613AE">
        <w:rPr>
          <w:i/>
          <w:iCs/>
        </w:rPr>
        <w:t xml:space="preserve">L’objet des Spécifications techniques (ST) est de définir les caractéristiques techniques des Fournitures et Services connexes demandés par l’Acheteur. L ‘Acheteur prépare les ST détaillées en tenant compte de ce que : </w:t>
      </w:r>
    </w:p>
    <w:p w14:paraId="512E471C" w14:textId="77777777" w:rsidR="00940BF3" w:rsidRPr="002613AE" w:rsidRDefault="00940BF3" w:rsidP="00574F6D">
      <w:pPr>
        <w:numPr>
          <w:ilvl w:val="0"/>
          <w:numId w:val="48"/>
        </w:numPr>
        <w:spacing w:after="200"/>
        <w:jc w:val="both"/>
        <w:rPr>
          <w:i/>
          <w:iCs/>
        </w:rPr>
      </w:pPr>
      <w:r w:rsidRPr="002613AE">
        <w:rPr>
          <w:i/>
          <w:iCs/>
        </w:rPr>
        <w:t>les ST constituent le fondement sur lequel l’Acheteur vérifie la conformité des offres puis évalue les offres. Par conséquent, des ST bien définies facilitent la préparation d’offres conformes par les soumissionnaires, ainsi que l’examen préliminaire; l’évaluation, et la comparaison des offres par l’Acheteur.</w:t>
      </w:r>
    </w:p>
    <w:p w14:paraId="776ACB05" w14:textId="77777777" w:rsidR="00940BF3" w:rsidRPr="00616BE0" w:rsidRDefault="00940BF3" w:rsidP="00574F6D">
      <w:pPr>
        <w:numPr>
          <w:ilvl w:val="0"/>
          <w:numId w:val="48"/>
        </w:numPr>
        <w:spacing w:after="200"/>
        <w:jc w:val="both"/>
        <w:rPr>
          <w:i/>
          <w:iCs/>
        </w:rPr>
      </w:pPr>
      <w:r w:rsidRPr="00616BE0">
        <w:rPr>
          <w:i/>
          <w:iCs/>
        </w:rPr>
        <w:t>Les ST doivent décrire en détail les exigences concernant, entre autres, les aspects suivants :</w:t>
      </w:r>
    </w:p>
    <w:p w14:paraId="56FB7474" w14:textId="77777777" w:rsidR="00940BF3" w:rsidRPr="00400C1E" w:rsidRDefault="00940BF3" w:rsidP="00F7245F">
      <w:pPr>
        <w:spacing w:after="200"/>
        <w:ind w:left="1260" w:hanging="547"/>
        <w:jc w:val="both"/>
        <w:rPr>
          <w:i/>
          <w:iCs/>
        </w:rPr>
      </w:pPr>
      <w:r w:rsidRPr="00400C1E">
        <w:rPr>
          <w:i/>
          <w:iCs/>
        </w:rPr>
        <w:t>a)</w:t>
      </w:r>
      <w:r w:rsidRPr="00400C1E">
        <w:rPr>
          <w:i/>
          <w:iCs/>
        </w:rPr>
        <w:tab/>
        <w:t>Normes exigées en matière de matériaux et de fabrication pour la production et la fabrication des Fournitures.</w:t>
      </w:r>
    </w:p>
    <w:p w14:paraId="07AF66E0" w14:textId="77777777" w:rsidR="00940BF3" w:rsidRPr="00F76F58" w:rsidRDefault="00940BF3" w:rsidP="00F7245F">
      <w:pPr>
        <w:spacing w:after="200"/>
        <w:ind w:left="1260" w:hanging="547"/>
        <w:jc w:val="both"/>
        <w:rPr>
          <w:i/>
          <w:iCs/>
        </w:rPr>
      </w:pPr>
      <w:r w:rsidRPr="00F76F58">
        <w:rPr>
          <w:i/>
          <w:iCs/>
        </w:rPr>
        <w:t>b)</w:t>
      </w:r>
      <w:r w:rsidRPr="00F76F58">
        <w:rPr>
          <w:i/>
          <w:iCs/>
        </w:rPr>
        <w:tab/>
        <w:t>Détails concernant les tests (nature et nombre);</w:t>
      </w:r>
    </w:p>
    <w:p w14:paraId="6F0A65F4" w14:textId="65AC408F" w:rsidR="00940BF3" w:rsidRPr="00F76F58" w:rsidRDefault="00940BF3" w:rsidP="00F7245F">
      <w:pPr>
        <w:spacing w:after="200"/>
        <w:ind w:left="1260" w:hanging="547"/>
        <w:jc w:val="both"/>
        <w:rPr>
          <w:i/>
          <w:iCs/>
        </w:rPr>
      </w:pPr>
      <w:r w:rsidRPr="00F76F58">
        <w:rPr>
          <w:i/>
          <w:iCs/>
        </w:rPr>
        <w:t>c)</w:t>
      </w:r>
      <w:r w:rsidRPr="00F76F58">
        <w:rPr>
          <w:i/>
          <w:iCs/>
        </w:rPr>
        <w:tab/>
      </w:r>
      <w:r w:rsidR="004D7C12">
        <w:rPr>
          <w:i/>
          <w:iCs/>
        </w:rPr>
        <w:t>Se</w:t>
      </w:r>
      <w:r w:rsidRPr="00F76F58">
        <w:rPr>
          <w:i/>
          <w:iCs/>
        </w:rPr>
        <w:t>rvices connexes nécessaires pour assurer une livraison/réalisation en bonne et due forme;</w:t>
      </w:r>
    </w:p>
    <w:p w14:paraId="7CF645E3" w14:textId="1ABAE90B" w:rsidR="00940BF3" w:rsidRPr="00F76F58" w:rsidRDefault="00940BF3" w:rsidP="00F7245F">
      <w:pPr>
        <w:spacing w:after="200"/>
        <w:ind w:left="1260" w:hanging="547"/>
        <w:jc w:val="both"/>
        <w:rPr>
          <w:i/>
          <w:iCs/>
        </w:rPr>
      </w:pPr>
      <w:r w:rsidRPr="00F76F58">
        <w:rPr>
          <w:i/>
          <w:iCs/>
        </w:rPr>
        <w:t>d)</w:t>
      </w:r>
      <w:r w:rsidRPr="00F76F58">
        <w:rPr>
          <w:i/>
          <w:iCs/>
        </w:rPr>
        <w:tab/>
        <w:t xml:space="preserve">Activités détaillées à la charge du Soumissionnaire, </w:t>
      </w:r>
      <w:proofErr w:type="spellStart"/>
      <w:r w:rsidR="004D7C12">
        <w:rPr>
          <w:i/>
          <w:iCs/>
        </w:rPr>
        <w:t>ert</w:t>
      </w:r>
      <w:proofErr w:type="spellEnd"/>
      <w:r w:rsidR="004D7C12">
        <w:rPr>
          <w:i/>
          <w:iCs/>
        </w:rPr>
        <w:t xml:space="preserve"> </w:t>
      </w:r>
      <w:r w:rsidRPr="00F76F58">
        <w:rPr>
          <w:i/>
          <w:iCs/>
        </w:rPr>
        <w:t>participation éventuelle de l’Acheteur à ces activités;</w:t>
      </w:r>
    </w:p>
    <w:p w14:paraId="0EE4063C" w14:textId="77777777" w:rsidR="00940BF3" w:rsidRDefault="00940BF3" w:rsidP="00F7245F">
      <w:pPr>
        <w:spacing w:after="200"/>
        <w:ind w:left="1260" w:hanging="547"/>
        <w:jc w:val="both"/>
        <w:rPr>
          <w:i/>
          <w:iCs/>
        </w:rPr>
      </w:pPr>
      <w:r w:rsidRPr="00F76F58">
        <w:rPr>
          <w:i/>
          <w:iCs/>
        </w:rPr>
        <w:t>e)</w:t>
      </w:r>
      <w:r w:rsidRPr="00F76F58">
        <w:rPr>
          <w:i/>
          <w:iCs/>
        </w:rPr>
        <w:tab/>
        <w:t>Liste des garanties de fonctionnement (détails) couvertes par la Garantie et détails concernant les dommages et intérêts applicables en cas de non</w:t>
      </w:r>
      <w:r w:rsidR="0081618F">
        <w:rPr>
          <w:i/>
          <w:iCs/>
        </w:rPr>
        <w:t>-</w:t>
      </w:r>
      <w:r w:rsidRPr="0081618F">
        <w:rPr>
          <w:i/>
          <w:iCs/>
        </w:rPr>
        <w:t>respect de ces garanties de fonctionn</w:t>
      </w:r>
      <w:r w:rsidR="0081618F">
        <w:rPr>
          <w:i/>
          <w:iCs/>
        </w:rPr>
        <w:t>e</w:t>
      </w:r>
      <w:r w:rsidRPr="0081618F">
        <w:rPr>
          <w:i/>
          <w:iCs/>
        </w:rPr>
        <w:t xml:space="preserve">ment.  </w:t>
      </w:r>
    </w:p>
    <w:p w14:paraId="5CCFED82" w14:textId="77777777" w:rsidR="009C3BD9" w:rsidRPr="009C3BD9" w:rsidRDefault="009C3BD9" w:rsidP="009C3BD9">
      <w:pPr>
        <w:spacing w:after="200"/>
        <w:jc w:val="both"/>
        <w:rPr>
          <w:i/>
          <w:iCs/>
        </w:rPr>
      </w:pPr>
      <w:r w:rsidRPr="009C3BD9">
        <w:rPr>
          <w:i/>
          <w:iCs/>
        </w:rPr>
        <w:t xml:space="preserve">Pour que les Soumissionnaires puissent répondre d’une façon réaliste et compétitive aux conditions posées par l’Acheteur, et sans avoir à assortir leurs soumissions de réserves ou de conditions particulières, il faut un ensemble de spécifications techniques à la fois claires et précises. Les dispositions types figurant dans cette section ont une valeur purement indicative. Elles ne sont pas destinées à être utilisées telles quelles, dans la mesure où il appartient à l’Acheteur de rédiger, aux fins d’inclusion dans le Dossier d’appel d’offres, des spécifications techniques adaptées au marché considéré. Dans le contexte d’un Appel d’offres international (AOI) destiné à des entreprises qualifiées, les spécifications doivent être rédigées de manière à permettre une concurrence aussi large que possible. Les spécifications techniques définissent les critères à respecter pour ce qui concerne les bonnes pratiques de fabrication (BPF), les normes de la pharmacopée, la nomenclature et la description exigée pour chaque produit, les paramètres relatifs à la durée de conservation et à la date de péremption, les instructions concernant l’étiquetage et le de conditionnement, les certificats BPF et de contrôle de la qualité à fournir, et les autres pièces justificatives attestant la qualité des produits qui devront accompagner l’offre et chaque expédition. C’est à cette condition seulement que les objectifs d’économie, d’efficacité et d’équité dans la passation du marché pourront être atteints, que la conformité des soumissions sera assurée et que le travail ultérieur d’évaluation des soumissions sera facilité. </w:t>
      </w:r>
    </w:p>
    <w:p w14:paraId="2FD77988" w14:textId="77777777" w:rsidR="009C3BD9" w:rsidRPr="009C3BD9" w:rsidRDefault="009C3BD9" w:rsidP="009C3BD9">
      <w:pPr>
        <w:suppressAutoHyphens/>
        <w:spacing w:after="180"/>
        <w:jc w:val="both"/>
        <w:rPr>
          <w:i/>
        </w:rPr>
      </w:pPr>
      <w:r w:rsidRPr="009C3BD9">
        <w:rPr>
          <w:i/>
          <w:iCs/>
        </w:rPr>
        <w:t xml:space="preserve">Des normes de pharmacopée précises doivent être indiquées pour chaque produit ; si le Marché se prête à des normes particulières (Pharmacopées américaine, britannique, européenne ou internationale), il conviendra d’en faire état. </w:t>
      </w:r>
      <w:r w:rsidRPr="009C3BD9">
        <w:rPr>
          <w:i/>
        </w:rPr>
        <w:t xml:space="preserve">Si des règles particulières doivent être respectées pour le conditionnement ou l’étiquetage d’un sous-groupe de produits, cela devra être indiqué dans le bordereau des prix (voir section pertinente), mais les spécifications techniques générales devront également comporter une clause d’ordre générique applicable au conditionnement et à l’étiquetage de l’ensemble des produits. Des instructions relatives à l’étiquetage (contenu et langue) et aux notices peuvent figurer dans les spécifications techniques, à moins que des règles spécifiques ne s’appliquent à chaque </w:t>
      </w:r>
      <w:r w:rsidR="00D40749">
        <w:rPr>
          <w:i/>
        </w:rPr>
        <w:t>article/</w:t>
      </w:r>
      <w:r w:rsidRPr="009C3BD9">
        <w:rPr>
          <w:i/>
        </w:rPr>
        <w:t>lot ou à chaque bordereau.</w:t>
      </w:r>
    </w:p>
    <w:p w14:paraId="2E4A3D4C" w14:textId="77777777" w:rsidR="004D7C12" w:rsidRDefault="004D7C12" w:rsidP="009C3BD9">
      <w:pPr>
        <w:suppressAutoHyphens/>
        <w:spacing w:after="240"/>
        <w:rPr>
          <w:b/>
        </w:rPr>
      </w:pPr>
    </w:p>
    <w:p w14:paraId="45AD8365" w14:textId="13E14630" w:rsidR="004D7C12" w:rsidRPr="00A5236B" w:rsidRDefault="004D7C12" w:rsidP="004D7C12">
      <w:pPr>
        <w:suppressAutoHyphens/>
        <w:spacing w:after="180"/>
        <w:jc w:val="both"/>
        <w:rPr>
          <w:i/>
          <w:iCs/>
        </w:rPr>
      </w:pPr>
      <w:r w:rsidRPr="00A5236B">
        <w:rPr>
          <w:i/>
          <w:iCs/>
          <w:lang w:val="fr"/>
        </w:rPr>
        <w:t>Toute exigence en matière d</w:t>
      </w:r>
      <w:r>
        <w:rPr>
          <w:i/>
          <w:iCs/>
          <w:lang w:val="fr"/>
        </w:rPr>
        <w:t xml:space="preserve">’acquisition </w:t>
      </w:r>
      <w:r w:rsidRPr="00A5236B">
        <w:rPr>
          <w:i/>
          <w:iCs/>
          <w:lang w:val="fr"/>
        </w:rPr>
        <w:t>durable doit être clairement spécifiée. Veuillez consulter le Règlement sur l</w:t>
      </w:r>
      <w:r>
        <w:rPr>
          <w:i/>
          <w:iCs/>
          <w:lang w:val="fr"/>
        </w:rPr>
        <w:t xml:space="preserve">a Passation des Marchés et </w:t>
      </w:r>
      <w:r w:rsidRPr="00A5236B">
        <w:rPr>
          <w:i/>
          <w:iCs/>
          <w:lang w:val="fr"/>
        </w:rPr>
        <w:t>les lignes directrices sur les ac</w:t>
      </w:r>
      <w:r>
        <w:rPr>
          <w:i/>
          <w:iCs/>
          <w:lang w:val="fr"/>
        </w:rPr>
        <w:t>quisitions</w:t>
      </w:r>
      <w:r w:rsidRPr="00A5236B">
        <w:rPr>
          <w:i/>
          <w:iCs/>
          <w:lang w:val="fr"/>
        </w:rPr>
        <w:t xml:space="preserve"> durables de la Banque pour obtenir de plus amples renseignements.</w:t>
      </w:r>
    </w:p>
    <w:p w14:paraId="4E3C021D" w14:textId="77777777" w:rsidR="004D7C12" w:rsidRDefault="004D7C12" w:rsidP="009C3BD9">
      <w:pPr>
        <w:suppressAutoHyphens/>
        <w:spacing w:after="240"/>
        <w:rPr>
          <w:b/>
        </w:rPr>
      </w:pPr>
    </w:p>
    <w:p w14:paraId="785E200F" w14:textId="4132A04A" w:rsidR="009C3BD9" w:rsidRDefault="009C3BD9" w:rsidP="009C3BD9">
      <w:pPr>
        <w:suppressAutoHyphens/>
        <w:spacing w:after="240"/>
      </w:pPr>
      <w:r>
        <w:rPr>
          <w:b/>
        </w:rPr>
        <w:t>Spécifications techniques</w:t>
      </w:r>
    </w:p>
    <w:p w14:paraId="4E00CE7E" w14:textId="77777777" w:rsidR="009C3BD9" w:rsidRDefault="009C3BD9" w:rsidP="009C3BD9">
      <w:pPr>
        <w:suppressAutoHyphens/>
        <w:spacing w:after="480"/>
        <w:jc w:val="both"/>
      </w:pPr>
      <w:r>
        <w:rPr>
          <w:i/>
        </w:rPr>
        <w:t>[Le texte des Spécifications techniques sera inséré dans le Dossier d’appel d’offres par l’Acheteur, le cas échéant.]</w:t>
      </w:r>
    </w:p>
    <w:p w14:paraId="0FFE991C" w14:textId="77777777" w:rsidR="009C3BD9" w:rsidRDefault="009C3BD9" w:rsidP="009C3BD9">
      <w:pPr>
        <w:jc w:val="center"/>
        <w:rPr>
          <w:b/>
          <w:smallCaps/>
          <w:sz w:val="40"/>
        </w:rPr>
      </w:pPr>
    </w:p>
    <w:tbl>
      <w:tblPr>
        <w:tblW w:w="0" w:type="auto"/>
        <w:tblLayout w:type="fixed"/>
        <w:tblLook w:val="0000" w:firstRow="0" w:lastRow="0" w:firstColumn="0" w:lastColumn="0" w:noHBand="0" w:noVBand="0"/>
      </w:tblPr>
      <w:tblGrid>
        <w:gridCol w:w="4622"/>
        <w:gridCol w:w="4622"/>
      </w:tblGrid>
      <w:tr w:rsidR="009C3BD9" w14:paraId="5DC46979" w14:textId="77777777" w:rsidTr="00320120">
        <w:tc>
          <w:tcPr>
            <w:tcW w:w="4622" w:type="dxa"/>
          </w:tcPr>
          <w:p w14:paraId="354478C6" w14:textId="77777777" w:rsidR="009C3BD9" w:rsidRDefault="009C3BD9" w:rsidP="00320120">
            <w:pPr>
              <w:jc w:val="center"/>
              <w:rPr>
                <w:b/>
                <w:smallCaps/>
                <w:sz w:val="28"/>
              </w:rPr>
            </w:pPr>
            <w:r>
              <w:rPr>
                <w:b/>
                <w:smallCaps/>
                <w:sz w:val="28"/>
              </w:rPr>
              <w:t>Spécifications techniques :</w:t>
            </w:r>
          </w:p>
          <w:p w14:paraId="1EDA2736" w14:textId="77777777" w:rsidR="009C3BD9" w:rsidRDefault="009C3BD9" w:rsidP="00320120">
            <w:pPr>
              <w:jc w:val="center"/>
              <w:rPr>
                <w:b/>
                <w:smallCaps/>
                <w:sz w:val="28"/>
              </w:rPr>
            </w:pPr>
          </w:p>
          <w:p w14:paraId="321F0FF2" w14:textId="77777777" w:rsidR="009C3BD9" w:rsidRDefault="009C3BD9" w:rsidP="00320120">
            <w:pPr>
              <w:jc w:val="center"/>
              <w:rPr>
                <w:b/>
                <w:smallCaps/>
                <w:sz w:val="28"/>
              </w:rPr>
            </w:pPr>
            <w:r>
              <w:rPr>
                <w:b/>
                <w:smallCaps/>
                <w:sz w:val="28"/>
              </w:rPr>
              <w:t>Spécifications techniques :</w:t>
            </w:r>
          </w:p>
          <w:p w14:paraId="6CB37BC5" w14:textId="77777777" w:rsidR="009C3BD9" w:rsidRDefault="009C3BD9" w:rsidP="00320120">
            <w:pPr>
              <w:jc w:val="center"/>
              <w:rPr>
                <w:b/>
                <w:smallCaps/>
                <w:sz w:val="28"/>
              </w:rPr>
            </w:pPr>
          </w:p>
          <w:p w14:paraId="3CA031FF" w14:textId="77777777" w:rsidR="009C3BD9" w:rsidRDefault="009C3BD9" w:rsidP="00320120">
            <w:pPr>
              <w:jc w:val="center"/>
              <w:rPr>
                <w:b/>
                <w:smallCaps/>
                <w:sz w:val="40"/>
              </w:rPr>
            </w:pPr>
            <w:r>
              <w:rPr>
                <w:b/>
                <w:smallCaps/>
                <w:sz w:val="28"/>
              </w:rPr>
              <w:t>Spécifications techniques :</w:t>
            </w:r>
          </w:p>
        </w:tc>
        <w:tc>
          <w:tcPr>
            <w:tcW w:w="4622" w:type="dxa"/>
          </w:tcPr>
          <w:p w14:paraId="68AAE02C" w14:textId="77777777" w:rsidR="009C3BD9" w:rsidRDefault="009C3BD9" w:rsidP="00320120">
            <w:pPr>
              <w:rPr>
                <w:b/>
                <w:smallCaps/>
                <w:sz w:val="28"/>
              </w:rPr>
            </w:pPr>
            <w:r>
              <w:rPr>
                <w:b/>
                <w:smallCaps/>
                <w:sz w:val="28"/>
              </w:rPr>
              <w:t>Produits pharmaceutiques</w:t>
            </w:r>
          </w:p>
          <w:p w14:paraId="7E66DE55" w14:textId="77777777" w:rsidR="009C3BD9" w:rsidRDefault="009C3BD9" w:rsidP="00320120">
            <w:pPr>
              <w:rPr>
                <w:b/>
                <w:smallCaps/>
                <w:sz w:val="28"/>
              </w:rPr>
            </w:pPr>
          </w:p>
          <w:p w14:paraId="4B6C67BA" w14:textId="77777777" w:rsidR="009C3BD9" w:rsidRDefault="009C3BD9" w:rsidP="00320120">
            <w:pPr>
              <w:rPr>
                <w:b/>
                <w:smallCaps/>
                <w:sz w:val="28"/>
              </w:rPr>
            </w:pPr>
            <w:r>
              <w:rPr>
                <w:b/>
                <w:smallCaps/>
                <w:sz w:val="28"/>
              </w:rPr>
              <w:t>Préservatifs</w:t>
            </w:r>
          </w:p>
          <w:p w14:paraId="18D4265C" w14:textId="77777777" w:rsidR="009C3BD9" w:rsidRDefault="009C3BD9" w:rsidP="00320120">
            <w:pPr>
              <w:rPr>
                <w:b/>
                <w:smallCaps/>
                <w:sz w:val="28"/>
              </w:rPr>
            </w:pPr>
          </w:p>
          <w:p w14:paraId="1DD05E75" w14:textId="77777777" w:rsidR="009C3BD9" w:rsidRDefault="009C3BD9" w:rsidP="00320120">
            <w:pPr>
              <w:rPr>
                <w:b/>
                <w:smallCaps/>
                <w:sz w:val="40"/>
              </w:rPr>
            </w:pPr>
            <w:r>
              <w:rPr>
                <w:b/>
                <w:smallCaps/>
                <w:sz w:val="28"/>
              </w:rPr>
              <w:t>Vaccins</w:t>
            </w:r>
          </w:p>
        </w:tc>
      </w:tr>
    </w:tbl>
    <w:p w14:paraId="530F1EEC" w14:textId="77777777" w:rsidR="00D40749" w:rsidRDefault="00D40749"/>
    <w:p w14:paraId="06222705" w14:textId="77777777" w:rsidR="00805AED" w:rsidRDefault="00805AED" w:rsidP="00D40749">
      <w:pPr>
        <w:jc w:val="center"/>
        <w:rPr>
          <w:rFonts w:ascii="Times New Roman Bold" w:hAnsi="Times New Roman Bold"/>
          <w:b/>
          <w:sz w:val="32"/>
        </w:rPr>
        <w:sectPr w:rsidR="00805AED" w:rsidSect="00D40749">
          <w:headerReference w:type="even" r:id="rId66"/>
          <w:headerReference w:type="default" r:id="rId67"/>
          <w:headerReference w:type="first" r:id="rId68"/>
          <w:endnotePr>
            <w:numFmt w:val="decimal"/>
          </w:endnotePr>
          <w:pgSz w:w="12240" w:h="15840" w:code="1"/>
          <w:pgMar w:top="1440" w:right="1440" w:bottom="1440" w:left="1440" w:header="720" w:footer="720" w:gutter="0"/>
          <w:cols w:space="720"/>
          <w:noEndnote/>
          <w:titlePg/>
        </w:sectPr>
      </w:pPr>
    </w:p>
    <w:p w14:paraId="673F91C7" w14:textId="77777777" w:rsidR="00D40749" w:rsidRDefault="00D40749" w:rsidP="00D40749">
      <w:pPr>
        <w:jc w:val="center"/>
        <w:rPr>
          <w:rFonts w:ascii="Times New Roman Bold" w:hAnsi="Times New Roman Bold"/>
          <w:b/>
          <w:sz w:val="32"/>
        </w:rPr>
      </w:pPr>
      <w:r>
        <w:rPr>
          <w:rFonts w:ascii="Times New Roman Bold" w:hAnsi="Times New Roman Bold"/>
          <w:b/>
          <w:sz w:val="32"/>
        </w:rPr>
        <w:t>Spécifications techniques types</w:t>
      </w:r>
    </w:p>
    <w:p w14:paraId="0CC86A85" w14:textId="772D6B75" w:rsidR="00D40749" w:rsidRPr="00900AE2" w:rsidRDefault="00900AE2" w:rsidP="00D40749">
      <w:pPr>
        <w:pStyle w:val="Head71"/>
        <w:rPr>
          <w:rStyle w:val="HSec7-1Char"/>
          <w:caps w:val="0"/>
        </w:rPr>
      </w:pPr>
      <w:bookmarkStart w:id="584" w:name="_Toc93479947"/>
      <w:bookmarkStart w:id="585" w:name="_Toc105410704"/>
      <w:r w:rsidRPr="00900AE2">
        <w:rPr>
          <w:rStyle w:val="HSec7-1Char"/>
          <w:caps w:val="0"/>
        </w:rPr>
        <w:t>PRODUITS PHARMACEUTIQUES</w:t>
      </w:r>
      <w:bookmarkEnd w:id="584"/>
      <w:bookmarkEnd w:id="585"/>
    </w:p>
    <w:p w14:paraId="7FAB2104" w14:textId="77777777" w:rsidR="00D40749" w:rsidRDefault="00D40749" w:rsidP="00D40749">
      <w:pPr>
        <w:jc w:val="center"/>
        <w:rPr>
          <w:b/>
        </w:rPr>
      </w:pPr>
    </w:p>
    <w:tbl>
      <w:tblPr>
        <w:tblW w:w="0" w:type="auto"/>
        <w:tblInd w:w="108" w:type="dxa"/>
        <w:tblLayout w:type="fixed"/>
        <w:tblLook w:val="0000" w:firstRow="0" w:lastRow="0" w:firstColumn="0" w:lastColumn="0" w:noHBand="0" w:noVBand="0"/>
      </w:tblPr>
      <w:tblGrid>
        <w:gridCol w:w="2250"/>
        <w:gridCol w:w="7200"/>
      </w:tblGrid>
      <w:tr w:rsidR="00D40749" w14:paraId="12C7CEF0" w14:textId="77777777" w:rsidTr="00320120">
        <w:tc>
          <w:tcPr>
            <w:tcW w:w="2250" w:type="dxa"/>
          </w:tcPr>
          <w:p w14:paraId="631E9934" w14:textId="77777777" w:rsidR="00D40749" w:rsidRDefault="00D40749" w:rsidP="00320120">
            <w:pPr>
              <w:tabs>
                <w:tab w:val="left" w:pos="288"/>
              </w:tabs>
              <w:spacing w:after="200"/>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tc>
        <w:tc>
          <w:tcPr>
            <w:tcW w:w="7200" w:type="dxa"/>
          </w:tcPr>
          <w:p w14:paraId="27E83862" w14:textId="77777777" w:rsidR="00D40749" w:rsidRDefault="00D40749" w:rsidP="00320120">
            <w:pPr>
              <w:tabs>
                <w:tab w:val="left" w:pos="619"/>
              </w:tabs>
              <w:spacing w:after="200"/>
              <w:ind w:left="619" w:hanging="619"/>
              <w:jc w:val="both"/>
            </w:pPr>
            <w:r>
              <w:t>1.1</w:t>
            </w:r>
            <w:r>
              <w:tab/>
              <w:t xml:space="preserve">Les Produits faisant l’objet du présent Appel d’offres figurent sur la liste des médicaments essentiels ou le formulaire national de l’Acheteur </w:t>
            </w:r>
            <w:r>
              <w:rPr>
                <w:i/>
              </w:rPr>
              <w:t>dans leur version actuelle</w:t>
            </w:r>
            <w:r>
              <w:t>. Les normes à respecter pour le conditionnement et l’étiquetage doivent correspondre, à tous égards, aux critères les plus récents fixés par l’OMS au titre des BPF. (Ces critères figurent dans les « Règles de bonne pratique applicables à la fabrication des médicaments et au contrôle de leur qualité ».)</w:t>
            </w:r>
          </w:p>
        </w:tc>
      </w:tr>
      <w:tr w:rsidR="00D40749" w14:paraId="49B688B9" w14:textId="77777777" w:rsidTr="00320120">
        <w:tc>
          <w:tcPr>
            <w:tcW w:w="2250" w:type="dxa"/>
          </w:tcPr>
          <w:p w14:paraId="165A7DAB"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2893D09B" w14:textId="77777777" w:rsidR="00D40749" w:rsidRDefault="00D40749" w:rsidP="00320120">
            <w:pPr>
              <w:tabs>
                <w:tab w:val="left" w:pos="619"/>
              </w:tabs>
              <w:spacing w:after="200"/>
              <w:ind w:left="619" w:hanging="619"/>
              <w:jc w:val="both"/>
            </w:pPr>
            <w:r>
              <w:t>1.2</w:t>
            </w:r>
            <w:r>
              <w:tab/>
            </w:r>
            <w:r>
              <w:rPr>
                <w:spacing w:val="-4"/>
              </w:rPr>
              <w:t xml:space="preserve">Les spécifications des Produits se rapportent aux formes pharmaceutiques (comprimé, </w:t>
            </w:r>
            <w:r>
              <w:rPr>
                <w:i/>
                <w:spacing w:val="-4"/>
              </w:rPr>
              <w:t>capsule</w:t>
            </w:r>
            <w:r>
              <w:rPr>
                <w:spacing w:val="-4"/>
              </w:rPr>
              <w:t xml:space="preserve">, </w:t>
            </w:r>
            <w:r>
              <w:rPr>
                <w:i/>
                <w:spacing w:val="-4"/>
              </w:rPr>
              <w:t>sirop anhydre</w:t>
            </w:r>
            <w:r>
              <w:rPr>
                <w:spacing w:val="-4"/>
              </w:rPr>
              <w:t xml:space="preserve">, liquide, </w:t>
            </w:r>
            <w:r>
              <w:rPr>
                <w:i/>
                <w:spacing w:val="-4"/>
              </w:rPr>
              <w:t>onguent</w:t>
            </w:r>
            <w:r>
              <w:rPr>
                <w:spacing w:val="-4"/>
              </w:rPr>
              <w:t xml:space="preserve">, produit injectable, émulsion, suspension, etc.) et à la composition du médicament (nombre précis de milligrammes ou </w:t>
            </w:r>
            <w:r>
              <w:rPr>
                <w:i/>
                <w:spacing w:val="-4"/>
              </w:rPr>
              <w:t>d’unités internationales</w:t>
            </w:r>
            <w:r>
              <w:rPr>
                <w:spacing w:val="-4"/>
              </w:rPr>
              <w:t xml:space="preserve"> [UI], ou pourcentage de </w:t>
            </w:r>
            <w:r>
              <w:rPr>
                <w:i/>
                <w:spacing w:val="-4"/>
              </w:rPr>
              <w:t>v/v,</w:t>
            </w:r>
            <w:r>
              <w:rPr>
                <w:spacing w:val="-4"/>
              </w:rPr>
              <w:t xml:space="preserve"> de</w:t>
            </w:r>
            <w:r>
              <w:rPr>
                <w:i/>
                <w:spacing w:val="-4"/>
              </w:rPr>
              <w:t xml:space="preserve"> w/w</w:t>
            </w:r>
            <w:r>
              <w:rPr>
                <w:spacing w:val="-4"/>
              </w:rPr>
              <w:t xml:space="preserve"> ou de </w:t>
            </w:r>
            <w:r>
              <w:rPr>
                <w:i/>
                <w:spacing w:val="-4"/>
              </w:rPr>
              <w:t>v/w</w:t>
            </w:r>
            <w:r>
              <w:rPr>
                <w:spacing w:val="-4"/>
              </w:rPr>
              <w:t xml:space="preserve"> avec fourchette de variation acceptable). Les Produits devront être conformes aux normes spécifiées dans les répertoires suivants : [L’Acheteur devra spécifier une norme de la pharmacopée acceptable parmi les répertoires suivants : </w:t>
            </w:r>
            <w:r>
              <w:rPr>
                <w:i/>
                <w:spacing w:val="-4"/>
              </w:rPr>
              <w:t>Pharmacopée britannique</w:t>
            </w:r>
            <w:r>
              <w:rPr>
                <w:spacing w:val="-4"/>
              </w:rPr>
              <w:t xml:space="preserve">, </w:t>
            </w:r>
            <w:r>
              <w:rPr>
                <w:i/>
                <w:spacing w:val="-4"/>
              </w:rPr>
              <w:t>Pharmacopée des Etats-Unis</w:t>
            </w:r>
            <w:r>
              <w:rPr>
                <w:spacing w:val="-4"/>
              </w:rPr>
              <w:t xml:space="preserve">, </w:t>
            </w:r>
            <w:r>
              <w:rPr>
                <w:i/>
                <w:spacing w:val="-4"/>
              </w:rPr>
              <w:t>Pharmacopée française</w:t>
            </w:r>
            <w:r>
              <w:rPr>
                <w:spacing w:val="-4"/>
              </w:rPr>
              <w:t xml:space="preserve">, </w:t>
            </w:r>
            <w:r>
              <w:rPr>
                <w:i/>
                <w:spacing w:val="-4"/>
              </w:rPr>
              <w:t>Pharmacopée internationale</w:t>
            </w:r>
            <w:r>
              <w:rPr>
                <w:spacing w:val="-4"/>
              </w:rPr>
              <w:t xml:space="preserve">, ou </w:t>
            </w:r>
            <w:r>
              <w:rPr>
                <w:i/>
                <w:spacing w:val="-4"/>
              </w:rPr>
              <w:t>Pharmacopée européenne</w:t>
            </w:r>
            <w:r>
              <w:rPr>
                <w:spacing w:val="-4"/>
              </w:rPr>
              <w:t xml:space="preserve">, cette dernière étant particulièrement indiquée pour les matières premières.] </w:t>
            </w:r>
            <w:r>
              <w:rPr>
                <w:i/>
                <w:spacing w:val="-4"/>
              </w:rPr>
              <w:t>Sauf indication contraire de l’Acheteur ou d’une autre partie, le cas échéant, les normes en question seront celles de l’édition la plus récente</w:t>
            </w:r>
            <w:r>
              <w:rPr>
                <w:spacing w:val="-4"/>
              </w:rPr>
              <w:t>.</w:t>
            </w:r>
            <w:r>
              <w:rPr>
                <w:i/>
                <w:spacing w:val="-4"/>
              </w:rPr>
              <w:t xml:space="preserve"> </w:t>
            </w:r>
            <w:r>
              <w:rPr>
                <w:spacing w:val="-4"/>
              </w:rPr>
              <w:t xml:space="preserve">Dans les cas où le produit pharmaceutique n’est pas inclus dans le répertoire </w:t>
            </w:r>
            <w:r>
              <w:rPr>
                <w:i/>
                <w:spacing w:val="-4"/>
              </w:rPr>
              <w:t>spécifié mais figure sur la liste nationale des médicaments essentiels de l’Acheteur, celui-ci devra indiquer de manière précise les limites acceptables,</w:t>
            </w:r>
            <w:r>
              <w:rPr>
                <w:spacing w:val="-4"/>
              </w:rPr>
              <w:t xml:space="preserve"> et le Fournisseur devra, au moment de l’attribution du </w:t>
            </w:r>
            <w:r w:rsidR="000B3D05">
              <w:rPr>
                <w:spacing w:val="-4"/>
              </w:rPr>
              <w:t>Marché</w:t>
            </w:r>
            <w:r>
              <w:rPr>
                <w:spacing w:val="-4"/>
              </w:rPr>
              <w:t>, fournir les normes de référence et les protocoles d’essai pour qu’il soit possible de procéder à des contrôles de la qualité.</w:t>
            </w:r>
            <w:r>
              <w:t xml:space="preserve"> </w:t>
            </w:r>
          </w:p>
        </w:tc>
      </w:tr>
      <w:tr w:rsidR="00D40749" w14:paraId="53337634" w14:textId="77777777" w:rsidTr="00320120">
        <w:tc>
          <w:tcPr>
            <w:tcW w:w="2250" w:type="dxa"/>
          </w:tcPr>
          <w:p w14:paraId="7AA806CE"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1B1A18BB" w14:textId="77777777" w:rsidR="00D40749" w:rsidRDefault="00D40749" w:rsidP="00320120">
            <w:pPr>
              <w:tabs>
                <w:tab w:val="left" w:pos="619"/>
              </w:tabs>
              <w:spacing w:after="200"/>
              <w:ind w:left="619" w:hanging="619"/>
              <w:jc w:val="both"/>
            </w:pPr>
            <w:r>
              <w:t>1.3</w:t>
            </w:r>
            <w:r>
              <w:tab/>
              <w:t>Non seulement le produit pharmaceutique proprement dit mais aussi les éléments relatifs à son conditionnement et à son étiquetage (récipients, fermetures, é</w:t>
            </w:r>
            <w:r>
              <w:rPr>
                <w:i/>
              </w:rPr>
              <w:t>tiquettes,</w:t>
            </w:r>
            <w:r>
              <w:t xml:space="preserve"> etc.) doivent être conformes à des spécifications telles qu’ils puissent être distribués, entreposés et utilisés dans un climat similaire à celui du pays de l’Acheteur. Tout conditionnement doit être hermétiquement fermé et inviolable, </w:t>
            </w:r>
            <w:r>
              <w:rPr>
                <w:i/>
              </w:rPr>
              <w:t>et ses éléments doivent être conformes aux normes du répertoire les plus récentes et agréées, aux fins de conditionnement, par l’autorité réglementaire du pays de l’Acheteur. Toute spécification additionnelle devra être précisée par l’Acheteur.</w:t>
            </w:r>
            <w:r>
              <w:t xml:space="preserve"> </w:t>
            </w:r>
          </w:p>
        </w:tc>
      </w:tr>
      <w:tr w:rsidR="00D40749" w14:paraId="5F6787B4" w14:textId="77777777" w:rsidTr="00320120">
        <w:tc>
          <w:tcPr>
            <w:tcW w:w="2250" w:type="dxa"/>
          </w:tcPr>
          <w:p w14:paraId="784A9289"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5FE49651" w14:textId="77777777" w:rsidR="00D40749" w:rsidRDefault="00D40749" w:rsidP="00320120">
            <w:pPr>
              <w:tabs>
                <w:tab w:val="left" w:pos="619"/>
              </w:tabs>
              <w:spacing w:after="200"/>
              <w:ind w:left="619" w:hanging="619"/>
              <w:jc w:val="both"/>
            </w:pPr>
            <w:r>
              <w:t>1.4</w:t>
            </w:r>
            <w:r>
              <w:tab/>
              <w:t xml:space="preserve">L’étiquetage et les notices doivent être rédigés dans la langue demandée par l’Acheteur ou, sauf indication contraire, en anglais. </w:t>
            </w:r>
          </w:p>
        </w:tc>
      </w:tr>
      <w:tr w:rsidR="00D40749" w14:paraId="7807C596" w14:textId="77777777" w:rsidTr="00320120">
        <w:tc>
          <w:tcPr>
            <w:tcW w:w="2250" w:type="dxa"/>
          </w:tcPr>
          <w:p w14:paraId="21CDDBE9"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717A331D" w14:textId="77777777" w:rsidR="00D40749" w:rsidRDefault="00D40749" w:rsidP="00320120">
            <w:pPr>
              <w:tabs>
                <w:tab w:val="left" w:pos="619"/>
              </w:tabs>
              <w:spacing w:after="200"/>
              <w:ind w:left="619" w:hanging="619"/>
              <w:jc w:val="both"/>
            </w:pPr>
            <w:r>
              <w:t>1.5</w:t>
            </w:r>
            <w:r>
              <w:tab/>
              <w:t xml:space="preserve">Les conditions requises pour le stockage des Produits qu’il convient de réfrigérer, de congeler ou </w:t>
            </w:r>
            <w:r>
              <w:rPr>
                <w:i/>
              </w:rPr>
              <w:t>de maintenir au</w:t>
            </w:r>
            <w:r>
              <w:rPr>
                <w:i/>
              </w:rPr>
              <w:noBreakHyphen/>
              <w:t>dessus</w:t>
            </w:r>
            <w:r>
              <w:t xml:space="preserve"> </w:t>
            </w:r>
            <w:r>
              <w:rPr>
                <w:i/>
              </w:rPr>
              <w:t>d’une certaine température minimum</w:t>
            </w:r>
            <w:r>
              <w:t xml:space="preserve"> afin d’assurer leur stabilité doivent être spécifiées sur les étiquettes et récipients des Produits en question, et il convient d’expédier lesdits Produits dans des conteneurs spéciaux pour assurer le maintien de leur stabilité entre le port d’expédition et le port de débarquement. </w:t>
            </w:r>
          </w:p>
        </w:tc>
      </w:tr>
      <w:tr w:rsidR="00D40749" w14:paraId="776D9F2D" w14:textId="77777777" w:rsidTr="00320120">
        <w:tc>
          <w:tcPr>
            <w:tcW w:w="2250" w:type="dxa"/>
          </w:tcPr>
          <w:p w14:paraId="5D33F49D"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2D3C253F" w14:textId="77777777" w:rsidR="00D40749" w:rsidRDefault="00D40749" w:rsidP="00320120">
            <w:pPr>
              <w:tabs>
                <w:tab w:val="left" w:pos="619"/>
              </w:tabs>
              <w:spacing w:after="200"/>
              <w:ind w:left="619" w:hanging="619"/>
              <w:jc w:val="both"/>
            </w:pPr>
            <w:r>
              <w:t>1.6</w:t>
            </w:r>
            <w:r>
              <w:tab/>
              <w:t xml:space="preserve">Une fois le Marché attribué, le Fournisseur sélectionné doit fournir, sur demande, une traduction dans la langue de l’offre des informations du prescripteur pour tout produit pour laquelle l’Acheteur pourra solliciter cette traduction. </w:t>
            </w:r>
          </w:p>
        </w:tc>
      </w:tr>
      <w:tr w:rsidR="00D40749" w14:paraId="7DC7B8A3" w14:textId="77777777" w:rsidTr="00320120">
        <w:tc>
          <w:tcPr>
            <w:tcW w:w="2250" w:type="dxa"/>
          </w:tcPr>
          <w:p w14:paraId="43807184" w14:textId="77777777"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2.</w:t>
            </w:r>
            <w:r>
              <w:rPr>
                <w:rFonts w:ascii="Times New Roman Bold" w:hAnsi="Times New Roman Bold"/>
                <w:b/>
                <w:spacing w:val="-4"/>
              </w:rPr>
              <w:tab/>
              <w:t>Instructions concernant l’étiquetage</w:t>
            </w:r>
          </w:p>
        </w:tc>
        <w:tc>
          <w:tcPr>
            <w:tcW w:w="7200" w:type="dxa"/>
          </w:tcPr>
          <w:p w14:paraId="318FABA5" w14:textId="77777777" w:rsidR="00D40749" w:rsidRDefault="00D40749" w:rsidP="00320120">
            <w:pPr>
              <w:tabs>
                <w:tab w:val="left" w:pos="619"/>
              </w:tabs>
              <w:spacing w:after="180"/>
              <w:ind w:left="619" w:hanging="619"/>
              <w:jc w:val="both"/>
            </w:pPr>
            <w:r>
              <w:t>2.1</w:t>
            </w:r>
            <w:r>
              <w:tab/>
              <w:t>L’étiquette du récipient principal de chaque produit pharmaceutique ou vaccin doit être conforme à la norme W210 des BPF et indiquer :</w:t>
            </w:r>
          </w:p>
          <w:p w14:paraId="6FB8B8D9"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la dénomination commune internationale (DCI) ou le nom générique du produit, bien en évidence et </w:t>
            </w:r>
            <w:proofErr w:type="spellStart"/>
            <w:r>
              <w:t>au dessus</w:t>
            </w:r>
            <w:proofErr w:type="spellEnd"/>
            <w:r>
              <w:t xml:space="preserve"> de la dénomination commerciale si le produit en a une ; les dénominations commerciales ne doivent pas apparaître en caractères plus gras ou plus gros que le nom générique ; </w:t>
            </w:r>
          </w:p>
          <w:p w14:paraId="1C9849DB" w14:textId="77777777" w:rsidR="00D40749" w:rsidRDefault="00D40749" w:rsidP="00574F6D">
            <w:pPr>
              <w:numPr>
                <w:ilvl w:val="0"/>
                <w:numId w:val="60"/>
              </w:numPr>
              <w:tabs>
                <w:tab w:val="clear" w:pos="720"/>
                <w:tab w:val="left" w:pos="619"/>
                <w:tab w:val="left" w:pos="1242"/>
              </w:tabs>
              <w:spacing w:after="180"/>
              <w:ind w:left="1238" w:hanging="619"/>
              <w:jc w:val="both"/>
            </w:pPr>
            <w:r>
              <w:t>la forme pharmaceutique (comprimé, ampoule, sirop, etc.) ;</w:t>
            </w:r>
          </w:p>
          <w:p w14:paraId="19561520"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principe actif « par unité, dose, comprimé, capsule, etc. » ; </w:t>
            </w:r>
          </w:p>
          <w:p w14:paraId="167539CE"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la norme de la pharmacopée applicable ; </w:t>
            </w:r>
          </w:p>
          <w:p w14:paraId="2A374AC3"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logo et numéro de code de l’Acheteur et, si nécessaire, un éventuel code de couleur spécifique ; </w:t>
            </w:r>
          </w:p>
          <w:p w14:paraId="263BD3CA"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nombre d’unités par emballage ; </w:t>
            </w:r>
          </w:p>
          <w:p w14:paraId="6038A1A8"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mode d’emploi ; </w:t>
            </w:r>
          </w:p>
          <w:p w14:paraId="779E897D"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les précautions particulières de conservation ; </w:t>
            </w:r>
          </w:p>
          <w:p w14:paraId="180D69FD"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numéro du lot ; </w:t>
            </w:r>
          </w:p>
          <w:p w14:paraId="55A7BFD6"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la date de fabrication et la date de péremption (en toutes lettres et non pas sous forme codée) ; </w:t>
            </w:r>
          </w:p>
          <w:p w14:paraId="1F776609"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nom et l’adresse du fabricant ; </w:t>
            </w:r>
          </w:p>
          <w:p w14:paraId="42923352" w14:textId="77777777" w:rsidR="00D40749" w:rsidRDefault="00D40749" w:rsidP="00574F6D">
            <w:pPr>
              <w:numPr>
                <w:ilvl w:val="0"/>
                <w:numId w:val="60"/>
              </w:numPr>
              <w:tabs>
                <w:tab w:val="clear" w:pos="720"/>
                <w:tab w:val="left" w:pos="619"/>
                <w:tab w:val="left" w:pos="1242"/>
              </w:tabs>
              <w:spacing w:after="180"/>
              <w:ind w:left="1238" w:hanging="619"/>
              <w:jc w:val="both"/>
            </w:pPr>
            <w:r>
              <w:t>les éventuelles mises en garde.</w:t>
            </w:r>
          </w:p>
        </w:tc>
      </w:tr>
      <w:tr w:rsidR="00D40749" w14:paraId="5FD5CE9B" w14:textId="77777777" w:rsidTr="00320120">
        <w:tc>
          <w:tcPr>
            <w:tcW w:w="2250" w:type="dxa"/>
          </w:tcPr>
          <w:p w14:paraId="72033BF9"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0120BBEB" w14:textId="77777777" w:rsidR="00D40749" w:rsidRDefault="00D40749" w:rsidP="00320120">
            <w:pPr>
              <w:tabs>
                <w:tab w:val="left" w:pos="619"/>
              </w:tabs>
              <w:spacing w:after="200"/>
              <w:ind w:left="619" w:hanging="619"/>
              <w:jc w:val="both"/>
            </w:pPr>
            <w:r>
              <w:t>2.2</w:t>
            </w:r>
            <w:r>
              <w:tab/>
              <w:t>Les renseignements ci-dessus doivent également figurer sur le conditionnement extérieur.</w:t>
            </w:r>
          </w:p>
        </w:tc>
      </w:tr>
      <w:tr w:rsidR="00D40749" w14:paraId="58994BD2" w14:textId="77777777" w:rsidTr="00320120">
        <w:tc>
          <w:tcPr>
            <w:tcW w:w="2250" w:type="dxa"/>
          </w:tcPr>
          <w:p w14:paraId="2863FEE8" w14:textId="77777777"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3.</w:t>
            </w:r>
            <w:r>
              <w:rPr>
                <w:rFonts w:ascii="Times New Roman Bold" w:hAnsi="Times New Roman Bold"/>
                <w:b/>
                <w:spacing w:val="-4"/>
              </w:rPr>
              <w:tab/>
              <w:t>Identification des caisses d’expédition</w:t>
            </w:r>
          </w:p>
        </w:tc>
        <w:tc>
          <w:tcPr>
            <w:tcW w:w="7200" w:type="dxa"/>
          </w:tcPr>
          <w:p w14:paraId="1F36CD1F" w14:textId="77777777" w:rsidR="00D40749" w:rsidRDefault="00D40749" w:rsidP="00320120">
            <w:pPr>
              <w:tabs>
                <w:tab w:val="left" w:pos="569"/>
                <w:tab w:val="left" w:pos="619"/>
              </w:tabs>
              <w:spacing w:after="240"/>
              <w:ind w:left="619" w:hanging="619"/>
              <w:jc w:val="both"/>
            </w:pPr>
            <w:r>
              <w:t>3.1</w:t>
            </w:r>
            <w:r>
              <w:tab/>
              <w:t>Toutes les caisses d’expédition doivent indiquer de manière très visible les renseignements suivants :</w:t>
            </w:r>
          </w:p>
          <w:p w14:paraId="1467D2A4" w14:textId="77777777" w:rsidR="00D40749" w:rsidRDefault="00D40749" w:rsidP="00574F6D">
            <w:pPr>
              <w:numPr>
                <w:ilvl w:val="0"/>
                <w:numId w:val="61"/>
              </w:numPr>
              <w:tabs>
                <w:tab w:val="left" w:pos="1242"/>
              </w:tabs>
              <w:spacing w:after="240"/>
              <w:ind w:left="1242" w:hanging="619"/>
              <w:jc w:val="both"/>
            </w:pPr>
            <w:r>
              <w:t xml:space="preserve">le numéro de la ligne et le numéro du code de l’Acheteur ; </w:t>
            </w:r>
          </w:p>
          <w:p w14:paraId="6E088FC7" w14:textId="77777777" w:rsidR="00D40749" w:rsidRDefault="00D40749" w:rsidP="00574F6D">
            <w:pPr>
              <w:numPr>
                <w:ilvl w:val="0"/>
                <w:numId w:val="61"/>
              </w:numPr>
              <w:tabs>
                <w:tab w:val="left" w:pos="1242"/>
              </w:tabs>
              <w:spacing w:after="240"/>
              <w:ind w:left="1242" w:hanging="619"/>
              <w:jc w:val="both"/>
            </w:pPr>
            <w:r>
              <w:t xml:space="preserve">le nom générique du produit ; </w:t>
            </w:r>
          </w:p>
          <w:p w14:paraId="5980B9F5" w14:textId="77777777" w:rsidR="00D40749" w:rsidRDefault="00D40749" w:rsidP="00574F6D">
            <w:pPr>
              <w:numPr>
                <w:ilvl w:val="0"/>
                <w:numId w:val="61"/>
              </w:numPr>
              <w:tabs>
                <w:tab w:val="left" w:pos="1242"/>
              </w:tabs>
              <w:spacing w:after="240"/>
              <w:ind w:left="1242" w:hanging="619"/>
              <w:jc w:val="both"/>
            </w:pPr>
            <w:r>
              <w:t xml:space="preserve">la forme pharmaceutique (comprimé, ampoule, sirop, etc.) ; </w:t>
            </w:r>
          </w:p>
          <w:p w14:paraId="3A6ABECD" w14:textId="77777777" w:rsidR="00D40749" w:rsidRDefault="00D40749" w:rsidP="00574F6D">
            <w:pPr>
              <w:numPr>
                <w:ilvl w:val="0"/>
                <w:numId w:val="61"/>
              </w:numPr>
              <w:tabs>
                <w:tab w:val="left" w:pos="1242"/>
              </w:tabs>
              <w:spacing w:after="240"/>
              <w:ind w:left="1242" w:hanging="619"/>
              <w:jc w:val="both"/>
            </w:pPr>
            <w:r>
              <w:t xml:space="preserve">la date de fabrication et la date de péremption (en toutes lettres et non pas sous forme codée) ; </w:t>
            </w:r>
          </w:p>
          <w:p w14:paraId="2C268D4C" w14:textId="77777777" w:rsidR="00D40749" w:rsidRDefault="00D40749" w:rsidP="00574F6D">
            <w:pPr>
              <w:numPr>
                <w:ilvl w:val="0"/>
                <w:numId w:val="61"/>
              </w:numPr>
              <w:tabs>
                <w:tab w:val="left" w:pos="1242"/>
              </w:tabs>
              <w:spacing w:after="240"/>
              <w:ind w:left="1242" w:hanging="619"/>
              <w:jc w:val="both"/>
            </w:pPr>
            <w:r>
              <w:t xml:space="preserve">le numéro du lot ; </w:t>
            </w:r>
          </w:p>
          <w:p w14:paraId="5E0779BE" w14:textId="77777777" w:rsidR="00D40749" w:rsidRDefault="00D40749" w:rsidP="00574F6D">
            <w:pPr>
              <w:numPr>
                <w:ilvl w:val="0"/>
                <w:numId w:val="61"/>
              </w:numPr>
              <w:tabs>
                <w:tab w:val="left" w:pos="1242"/>
              </w:tabs>
              <w:spacing w:after="240"/>
              <w:ind w:left="1242" w:hanging="619"/>
              <w:jc w:val="both"/>
            </w:pPr>
            <w:r>
              <w:t xml:space="preserve">la quantité de produit contenue dans la caisse ; </w:t>
            </w:r>
          </w:p>
          <w:p w14:paraId="5FD665C2" w14:textId="77777777" w:rsidR="00D40749" w:rsidRDefault="00D40749" w:rsidP="00574F6D">
            <w:pPr>
              <w:numPr>
                <w:ilvl w:val="0"/>
                <w:numId w:val="61"/>
              </w:numPr>
              <w:tabs>
                <w:tab w:val="left" w:pos="1242"/>
              </w:tabs>
              <w:spacing w:after="240"/>
              <w:ind w:left="1242" w:hanging="619"/>
              <w:jc w:val="both"/>
            </w:pPr>
            <w:r>
              <w:t xml:space="preserve">les précautions particulières de conservation ; </w:t>
            </w:r>
          </w:p>
          <w:p w14:paraId="3F0AA75B" w14:textId="77777777" w:rsidR="00D40749" w:rsidRDefault="00D40749" w:rsidP="00574F6D">
            <w:pPr>
              <w:numPr>
                <w:ilvl w:val="0"/>
                <w:numId w:val="61"/>
              </w:numPr>
              <w:tabs>
                <w:tab w:val="left" w:pos="1242"/>
              </w:tabs>
              <w:spacing w:after="240"/>
              <w:ind w:left="1242" w:hanging="619"/>
              <w:jc w:val="both"/>
            </w:pPr>
            <w:r>
              <w:t xml:space="preserve">le nom et l’adresse du fabricant ; </w:t>
            </w:r>
          </w:p>
          <w:p w14:paraId="16C32CC5" w14:textId="77777777" w:rsidR="00D40749" w:rsidRDefault="00D40749" w:rsidP="00574F6D">
            <w:pPr>
              <w:numPr>
                <w:ilvl w:val="0"/>
                <w:numId w:val="61"/>
              </w:numPr>
              <w:tabs>
                <w:tab w:val="left" w:pos="1242"/>
              </w:tabs>
              <w:spacing w:after="240"/>
              <w:ind w:left="1242" w:hanging="619"/>
              <w:jc w:val="both"/>
            </w:pPr>
            <w:r>
              <w:t>les éventuelles mises en garde.</w:t>
            </w:r>
          </w:p>
        </w:tc>
      </w:tr>
      <w:tr w:rsidR="00D40749" w14:paraId="694C1A74" w14:textId="77777777" w:rsidTr="00320120">
        <w:tc>
          <w:tcPr>
            <w:tcW w:w="2250" w:type="dxa"/>
          </w:tcPr>
          <w:p w14:paraId="0BFE915B"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401B1046" w14:textId="77777777" w:rsidR="00D40749" w:rsidRDefault="00D40749" w:rsidP="00320120">
            <w:pPr>
              <w:tabs>
                <w:tab w:val="left" w:pos="619"/>
                <w:tab w:val="left" w:pos="1289"/>
              </w:tabs>
              <w:spacing w:after="200"/>
              <w:ind w:left="619" w:hanging="619"/>
              <w:jc w:val="both"/>
            </w:pPr>
            <w:r>
              <w:t>3.2</w:t>
            </w:r>
            <w:r>
              <w:tab/>
              <w:t>Aucune caisse ne doit renfermer de produits pharmaceutiques provenant de lots différents.</w:t>
            </w:r>
          </w:p>
        </w:tc>
      </w:tr>
      <w:tr w:rsidR="00D40749" w14:paraId="493D5546" w14:textId="77777777" w:rsidTr="00320120">
        <w:tc>
          <w:tcPr>
            <w:tcW w:w="2250" w:type="dxa"/>
          </w:tcPr>
          <w:p w14:paraId="279FC9DB" w14:textId="77777777"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Moyens d’identification</w:t>
            </w:r>
          </w:p>
        </w:tc>
        <w:tc>
          <w:tcPr>
            <w:tcW w:w="7200" w:type="dxa"/>
          </w:tcPr>
          <w:p w14:paraId="380F97BF" w14:textId="77777777" w:rsidR="00D40749" w:rsidRDefault="00D40749" w:rsidP="00320120">
            <w:pPr>
              <w:tabs>
                <w:tab w:val="left" w:pos="619"/>
              </w:tabs>
              <w:spacing w:after="200"/>
              <w:ind w:left="619" w:hanging="619"/>
              <w:jc w:val="both"/>
            </w:pPr>
            <w:r>
              <w:t>4.1</w:t>
            </w:r>
            <w:r>
              <w:tab/>
              <w:t xml:space="preserve">L’Acheteur aura le droit de demander au Fournisseur d’imprimer un logo, si cela est justifié par la quantité du produit, </w:t>
            </w:r>
            <w:r>
              <w:rPr>
                <w:i/>
              </w:rPr>
              <w:t>sur les étiquettes des récipients utilisés</w:t>
            </w:r>
            <w:r>
              <w:t xml:space="preserve"> pour le conditionnement et sur certaines formes pharmaceutiques, telles que comprimés et ampoules, et cela sera indiqué dans les Spécifications techniques. Le dessin et les </w:t>
            </w:r>
            <w:r>
              <w:rPr>
                <w:i/>
              </w:rPr>
              <w:t>aspects détaillés dudit logo seront bien précisés au moment du dépôt de la soumission</w:t>
            </w:r>
            <w:r>
              <w:t xml:space="preserve">, </w:t>
            </w:r>
            <w:r>
              <w:rPr>
                <w:i/>
              </w:rPr>
              <w:t>et confirmation du dessin dudit logo sera donnée au</w:t>
            </w:r>
            <w:r>
              <w:t xml:space="preserve"> </w:t>
            </w:r>
            <w:r>
              <w:rPr>
                <w:i/>
              </w:rPr>
              <w:t>Fournisseur au moment de l</w:t>
            </w:r>
            <w:r>
              <w:rPr>
                <w:b/>
                <w:i/>
              </w:rPr>
              <w:t>’</w:t>
            </w:r>
            <w:r>
              <w:rPr>
                <w:i/>
              </w:rPr>
              <w:t>attribution du Marché.</w:t>
            </w:r>
            <w:r>
              <w:t xml:space="preserve"> </w:t>
            </w:r>
          </w:p>
        </w:tc>
      </w:tr>
      <w:tr w:rsidR="00D40749" w14:paraId="06F337DE" w14:textId="77777777" w:rsidTr="00320120">
        <w:tc>
          <w:tcPr>
            <w:tcW w:w="2250" w:type="dxa"/>
          </w:tcPr>
          <w:p w14:paraId="50FD44EE" w14:textId="77777777"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Normes de contrôle de la qualité des approvision</w:t>
            </w:r>
            <w:r>
              <w:rPr>
                <w:rFonts w:ascii="Times New Roman Bold" w:hAnsi="Times New Roman Bold"/>
                <w:b/>
                <w:spacing w:val="-4"/>
              </w:rPr>
              <w:softHyphen/>
              <w:t>nements</w:t>
            </w:r>
          </w:p>
        </w:tc>
        <w:tc>
          <w:tcPr>
            <w:tcW w:w="7200" w:type="dxa"/>
          </w:tcPr>
          <w:p w14:paraId="1F4A4AE2" w14:textId="77777777" w:rsidR="00D40749" w:rsidRDefault="00D40749" w:rsidP="00320120">
            <w:pPr>
              <w:tabs>
                <w:tab w:val="left" w:pos="619"/>
              </w:tabs>
              <w:spacing w:after="200"/>
              <w:ind w:left="619" w:hanging="619"/>
              <w:jc w:val="both"/>
            </w:pPr>
            <w:r>
              <w:t>5.1</w:t>
            </w:r>
            <w:r>
              <w:tab/>
              <w:t>Le Soumissionnaire sélectionné sera tenu de fournir à l’Acheteur :</w:t>
            </w:r>
          </w:p>
          <w:p w14:paraId="00279393" w14:textId="77777777" w:rsidR="00D40749" w:rsidRDefault="00D40749" w:rsidP="00574F6D">
            <w:pPr>
              <w:numPr>
                <w:ilvl w:val="0"/>
                <w:numId w:val="62"/>
              </w:numPr>
              <w:tabs>
                <w:tab w:val="left" w:pos="1242"/>
              </w:tabs>
              <w:spacing w:after="200"/>
              <w:ind w:left="1242" w:hanging="630"/>
              <w:jc w:val="both"/>
            </w:pPr>
            <w:r>
              <w:t xml:space="preserve">Avec chaque expédition, et pour chaque article, un certificat sur le modèle de l’OMS indiquant les résultats des essais de contrôle de  qualité, faisant état des essais de dosages quantitatifs, d’analyse chimique, de stérilité, de teneur en substances pyrogènes, d’uniformité, de limites microbiennes et autres, en fonction des Produits faisant l’objet du </w:t>
            </w:r>
            <w:r w:rsidR="000B3D05">
              <w:t>Marché</w:t>
            </w:r>
            <w:r>
              <w:t xml:space="preserve"> , et le certificat d’analyse du fabricant. </w:t>
            </w:r>
          </w:p>
          <w:p w14:paraId="09552F38" w14:textId="77777777" w:rsidR="00D40749" w:rsidRDefault="00D40749" w:rsidP="00574F6D">
            <w:pPr>
              <w:numPr>
                <w:ilvl w:val="0"/>
                <w:numId w:val="62"/>
              </w:numPr>
              <w:tabs>
                <w:tab w:val="left" w:pos="1242"/>
              </w:tabs>
              <w:spacing w:after="200"/>
              <w:ind w:left="1242" w:hanging="630"/>
              <w:jc w:val="both"/>
            </w:pPr>
            <w:r>
              <w:t xml:space="preserve">La méthode d’analyse de l’un quelconque ou de l’ensemble des essais réalisés, sur demande. </w:t>
            </w:r>
          </w:p>
          <w:p w14:paraId="24012F65" w14:textId="77777777" w:rsidR="00D40749" w:rsidRDefault="00D40749" w:rsidP="00574F6D">
            <w:pPr>
              <w:numPr>
                <w:ilvl w:val="0"/>
                <w:numId w:val="62"/>
              </w:numPr>
              <w:tabs>
                <w:tab w:val="left" w:pos="1242"/>
              </w:tabs>
              <w:spacing w:after="200"/>
              <w:ind w:left="1242" w:hanging="630"/>
              <w:jc w:val="both"/>
            </w:pPr>
            <w:r>
              <w:t xml:space="preserve">Les documents probatoires des données de biodisponibilité et/ou de bioéquivalence pour certains Produits essentiels, sur demande. </w:t>
            </w:r>
            <w:r>
              <w:rPr>
                <w:i/>
              </w:rPr>
              <w:t>Ces informations seront fournies à titre strictement confidentiel</w:t>
            </w:r>
            <w:r>
              <w:t xml:space="preserve">. </w:t>
            </w:r>
          </w:p>
          <w:p w14:paraId="5C83F273" w14:textId="77777777" w:rsidR="00D40749" w:rsidRDefault="00D40749" w:rsidP="00574F6D">
            <w:pPr>
              <w:numPr>
                <w:ilvl w:val="0"/>
                <w:numId w:val="62"/>
              </w:numPr>
              <w:tabs>
                <w:tab w:val="left" w:pos="1242"/>
              </w:tabs>
              <w:spacing w:after="200"/>
              <w:ind w:left="1242" w:hanging="630"/>
              <w:jc w:val="both"/>
            </w:pPr>
            <w:r>
              <w:t xml:space="preserve">Des documents probatoires des données fondant le choix de la date de péremption et des autres informations sur la stabilité du produit final commercialisé, sur demande. </w:t>
            </w:r>
          </w:p>
          <w:p w14:paraId="4CF8FC48" w14:textId="77777777" w:rsidR="00D40749" w:rsidRDefault="00D40749" w:rsidP="00320120">
            <w:pPr>
              <w:tabs>
                <w:tab w:val="left" w:pos="612"/>
              </w:tabs>
              <w:spacing w:after="200"/>
              <w:ind w:left="612" w:hanging="630"/>
              <w:jc w:val="both"/>
            </w:pPr>
            <w:r>
              <w:t>5.2</w:t>
            </w:r>
            <w:r>
              <w:tab/>
              <w:t xml:space="preserve">Le Fournisseur devra également permettre à l’Acheteur de se rendre sur les lieux de fabrication afin de s’assurer de la conformité  des mécanismes de contrôle de  qualité et du respect des BPF. </w:t>
            </w:r>
          </w:p>
        </w:tc>
      </w:tr>
    </w:tbl>
    <w:p w14:paraId="3BB2EDBB" w14:textId="77777777" w:rsidR="00D40749" w:rsidRDefault="00D40749" w:rsidP="00D40749"/>
    <w:p w14:paraId="5A56ED9B" w14:textId="77777777" w:rsidR="00D40749" w:rsidRDefault="00D40749" w:rsidP="00D40749"/>
    <w:p w14:paraId="53E648DF" w14:textId="77777777" w:rsidR="00D40749" w:rsidRDefault="00D40749" w:rsidP="00D40749">
      <w:pPr>
        <w:sectPr w:rsidR="00D40749" w:rsidSect="00D40749">
          <w:headerReference w:type="default" r:id="rId69"/>
          <w:headerReference w:type="first" r:id="rId70"/>
          <w:endnotePr>
            <w:numFmt w:val="decimal"/>
          </w:endnotePr>
          <w:pgSz w:w="12240" w:h="15840" w:code="1"/>
          <w:pgMar w:top="1440" w:right="1440" w:bottom="1440" w:left="1440" w:header="720" w:footer="720" w:gutter="0"/>
          <w:cols w:space="720"/>
          <w:noEndnote/>
          <w:titlePg/>
        </w:sectPr>
      </w:pPr>
    </w:p>
    <w:p w14:paraId="44866CA0" w14:textId="77777777" w:rsidR="00D40749" w:rsidRDefault="00D40749" w:rsidP="00D40749">
      <w:pPr>
        <w:jc w:val="center"/>
        <w:rPr>
          <w:rFonts w:ascii="Times New Roman Bold" w:hAnsi="Times New Roman Bold"/>
          <w:b/>
          <w:sz w:val="32"/>
        </w:rPr>
      </w:pPr>
      <w:r>
        <w:rPr>
          <w:rFonts w:ascii="Times New Roman Bold" w:hAnsi="Times New Roman Bold"/>
          <w:b/>
          <w:sz w:val="32"/>
        </w:rPr>
        <w:t>Spécifications techniques types</w:t>
      </w:r>
    </w:p>
    <w:p w14:paraId="74021941" w14:textId="79EFE912" w:rsidR="00D40749" w:rsidRPr="00900AE2" w:rsidRDefault="00900AE2" w:rsidP="00D40749">
      <w:pPr>
        <w:pStyle w:val="Head71"/>
        <w:rPr>
          <w:rStyle w:val="HSec7-1Char"/>
          <w:caps w:val="0"/>
        </w:rPr>
      </w:pPr>
      <w:bookmarkStart w:id="586" w:name="_Toc93479948"/>
      <w:bookmarkStart w:id="587" w:name="_Toc105410705"/>
      <w:r w:rsidRPr="00900AE2">
        <w:rPr>
          <w:rStyle w:val="HSec7-1Char"/>
          <w:caps w:val="0"/>
        </w:rPr>
        <w:t>VACCINS</w:t>
      </w:r>
      <w:bookmarkEnd w:id="586"/>
      <w:bookmarkEnd w:id="587"/>
    </w:p>
    <w:tbl>
      <w:tblPr>
        <w:tblW w:w="0" w:type="auto"/>
        <w:tblInd w:w="108" w:type="dxa"/>
        <w:tblLayout w:type="fixed"/>
        <w:tblLook w:val="0000" w:firstRow="0" w:lastRow="0" w:firstColumn="0" w:lastColumn="0" w:noHBand="0" w:noVBand="0"/>
      </w:tblPr>
      <w:tblGrid>
        <w:gridCol w:w="2250"/>
        <w:gridCol w:w="7200"/>
      </w:tblGrid>
      <w:tr w:rsidR="00D40749" w14:paraId="70012979" w14:textId="77777777" w:rsidTr="00320120">
        <w:tc>
          <w:tcPr>
            <w:tcW w:w="2250" w:type="dxa"/>
          </w:tcPr>
          <w:p w14:paraId="0F8FB85F" w14:textId="77777777" w:rsidR="00D40749" w:rsidRDefault="00D40749" w:rsidP="00320120">
            <w:pPr>
              <w:tabs>
                <w:tab w:val="left" w:pos="288"/>
                <w:tab w:val="left" w:pos="432"/>
              </w:tabs>
              <w:spacing w:after="200"/>
              <w:ind w:left="288" w:hanging="288"/>
              <w:rPr>
                <w:rFonts w:ascii="Times New Roman Bold" w:hAnsi="Times New Roman Bold"/>
                <w:b/>
                <w:spacing w:val="-4"/>
              </w:rPr>
            </w:pPr>
            <w:r>
              <w:rPr>
                <w:rFonts w:ascii="Times New Roman Bold" w:hAnsi="Times New Roman Bold"/>
                <w:b/>
                <w:spacing w:val="-4"/>
              </w:rPr>
              <w:t>1.</w:t>
            </w:r>
            <w:r>
              <w:rPr>
                <w:rFonts w:ascii="Times New Roman Bold" w:hAnsi="Times New Roman Bold"/>
                <w:b/>
                <w:spacing w:val="-4"/>
              </w:rPr>
              <w:tab/>
              <w:t>Critères de qualification des Produits</w:t>
            </w:r>
          </w:p>
          <w:p w14:paraId="17A0BB67" w14:textId="77777777" w:rsidR="00D40749" w:rsidRDefault="00D40749" w:rsidP="00320120">
            <w:pPr>
              <w:tabs>
                <w:tab w:val="left" w:pos="288"/>
                <w:tab w:val="left" w:pos="432"/>
                <w:tab w:val="left" w:pos="709"/>
              </w:tabs>
              <w:spacing w:after="200"/>
              <w:ind w:left="288" w:hanging="288"/>
              <w:rPr>
                <w:rFonts w:ascii="Times New Roman Bold" w:hAnsi="Times New Roman Bold"/>
                <w:i/>
                <w:spacing w:val="-4"/>
              </w:rPr>
            </w:pPr>
          </w:p>
        </w:tc>
        <w:tc>
          <w:tcPr>
            <w:tcW w:w="7200" w:type="dxa"/>
          </w:tcPr>
          <w:p w14:paraId="0C421C50" w14:textId="77777777" w:rsidR="00D40749" w:rsidRDefault="00D40749" w:rsidP="00320120">
            <w:pPr>
              <w:tabs>
                <w:tab w:val="left" w:pos="619"/>
                <w:tab w:val="left" w:pos="709"/>
              </w:tabs>
              <w:spacing w:after="200"/>
              <w:ind w:left="619" w:hanging="619"/>
              <w:jc w:val="both"/>
            </w:pPr>
            <w:r>
              <w:t>Option A</w:t>
            </w:r>
          </w:p>
          <w:p w14:paraId="5F44DDE3" w14:textId="77777777" w:rsidR="00D40749" w:rsidRDefault="00D40749" w:rsidP="00320120">
            <w:pPr>
              <w:tabs>
                <w:tab w:val="left" w:pos="619"/>
                <w:tab w:val="left" w:pos="709"/>
              </w:tabs>
              <w:spacing w:after="200"/>
              <w:ind w:left="619" w:hanging="619"/>
              <w:jc w:val="both"/>
            </w:pPr>
            <w:r>
              <w:t>1.1</w:t>
            </w:r>
            <w:r>
              <w:tab/>
              <w:t xml:space="preserve">Les Produits faisant l’objet du présent Appel d’offres doivent être fabriqués sous le contrôle d’une Autorité nationale de contrôle (ANC) des produits biologiques reconnue et efficace, qui remplit les six fonctions essentielles définies par l’OMS : </w:t>
            </w:r>
          </w:p>
        </w:tc>
      </w:tr>
      <w:tr w:rsidR="00D40749" w14:paraId="27B94C86" w14:textId="77777777" w:rsidTr="00320120">
        <w:tc>
          <w:tcPr>
            <w:tcW w:w="2250" w:type="dxa"/>
          </w:tcPr>
          <w:p w14:paraId="77A10941"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77ECFE04" w14:textId="77777777" w:rsidR="00D40749" w:rsidRDefault="00D40749" w:rsidP="00574F6D">
            <w:pPr>
              <w:numPr>
                <w:ilvl w:val="0"/>
                <w:numId w:val="63"/>
              </w:numPr>
              <w:tabs>
                <w:tab w:val="clear" w:pos="720"/>
                <w:tab w:val="num" w:pos="1152"/>
              </w:tabs>
              <w:spacing w:after="200"/>
              <w:ind w:left="1152" w:hanging="540"/>
              <w:jc w:val="both"/>
            </w:pPr>
            <w:r>
              <w:t xml:space="preserve">homologation sur la base d’un ensemble de normes publiées ; </w:t>
            </w:r>
          </w:p>
          <w:p w14:paraId="59D9E5F3" w14:textId="77777777" w:rsidR="00D40749" w:rsidRDefault="00D40749" w:rsidP="00574F6D">
            <w:pPr>
              <w:numPr>
                <w:ilvl w:val="0"/>
                <w:numId w:val="63"/>
              </w:numPr>
              <w:tabs>
                <w:tab w:val="clear" w:pos="720"/>
                <w:tab w:val="num" w:pos="1152"/>
              </w:tabs>
              <w:spacing w:after="200"/>
              <w:ind w:left="1152" w:hanging="540"/>
              <w:jc w:val="both"/>
            </w:pPr>
            <w:r>
              <w:t xml:space="preserve">surveillance après commercialisation ; </w:t>
            </w:r>
          </w:p>
          <w:p w14:paraId="175776EB" w14:textId="77777777" w:rsidR="00D40749" w:rsidRDefault="00D40749" w:rsidP="00574F6D">
            <w:pPr>
              <w:numPr>
                <w:ilvl w:val="0"/>
                <w:numId w:val="63"/>
              </w:numPr>
              <w:tabs>
                <w:tab w:val="clear" w:pos="720"/>
                <w:tab w:val="num" w:pos="1152"/>
              </w:tabs>
              <w:spacing w:after="200"/>
              <w:ind w:left="1152" w:hanging="540"/>
              <w:jc w:val="both"/>
            </w:pPr>
            <w:r>
              <w:t xml:space="preserve">système de mise en circulation des lots de vaccins ; </w:t>
            </w:r>
          </w:p>
          <w:p w14:paraId="1179CE78" w14:textId="77777777" w:rsidR="00D40749" w:rsidRDefault="00D40749" w:rsidP="00574F6D">
            <w:pPr>
              <w:numPr>
                <w:ilvl w:val="0"/>
                <w:numId w:val="63"/>
              </w:numPr>
              <w:tabs>
                <w:tab w:val="clear" w:pos="720"/>
                <w:tab w:val="num" w:pos="1152"/>
              </w:tabs>
              <w:spacing w:after="200"/>
              <w:ind w:left="1152" w:hanging="540"/>
              <w:jc w:val="both"/>
            </w:pPr>
            <w:r>
              <w:t xml:space="preserve">utilisation des laboratoires selon que de besoin ; </w:t>
            </w:r>
          </w:p>
          <w:p w14:paraId="08F294CF" w14:textId="77777777" w:rsidR="00D40749" w:rsidRDefault="00D40749" w:rsidP="00574F6D">
            <w:pPr>
              <w:numPr>
                <w:ilvl w:val="0"/>
                <w:numId w:val="63"/>
              </w:numPr>
              <w:tabs>
                <w:tab w:val="clear" w:pos="720"/>
                <w:tab w:val="num" w:pos="1152"/>
              </w:tabs>
              <w:spacing w:after="200"/>
              <w:ind w:left="1152" w:hanging="540"/>
              <w:jc w:val="both"/>
            </w:pPr>
            <w:r>
              <w:t xml:space="preserve">inspections régulières pour vérifier que les BPF sont respectées ; </w:t>
            </w:r>
          </w:p>
          <w:p w14:paraId="5D437A0D" w14:textId="77777777" w:rsidR="00D40749" w:rsidRDefault="00D40749" w:rsidP="00574F6D">
            <w:pPr>
              <w:numPr>
                <w:ilvl w:val="0"/>
                <w:numId w:val="63"/>
              </w:numPr>
              <w:tabs>
                <w:tab w:val="clear" w:pos="720"/>
                <w:tab w:val="num" w:pos="1152"/>
              </w:tabs>
              <w:spacing w:after="200"/>
              <w:ind w:left="1152" w:hanging="540"/>
              <w:jc w:val="both"/>
            </w:pPr>
            <w:r>
              <w:t xml:space="preserve">évaluation des données cliniques. </w:t>
            </w:r>
          </w:p>
          <w:p w14:paraId="00AE2F0D" w14:textId="77777777" w:rsidR="00D40749" w:rsidRDefault="00D40749" w:rsidP="00320120">
            <w:pPr>
              <w:spacing w:after="200"/>
              <w:jc w:val="both"/>
            </w:pPr>
            <w:r>
              <w:t xml:space="preserve">Ou insérer le texte suivant : </w:t>
            </w:r>
          </w:p>
          <w:p w14:paraId="354FAF89" w14:textId="77777777" w:rsidR="00D40749" w:rsidRDefault="00D40749" w:rsidP="00320120">
            <w:pPr>
              <w:spacing w:after="200"/>
              <w:jc w:val="both"/>
            </w:pPr>
            <w:r>
              <w:t>Option B</w:t>
            </w:r>
          </w:p>
          <w:p w14:paraId="4D0DDBE2" w14:textId="77777777" w:rsidR="00D40749" w:rsidRDefault="00D40749" w:rsidP="00320120">
            <w:pPr>
              <w:tabs>
                <w:tab w:val="left" w:pos="612"/>
              </w:tabs>
              <w:spacing w:after="200"/>
              <w:ind w:left="612" w:hanging="612"/>
              <w:jc w:val="both"/>
            </w:pPr>
            <w:r>
              <w:t>1.1</w:t>
            </w:r>
            <w:r>
              <w:tab/>
              <w:t xml:space="preserve">Les Produits faisant l’objet du présent Appel d’offres doivent être achetés uniquement auprès de sources approuvées par l’OMS. </w:t>
            </w:r>
          </w:p>
        </w:tc>
      </w:tr>
      <w:tr w:rsidR="00D40749" w14:paraId="1F6D0878" w14:textId="77777777" w:rsidTr="00320120">
        <w:tc>
          <w:tcPr>
            <w:tcW w:w="2250" w:type="dxa"/>
          </w:tcPr>
          <w:p w14:paraId="0AB9838E"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09F88E05" w14:textId="77777777" w:rsidR="00D40749" w:rsidRDefault="00D40749" w:rsidP="00320120">
            <w:pPr>
              <w:tabs>
                <w:tab w:val="left" w:pos="619"/>
              </w:tabs>
              <w:spacing w:after="200"/>
              <w:ind w:left="619" w:hanging="619"/>
              <w:jc w:val="both"/>
            </w:pPr>
            <w:r>
              <w:t>1.2</w:t>
            </w:r>
            <w:r>
              <w:tab/>
              <w:t xml:space="preserve">Les Produits faisant l’objet du présent Appel d’offres doivent être fabriqués conformément aux critères BPF recommandés par l’OMS pour les produits biologiques. </w:t>
            </w:r>
          </w:p>
        </w:tc>
      </w:tr>
      <w:tr w:rsidR="00D40749" w14:paraId="2B1A8FD6" w14:textId="77777777" w:rsidTr="00320120">
        <w:tc>
          <w:tcPr>
            <w:tcW w:w="2250" w:type="dxa"/>
          </w:tcPr>
          <w:p w14:paraId="34EAB557"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2B3BAAF7" w14:textId="77777777" w:rsidR="00D40749" w:rsidRDefault="00D40749" w:rsidP="00320120">
            <w:pPr>
              <w:tabs>
                <w:tab w:val="left" w:pos="619"/>
                <w:tab w:val="left" w:pos="709"/>
              </w:tabs>
              <w:spacing w:after="200"/>
              <w:ind w:left="619" w:hanging="619"/>
              <w:jc w:val="both"/>
            </w:pPr>
            <w:r>
              <w:t>1.3</w:t>
            </w:r>
            <w:r>
              <w:tab/>
              <w:t xml:space="preserve">Les Produits faisant l’objet du présent Appel d’offres doivent être enregistrés auprès de l’ANC du pays de l’Acheteur. </w:t>
            </w:r>
          </w:p>
        </w:tc>
      </w:tr>
      <w:tr w:rsidR="00D40749" w14:paraId="23189EDF" w14:textId="77777777" w:rsidTr="00320120">
        <w:tc>
          <w:tcPr>
            <w:tcW w:w="2250" w:type="dxa"/>
          </w:tcPr>
          <w:p w14:paraId="350CD0DF" w14:textId="77777777" w:rsidR="00D40749" w:rsidRDefault="00D40749" w:rsidP="00320120">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Spécifications des Produits</w:t>
            </w:r>
          </w:p>
        </w:tc>
        <w:tc>
          <w:tcPr>
            <w:tcW w:w="7200" w:type="dxa"/>
          </w:tcPr>
          <w:p w14:paraId="47B5C378" w14:textId="77777777" w:rsidR="00D40749" w:rsidRDefault="00D40749" w:rsidP="00320120">
            <w:pPr>
              <w:tabs>
                <w:tab w:val="left" w:pos="619"/>
                <w:tab w:val="left" w:pos="709"/>
              </w:tabs>
              <w:spacing w:after="200"/>
              <w:ind w:left="619" w:hanging="619"/>
              <w:jc w:val="both"/>
            </w:pPr>
            <w:r>
              <w:t>2.1</w:t>
            </w:r>
            <w:r>
              <w:tab/>
              <w:t xml:space="preserve">Forme pharmaceutique (vaccin oral ou injectable, liquide ou lyophilisé, avec diluant stérile emballé séparément, etc.). </w:t>
            </w:r>
          </w:p>
        </w:tc>
      </w:tr>
      <w:tr w:rsidR="00D40749" w14:paraId="4AE79D12" w14:textId="77777777" w:rsidTr="00320120">
        <w:tc>
          <w:tcPr>
            <w:tcW w:w="2250" w:type="dxa"/>
          </w:tcPr>
          <w:p w14:paraId="0293A768"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758A04D0" w14:textId="77777777" w:rsidR="00D40749" w:rsidRDefault="00D40749" w:rsidP="00320120">
            <w:pPr>
              <w:tabs>
                <w:tab w:val="left" w:pos="619"/>
                <w:tab w:val="left" w:pos="709"/>
              </w:tabs>
              <w:spacing w:after="200"/>
              <w:ind w:left="619" w:hanging="619"/>
              <w:jc w:val="both"/>
            </w:pPr>
            <w:r>
              <w:t>2.2</w:t>
            </w:r>
            <w:r>
              <w:tab/>
              <w:t xml:space="preserve">Type (« vaccin vivant atténué », « fabriqué à partir de vaccin purifié inactivé (...) dérivé de plasma humain ou produit par la technologie de l’ADN recombinant », etc.). </w:t>
            </w:r>
          </w:p>
        </w:tc>
      </w:tr>
      <w:tr w:rsidR="00D40749" w14:paraId="67C62F8F" w14:textId="77777777" w:rsidTr="00320120">
        <w:tc>
          <w:tcPr>
            <w:tcW w:w="2250" w:type="dxa"/>
          </w:tcPr>
          <w:p w14:paraId="32818F89"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2F6C4600" w14:textId="77777777" w:rsidR="00D40749" w:rsidRDefault="00D40749" w:rsidP="00320120">
            <w:pPr>
              <w:tabs>
                <w:tab w:val="left" w:pos="619"/>
                <w:tab w:val="left" w:pos="709"/>
              </w:tabs>
              <w:spacing w:after="200"/>
              <w:ind w:left="619" w:hanging="619"/>
              <w:jc w:val="both"/>
            </w:pPr>
            <w:r>
              <w:t>2.3</w:t>
            </w:r>
            <w:r>
              <w:tab/>
              <w:t xml:space="preserve">Voie d’administration (par exemple, « par injection intramusculaire, etc. »). </w:t>
            </w:r>
          </w:p>
        </w:tc>
      </w:tr>
      <w:tr w:rsidR="00D40749" w14:paraId="62CC191A" w14:textId="77777777" w:rsidTr="00320120">
        <w:tc>
          <w:tcPr>
            <w:tcW w:w="2250" w:type="dxa"/>
          </w:tcPr>
          <w:p w14:paraId="391B7EAE"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6ED7AB1B" w14:textId="77777777" w:rsidR="00D40749" w:rsidRDefault="00D40749" w:rsidP="00320120">
            <w:pPr>
              <w:tabs>
                <w:tab w:val="left" w:pos="619"/>
                <w:tab w:val="left" w:pos="709"/>
              </w:tabs>
              <w:spacing w:after="200"/>
              <w:ind w:left="619" w:hanging="619"/>
              <w:jc w:val="both"/>
            </w:pPr>
            <w:r>
              <w:t>2.4</w:t>
            </w:r>
            <w:r>
              <w:tab/>
              <w:t xml:space="preserve">Indications (par exemple, « vaccination des nouveau-nés, etc. »). </w:t>
            </w:r>
          </w:p>
        </w:tc>
      </w:tr>
      <w:tr w:rsidR="00D40749" w14:paraId="48FE8A33" w14:textId="77777777" w:rsidTr="00320120">
        <w:tc>
          <w:tcPr>
            <w:tcW w:w="2250" w:type="dxa"/>
          </w:tcPr>
          <w:p w14:paraId="4AEBE2AC"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5663AD5C" w14:textId="77777777" w:rsidR="00D40749" w:rsidRDefault="00D40749" w:rsidP="00320120">
            <w:pPr>
              <w:tabs>
                <w:tab w:val="left" w:pos="619"/>
                <w:tab w:val="left" w:pos="709"/>
              </w:tabs>
              <w:spacing w:after="200"/>
              <w:ind w:left="619" w:hanging="619"/>
              <w:jc w:val="both"/>
              <w:rPr>
                <w:spacing w:val="-4"/>
              </w:rPr>
            </w:pPr>
            <w:r>
              <w:rPr>
                <w:spacing w:val="-4"/>
              </w:rPr>
              <w:t>2.5</w:t>
            </w:r>
            <w:r>
              <w:rPr>
                <w:spacing w:val="-4"/>
              </w:rPr>
              <w:tab/>
              <w:t xml:space="preserve">Posologie (en l’absence de restrictions), ou réaction immunogène attendue (par exemple, « chaque dose contiendra le volume de protéine </w:t>
            </w:r>
            <w:proofErr w:type="spellStart"/>
            <w:r>
              <w:rPr>
                <w:spacing w:val="-4"/>
              </w:rPr>
              <w:t>Hbsag</w:t>
            </w:r>
            <w:proofErr w:type="spellEnd"/>
            <w:r>
              <w:rPr>
                <w:spacing w:val="-4"/>
              </w:rPr>
              <w:t xml:space="preserve"> en </w:t>
            </w:r>
            <w:proofErr w:type="spellStart"/>
            <w:r>
              <w:rPr>
                <w:spacing w:val="-4"/>
              </w:rPr>
              <w:t>mcg</w:t>
            </w:r>
            <w:proofErr w:type="spellEnd"/>
            <w:r>
              <w:rPr>
                <w:spacing w:val="-4"/>
              </w:rPr>
              <w:t xml:space="preserve">/ml spécifié par le fabricant pour les nouveau-nés, qui permettra, utilisé dans le cadre d’une série de vaccinations primaires [3 doses], de produire des anticorps spécifiques [anti HB] à un niveau d’au moins 10 milli unités internationales chez au moins 90 % des sujets, etc. »). </w:t>
            </w:r>
          </w:p>
        </w:tc>
      </w:tr>
      <w:tr w:rsidR="00D40749" w14:paraId="08E546A1" w14:textId="77777777" w:rsidTr="00320120">
        <w:tc>
          <w:tcPr>
            <w:tcW w:w="2250" w:type="dxa"/>
          </w:tcPr>
          <w:p w14:paraId="68088FF4"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2B878425" w14:textId="77777777" w:rsidR="00D40749" w:rsidRDefault="00D40749" w:rsidP="00320120">
            <w:pPr>
              <w:tabs>
                <w:tab w:val="left" w:pos="619"/>
                <w:tab w:val="left" w:pos="709"/>
              </w:tabs>
              <w:spacing w:after="200"/>
              <w:ind w:left="619" w:hanging="619"/>
              <w:jc w:val="both"/>
            </w:pPr>
            <w:r>
              <w:t>2.6</w:t>
            </w:r>
            <w:r>
              <w:tab/>
              <w:t xml:space="preserve">Dosage (par exemple, « 5 ampoules stériles de doses pour enfants, etc. »). </w:t>
            </w:r>
          </w:p>
        </w:tc>
      </w:tr>
      <w:tr w:rsidR="00D40749" w14:paraId="71863784" w14:textId="77777777" w:rsidTr="00320120">
        <w:tc>
          <w:tcPr>
            <w:tcW w:w="2250" w:type="dxa"/>
          </w:tcPr>
          <w:p w14:paraId="5ED33107"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670CCFA1" w14:textId="77777777" w:rsidR="00D40749" w:rsidRDefault="00D40749" w:rsidP="00320120">
            <w:pPr>
              <w:tabs>
                <w:tab w:val="left" w:pos="619"/>
                <w:tab w:val="left" w:pos="709"/>
              </w:tabs>
              <w:spacing w:after="200"/>
              <w:ind w:left="619" w:hanging="619"/>
              <w:jc w:val="both"/>
            </w:pPr>
            <w:r>
              <w:t>2.7</w:t>
            </w:r>
            <w:r>
              <w:tab/>
              <w:t xml:space="preserve">Volume de remplissage (par exemple, « le produit final devra contenir 15 % de </w:t>
            </w:r>
            <w:proofErr w:type="spellStart"/>
            <w:r>
              <w:t>surremplissage</w:t>
            </w:r>
            <w:proofErr w:type="spellEnd"/>
            <w:r>
              <w:t xml:space="preserve">, etc. »). </w:t>
            </w:r>
          </w:p>
        </w:tc>
      </w:tr>
      <w:tr w:rsidR="00D40749" w14:paraId="6E02198E" w14:textId="77777777" w:rsidTr="00320120">
        <w:tc>
          <w:tcPr>
            <w:tcW w:w="2250" w:type="dxa"/>
          </w:tcPr>
          <w:p w14:paraId="450CAF99"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12B9691C" w14:textId="77777777" w:rsidR="00D40749" w:rsidRDefault="00D40749" w:rsidP="00320120">
            <w:pPr>
              <w:tabs>
                <w:tab w:val="left" w:pos="619"/>
                <w:tab w:val="left" w:pos="709"/>
              </w:tabs>
              <w:spacing w:after="200"/>
              <w:ind w:left="619" w:hanging="619"/>
              <w:jc w:val="both"/>
            </w:pPr>
            <w:r>
              <w:t>2.8</w:t>
            </w:r>
            <w:r>
              <w:tab/>
              <w:t xml:space="preserve">Fermetures (par exemple, « les flacons de vaccin seront équipés de bouchons conformes à la norme ISO 8362-2 »). </w:t>
            </w:r>
          </w:p>
        </w:tc>
      </w:tr>
      <w:tr w:rsidR="00D40749" w14:paraId="33B05911" w14:textId="77777777" w:rsidTr="00320120">
        <w:tc>
          <w:tcPr>
            <w:tcW w:w="2250" w:type="dxa"/>
          </w:tcPr>
          <w:p w14:paraId="619B5A3D"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1FE1C787" w14:textId="77777777" w:rsidR="00D40749" w:rsidRDefault="00D40749" w:rsidP="00320120">
            <w:pPr>
              <w:tabs>
                <w:tab w:val="left" w:pos="619"/>
              </w:tabs>
              <w:spacing w:after="200"/>
              <w:ind w:left="619" w:hanging="619"/>
              <w:jc w:val="both"/>
            </w:pPr>
            <w:r>
              <w:t>2.9</w:t>
            </w:r>
            <w:r>
              <w:tab/>
              <w:t xml:space="preserve">Température de conservation (« 2 à 8 degrés C. Ne pas réfrigérer. », ou « selon qu’il conviendra », etc.). </w:t>
            </w:r>
          </w:p>
        </w:tc>
      </w:tr>
      <w:tr w:rsidR="00D40749" w14:paraId="16AD2891" w14:textId="77777777" w:rsidTr="00320120">
        <w:tc>
          <w:tcPr>
            <w:tcW w:w="2250" w:type="dxa"/>
          </w:tcPr>
          <w:p w14:paraId="0F559E8C" w14:textId="77777777" w:rsidR="00D40749" w:rsidRDefault="00D40749" w:rsidP="00320120">
            <w:pPr>
              <w:tabs>
                <w:tab w:val="left" w:pos="288"/>
                <w:tab w:val="left" w:pos="432"/>
              </w:tabs>
              <w:spacing w:after="200"/>
              <w:ind w:left="288" w:hanging="288"/>
              <w:rPr>
                <w:rFonts w:ascii="Times New Roman Bold" w:hAnsi="Times New Roman Bold"/>
                <w:spacing w:val="-4"/>
              </w:rPr>
            </w:pPr>
          </w:p>
        </w:tc>
        <w:tc>
          <w:tcPr>
            <w:tcW w:w="7200" w:type="dxa"/>
          </w:tcPr>
          <w:p w14:paraId="62B00B44" w14:textId="77777777" w:rsidR="00D40749" w:rsidRDefault="00D40749" w:rsidP="00320120">
            <w:pPr>
              <w:tabs>
                <w:tab w:val="left" w:pos="619"/>
              </w:tabs>
              <w:spacing w:after="200"/>
              <w:ind w:left="619" w:hanging="619"/>
              <w:jc w:val="both"/>
              <w:rPr>
                <w:spacing w:val="-2"/>
              </w:rPr>
            </w:pPr>
            <w:r>
              <w:rPr>
                <w:spacing w:val="-2"/>
              </w:rPr>
              <w:t>2.10</w:t>
            </w:r>
            <w:r>
              <w:rPr>
                <w:spacing w:val="-2"/>
              </w:rPr>
              <w:tab/>
              <w:t xml:space="preserve">Le produit devra demeurer stable jusqu’à la date de péremption indiquée s’il est conservé à la température requise. </w:t>
            </w:r>
          </w:p>
        </w:tc>
      </w:tr>
      <w:tr w:rsidR="00D40749" w14:paraId="2DFDB743" w14:textId="77777777" w:rsidTr="00320120">
        <w:tc>
          <w:tcPr>
            <w:tcW w:w="2250" w:type="dxa"/>
          </w:tcPr>
          <w:p w14:paraId="0BF9F5A1" w14:textId="77777777" w:rsidR="00D40749" w:rsidRDefault="00D40749" w:rsidP="00320120">
            <w:pPr>
              <w:tabs>
                <w:tab w:val="left" w:pos="288"/>
                <w:tab w:val="left" w:pos="432"/>
              </w:tabs>
              <w:spacing w:after="200"/>
              <w:ind w:left="288" w:hanging="288"/>
              <w:rPr>
                <w:rFonts w:ascii="Times New Roman Bold" w:hAnsi="Times New Roman Bold"/>
                <w:spacing w:val="-4"/>
              </w:rPr>
            </w:pPr>
          </w:p>
        </w:tc>
        <w:tc>
          <w:tcPr>
            <w:tcW w:w="7200" w:type="dxa"/>
          </w:tcPr>
          <w:p w14:paraId="0F50E8C0" w14:textId="77777777" w:rsidR="00D40749" w:rsidRDefault="00D40749" w:rsidP="00320120">
            <w:pPr>
              <w:tabs>
                <w:tab w:val="left" w:pos="619"/>
              </w:tabs>
              <w:spacing w:after="200"/>
              <w:ind w:left="619" w:hanging="619"/>
              <w:jc w:val="both"/>
              <w:rPr>
                <w:spacing w:val="-4"/>
              </w:rPr>
            </w:pPr>
            <w:r>
              <w:rPr>
                <w:spacing w:val="-4"/>
              </w:rPr>
              <w:t>2.11</w:t>
            </w:r>
            <w:r>
              <w:rPr>
                <w:spacing w:val="-4"/>
              </w:rPr>
              <w:tab/>
              <w:t xml:space="preserve">Normes (par exemple, « Le vaccin doit être conforme aux normes en vigueur dans le pays de l’Acheteur ou, en l’absence de normes, aux critères les plus récents publiés par le Comité OMS d’experts de la normalisation biologique, ou aux critères fixés par un organe établi de compétence équivalente, tel que la </w:t>
            </w:r>
            <w:r>
              <w:rPr>
                <w:i/>
                <w:spacing w:val="-4"/>
              </w:rPr>
              <w:t>Pharmacopée des Etats-Unis</w:t>
            </w:r>
            <w:r>
              <w:rPr>
                <w:spacing w:val="-4"/>
              </w:rPr>
              <w:t xml:space="preserve">, la </w:t>
            </w:r>
            <w:r>
              <w:rPr>
                <w:i/>
                <w:spacing w:val="-4"/>
              </w:rPr>
              <w:t>Pharmacopée britannique</w:t>
            </w:r>
            <w:r>
              <w:rPr>
                <w:spacing w:val="-4"/>
              </w:rPr>
              <w:t xml:space="preserve">, la </w:t>
            </w:r>
            <w:r>
              <w:rPr>
                <w:i/>
                <w:spacing w:val="-4"/>
              </w:rPr>
              <w:t>Pharmacopée française</w:t>
            </w:r>
            <w:r>
              <w:rPr>
                <w:spacing w:val="-4"/>
              </w:rPr>
              <w:t xml:space="preserve">, ou la </w:t>
            </w:r>
            <w:r>
              <w:rPr>
                <w:i/>
                <w:spacing w:val="-4"/>
              </w:rPr>
              <w:t>Pharmacopée internationale</w:t>
            </w:r>
            <w:r>
              <w:rPr>
                <w:spacing w:val="-4"/>
              </w:rPr>
              <w:t xml:space="preserve"> »). </w:t>
            </w:r>
          </w:p>
        </w:tc>
      </w:tr>
      <w:tr w:rsidR="00D40749" w14:paraId="3F3FA6C4" w14:textId="77777777" w:rsidTr="00320120">
        <w:tc>
          <w:tcPr>
            <w:tcW w:w="2250" w:type="dxa"/>
          </w:tcPr>
          <w:p w14:paraId="796C50F0" w14:textId="77777777" w:rsidR="00D40749" w:rsidRDefault="00D40749" w:rsidP="00320120">
            <w:pPr>
              <w:tabs>
                <w:tab w:val="left" w:pos="288"/>
              </w:tabs>
              <w:spacing w:after="200"/>
              <w:ind w:left="288" w:hanging="288"/>
              <w:rPr>
                <w:rFonts w:ascii="Times New Roman Bold" w:hAnsi="Times New Roman Bold"/>
                <w:spacing w:val="-4"/>
              </w:rPr>
            </w:pPr>
            <w:r>
              <w:rPr>
                <w:rFonts w:ascii="Times New Roman Bold" w:hAnsi="Times New Roman Bold"/>
                <w:b/>
                <w:spacing w:val="-4"/>
              </w:rPr>
              <w:t>3.</w:t>
            </w:r>
            <w:r>
              <w:rPr>
                <w:rFonts w:ascii="Times New Roman Bold" w:hAnsi="Times New Roman Bold"/>
                <w:b/>
                <w:spacing w:val="-4"/>
              </w:rPr>
              <w:tab/>
              <w:t>Règles d’étiquetage</w:t>
            </w:r>
          </w:p>
        </w:tc>
        <w:tc>
          <w:tcPr>
            <w:tcW w:w="7200" w:type="dxa"/>
          </w:tcPr>
          <w:p w14:paraId="4B6A11F4" w14:textId="00C34EEC" w:rsidR="00D40749" w:rsidRDefault="00D40749" w:rsidP="00320120">
            <w:pPr>
              <w:tabs>
                <w:tab w:val="left" w:pos="619"/>
              </w:tabs>
              <w:spacing w:after="200"/>
              <w:ind w:left="619" w:hanging="619"/>
              <w:jc w:val="both"/>
            </w:pPr>
            <w:r>
              <w:t>3.1</w:t>
            </w:r>
            <w:r>
              <w:tab/>
              <w:t xml:space="preserve">Chaque flacon ou ampoule doit porter l’étiquette type du fabricant, rédigée dans la langue du </w:t>
            </w:r>
            <w:r w:rsidR="004D7C12">
              <w:t>P</w:t>
            </w:r>
            <w:r>
              <w:t xml:space="preserve">ays de l’Acheteur, si possible, à titre gratuit ; à défaut, l’étiquette doit être rédigée en anglais. </w:t>
            </w:r>
          </w:p>
        </w:tc>
      </w:tr>
      <w:tr w:rsidR="00D40749" w14:paraId="148F12A4" w14:textId="77777777" w:rsidTr="00320120">
        <w:tc>
          <w:tcPr>
            <w:tcW w:w="2250" w:type="dxa"/>
          </w:tcPr>
          <w:p w14:paraId="07ED80FA"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D79AD25" w14:textId="77777777" w:rsidR="00D40749" w:rsidRDefault="00D40749" w:rsidP="00320120">
            <w:pPr>
              <w:tabs>
                <w:tab w:val="left" w:pos="619"/>
              </w:tabs>
              <w:spacing w:after="200"/>
              <w:ind w:left="619" w:hanging="619"/>
              <w:jc w:val="both"/>
            </w:pPr>
            <w:r>
              <w:t>3.2</w:t>
            </w:r>
            <w:r>
              <w:tab/>
              <w:t xml:space="preserve">L’étiquette figurant sur chaque flacon ou ampoule doit porter les mentions suivantes : </w:t>
            </w:r>
          </w:p>
          <w:p w14:paraId="7FF4325D" w14:textId="77777777" w:rsidR="00D40749" w:rsidRDefault="00D40749" w:rsidP="00574F6D">
            <w:pPr>
              <w:numPr>
                <w:ilvl w:val="0"/>
                <w:numId w:val="64"/>
              </w:numPr>
              <w:tabs>
                <w:tab w:val="left" w:pos="1242"/>
              </w:tabs>
              <w:spacing w:after="160"/>
              <w:ind w:left="1238" w:hanging="619"/>
              <w:jc w:val="both"/>
            </w:pPr>
            <w:r>
              <w:t xml:space="preserve">le nom du vaccin ; </w:t>
            </w:r>
          </w:p>
          <w:p w14:paraId="563D1664" w14:textId="77777777" w:rsidR="00D40749" w:rsidRDefault="00D40749" w:rsidP="00574F6D">
            <w:pPr>
              <w:numPr>
                <w:ilvl w:val="0"/>
                <w:numId w:val="64"/>
              </w:numPr>
              <w:tabs>
                <w:tab w:val="left" w:pos="1242"/>
              </w:tabs>
              <w:spacing w:after="160"/>
              <w:ind w:left="1238" w:hanging="619"/>
              <w:jc w:val="both"/>
            </w:pPr>
            <w:r>
              <w:t xml:space="preserve">le nom du fabricant ; </w:t>
            </w:r>
          </w:p>
          <w:p w14:paraId="0090D6DE" w14:textId="77777777" w:rsidR="00D40749" w:rsidRDefault="00D40749" w:rsidP="00574F6D">
            <w:pPr>
              <w:numPr>
                <w:ilvl w:val="0"/>
                <w:numId w:val="64"/>
              </w:numPr>
              <w:tabs>
                <w:tab w:val="left" w:pos="1242"/>
              </w:tabs>
              <w:spacing w:after="160"/>
              <w:ind w:left="1238" w:hanging="619"/>
              <w:jc w:val="both"/>
            </w:pPr>
            <w:r>
              <w:t xml:space="preserve">le lieu de fabrication ; </w:t>
            </w:r>
          </w:p>
          <w:p w14:paraId="4F8FC2A3" w14:textId="77777777" w:rsidR="00D40749" w:rsidRDefault="00D40749" w:rsidP="00574F6D">
            <w:pPr>
              <w:numPr>
                <w:ilvl w:val="0"/>
                <w:numId w:val="64"/>
              </w:numPr>
              <w:tabs>
                <w:tab w:val="left" w:pos="1242"/>
              </w:tabs>
              <w:spacing w:after="160"/>
              <w:ind w:left="1238" w:hanging="619"/>
              <w:jc w:val="both"/>
            </w:pPr>
            <w:r>
              <w:t xml:space="preserve">le numéro du lot ; </w:t>
            </w:r>
          </w:p>
          <w:p w14:paraId="592AC5B3" w14:textId="77777777" w:rsidR="00D40749" w:rsidRDefault="00D40749" w:rsidP="00574F6D">
            <w:pPr>
              <w:numPr>
                <w:ilvl w:val="0"/>
                <w:numId w:val="64"/>
              </w:numPr>
              <w:tabs>
                <w:tab w:val="left" w:pos="1242"/>
              </w:tabs>
              <w:spacing w:after="160"/>
              <w:ind w:left="1238" w:hanging="619"/>
              <w:jc w:val="both"/>
            </w:pPr>
            <w:r>
              <w:t xml:space="preserve">la composition ; </w:t>
            </w:r>
          </w:p>
          <w:p w14:paraId="58EF4B34" w14:textId="77777777" w:rsidR="00D40749" w:rsidRDefault="00D40749" w:rsidP="00574F6D">
            <w:pPr>
              <w:numPr>
                <w:ilvl w:val="0"/>
                <w:numId w:val="64"/>
              </w:numPr>
              <w:tabs>
                <w:tab w:val="left" w:pos="1242"/>
              </w:tabs>
              <w:spacing w:after="160"/>
              <w:ind w:left="1238" w:hanging="619"/>
              <w:jc w:val="both"/>
            </w:pPr>
            <w:r>
              <w:t xml:space="preserve">la concentration ; </w:t>
            </w:r>
          </w:p>
          <w:p w14:paraId="6F24E84C" w14:textId="77777777" w:rsidR="00D40749" w:rsidRDefault="00D40749" w:rsidP="00574F6D">
            <w:pPr>
              <w:numPr>
                <w:ilvl w:val="0"/>
                <w:numId w:val="64"/>
              </w:numPr>
              <w:tabs>
                <w:tab w:val="left" w:pos="1242"/>
              </w:tabs>
              <w:spacing w:after="160"/>
              <w:ind w:left="1238" w:hanging="619"/>
              <w:jc w:val="both"/>
            </w:pPr>
            <w:r>
              <w:t xml:space="preserve">le mode d’administration ; </w:t>
            </w:r>
          </w:p>
          <w:p w14:paraId="75F0A6B7" w14:textId="77777777" w:rsidR="00D40749" w:rsidRDefault="00D40749" w:rsidP="00574F6D">
            <w:pPr>
              <w:numPr>
                <w:ilvl w:val="0"/>
                <w:numId w:val="64"/>
              </w:numPr>
              <w:tabs>
                <w:tab w:val="left" w:pos="1242"/>
              </w:tabs>
              <w:spacing w:after="160"/>
              <w:ind w:left="1238" w:hanging="619"/>
              <w:jc w:val="both"/>
            </w:pPr>
            <w:r>
              <w:t xml:space="preserve">la date de péremption ; </w:t>
            </w:r>
          </w:p>
          <w:p w14:paraId="2C38A51B" w14:textId="77777777" w:rsidR="00D40749" w:rsidRDefault="00D40749" w:rsidP="00574F6D">
            <w:pPr>
              <w:numPr>
                <w:ilvl w:val="0"/>
                <w:numId w:val="64"/>
              </w:numPr>
              <w:tabs>
                <w:tab w:val="left" w:pos="1242"/>
              </w:tabs>
              <w:spacing w:after="160"/>
              <w:ind w:left="1238" w:hanging="619"/>
              <w:jc w:val="both"/>
            </w:pPr>
            <w:r>
              <w:t xml:space="preserve">la température de conservation ; </w:t>
            </w:r>
          </w:p>
          <w:p w14:paraId="1422C292" w14:textId="77777777" w:rsidR="00D40749" w:rsidRDefault="00D40749" w:rsidP="00574F6D">
            <w:pPr>
              <w:numPr>
                <w:ilvl w:val="0"/>
                <w:numId w:val="64"/>
              </w:numPr>
              <w:tabs>
                <w:tab w:val="left" w:pos="1242"/>
              </w:tabs>
              <w:spacing w:after="160"/>
              <w:ind w:left="1238" w:hanging="619"/>
              <w:jc w:val="both"/>
            </w:pPr>
            <w:r>
              <w:t xml:space="preserve">tout autre renseignement approprié. </w:t>
            </w:r>
          </w:p>
        </w:tc>
      </w:tr>
      <w:tr w:rsidR="00D40749" w14:paraId="5C80DF54" w14:textId="77777777" w:rsidTr="00320120">
        <w:tc>
          <w:tcPr>
            <w:tcW w:w="2250" w:type="dxa"/>
          </w:tcPr>
          <w:p w14:paraId="4FCAC883"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17B2681" w14:textId="77777777" w:rsidR="00D40749" w:rsidRDefault="00D40749" w:rsidP="00320120">
            <w:pPr>
              <w:tabs>
                <w:tab w:val="left" w:pos="619"/>
              </w:tabs>
              <w:spacing w:after="160"/>
              <w:ind w:left="619" w:hanging="619"/>
              <w:jc w:val="both"/>
            </w:pPr>
            <w:r>
              <w:t>3.3</w:t>
            </w:r>
            <w:r>
              <w:tab/>
              <w:t xml:space="preserve">Toutes les étiquettes doivent pouvoir résister à l’immersion dans l’eau et demeurer intactes. </w:t>
            </w:r>
          </w:p>
        </w:tc>
      </w:tr>
      <w:tr w:rsidR="00D40749" w14:paraId="35854101" w14:textId="77777777" w:rsidTr="00320120">
        <w:tc>
          <w:tcPr>
            <w:tcW w:w="2250" w:type="dxa"/>
          </w:tcPr>
          <w:p w14:paraId="570489C2" w14:textId="77777777" w:rsidR="00D40749" w:rsidRDefault="00D40749" w:rsidP="00320120">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4.</w:t>
            </w:r>
            <w:r>
              <w:rPr>
                <w:rFonts w:ascii="Times New Roman Bold" w:hAnsi="Times New Roman Bold"/>
                <w:b/>
                <w:spacing w:val="-4"/>
              </w:rPr>
              <w:tab/>
              <w:t>Règles de conditionnement</w:t>
            </w:r>
          </w:p>
          <w:p w14:paraId="6425B50F"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159FFBA2" w14:textId="77777777" w:rsidR="00D40749" w:rsidRDefault="00D40749" w:rsidP="00320120">
            <w:pPr>
              <w:tabs>
                <w:tab w:val="left" w:pos="619"/>
              </w:tabs>
              <w:spacing w:after="160"/>
              <w:ind w:left="619" w:hanging="619"/>
              <w:jc w:val="both"/>
            </w:pPr>
            <w:r>
              <w:t>4.1</w:t>
            </w:r>
            <w:r>
              <w:tab/>
              <w:t>Boîtes intérieures : Les boîtes intérieures ne doivent pas contenir plus de (</w:t>
            </w:r>
            <w:r>
              <w:rPr>
                <w:i/>
              </w:rPr>
              <w:t>nombre</w:t>
            </w:r>
            <w:r>
              <w:t xml:space="preserve">) flacons/ampoules individuels ; elles doivent être construites en carton blanc renforcé et munies de cellules individuelles permettant de séparer et de protéger chaque flacon/ampoule. </w:t>
            </w:r>
          </w:p>
        </w:tc>
      </w:tr>
      <w:tr w:rsidR="00D40749" w14:paraId="7C7FAA50" w14:textId="77777777" w:rsidTr="00320120">
        <w:tc>
          <w:tcPr>
            <w:tcW w:w="2250" w:type="dxa"/>
          </w:tcPr>
          <w:p w14:paraId="541BA452"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437BB947" w14:textId="5E6C0CBD" w:rsidR="00D40749" w:rsidRDefault="00D40749" w:rsidP="00320120">
            <w:pPr>
              <w:tabs>
                <w:tab w:val="left" w:pos="619"/>
              </w:tabs>
              <w:spacing w:after="160"/>
              <w:ind w:left="619" w:hanging="619"/>
              <w:jc w:val="both"/>
            </w:pPr>
            <w:r>
              <w:t>4.2</w:t>
            </w:r>
            <w:r>
              <w:tab/>
              <w:t>Imprimés : Chaque boîte intérieure doit contenir au moins (</w:t>
            </w:r>
            <w:r>
              <w:rPr>
                <w:i/>
              </w:rPr>
              <w:t>nombre</w:t>
            </w:r>
            <w:r>
              <w:t xml:space="preserve">) notices types du fabricant, rédigées dans la langue du </w:t>
            </w:r>
            <w:r w:rsidR="004D7C12">
              <w:t>Pa</w:t>
            </w:r>
            <w:r>
              <w:t xml:space="preserve">ys de l’Acheteur, si possible, à titre gratuit ; à défaut, la notice doit être rédigée en anglais. </w:t>
            </w:r>
          </w:p>
        </w:tc>
      </w:tr>
      <w:tr w:rsidR="00D40749" w14:paraId="6DAC6220" w14:textId="77777777" w:rsidTr="00320120">
        <w:tc>
          <w:tcPr>
            <w:tcW w:w="2250" w:type="dxa"/>
          </w:tcPr>
          <w:p w14:paraId="48B5B0E1"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7D4F7E47" w14:textId="77777777" w:rsidR="00D40749" w:rsidRDefault="00D40749" w:rsidP="00320120">
            <w:pPr>
              <w:tabs>
                <w:tab w:val="left" w:pos="619"/>
              </w:tabs>
              <w:spacing w:after="160"/>
              <w:ind w:left="619" w:hanging="619"/>
              <w:jc w:val="both"/>
              <w:rPr>
                <w:spacing w:val="-4"/>
              </w:rPr>
            </w:pPr>
            <w:r>
              <w:rPr>
                <w:spacing w:val="-4"/>
              </w:rPr>
              <w:t>4.3</w:t>
            </w:r>
            <w:r>
              <w:rPr>
                <w:spacing w:val="-4"/>
              </w:rPr>
              <w:tab/>
              <w:t xml:space="preserve">Suremballage : Les boîtes intérieures doivent être placées dans un suremballage de manière à ce que les vaccins restent réfrigérés comme indiqué à la Clause 2.9 des Spécifications techniques types. Le suremballage doit être adapté à la manutention requise par l’exportation et conforme aux Directives OMS pour l’emballage et l’expédition internationale des vaccins destinés au Programme élargi de vaccination, y compris toutes les mesures requises pour maintenir les produits à la température voulue pendant soixante-douze (72) heures. Il doit comporter une isolation adéquate et suffisamment de produit réfrigérant pour garantir que la plus haute température de conservation du vaccin ne dépasse pas celle indiquée à la Clause 2.9 des Spécifications techniques types en cas d’exposition à une température extérieure constante de +43 degrés C, ni ne tombe en dessous de la température spécifiée de -20 degrés C durant le transport et pendant une période d’au moins vingt-quatre (24) heures suivant l’arrivée du produit à l’aéroport de destination. Un rembourrage supplémentaire suffisant doit être fourni pour empêcher que les flacons/ampoules ne se brisent durant le transport et la manutention. </w:t>
            </w:r>
          </w:p>
        </w:tc>
      </w:tr>
      <w:tr w:rsidR="00D40749" w14:paraId="6D03256E" w14:textId="77777777" w:rsidTr="00320120">
        <w:tc>
          <w:tcPr>
            <w:tcW w:w="2250" w:type="dxa"/>
          </w:tcPr>
          <w:p w14:paraId="093D5B0B"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11DA5A63" w14:textId="77777777" w:rsidR="00D40749" w:rsidRDefault="00D40749" w:rsidP="00320120">
            <w:pPr>
              <w:tabs>
                <w:tab w:val="left" w:pos="619"/>
              </w:tabs>
              <w:spacing w:after="200"/>
              <w:ind w:left="619" w:hanging="619"/>
              <w:jc w:val="both"/>
            </w:pPr>
            <w:r>
              <w:t>4.4</w:t>
            </w:r>
            <w:r>
              <w:tab/>
            </w:r>
            <w:r>
              <w:rPr>
                <w:spacing w:val="-4"/>
              </w:rPr>
              <w:t>Caisses d’expédition extérieures : Les produits et imprimés, conditionnés de la manière décrite ci-dessus, doivent être emballés dans des caisses de carton ondulé triple cannelure résistant aux intempéries et d’une résistance à la rupture d’au moins 1 900 kPa. Les dimensions globales des caisses d’expédition extérieures doivent être suffisantes pour empêcher que le produit ne soit endommagé en cours de transport et d’entreposage.</w:t>
            </w:r>
            <w:r>
              <w:t xml:space="preserve"> </w:t>
            </w:r>
          </w:p>
          <w:p w14:paraId="00CA53F2" w14:textId="77777777" w:rsidR="00D40749" w:rsidRDefault="00D40749" w:rsidP="00320120">
            <w:pPr>
              <w:tabs>
                <w:tab w:val="left" w:pos="619"/>
              </w:tabs>
              <w:spacing w:after="200"/>
              <w:ind w:left="619" w:hanging="619"/>
              <w:jc w:val="both"/>
            </w:pPr>
            <w:r>
              <w:tab/>
              <w:t xml:space="preserve">Aucun carton d’expédition ne doit renfermer de vaccins provenant de lots différents. </w:t>
            </w:r>
          </w:p>
        </w:tc>
      </w:tr>
      <w:tr w:rsidR="00D40749" w14:paraId="5B2712B2" w14:textId="77777777" w:rsidTr="00320120">
        <w:tc>
          <w:tcPr>
            <w:tcW w:w="2250" w:type="dxa"/>
          </w:tcPr>
          <w:p w14:paraId="2CBFE7D9"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592E2AA6" w14:textId="77777777" w:rsidR="00D40749" w:rsidRDefault="00D40749" w:rsidP="00320120">
            <w:pPr>
              <w:tabs>
                <w:tab w:val="left" w:pos="619"/>
              </w:tabs>
              <w:spacing w:after="200"/>
              <w:ind w:left="619" w:hanging="619"/>
              <w:jc w:val="both"/>
            </w:pPr>
            <w:r>
              <w:t>4.5</w:t>
            </w:r>
            <w:r>
              <w:tab/>
              <w:t xml:space="preserve">Fiches de contrôle de la chaîne du froid : Chaque emballage d’expédition isolé doit contenir les dispositifs de contrôle de température appropriés désignés par l’Acheteur. </w:t>
            </w:r>
          </w:p>
        </w:tc>
      </w:tr>
      <w:tr w:rsidR="00D40749" w14:paraId="14D845FA" w14:textId="77777777" w:rsidTr="00320120">
        <w:tc>
          <w:tcPr>
            <w:tcW w:w="2250" w:type="dxa"/>
          </w:tcPr>
          <w:p w14:paraId="05052231"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0FD5804" w14:textId="77777777" w:rsidR="00D40749" w:rsidRDefault="00D40749" w:rsidP="00574F6D">
            <w:pPr>
              <w:numPr>
                <w:ilvl w:val="0"/>
                <w:numId w:val="65"/>
              </w:numPr>
              <w:tabs>
                <w:tab w:val="left" w:pos="1152"/>
              </w:tabs>
              <w:spacing w:after="200"/>
              <w:ind w:left="1152" w:hanging="540"/>
              <w:jc w:val="both"/>
            </w:pPr>
            <w:r>
              <w:t xml:space="preserve">Au moins deux fiches de contrôle de la chaîne du froid adéquates et agréées par l’Acheteur doivent être placées dans chaque caisse de transport de vaccins. </w:t>
            </w:r>
          </w:p>
          <w:p w14:paraId="02265D5C" w14:textId="77777777" w:rsidR="00D40749" w:rsidRDefault="00D40749" w:rsidP="00574F6D">
            <w:pPr>
              <w:numPr>
                <w:ilvl w:val="0"/>
                <w:numId w:val="65"/>
              </w:numPr>
              <w:tabs>
                <w:tab w:val="left" w:pos="1152"/>
              </w:tabs>
              <w:spacing w:after="200"/>
              <w:ind w:left="1152" w:hanging="540"/>
              <w:jc w:val="both"/>
              <w:rPr>
                <w:spacing w:val="-4"/>
              </w:rPr>
            </w:pPr>
            <w:r>
              <w:rPr>
                <w:spacing w:val="-4"/>
              </w:rPr>
              <w:t xml:space="preserve">Des dispositifs « Freeze Watch » doivent être placés dans chaque caisse de transport sur instructions de l’Acheteur. </w:t>
            </w:r>
          </w:p>
        </w:tc>
      </w:tr>
      <w:tr w:rsidR="00D40749" w14:paraId="33F1CC79" w14:textId="77777777" w:rsidTr="00320120">
        <w:tc>
          <w:tcPr>
            <w:tcW w:w="2250" w:type="dxa"/>
          </w:tcPr>
          <w:p w14:paraId="48013A19" w14:textId="77777777" w:rsidR="00D40749" w:rsidRDefault="00D40749" w:rsidP="00320120">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5.</w:t>
            </w:r>
            <w:r>
              <w:rPr>
                <w:rFonts w:ascii="Times New Roman Bold" w:hAnsi="Times New Roman Bold"/>
                <w:b/>
                <w:spacing w:val="-4"/>
              </w:rPr>
              <w:tab/>
              <w:t>Règles de marquage</w:t>
            </w:r>
          </w:p>
          <w:p w14:paraId="721EBD5A"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20531198" w14:textId="77777777" w:rsidR="00D40749" w:rsidRDefault="00D40749" w:rsidP="00320120">
            <w:pPr>
              <w:tabs>
                <w:tab w:val="left" w:pos="619"/>
              </w:tabs>
              <w:spacing w:after="200"/>
              <w:ind w:left="619" w:hanging="619"/>
              <w:jc w:val="both"/>
            </w:pPr>
            <w:r>
              <w:t>5.1</w:t>
            </w:r>
            <w:r>
              <w:tab/>
              <w:t xml:space="preserve">Tous les emballages et toutes les factures doivent porter les renseignements suivants : </w:t>
            </w:r>
          </w:p>
          <w:p w14:paraId="2DD6BD46" w14:textId="77777777" w:rsidR="00D40749" w:rsidRDefault="00D40749" w:rsidP="00574F6D">
            <w:pPr>
              <w:numPr>
                <w:ilvl w:val="0"/>
                <w:numId w:val="66"/>
              </w:numPr>
              <w:tabs>
                <w:tab w:val="left" w:pos="1152"/>
              </w:tabs>
              <w:spacing w:after="200"/>
              <w:ind w:left="1152" w:hanging="540"/>
              <w:jc w:val="both"/>
            </w:pPr>
            <w:r>
              <w:t xml:space="preserve">le nom du vaccin ; </w:t>
            </w:r>
          </w:p>
          <w:p w14:paraId="22280418" w14:textId="77777777" w:rsidR="00D40749" w:rsidRDefault="00D40749" w:rsidP="00574F6D">
            <w:pPr>
              <w:numPr>
                <w:ilvl w:val="0"/>
                <w:numId w:val="66"/>
              </w:numPr>
              <w:tabs>
                <w:tab w:val="left" w:pos="1152"/>
              </w:tabs>
              <w:spacing w:after="200"/>
              <w:ind w:left="1152" w:hanging="540"/>
              <w:jc w:val="both"/>
            </w:pPr>
            <w:r>
              <w:t xml:space="preserve">sa date de péremption ; </w:t>
            </w:r>
          </w:p>
          <w:p w14:paraId="7431C224" w14:textId="77777777" w:rsidR="00D40749" w:rsidRDefault="00D40749" w:rsidP="00574F6D">
            <w:pPr>
              <w:numPr>
                <w:ilvl w:val="0"/>
                <w:numId w:val="66"/>
              </w:numPr>
              <w:tabs>
                <w:tab w:val="left" w:pos="1152"/>
              </w:tabs>
              <w:spacing w:after="200"/>
              <w:ind w:left="1152" w:hanging="540"/>
              <w:jc w:val="both"/>
            </w:pPr>
            <w:r>
              <w:t xml:space="preserve">la température de conservation appropriée. </w:t>
            </w:r>
          </w:p>
        </w:tc>
      </w:tr>
      <w:tr w:rsidR="00D40749" w14:paraId="7CDC351C" w14:textId="77777777" w:rsidTr="00320120">
        <w:tc>
          <w:tcPr>
            <w:tcW w:w="2250" w:type="dxa"/>
          </w:tcPr>
          <w:p w14:paraId="5E3E1F4A"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104331DA" w14:textId="77777777" w:rsidR="00D40749" w:rsidRDefault="00D40749" w:rsidP="00320120">
            <w:pPr>
              <w:tabs>
                <w:tab w:val="left" w:pos="619"/>
              </w:tabs>
              <w:spacing w:after="200"/>
              <w:ind w:left="619" w:hanging="619"/>
              <w:jc w:val="both"/>
            </w:pPr>
            <w:r>
              <w:t>5.2</w:t>
            </w:r>
            <w:r>
              <w:tab/>
              <w:t xml:space="preserve">Boîtes intérieures : Les boîtes intérieures contenant les flacons ou ampoules de vaccin doivent porter les renseignements suivants d’une manière clairement lisible et jugée acceptable par l’Acheteur : </w:t>
            </w:r>
          </w:p>
        </w:tc>
      </w:tr>
      <w:tr w:rsidR="00D40749" w14:paraId="358A6D57" w14:textId="77777777" w:rsidTr="00320120">
        <w:tc>
          <w:tcPr>
            <w:tcW w:w="2250" w:type="dxa"/>
          </w:tcPr>
          <w:p w14:paraId="26EE66DD"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22ECF125" w14:textId="77777777" w:rsidR="00D40749" w:rsidRDefault="00D40749" w:rsidP="00574F6D">
            <w:pPr>
              <w:numPr>
                <w:ilvl w:val="0"/>
                <w:numId w:val="67"/>
              </w:numPr>
              <w:tabs>
                <w:tab w:val="left" w:pos="1152"/>
              </w:tabs>
              <w:spacing w:after="180"/>
              <w:ind w:left="1166" w:hanging="547"/>
              <w:jc w:val="both"/>
            </w:pPr>
            <w:r>
              <w:t xml:space="preserve">le nom générique et le nom commercial du vaccin ; </w:t>
            </w:r>
          </w:p>
          <w:p w14:paraId="76EBEF81" w14:textId="77777777" w:rsidR="00D40749" w:rsidRDefault="00D40749" w:rsidP="00574F6D">
            <w:pPr>
              <w:numPr>
                <w:ilvl w:val="0"/>
                <w:numId w:val="67"/>
              </w:numPr>
              <w:tabs>
                <w:tab w:val="left" w:pos="1152"/>
              </w:tabs>
              <w:spacing w:after="180"/>
              <w:ind w:left="1166" w:hanging="547"/>
              <w:jc w:val="both"/>
            </w:pPr>
            <w:r>
              <w:t xml:space="preserve">le nom et le siège social du fabricant ; </w:t>
            </w:r>
          </w:p>
          <w:p w14:paraId="54502A9D" w14:textId="77777777" w:rsidR="00D40749" w:rsidRDefault="00D40749" w:rsidP="00574F6D">
            <w:pPr>
              <w:numPr>
                <w:ilvl w:val="0"/>
                <w:numId w:val="67"/>
              </w:numPr>
              <w:tabs>
                <w:tab w:val="left" w:pos="1152"/>
              </w:tabs>
              <w:spacing w:after="180"/>
              <w:ind w:left="1166" w:hanging="547"/>
              <w:jc w:val="both"/>
            </w:pPr>
            <w:r>
              <w:t xml:space="preserve">le numéro d’immatriculation national du fabricant ; </w:t>
            </w:r>
          </w:p>
          <w:p w14:paraId="227FA187" w14:textId="77777777" w:rsidR="00D40749" w:rsidRDefault="00D40749" w:rsidP="00574F6D">
            <w:pPr>
              <w:numPr>
                <w:ilvl w:val="0"/>
                <w:numId w:val="67"/>
              </w:numPr>
              <w:tabs>
                <w:tab w:val="left" w:pos="1152"/>
              </w:tabs>
              <w:spacing w:after="180"/>
              <w:ind w:left="1166" w:hanging="547"/>
              <w:jc w:val="both"/>
            </w:pPr>
            <w:r>
              <w:t xml:space="preserve">le numéro du lot de fabrication ; </w:t>
            </w:r>
          </w:p>
          <w:p w14:paraId="15647F61" w14:textId="77777777" w:rsidR="00D40749" w:rsidRDefault="00D40749" w:rsidP="00574F6D">
            <w:pPr>
              <w:numPr>
                <w:ilvl w:val="0"/>
                <w:numId w:val="67"/>
              </w:numPr>
              <w:tabs>
                <w:tab w:val="left" w:pos="1152"/>
              </w:tabs>
              <w:spacing w:after="180"/>
              <w:ind w:left="1166" w:hanging="547"/>
              <w:jc w:val="both"/>
            </w:pPr>
            <w:r>
              <w:t xml:space="preserve">la composition et la concentration du produit ; </w:t>
            </w:r>
          </w:p>
          <w:p w14:paraId="4B775CB7" w14:textId="77777777" w:rsidR="00D40749" w:rsidRDefault="00D40749" w:rsidP="00574F6D">
            <w:pPr>
              <w:numPr>
                <w:ilvl w:val="0"/>
                <w:numId w:val="67"/>
              </w:numPr>
              <w:tabs>
                <w:tab w:val="left" w:pos="1152"/>
              </w:tabs>
              <w:spacing w:after="160"/>
              <w:ind w:left="1166" w:hanging="547"/>
              <w:jc w:val="both"/>
            </w:pPr>
            <w:r>
              <w:t xml:space="preserve">le nombre de flacons figurant dans l’emballage ; </w:t>
            </w:r>
          </w:p>
          <w:p w14:paraId="3D2CC653" w14:textId="77777777" w:rsidR="00D40749" w:rsidRDefault="00D40749" w:rsidP="00574F6D">
            <w:pPr>
              <w:numPr>
                <w:ilvl w:val="0"/>
                <w:numId w:val="67"/>
              </w:numPr>
              <w:tabs>
                <w:tab w:val="left" w:pos="1152"/>
              </w:tabs>
              <w:spacing w:after="160"/>
              <w:ind w:left="1166" w:hanging="547"/>
              <w:jc w:val="both"/>
            </w:pPr>
            <w:r>
              <w:t xml:space="preserve">la date de péremption (mois et année en toutes lettres et non pas sous forme codée) ; </w:t>
            </w:r>
          </w:p>
          <w:p w14:paraId="79C142ED" w14:textId="77777777" w:rsidR="00D40749" w:rsidRDefault="00D40749" w:rsidP="00574F6D">
            <w:pPr>
              <w:numPr>
                <w:ilvl w:val="0"/>
                <w:numId w:val="67"/>
              </w:numPr>
              <w:tabs>
                <w:tab w:val="left" w:pos="1152"/>
              </w:tabs>
              <w:spacing w:after="160"/>
              <w:ind w:left="1166" w:hanging="547"/>
              <w:jc w:val="both"/>
            </w:pPr>
            <w:r>
              <w:t xml:space="preserve">les instructions relatives à la manutention et à l’entreposage du produit ; </w:t>
            </w:r>
          </w:p>
          <w:p w14:paraId="06318A11" w14:textId="77777777" w:rsidR="00D40749" w:rsidRDefault="00D40749" w:rsidP="00574F6D">
            <w:pPr>
              <w:numPr>
                <w:ilvl w:val="0"/>
                <w:numId w:val="67"/>
              </w:numPr>
              <w:tabs>
                <w:tab w:val="left" w:pos="1152"/>
              </w:tabs>
              <w:spacing w:after="160"/>
              <w:ind w:left="1166" w:hanging="547"/>
              <w:jc w:val="both"/>
            </w:pPr>
            <w:r>
              <w:t>le lieu de fabrication (« Fabriqué en/à/au ______ »).</w:t>
            </w:r>
          </w:p>
        </w:tc>
      </w:tr>
      <w:tr w:rsidR="00D40749" w14:paraId="51517B7E" w14:textId="77777777" w:rsidTr="00320120">
        <w:tc>
          <w:tcPr>
            <w:tcW w:w="2250" w:type="dxa"/>
          </w:tcPr>
          <w:p w14:paraId="1A91812B"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5B150AF0" w14:textId="77777777" w:rsidR="00D40749" w:rsidRDefault="00D40749" w:rsidP="00320120">
            <w:pPr>
              <w:tabs>
                <w:tab w:val="left" w:pos="619"/>
              </w:tabs>
              <w:spacing w:after="160"/>
              <w:ind w:left="619" w:hanging="619"/>
              <w:jc w:val="both"/>
            </w:pPr>
            <w:r>
              <w:t>5.3</w:t>
            </w:r>
            <w:r>
              <w:tab/>
              <w:t xml:space="preserve">Caisses d’expédition extérieures : Les renseignements suivants doivent être imprimés ou étiquetés sur les caisses d’expédition extérieures, sur deux faces opposées ; ils doivent être rédigés en caractères gras d’au moins 30 mm de hauteur dans une encre indélébile et d’une manière clairement lisible et jugée acceptable par l’Acheteur : </w:t>
            </w:r>
          </w:p>
        </w:tc>
      </w:tr>
      <w:tr w:rsidR="00D40749" w14:paraId="58C642B7" w14:textId="77777777" w:rsidTr="00320120">
        <w:tc>
          <w:tcPr>
            <w:tcW w:w="2250" w:type="dxa"/>
          </w:tcPr>
          <w:p w14:paraId="3DFB769A"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7301C603" w14:textId="77777777" w:rsidR="00D40749" w:rsidRDefault="00D40749" w:rsidP="00574F6D">
            <w:pPr>
              <w:numPr>
                <w:ilvl w:val="0"/>
                <w:numId w:val="68"/>
              </w:numPr>
              <w:tabs>
                <w:tab w:val="left" w:pos="1152"/>
              </w:tabs>
              <w:spacing w:after="200"/>
              <w:ind w:left="1166" w:hanging="547"/>
              <w:jc w:val="both"/>
            </w:pPr>
            <w:r>
              <w:t xml:space="preserve">le nom générique et le nom commercial du vaccin ; </w:t>
            </w:r>
          </w:p>
          <w:p w14:paraId="261659A7" w14:textId="77777777" w:rsidR="00D40749" w:rsidRDefault="00D40749" w:rsidP="00574F6D">
            <w:pPr>
              <w:numPr>
                <w:ilvl w:val="0"/>
                <w:numId w:val="68"/>
              </w:numPr>
              <w:tabs>
                <w:tab w:val="left" w:pos="1152"/>
              </w:tabs>
              <w:spacing w:after="200"/>
              <w:ind w:left="1166" w:hanging="547"/>
              <w:jc w:val="both"/>
            </w:pPr>
            <w:r>
              <w:t>le numéro du lot de fabrication ;</w:t>
            </w:r>
          </w:p>
          <w:p w14:paraId="427A192F" w14:textId="77777777" w:rsidR="00D40749" w:rsidRDefault="00D40749" w:rsidP="00574F6D">
            <w:pPr>
              <w:numPr>
                <w:ilvl w:val="0"/>
                <w:numId w:val="68"/>
              </w:numPr>
              <w:tabs>
                <w:tab w:val="left" w:pos="1152"/>
              </w:tabs>
              <w:spacing w:after="200"/>
              <w:ind w:left="1166" w:hanging="547"/>
              <w:jc w:val="both"/>
            </w:pPr>
            <w:r>
              <w:t xml:space="preserve">la date de péremption (mois et année en toutes lettres et non pas sous forme codée) ; </w:t>
            </w:r>
          </w:p>
          <w:p w14:paraId="6124FEC8" w14:textId="77777777" w:rsidR="00D40749" w:rsidRDefault="00D40749" w:rsidP="00574F6D">
            <w:pPr>
              <w:numPr>
                <w:ilvl w:val="0"/>
                <w:numId w:val="68"/>
              </w:numPr>
              <w:tabs>
                <w:tab w:val="left" w:pos="1152"/>
              </w:tabs>
              <w:spacing w:after="200"/>
              <w:ind w:left="1166" w:hanging="547"/>
              <w:jc w:val="both"/>
            </w:pPr>
            <w:r>
              <w:t xml:space="preserve">le nom et le siège social du fabricant ; </w:t>
            </w:r>
          </w:p>
          <w:p w14:paraId="634F2F46" w14:textId="77777777" w:rsidR="00D40749" w:rsidRDefault="00D40749" w:rsidP="00574F6D">
            <w:pPr>
              <w:numPr>
                <w:ilvl w:val="0"/>
                <w:numId w:val="68"/>
              </w:numPr>
              <w:tabs>
                <w:tab w:val="left" w:pos="1152"/>
              </w:tabs>
              <w:spacing w:after="200"/>
              <w:ind w:left="1166" w:hanging="547"/>
              <w:jc w:val="both"/>
            </w:pPr>
            <w:r>
              <w:t>le numéro d’immatriculation national du fabricant ;</w:t>
            </w:r>
          </w:p>
          <w:p w14:paraId="6FD56A7E" w14:textId="77777777" w:rsidR="00D40749" w:rsidRDefault="00D40749" w:rsidP="00574F6D">
            <w:pPr>
              <w:numPr>
                <w:ilvl w:val="0"/>
                <w:numId w:val="68"/>
              </w:numPr>
              <w:tabs>
                <w:tab w:val="left" w:pos="1152"/>
              </w:tabs>
              <w:spacing w:after="200"/>
              <w:ind w:left="1166" w:hanging="547"/>
              <w:jc w:val="both"/>
            </w:pPr>
            <w:r>
              <w:t xml:space="preserve">l’aéroport de destination et le routage ; </w:t>
            </w:r>
          </w:p>
          <w:p w14:paraId="69634A59" w14:textId="77777777" w:rsidR="00D40749" w:rsidRDefault="00D40749" w:rsidP="00574F6D">
            <w:pPr>
              <w:numPr>
                <w:ilvl w:val="0"/>
                <w:numId w:val="68"/>
              </w:numPr>
              <w:tabs>
                <w:tab w:val="left" w:pos="1152"/>
              </w:tabs>
              <w:spacing w:after="200"/>
              <w:ind w:left="1166" w:hanging="547"/>
              <w:jc w:val="both"/>
            </w:pPr>
            <w:r>
              <w:t xml:space="preserve">le nom et l’adresse complète du destinataire ; </w:t>
            </w:r>
          </w:p>
          <w:p w14:paraId="21282BCC" w14:textId="77777777" w:rsidR="00D40749" w:rsidRDefault="00D40749" w:rsidP="00574F6D">
            <w:pPr>
              <w:numPr>
                <w:ilvl w:val="0"/>
                <w:numId w:val="68"/>
              </w:numPr>
              <w:tabs>
                <w:tab w:val="left" w:pos="1152"/>
              </w:tabs>
              <w:spacing w:after="200"/>
              <w:ind w:left="1166" w:hanging="547"/>
              <w:jc w:val="both"/>
            </w:pPr>
            <w:r>
              <w:t xml:space="preserve">le nom et le numéro de téléphone de l’agent de liaison du destinataire ; </w:t>
            </w:r>
          </w:p>
          <w:p w14:paraId="1D25076E" w14:textId="77777777" w:rsidR="00D40749" w:rsidRDefault="00D40749" w:rsidP="00574F6D">
            <w:pPr>
              <w:numPr>
                <w:ilvl w:val="0"/>
                <w:numId w:val="68"/>
              </w:numPr>
              <w:tabs>
                <w:tab w:val="left" w:pos="1152"/>
              </w:tabs>
              <w:spacing w:after="200"/>
              <w:ind w:left="1166" w:hanging="547"/>
              <w:jc w:val="both"/>
            </w:pPr>
            <w:r>
              <w:t xml:space="preserve">le nombre de flacons ou d’ampoules contenus dans la caisse ; </w:t>
            </w:r>
          </w:p>
          <w:p w14:paraId="309AC407" w14:textId="77777777" w:rsidR="00D40749" w:rsidRDefault="00D40749" w:rsidP="00574F6D">
            <w:pPr>
              <w:numPr>
                <w:ilvl w:val="0"/>
                <w:numId w:val="68"/>
              </w:numPr>
              <w:tabs>
                <w:tab w:val="left" w:pos="1152"/>
              </w:tabs>
              <w:spacing w:after="200"/>
              <w:ind w:left="1166" w:hanging="547"/>
              <w:jc w:val="both"/>
            </w:pPr>
            <w:r>
              <w:t xml:space="preserve">le poids brut de chaque caisse (en kg) ; </w:t>
            </w:r>
          </w:p>
          <w:p w14:paraId="3C5F1BCE" w14:textId="77777777" w:rsidR="00D40749" w:rsidRDefault="00D40749" w:rsidP="00574F6D">
            <w:pPr>
              <w:numPr>
                <w:ilvl w:val="0"/>
                <w:numId w:val="68"/>
              </w:numPr>
              <w:tabs>
                <w:tab w:val="left" w:pos="1152"/>
              </w:tabs>
              <w:spacing w:after="200"/>
              <w:ind w:left="1166" w:hanging="547"/>
              <w:jc w:val="both"/>
            </w:pPr>
            <w:r>
              <w:t>la mention Caisse N</w:t>
            </w:r>
            <w:r>
              <w:rPr>
                <w:vertAlign w:val="superscript"/>
              </w:rPr>
              <w:t>o</w:t>
            </w:r>
            <w:r>
              <w:t xml:space="preserve"> ____ de _____ ; </w:t>
            </w:r>
          </w:p>
          <w:p w14:paraId="27BA90D1" w14:textId="77777777" w:rsidR="00D40749" w:rsidRDefault="00D40749" w:rsidP="00574F6D">
            <w:pPr>
              <w:numPr>
                <w:ilvl w:val="0"/>
                <w:numId w:val="68"/>
              </w:numPr>
              <w:tabs>
                <w:tab w:val="left" w:pos="1152"/>
              </w:tabs>
              <w:spacing w:after="200"/>
              <w:ind w:left="1166" w:hanging="547"/>
              <w:jc w:val="both"/>
            </w:pPr>
            <w:r>
              <w:t xml:space="preserve">les instructions relatives à la manutention et à l’entreposage ; </w:t>
            </w:r>
          </w:p>
          <w:p w14:paraId="3B5279BE" w14:textId="77777777" w:rsidR="00D40749" w:rsidRDefault="00D40749" w:rsidP="00574F6D">
            <w:pPr>
              <w:numPr>
                <w:ilvl w:val="0"/>
                <w:numId w:val="68"/>
              </w:numPr>
              <w:tabs>
                <w:tab w:val="left" w:pos="1152"/>
              </w:tabs>
              <w:spacing w:after="200"/>
              <w:ind w:left="1166" w:hanging="547"/>
              <w:jc w:val="both"/>
            </w:pPr>
            <w:r>
              <w:t xml:space="preserve">le numéro du </w:t>
            </w:r>
            <w:r w:rsidR="000B3D05">
              <w:t>Marché</w:t>
            </w:r>
            <w:r>
              <w:t xml:space="preserve"> ; </w:t>
            </w:r>
          </w:p>
          <w:p w14:paraId="6615435D" w14:textId="77777777" w:rsidR="00D40749" w:rsidRDefault="00D40749" w:rsidP="00574F6D">
            <w:pPr>
              <w:numPr>
                <w:ilvl w:val="0"/>
                <w:numId w:val="68"/>
              </w:numPr>
              <w:tabs>
                <w:tab w:val="left" w:pos="1152"/>
              </w:tabs>
              <w:spacing w:after="200"/>
              <w:ind w:left="1166" w:hanging="547"/>
              <w:jc w:val="both"/>
            </w:pPr>
            <w:r>
              <w:t>le lieu de fabrication (« Fabriqué en/à/au ______ »).</w:t>
            </w:r>
          </w:p>
        </w:tc>
      </w:tr>
      <w:tr w:rsidR="00D40749" w14:paraId="680FFF50" w14:textId="77777777" w:rsidTr="00320120">
        <w:tc>
          <w:tcPr>
            <w:tcW w:w="2250" w:type="dxa"/>
          </w:tcPr>
          <w:p w14:paraId="48FA50F4" w14:textId="77777777" w:rsidR="00D40749" w:rsidRDefault="00D40749" w:rsidP="00320120">
            <w:pPr>
              <w:tabs>
                <w:tab w:val="left" w:pos="288"/>
                <w:tab w:val="left" w:pos="432"/>
              </w:tabs>
              <w:ind w:left="288" w:hanging="288"/>
              <w:rPr>
                <w:rFonts w:ascii="Times New Roman Bold" w:hAnsi="Times New Roman Bold"/>
                <w:b/>
                <w:spacing w:val="-4"/>
              </w:rPr>
            </w:pPr>
            <w:r>
              <w:rPr>
                <w:rFonts w:ascii="Times New Roman Bold" w:hAnsi="Times New Roman Bold"/>
                <w:b/>
                <w:spacing w:val="-4"/>
              </w:rPr>
              <w:t>6.</w:t>
            </w:r>
            <w:r>
              <w:rPr>
                <w:rFonts w:ascii="Times New Roman Bold" w:hAnsi="Times New Roman Bold"/>
                <w:b/>
                <w:spacing w:val="-4"/>
              </w:rPr>
              <w:tab/>
              <w:t>Contrôle de  qualité des approvision</w:t>
            </w:r>
            <w:r>
              <w:rPr>
                <w:rFonts w:ascii="Times New Roman Bold" w:hAnsi="Times New Roman Bold"/>
                <w:b/>
                <w:spacing w:val="-4"/>
              </w:rPr>
              <w:softHyphen/>
              <w:t>nements</w:t>
            </w:r>
          </w:p>
        </w:tc>
        <w:tc>
          <w:tcPr>
            <w:tcW w:w="7200" w:type="dxa"/>
          </w:tcPr>
          <w:p w14:paraId="46007EC0" w14:textId="77777777" w:rsidR="00D40749" w:rsidRDefault="00D40749" w:rsidP="00320120">
            <w:pPr>
              <w:tabs>
                <w:tab w:val="left" w:pos="619"/>
              </w:tabs>
              <w:spacing w:after="200"/>
              <w:ind w:left="619" w:hanging="619"/>
              <w:jc w:val="both"/>
            </w:pPr>
            <w:r>
              <w:t>6.1</w:t>
            </w:r>
            <w:r>
              <w:tab/>
              <w:t>Tous les produits doivent :</w:t>
            </w:r>
          </w:p>
          <w:p w14:paraId="1C0B6AFD" w14:textId="77777777" w:rsidR="00D40749" w:rsidRDefault="00D40749" w:rsidP="00574F6D">
            <w:pPr>
              <w:numPr>
                <w:ilvl w:val="0"/>
                <w:numId w:val="69"/>
              </w:numPr>
              <w:tabs>
                <w:tab w:val="left" w:pos="1152"/>
              </w:tabs>
              <w:spacing w:after="200"/>
              <w:ind w:left="1152" w:hanging="540"/>
              <w:jc w:val="both"/>
            </w:pPr>
            <w:r>
              <w:t xml:space="preserve">être conformes aux lois et réglementations régissant la fabrication des vaccins dans le pays d’origine ; </w:t>
            </w:r>
          </w:p>
          <w:p w14:paraId="7D141A36" w14:textId="77777777" w:rsidR="00D40749" w:rsidRDefault="00D40749" w:rsidP="00574F6D">
            <w:pPr>
              <w:numPr>
                <w:ilvl w:val="0"/>
                <w:numId w:val="69"/>
              </w:numPr>
              <w:tabs>
                <w:tab w:val="left" w:pos="1152"/>
              </w:tabs>
              <w:spacing w:after="200"/>
              <w:ind w:left="1152" w:hanging="540"/>
              <w:jc w:val="both"/>
            </w:pPr>
            <w:r>
              <w:t xml:space="preserve">répondre aux normes de sécurité, d’efficacité et de qualité internationalement reconnues ; </w:t>
            </w:r>
          </w:p>
          <w:p w14:paraId="073E9390" w14:textId="77777777" w:rsidR="00D40749" w:rsidRDefault="00D40749" w:rsidP="00574F6D">
            <w:pPr>
              <w:numPr>
                <w:ilvl w:val="0"/>
                <w:numId w:val="69"/>
              </w:numPr>
              <w:tabs>
                <w:tab w:val="left" w:pos="1152"/>
              </w:tabs>
              <w:spacing w:after="200"/>
              <w:ind w:left="1152" w:hanging="540"/>
              <w:jc w:val="both"/>
            </w:pPr>
            <w:r>
              <w:t xml:space="preserve">être conformes à l’ensemble des spécifications et des documents connexes figurant dans le présent Dossier d’appel d’offres ; </w:t>
            </w:r>
          </w:p>
          <w:p w14:paraId="06AFBE3A" w14:textId="77777777" w:rsidR="00D40749" w:rsidRDefault="00D40749" w:rsidP="00574F6D">
            <w:pPr>
              <w:numPr>
                <w:ilvl w:val="0"/>
                <w:numId w:val="69"/>
              </w:numPr>
              <w:tabs>
                <w:tab w:val="left" w:pos="1152"/>
              </w:tabs>
              <w:spacing w:after="200"/>
              <w:ind w:left="1152" w:hanging="540"/>
              <w:jc w:val="both"/>
            </w:pPr>
            <w:r>
              <w:t xml:space="preserve">être adaptés aux besoins que l’Acheteur a expressément portés à la connaissance du Fournisseur ; </w:t>
            </w:r>
          </w:p>
          <w:p w14:paraId="1F21726A" w14:textId="77777777" w:rsidR="00D40749" w:rsidRDefault="00D40749" w:rsidP="00574F6D">
            <w:pPr>
              <w:numPr>
                <w:ilvl w:val="0"/>
                <w:numId w:val="69"/>
              </w:numPr>
              <w:tabs>
                <w:tab w:val="left" w:pos="1152"/>
              </w:tabs>
              <w:spacing w:after="200"/>
              <w:ind w:left="1152" w:hanging="540"/>
              <w:jc w:val="both"/>
            </w:pPr>
            <w:r>
              <w:t xml:space="preserve">être exempts de tout défaut lié à leur mode de fabrication ou à leurs matériaux ; et </w:t>
            </w:r>
          </w:p>
          <w:p w14:paraId="612F20F3" w14:textId="77777777" w:rsidR="00D40749" w:rsidRDefault="00D40749" w:rsidP="00574F6D">
            <w:pPr>
              <w:numPr>
                <w:ilvl w:val="0"/>
                <w:numId w:val="69"/>
              </w:numPr>
              <w:tabs>
                <w:tab w:val="left" w:pos="1152"/>
              </w:tabs>
              <w:spacing w:after="200"/>
              <w:ind w:left="1152" w:hanging="540"/>
              <w:jc w:val="both"/>
            </w:pPr>
            <w:r>
              <w:t xml:space="preserve">être agréés par une autorité compétente du pays de fabrication conformément à la résolution WHA 28-65 afférente au système de certification de l’OMS. </w:t>
            </w:r>
          </w:p>
        </w:tc>
      </w:tr>
      <w:tr w:rsidR="00D40749" w14:paraId="62A3D9CA" w14:textId="77777777" w:rsidTr="00320120">
        <w:tc>
          <w:tcPr>
            <w:tcW w:w="2250" w:type="dxa"/>
          </w:tcPr>
          <w:p w14:paraId="48C295A0"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6BF2F4BD" w14:textId="77777777" w:rsidR="00D40749" w:rsidRDefault="00D40749" w:rsidP="00320120">
            <w:pPr>
              <w:tabs>
                <w:tab w:val="left" w:pos="619"/>
              </w:tabs>
              <w:spacing w:after="180"/>
              <w:ind w:left="619" w:hanging="619"/>
              <w:jc w:val="both"/>
            </w:pPr>
            <w:r>
              <w:t>6.2</w:t>
            </w:r>
            <w:r>
              <w:tab/>
              <w:t xml:space="preserve">Le Fournisseur sera tenu de fournir à l’Acheteur, pour chaque expédition : </w:t>
            </w:r>
          </w:p>
        </w:tc>
      </w:tr>
      <w:tr w:rsidR="00D40749" w14:paraId="4B4B3B46" w14:textId="77777777" w:rsidTr="00320120">
        <w:tc>
          <w:tcPr>
            <w:tcW w:w="2250" w:type="dxa"/>
          </w:tcPr>
          <w:p w14:paraId="42E70036"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2FFEBB0" w14:textId="77777777" w:rsidR="00D40749" w:rsidRDefault="00D40749" w:rsidP="00574F6D">
            <w:pPr>
              <w:numPr>
                <w:ilvl w:val="0"/>
                <w:numId w:val="70"/>
              </w:numPr>
              <w:tabs>
                <w:tab w:val="left" w:pos="1152"/>
              </w:tabs>
              <w:spacing w:after="180"/>
              <w:ind w:left="1152" w:hanging="540"/>
              <w:jc w:val="both"/>
            </w:pPr>
            <w:r>
              <w:t xml:space="preserve">Un certificat indiquant les résultats des tests de contrôle de qualité, conformément au système de certification de l’OMS. </w:t>
            </w:r>
          </w:p>
          <w:p w14:paraId="1F019123" w14:textId="77777777" w:rsidR="00D40749" w:rsidRDefault="00D40749" w:rsidP="00574F6D">
            <w:pPr>
              <w:numPr>
                <w:ilvl w:val="0"/>
                <w:numId w:val="70"/>
              </w:numPr>
              <w:tabs>
                <w:tab w:val="left" w:pos="1152"/>
              </w:tabs>
              <w:spacing w:after="180"/>
              <w:ind w:left="1152" w:hanging="540"/>
              <w:jc w:val="both"/>
            </w:pPr>
            <w:r>
              <w:t xml:space="preserve">La méthode d’analyse de l’un quelconque ou de l’ensemble des essais réalisés, sur demande. </w:t>
            </w:r>
          </w:p>
          <w:p w14:paraId="1A29A929" w14:textId="77777777" w:rsidR="00D40749" w:rsidRDefault="00D40749" w:rsidP="00574F6D">
            <w:pPr>
              <w:numPr>
                <w:ilvl w:val="0"/>
                <w:numId w:val="70"/>
              </w:numPr>
              <w:tabs>
                <w:tab w:val="left" w:pos="1152"/>
              </w:tabs>
              <w:spacing w:after="180"/>
              <w:ind w:left="1152" w:hanging="540"/>
              <w:jc w:val="both"/>
            </w:pPr>
            <w:r>
              <w:t xml:space="preserve">Des documents probatoires des bases sur lesquelles ont été établies la date de péremption et les autres informations sur la stabilité du produit final commercialisé, sur demande. </w:t>
            </w:r>
          </w:p>
        </w:tc>
      </w:tr>
      <w:tr w:rsidR="00D40749" w14:paraId="438BE0C7" w14:textId="77777777" w:rsidTr="00320120">
        <w:tc>
          <w:tcPr>
            <w:tcW w:w="2250" w:type="dxa"/>
          </w:tcPr>
          <w:p w14:paraId="202DBACF"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15644A87" w14:textId="77777777" w:rsidR="00D40749" w:rsidRDefault="00D40749" w:rsidP="00320120">
            <w:pPr>
              <w:tabs>
                <w:tab w:val="left" w:pos="619"/>
              </w:tabs>
              <w:spacing w:after="180"/>
              <w:ind w:left="619" w:hanging="619"/>
              <w:jc w:val="both"/>
            </w:pPr>
            <w:r>
              <w:t>6.3</w:t>
            </w:r>
            <w:r>
              <w:tab/>
              <w:t xml:space="preserve">Inspection et essais avant l’expédition : Le Fournisseur devra permettre à l’Acheteur ou à son représentant d’avoir accès au produit emballé aux fins d’expédition à l’usine et/ou à l’entrepôt du vendeur à un moment réciproquement convenu avant l’expédition du produit. </w:t>
            </w:r>
          </w:p>
        </w:tc>
      </w:tr>
      <w:tr w:rsidR="00D40749" w14:paraId="6FD59D59" w14:textId="77777777" w:rsidTr="00320120">
        <w:tc>
          <w:tcPr>
            <w:tcW w:w="2250" w:type="dxa"/>
          </w:tcPr>
          <w:p w14:paraId="683B13EC"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D783893" w14:textId="77777777" w:rsidR="00D40749" w:rsidRDefault="00D40749" w:rsidP="00574F6D">
            <w:pPr>
              <w:numPr>
                <w:ilvl w:val="0"/>
                <w:numId w:val="71"/>
              </w:numPr>
              <w:tabs>
                <w:tab w:val="left" w:pos="1152"/>
              </w:tabs>
              <w:spacing w:after="180"/>
              <w:ind w:left="1152" w:hanging="540"/>
              <w:jc w:val="both"/>
            </w:pPr>
            <w:r>
              <w:t xml:space="preserve">L’Acheteur pourra inspecter ledit produit et effectuer, ou faire effectuer, un échantillonnage dudit produit. </w:t>
            </w:r>
          </w:p>
          <w:p w14:paraId="481F3233" w14:textId="77777777" w:rsidR="00D40749" w:rsidRDefault="00D40749" w:rsidP="00574F6D">
            <w:pPr>
              <w:numPr>
                <w:ilvl w:val="0"/>
                <w:numId w:val="71"/>
              </w:numPr>
              <w:tabs>
                <w:tab w:val="left" w:pos="1152"/>
              </w:tabs>
              <w:spacing w:after="180"/>
              <w:ind w:left="1152" w:hanging="540"/>
              <w:jc w:val="both"/>
            </w:pPr>
            <w:r>
              <w:t xml:space="preserve">L’Acheteur pourra faire procéder aux examens de laboratoire jugés nécessaires pour veiller à ce que les Produits soient conformes aux spécifications. Ces examens seront effectués par le laboratoire de son choix, doté des installations et qualifications voulues pour procéder à des essais de contrôle de qualité sur des produits biologiques. </w:t>
            </w:r>
          </w:p>
        </w:tc>
      </w:tr>
    </w:tbl>
    <w:p w14:paraId="710262D4" w14:textId="77777777" w:rsidR="00D40749" w:rsidRDefault="00D40749" w:rsidP="00D40749">
      <w:pPr>
        <w:sectPr w:rsidR="00D40749">
          <w:headerReference w:type="even" r:id="rId71"/>
          <w:headerReference w:type="default" r:id="rId72"/>
          <w:headerReference w:type="first" r:id="rId73"/>
          <w:endnotePr>
            <w:numFmt w:val="decimal"/>
          </w:endnotePr>
          <w:type w:val="oddPage"/>
          <w:pgSz w:w="12240" w:h="15840" w:code="1"/>
          <w:pgMar w:top="1440" w:right="1440" w:bottom="1440" w:left="1440" w:header="720" w:footer="720" w:gutter="0"/>
          <w:cols w:space="720"/>
          <w:noEndnote/>
          <w:titlePg/>
        </w:sectPr>
      </w:pPr>
    </w:p>
    <w:p w14:paraId="039656D4" w14:textId="77777777" w:rsidR="00D40749" w:rsidRDefault="00D40749" w:rsidP="00D40749">
      <w:pPr>
        <w:pStyle w:val="Head81"/>
        <w:suppressAutoHyphens w:val="0"/>
        <w:spacing w:before="0" w:after="0"/>
        <w:rPr>
          <w:lang w:val="fr-FR"/>
        </w:rPr>
      </w:pPr>
      <w:r>
        <w:rPr>
          <w:lang w:val="fr-FR"/>
        </w:rPr>
        <w:t>Spécifications techniques types</w:t>
      </w:r>
    </w:p>
    <w:p w14:paraId="398DC793" w14:textId="46E260E9" w:rsidR="00D40749" w:rsidRPr="00900AE2" w:rsidRDefault="00900AE2" w:rsidP="00D40749">
      <w:pPr>
        <w:pStyle w:val="Head71"/>
        <w:rPr>
          <w:rStyle w:val="HSec7-1Char"/>
          <w:caps w:val="0"/>
          <w:sz w:val="30"/>
          <w:szCs w:val="18"/>
        </w:rPr>
      </w:pPr>
      <w:bookmarkStart w:id="588" w:name="_Toc93479949"/>
      <w:bookmarkStart w:id="589" w:name="_Toc105410706"/>
      <w:r w:rsidRPr="00900AE2">
        <w:rPr>
          <w:rStyle w:val="HSec7-1Char"/>
          <w:caps w:val="0"/>
          <w:sz w:val="30"/>
          <w:szCs w:val="18"/>
        </w:rPr>
        <w:t>PRESERVATIFS</w:t>
      </w:r>
      <w:bookmarkEnd w:id="588"/>
      <w:bookmarkEnd w:id="589"/>
    </w:p>
    <w:tbl>
      <w:tblPr>
        <w:tblW w:w="0" w:type="auto"/>
        <w:tblInd w:w="108" w:type="dxa"/>
        <w:tblLayout w:type="fixed"/>
        <w:tblLook w:val="0000" w:firstRow="0" w:lastRow="0" w:firstColumn="0" w:lastColumn="0" w:noHBand="0" w:noVBand="0"/>
      </w:tblPr>
      <w:tblGrid>
        <w:gridCol w:w="2250"/>
        <w:gridCol w:w="7110"/>
      </w:tblGrid>
      <w:tr w:rsidR="00D40749" w14:paraId="6772CDB2" w14:textId="77777777" w:rsidTr="00320120">
        <w:tc>
          <w:tcPr>
            <w:tcW w:w="2250" w:type="dxa"/>
          </w:tcPr>
          <w:p w14:paraId="0F2E33F6" w14:textId="77777777" w:rsidR="00D40749" w:rsidRDefault="00D40749" w:rsidP="00320120">
            <w:pPr>
              <w:tabs>
                <w:tab w:val="left" w:pos="288"/>
              </w:tabs>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p w14:paraId="7A8C2ADF" w14:textId="77777777" w:rsidR="00D40749" w:rsidRDefault="00D40749" w:rsidP="00320120">
            <w:pPr>
              <w:tabs>
                <w:tab w:val="left" w:pos="288"/>
              </w:tabs>
              <w:ind w:left="288" w:hanging="288"/>
              <w:rPr>
                <w:rFonts w:ascii="Times New Roman Bold" w:hAnsi="Times New Roman Bold"/>
                <w:spacing w:val="-4"/>
              </w:rPr>
            </w:pPr>
          </w:p>
        </w:tc>
        <w:tc>
          <w:tcPr>
            <w:tcW w:w="7110" w:type="dxa"/>
          </w:tcPr>
          <w:p w14:paraId="6E55AA4A" w14:textId="77777777" w:rsidR="00D40749" w:rsidRDefault="00D40749" w:rsidP="00320120">
            <w:pPr>
              <w:tabs>
                <w:tab w:val="left" w:pos="619"/>
              </w:tabs>
              <w:spacing w:after="200"/>
              <w:ind w:left="619" w:hanging="619"/>
              <w:jc w:val="both"/>
            </w:pPr>
            <w:r>
              <w:t>1.1</w:t>
            </w:r>
            <w:r>
              <w:tab/>
              <w:t xml:space="preserve">Les Produits faisant l’objet du présent Appel d’offres doivent être conformes aux normes actuelles du fabricant en matière de préservatifs, et leurs spécifications doivent respecter la norme ISO 4074 relative aux préservatifs masculins en caoutchouc. </w:t>
            </w:r>
          </w:p>
        </w:tc>
      </w:tr>
      <w:tr w:rsidR="00D40749" w14:paraId="031D741B" w14:textId="77777777" w:rsidTr="00320120">
        <w:tc>
          <w:tcPr>
            <w:tcW w:w="2250" w:type="dxa"/>
          </w:tcPr>
          <w:p w14:paraId="3A4A0666" w14:textId="77777777" w:rsidR="00D40749" w:rsidRDefault="00D40749" w:rsidP="00320120">
            <w:pPr>
              <w:tabs>
                <w:tab w:val="left" w:pos="288"/>
              </w:tabs>
              <w:ind w:left="288" w:hanging="288"/>
              <w:rPr>
                <w:rFonts w:ascii="Times New Roman Bold" w:hAnsi="Times New Roman Bold"/>
                <w:spacing w:val="-4"/>
              </w:rPr>
            </w:pPr>
          </w:p>
        </w:tc>
        <w:tc>
          <w:tcPr>
            <w:tcW w:w="7110" w:type="dxa"/>
          </w:tcPr>
          <w:p w14:paraId="44E43DA3" w14:textId="77777777" w:rsidR="00D40749" w:rsidRDefault="00D40749" w:rsidP="00320120">
            <w:pPr>
              <w:tabs>
                <w:tab w:val="left" w:pos="619"/>
              </w:tabs>
              <w:spacing w:after="200"/>
              <w:ind w:left="619" w:hanging="619"/>
              <w:jc w:val="both"/>
            </w:pPr>
            <w:r>
              <w:t>1.2</w:t>
            </w:r>
            <w:r>
              <w:tab/>
              <w:t>Les spécifications des Produits doivent indiquer les facteurs essentiels, tels que volume et pression d’éclatement, détection de trous, largeur et longueur, épaisseur, qualité du lubrifiant, et viscosité.</w:t>
            </w:r>
          </w:p>
        </w:tc>
      </w:tr>
      <w:tr w:rsidR="00D40749" w14:paraId="1AEE5DD4" w14:textId="77777777" w:rsidTr="00320120">
        <w:tc>
          <w:tcPr>
            <w:tcW w:w="2250" w:type="dxa"/>
          </w:tcPr>
          <w:p w14:paraId="1BFBD3C7" w14:textId="77777777" w:rsidR="00D40749" w:rsidRDefault="00D40749" w:rsidP="00320120">
            <w:pPr>
              <w:tabs>
                <w:tab w:val="left" w:pos="288"/>
              </w:tabs>
              <w:ind w:left="288" w:hanging="288"/>
              <w:rPr>
                <w:rFonts w:ascii="Times New Roman Bold" w:hAnsi="Times New Roman Bold"/>
                <w:spacing w:val="-4"/>
              </w:rPr>
            </w:pPr>
          </w:p>
        </w:tc>
        <w:tc>
          <w:tcPr>
            <w:tcW w:w="7110" w:type="dxa"/>
          </w:tcPr>
          <w:p w14:paraId="26F833F7" w14:textId="77777777" w:rsidR="00D40749" w:rsidRDefault="00D40749" w:rsidP="00320120">
            <w:pPr>
              <w:tabs>
                <w:tab w:val="left" w:pos="619"/>
              </w:tabs>
              <w:spacing w:after="200"/>
              <w:ind w:left="619" w:hanging="619"/>
              <w:jc w:val="both"/>
            </w:pPr>
            <w:r>
              <w:t>1.3</w:t>
            </w:r>
            <w:r>
              <w:tab/>
              <w:t xml:space="preserve">Les Produits et les éléments constitutifs de leur conditionnement et de leur étiquetage doivent respecter les normes fixées par les spécifications les plus récentes de l’OMS, y compris celles relatives aux essais de contrôle de  qualité par des laboratoires indépendants (tests lot par lot). </w:t>
            </w:r>
          </w:p>
        </w:tc>
      </w:tr>
      <w:tr w:rsidR="00D40749" w14:paraId="2EE91034" w14:textId="77777777" w:rsidTr="00320120">
        <w:tc>
          <w:tcPr>
            <w:tcW w:w="2250" w:type="dxa"/>
          </w:tcPr>
          <w:p w14:paraId="4592525A" w14:textId="77777777" w:rsidR="00D40749" w:rsidRDefault="00D40749" w:rsidP="00320120">
            <w:pPr>
              <w:tabs>
                <w:tab w:val="left" w:pos="288"/>
              </w:tabs>
              <w:ind w:left="288" w:hanging="288"/>
              <w:rPr>
                <w:rFonts w:ascii="Times New Roman Bold" w:hAnsi="Times New Roman Bold"/>
                <w:spacing w:val="-4"/>
              </w:rPr>
            </w:pPr>
          </w:p>
        </w:tc>
        <w:tc>
          <w:tcPr>
            <w:tcW w:w="7110" w:type="dxa"/>
          </w:tcPr>
          <w:p w14:paraId="196E135A" w14:textId="77777777" w:rsidR="00D40749" w:rsidRDefault="00D40749" w:rsidP="00320120">
            <w:pPr>
              <w:tabs>
                <w:tab w:val="left" w:pos="619"/>
              </w:tabs>
              <w:spacing w:after="200"/>
              <w:ind w:left="619" w:hanging="619"/>
              <w:jc w:val="both"/>
            </w:pPr>
            <w:r>
              <w:t>1.4</w:t>
            </w:r>
            <w:r>
              <w:tab/>
              <w:t xml:space="preserve">L’expédition des préservatifs doit se faire dans des conteneurs spéciaux afin d’assurer la stabilité du produit durant son transport entre le point d’expédition et le port/aéroport de débarquement, ou le lieu de destination pour les livraisons CIP. Les éventuels critères de température particuliers doivent être conçus de manière à faire face aux conditions climatiques en vigueur dans le pays de l’Acheteur, lequel devra aviser le Fournisseur de tous besoins particuliers en la matière. </w:t>
            </w:r>
          </w:p>
        </w:tc>
      </w:tr>
      <w:tr w:rsidR="00D40749" w14:paraId="6804B04D" w14:textId="77777777" w:rsidTr="00320120">
        <w:tc>
          <w:tcPr>
            <w:tcW w:w="2250" w:type="dxa"/>
          </w:tcPr>
          <w:p w14:paraId="3E1F70AF" w14:textId="77777777" w:rsidR="00D40749" w:rsidRDefault="00D40749" w:rsidP="00320120">
            <w:pPr>
              <w:tabs>
                <w:tab w:val="left" w:pos="288"/>
              </w:tabs>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Étiquetage</w:t>
            </w:r>
          </w:p>
          <w:p w14:paraId="5732C297"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515FEC9A" w14:textId="77777777" w:rsidR="00D40749" w:rsidRDefault="00D40749" w:rsidP="00320120">
            <w:pPr>
              <w:tabs>
                <w:tab w:val="left" w:pos="619"/>
              </w:tabs>
              <w:spacing w:after="200"/>
              <w:ind w:left="619" w:hanging="619"/>
              <w:jc w:val="both"/>
            </w:pPr>
            <w:r>
              <w:t>2.1</w:t>
            </w:r>
            <w:r>
              <w:tab/>
              <w:t xml:space="preserve">L’étiquetage du conditionnement primaire doit respecter les spécifications les plus récentes de l’OMS et comporter les renseignements suivants : </w:t>
            </w:r>
          </w:p>
        </w:tc>
      </w:tr>
      <w:tr w:rsidR="00D40749" w14:paraId="53BAFA0D" w14:textId="77777777" w:rsidTr="00320120">
        <w:tc>
          <w:tcPr>
            <w:tcW w:w="2250" w:type="dxa"/>
          </w:tcPr>
          <w:p w14:paraId="16EC6A71"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06BC3D2F" w14:textId="77777777" w:rsidR="00D40749" w:rsidRDefault="00D40749" w:rsidP="00574F6D">
            <w:pPr>
              <w:numPr>
                <w:ilvl w:val="0"/>
                <w:numId w:val="72"/>
              </w:numPr>
              <w:tabs>
                <w:tab w:val="left" w:pos="1152"/>
              </w:tabs>
              <w:spacing w:after="200"/>
              <w:ind w:left="1152" w:hanging="540"/>
              <w:jc w:val="both"/>
            </w:pPr>
            <w:r>
              <w:t xml:space="preserve">le nom du fabricant ; </w:t>
            </w:r>
          </w:p>
          <w:p w14:paraId="7E83D62A" w14:textId="77777777" w:rsidR="00D40749" w:rsidRDefault="00D40749" w:rsidP="00574F6D">
            <w:pPr>
              <w:numPr>
                <w:ilvl w:val="0"/>
                <w:numId w:val="72"/>
              </w:numPr>
              <w:tabs>
                <w:tab w:val="left" w:pos="1152"/>
              </w:tabs>
              <w:spacing w:after="200"/>
              <w:ind w:left="1152" w:hanging="540"/>
              <w:jc w:val="both"/>
            </w:pPr>
            <w:r>
              <w:t xml:space="preserve">le numéro du lot de fabrication (imprimé au moment de l’emballage) ; </w:t>
            </w:r>
          </w:p>
          <w:p w14:paraId="22BBFBE6" w14:textId="77777777" w:rsidR="00D40749" w:rsidRDefault="00D40749" w:rsidP="00574F6D">
            <w:pPr>
              <w:numPr>
                <w:ilvl w:val="0"/>
                <w:numId w:val="72"/>
              </w:numPr>
              <w:tabs>
                <w:tab w:val="left" w:pos="1152"/>
              </w:tabs>
              <w:spacing w:after="200"/>
              <w:ind w:left="1152" w:hanging="540"/>
              <w:jc w:val="both"/>
            </w:pPr>
            <w:r>
              <w:t xml:space="preserve">la date de péremption (mois et année) ; et </w:t>
            </w:r>
          </w:p>
          <w:p w14:paraId="20BB7D19" w14:textId="77777777" w:rsidR="00D40749" w:rsidRDefault="00D40749" w:rsidP="00574F6D">
            <w:pPr>
              <w:numPr>
                <w:ilvl w:val="0"/>
                <w:numId w:val="72"/>
              </w:numPr>
              <w:tabs>
                <w:tab w:val="left" w:pos="1152"/>
              </w:tabs>
              <w:spacing w:after="200"/>
              <w:ind w:left="1152" w:hanging="540"/>
              <w:jc w:val="both"/>
            </w:pPr>
            <w:r>
              <w:t xml:space="preserve">toute autre information demandée par l’Acheteur. </w:t>
            </w:r>
          </w:p>
        </w:tc>
      </w:tr>
      <w:tr w:rsidR="00D40749" w14:paraId="764F5724" w14:textId="77777777" w:rsidTr="00320120">
        <w:tc>
          <w:tcPr>
            <w:tcW w:w="2250" w:type="dxa"/>
          </w:tcPr>
          <w:p w14:paraId="4717B9FC"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7446DCA6" w14:textId="77777777" w:rsidR="00D40749" w:rsidRDefault="00D40749" w:rsidP="00320120">
            <w:pPr>
              <w:tabs>
                <w:tab w:val="left" w:pos="619"/>
              </w:tabs>
              <w:spacing w:after="200"/>
              <w:ind w:left="619" w:hanging="619"/>
              <w:jc w:val="both"/>
            </w:pPr>
            <w:r>
              <w:t>2.2</w:t>
            </w:r>
            <w:r>
              <w:tab/>
              <w:t xml:space="preserve">L’étiquetage du conditionnement secondaire (boîte intérieure) doit respecter les spécifications les plus récentes de l’OMS et comporter les renseignements suivants : </w:t>
            </w:r>
          </w:p>
          <w:p w14:paraId="5D8BBFEB" w14:textId="77777777" w:rsidR="00D40749" w:rsidRDefault="00D40749" w:rsidP="00574F6D">
            <w:pPr>
              <w:numPr>
                <w:ilvl w:val="0"/>
                <w:numId w:val="73"/>
              </w:numPr>
              <w:tabs>
                <w:tab w:val="left" w:pos="1152"/>
              </w:tabs>
              <w:spacing w:after="200"/>
              <w:ind w:left="1152" w:hanging="540"/>
              <w:jc w:val="both"/>
            </w:pPr>
            <w:r>
              <w:t xml:space="preserve">le numéro du lot de fabrication ; </w:t>
            </w:r>
          </w:p>
          <w:p w14:paraId="554E7EB3" w14:textId="77777777" w:rsidR="00D40749" w:rsidRDefault="00D40749" w:rsidP="00574F6D">
            <w:pPr>
              <w:numPr>
                <w:ilvl w:val="0"/>
                <w:numId w:val="73"/>
              </w:numPr>
              <w:tabs>
                <w:tab w:val="left" w:pos="1152"/>
              </w:tabs>
              <w:spacing w:after="200"/>
              <w:ind w:left="1152" w:hanging="540"/>
              <w:jc w:val="both"/>
            </w:pPr>
            <w:r>
              <w:t>la date de fabrication (y compris la mention : Date de fabrication/mois/année) ;</w:t>
            </w:r>
          </w:p>
          <w:p w14:paraId="3F5F7B2F" w14:textId="77777777" w:rsidR="00D40749" w:rsidRDefault="00D40749" w:rsidP="00574F6D">
            <w:pPr>
              <w:numPr>
                <w:ilvl w:val="0"/>
                <w:numId w:val="73"/>
              </w:numPr>
              <w:tabs>
                <w:tab w:val="left" w:pos="1152"/>
              </w:tabs>
              <w:spacing w:after="200"/>
              <w:ind w:left="1152" w:hanging="540"/>
              <w:jc w:val="both"/>
            </w:pPr>
            <w:r>
              <w:t xml:space="preserve">le nom et le siège social du fabricant ; </w:t>
            </w:r>
          </w:p>
          <w:p w14:paraId="4D0591F7" w14:textId="77777777" w:rsidR="00D40749" w:rsidRDefault="00D40749" w:rsidP="00574F6D">
            <w:pPr>
              <w:numPr>
                <w:ilvl w:val="0"/>
                <w:numId w:val="73"/>
              </w:numPr>
              <w:tabs>
                <w:tab w:val="left" w:pos="1152"/>
              </w:tabs>
              <w:spacing w:after="200"/>
              <w:ind w:left="1152" w:hanging="540"/>
              <w:jc w:val="both"/>
            </w:pPr>
            <w:r>
              <w:t xml:space="preserve">la largeur nominale, exprimée en millimètres ; </w:t>
            </w:r>
          </w:p>
          <w:p w14:paraId="69BD8D0A" w14:textId="77777777" w:rsidR="00D40749" w:rsidRDefault="00D40749" w:rsidP="00574F6D">
            <w:pPr>
              <w:numPr>
                <w:ilvl w:val="0"/>
                <w:numId w:val="73"/>
              </w:numPr>
              <w:tabs>
                <w:tab w:val="left" w:pos="1152"/>
              </w:tabs>
              <w:spacing w:after="200"/>
              <w:ind w:left="1152" w:hanging="540"/>
              <w:jc w:val="both"/>
            </w:pPr>
            <w:r>
              <w:t xml:space="preserve">le nombre de préservatifs contenus dans la boîte ; </w:t>
            </w:r>
          </w:p>
          <w:p w14:paraId="27D8B072" w14:textId="77777777" w:rsidR="00D40749" w:rsidRDefault="00D40749" w:rsidP="00574F6D">
            <w:pPr>
              <w:numPr>
                <w:ilvl w:val="0"/>
                <w:numId w:val="73"/>
              </w:numPr>
              <w:tabs>
                <w:tab w:val="left" w:pos="1152"/>
              </w:tabs>
              <w:spacing w:after="200"/>
              <w:ind w:left="1152" w:hanging="540"/>
              <w:jc w:val="both"/>
            </w:pPr>
            <w:r>
              <w:t xml:space="preserve">les instructions en matière d’entreposage ; et </w:t>
            </w:r>
          </w:p>
          <w:p w14:paraId="3EF5C9E6" w14:textId="77777777" w:rsidR="00D40749" w:rsidRDefault="00D40749" w:rsidP="00574F6D">
            <w:pPr>
              <w:numPr>
                <w:ilvl w:val="0"/>
                <w:numId w:val="73"/>
              </w:numPr>
              <w:tabs>
                <w:tab w:val="left" w:pos="1152"/>
              </w:tabs>
              <w:spacing w:after="200"/>
              <w:ind w:left="1152" w:hanging="540"/>
              <w:jc w:val="both"/>
            </w:pPr>
            <w:r>
              <w:t xml:space="preserve">la date de péremption (mois et année). </w:t>
            </w:r>
          </w:p>
        </w:tc>
      </w:tr>
      <w:tr w:rsidR="00D40749" w14:paraId="5C44E3D8" w14:textId="77777777" w:rsidTr="00320120">
        <w:tc>
          <w:tcPr>
            <w:tcW w:w="2250" w:type="dxa"/>
          </w:tcPr>
          <w:p w14:paraId="5CCEF112" w14:textId="77777777"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3.</w:t>
            </w:r>
            <w:r>
              <w:rPr>
                <w:rFonts w:ascii="Times New Roman Bold" w:hAnsi="Times New Roman Bold"/>
                <w:b/>
                <w:spacing w:val="-4"/>
              </w:rPr>
              <w:tab/>
              <w:t>Spécifications relatives au conditionnement</w:t>
            </w:r>
          </w:p>
          <w:p w14:paraId="0A031616"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3372F59A" w14:textId="77777777" w:rsidR="00D40749" w:rsidRDefault="00D40749" w:rsidP="00320120">
            <w:pPr>
              <w:tabs>
                <w:tab w:val="left" w:pos="619"/>
              </w:tabs>
              <w:spacing w:after="180"/>
              <w:ind w:left="619" w:hanging="619"/>
              <w:jc w:val="both"/>
            </w:pPr>
            <w:r>
              <w:t>3.1</w:t>
            </w:r>
            <w:r>
              <w:tab/>
              <w:t xml:space="preserve">Tous les cartons d’expédition et conditionnements extérieurs doivent être conformes aux spécifications les plus récentes de l’OMS pour le conditionnement des préservatifs. </w:t>
            </w:r>
          </w:p>
        </w:tc>
      </w:tr>
      <w:tr w:rsidR="00D40749" w14:paraId="58382FEC" w14:textId="77777777" w:rsidTr="00320120">
        <w:tc>
          <w:tcPr>
            <w:tcW w:w="2250" w:type="dxa"/>
          </w:tcPr>
          <w:p w14:paraId="59E5B992" w14:textId="77777777"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Identification des caisses d’expédition</w:t>
            </w:r>
          </w:p>
        </w:tc>
        <w:tc>
          <w:tcPr>
            <w:tcW w:w="7110" w:type="dxa"/>
          </w:tcPr>
          <w:p w14:paraId="5D0D09A7" w14:textId="77777777" w:rsidR="00D40749" w:rsidRDefault="00D40749" w:rsidP="00320120">
            <w:pPr>
              <w:tabs>
                <w:tab w:val="left" w:pos="619"/>
              </w:tabs>
              <w:spacing w:after="180"/>
              <w:ind w:left="619" w:hanging="619"/>
              <w:jc w:val="both"/>
            </w:pPr>
            <w:r>
              <w:t>4.1</w:t>
            </w:r>
            <w:r>
              <w:tab/>
              <w:t>Toutes les caisses d’expédition doivent indiquer de manière très visible les renseignements suivants :</w:t>
            </w:r>
          </w:p>
        </w:tc>
      </w:tr>
      <w:tr w:rsidR="00D40749" w14:paraId="0F3ABE8D" w14:textId="77777777" w:rsidTr="00320120">
        <w:tc>
          <w:tcPr>
            <w:tcW w:w="2250" w:type="dxa"/>
          </w:tcPr>
          <w:p w14:paraId="7E934BEB"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73D478BE" w14:textId="77777777" w:rsidR="00D40749" w:rsidRDefault="00D40749" w:rsidP="00574F6D">
            <w:pPr>
              <w:numPr>
                <w:ilvl w:val="0"/>
                <w:numId w:val="74"/>
              </w:numPr>
              <w:tabs>
                <w:tab w:val="clear" w:pos="720"/>
                <w:tab w:val="left" w:pos="1242"/>
              </w:tabs>
              <w:spacing w:after="180"/>
              <w:ind w:left="1253" w:hanging="634"/>
              <w:jc w:val="both"/>
            </w:pPr>
            <w:r>
              <w:t xml:space="preserve">le numéro du lot de fabrication ; </w:t>
            </w:r>
          </w:p>
          <w:p w14:paraId="39291353" w14:textId="77777777" w:rsidR="00D40749" w:rsidRDefault="00D40749" w:rsidP="00574F6D">
            <w:pPr>
              <w:numPr>
                <w:ilvl w:val="0"/>
                <w:numId w:val="74"/>
              </w:numPr>
              <w:tabs>
                <w:tab w:val="clear" w:pos="720"/>
                <w:tab w:val="left" w:pos="1242"/>
              </w:tabs>
              <w:spacing w:after="180"/>
              <w:ind w:left="1253" w:hanging="634"/>
              <w:jc w:val="both"/>
            </w:pPr>
            <w:r>
              <w:t>la date de fabrication (y compris la mention : Date de fabrication/mois/année) ;</w:t>
            </w:r>
          </w:p>
          <w:p w14:paraId="77D72C31" w14:textId="77777777" w:rsidR="00D40749" w:rsidRDefault="00D40749" w:rsidP="00574F6D">
            <w:pPr>
              <w:numPr>
                <w:ilvl w:val="0"/>
                <w:numId w:val="74"/>
              </w:numPr>
              <w:tabs>
                <w:tab w:val="clear" w:pos="720"/>
                <w:tab w:val="left" w:pos="1242"/>
              </w:tabs>
              <w:spacing w:after="180"/>
              <w:ind w:left="1253" w:hanging="634"/>
              <w:jc w:val="both"/>
            </w:pPr>
            <w:r>
              <w:t xml:space="preserve">le nom et l’adresse du Fournisseur ; </w:t>
            </w:r>
          </w:p>
          <w:p w14:paraId="14C75A3A" w14:textId="77777777" w:rsidR="00D40749" w:rsidRDefault="00D40749" w:rsidP="00574F6D">
            <w:pPr>
              <w:numPr>
                <w:ilvl w:val="0"/>
                <w:numId w:val="74"/>
              </w:numPr>
              <w:tabs>
                <w:tab w:val="clear" w:pos="720"/>
                <w:tab w:val="left" w:pos="1242"/>
              </w:tabs>
              <w:spacing w:after="180"/>
              <w:ind w:left="1253" w:hanging="634"/>
              <w:jc w:val="both"/>
            </w:pPr>
            <w:r>
              <w:t>la largeur nominale, exprimée en millimètres ;</w:t>
            </w:r>
          </w:p>
          <w:p w14:paraId="3EDD1174" w14:textId="77777777" w:rsidR="00D40749" w:rsidRDefault="00D40749" w:rsidP="00574F6D">
            <w:pPr>
              <w:numPr>
                <w:ilvl w:val="0"/>
                <w:numId w:val="74"/>
              </w:numPr>
              <w:tabs>
                <w:tab w:val="clear" w:pos="720"/>
                <w:tab w:val="left" w:pos="1242"/>
              </w:tabs>
              <w:spacing w:after="180"/>
              <w:ind w:left="1253" w:hanging="634"/>
              <w:jc w:val="both"/>
            </w:pPr>
            <w:r>
              <w:t xml:space="preserve">le nombre de préservatifs contenus dans la caisse ; </w:t>
            </w:r>
          </w:p>
          <w:p w14:paraId="41F35353" w14:textId="77777777" w:rsidR="00D40749" w:rsidRDefault="00D40749" w:rsidP="00574F6D">
            <w:pPr>
              <w:numPr>
                <w:ilvl w:val="0"/>
                <w:numId w:val="74"/>
              </w:numPr>
              <w:tabs>
                <w:tab w:val="clear" w:pos="720"/>
                <w:tab w:val="left" w:pos="1242"/>
              </w:tabs>
              <w:spacing w:after="180"/>
              <w:ind w:left="1253" w:hanging="634"/>
              <w:jc w:val="both"/>
            </w:pPr>
            <w:r>
              <w:t xml:space="preserve">les instructions en matière de manutention et d’entreposage ; et </w:t>
            </w:r>
          </w:p>
          <w:p w14:paraId="2ED07C3B" w14:textId="77777777" w:rsidR="00D40749" w:rsidRDefault="00D40749" w:rsidP="00574F6D">
            <w:pPr>
              <w:numPr>
                <w:ilvl w:val="0"/>
                <w:numId w:val="74"/>
              </w:numPr>
              <w:tabs>
                <w:tab w:val="clear" w:pos="720"/>
                <w:tab w:val="left" w:pos="1242"/>
              </w:tabs>
              <w:spacing w:after="180"/>
              <w:ind w:left="1253" w:hanging="634"/>
              <w:jc w:val="both"/>
            </w:pPr>
            <w:r>
              <w:t>la date de péremption (mois et année).</w:t>
            </w:r>
          </w:p>
        </w:tc>
      </w:tr>
      <w:tr w:rsidR="00D40749" w14:paraId="06F4F16B" w14:textId="77777777" w:rsidTr="00320120">
        <w:tc>
          <w:tcPr>
            <w:tcW w:w="2250" w:type="dxa"/>
          </w:tcPr>
          <w:p w14:paraId="5BACD5E7" w14:textId="77777777"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Traçabilité des lots</w:t>
            </w:r>
          </w:p>
        </w:tc>
        <w:tc>
          <w:tcPr>
            <w:tcW w:w="7110" w:type="dxa"/>
          </w:tcPr>
          <w:p w14:paraId="1096DEFB" w14:textId="77777777" w:rsidR="00D40749" w:rsidRDefault="00D40749" w:rsidP="00320120">
            <w:pPr>
              <w:tabs>
                <w:tab w:val="left" w:pos="619"/>
              </w:tabs>
              <w:spacing w:after="180"/>
              <w:ind w:left="619" w:hanging="619"/>
              <w:jc w:val="both"/>
            </w:pPr>
            <w:r>
              <w:t>5.1</w:t>
            </w:r>
            <w:r>
              <w:tab/>
              <w:t xml:space="preserve">Toutes les caisses d’expédition extérieures d’un seul et même lot doivent être regroupées et expédiées ensemble, afin de faciliter le contrôle de la qualité du lot durant son expédition et son entreposage. </w:t>
            </w:r>
          </w:p>
        </w:tc>
      </w:tr>
      <w:tr w:rsidR="00D40749" w14:paraId="2C1726C9" w14:textId="77777777" w:rsidTr="00320120">
        <w:tc>
          <w:tcPr>
            <w:tcW w:w="2250" w:type="dxa"/>
          </w:tcPr>
          <w:p w14:paraId="7DDE4C1E"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541B0838" w14:textId="77777777" w:rsidR="00D40749" w:rsidRDefault="00D40749" w:rsidP="00320120">
            <w:pPr>
              <w:tabs>
                <w:tab w:val="left" w:pos="619"/>
              </w:tabs>
              <w:ind w:left="619" w:hanging="619"/>
              <w:jc w:val="both"/>
            </w:pPr>
            <w:r>
              <w:t>5.2</w:t>
            </w:r>
            <w:r>
              <w:tab/>
              <w:t xml:space="preserve">Les deux codes doivent être utilisés sur les caisses d’expédition extérieures, avec un codage de couleur pour faciliter l’identification, si l’Acheteur en fait la demande. </w:t>
            </w:r>
          </w:p>
        </w:tc>
      </w:tr>
      <w:tr w:rsidR="00D40749" w14:paraId="69FE1F05" w14:textId="77777777" w:rsidTr="00320120">
        <w:tc>
          <w:tcPr>
            <w:tcW w:w="2250" w:type="dxa"/>
          </w:tcPr>
          <w:p w14:paraId="0F37A9B7" w14:textId="77777777" w:rsidR="00D40749" w:rsidRDefault="00D40749" w:rsidP="00320120">
            <w:pPr>
              <w:keepNext/>
              <w:keepLines/>
              <w:tabs>
                <w:tab w:val="left" w:pos="288"/>
              </w:tabs>
              <w:ind w:left="288" w:hanging="288"/>
              <w:rPr>
                <w:rFonts w:ascii="Times New Roman Bold" w:hAnsi="Times New Roman Bold"/>
                <w:spacing w:val="-4"/>
              </w:rPr>
            </w:pPr>
            <w:r>
              <w:rPr>
                <w:rFonts w:ascii="Times New Roman Bold" w:hAnsi="Times New Roman Bold"/>
                <w:b/>
                <w:spacing w:val="-4"/>
              </w:rPr>
              <w:t>6.</w:t>
            </w:r>
            <w:r>
              <w:rPr>
                <w:rFonts w:ascii="Times New Roman Bold" w:hAnsi="Times New Roman Bold"/>
                <w:b/>
                <w:spacing w:val="-4"/>
              </w:rPr>
              <w:tab/>
              <w:t>Moyens d’identification</w:t>
            </w:r>
          </w:p>
          <w:p w14:paraId="657689E6" w14:textId="77777777" w:rsidR="00D40749" w:rsidRDefault="00D40749" w:rsidP="00320120">
            <w:pPr>
              <w:keepNext/>
              <w:keepLines/>
              <w:tabs>
                <w:tab w:val="left" w:pos="288"/>
              </w:tabs>
              <w:ind w:left="288" w:hanging="288"/>
              <w:rPr>
                <w:rFonts w:ascii="Times New Roman Bold" w:hAnsi="Times New Roman Bold"/>
                <w:b/>
                <w:spacing w:val="-4"/>
              </w:rPr>
            </w:pPr>
          </w:p>
        </w:tc>
        <w:tc>
          <w:tcPr>
            <w:tcW w:w="7110" w:type="dxa"/>
          </w:tcPr>
          <w:p w14:paraId="0F953425" w14:textId="77777777" w:rsidR="00D40749" w:rsidRDefault="00D40749" w:rsidP="00320120">
            <w:pPr>
              <w:keepNext/>
              <w:keepLines/>
              <w:tabs>
                <w:tab w:val="left" w:pos="619"/>
              </w:tabs>
              <w:spacing w:after="200"/>
              <w:ind w:left="619" w:hanging="619"/>
              <w:jc w:val="both"/>
            </w:pPr>
            <w:r>
              <w:t>6.1</w:t>
            </w:r>
            <w:r>
              <w:tab/>
              <w:t xml:space="preserve">L’Acheteur aura le droit de demander au Fournisseur d’imprimer un logo, si cela est justifié par la quantité du produit, sur le conditionnement des préservatifs. Le dessin et les aspects détaillés dudit logo seront bien précisés au moment du dépôt de la soumission, et seront confirmés au Fournisseur au moment de l’attribution du Marché. </w:t>
            </w:r>
          </w:p>
        </w:tc>
      </w:tr>
      <w:tr w:rsidR="00D40749" w14:paraId="6B0F9E5D" w14:textId="77777777" w:rsidTr="00320120">
        <w:tc>
          <w:tcPr>
            <w:tcW w:w="2250" w:type="dxa"/>
          </w:tcPr>
          <w:p w14:paraId="54F8E9C4" w14:textId="77777777" w:rsidR="00D40749" w:rsidRDefault="00D40749" w:rsidP="00320120">
            <w:pPr>
              <w:keepNext/>
              <w:keepLines/>
              <w:tabs>
                <w:tab w:val="left" w:pos="288"/>
              </w:tabs>
              <w:ind w:left="288" w:hanging="288"/>
              <w:rPr>
                <w:rFonts w:ascii="Times New Roman Bold" w:hAnsi="Times New Roman Bold"/>
                <w:spacing w:val="-4"/>
              </w:rPr>
            </w:pPr>
            <w:r>
              <w:rPr>
                <w:rFonts w:ascii="Times New Roman Bold" w:hAnsi="Times New Roman Bold"/>
                <w:b/>
                <w:spacing w:val="-4"/>
              </w:rPr>
              <w:t>7.</w:t>
            </w:r>
            <w:r>
              <w:rPr>
                <w:rFonts w:ascii="Times New Roman Bold" w:hAnsi="Times New Roman Bold"/>
                <w:b/>
                <w:spacing w:val="-4"/>
              </w:rPr>
              <w:tab/>
              <w:t>Normes de contrôle de la qualité des approvision</w:t>
            </w:r>
            <w:r>
              <w:rPr>
                <w:rFonts w:ascii="Times New Roman Bold" w:hAnsi="Times New Roman Bold"/>
                <w:b/>
                <w:spacing w:val="-4"/>
              </w:rPr>
              <w:softHyphen/>
              <w:t>nements</w:t>
            </w:r>
          </w:p>
          <w:p w14:paraId="6C2CF412"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139C37A6" w14:textId="77777777" w:rsidR="00D40749" w:rsidRDefault="00D40749" w:rsidP="00320120">
            <w:pPr>
              <w:keepNext/>
              <w:keepLines/>
              <w:tabs>
                <w:tab w:val="left" w:pos="619"/>
              </w:tabs>
              <w:spacing w:after="200"/>
              <w:ind w:left="619" w:hanging="619"/>
              <w:jc w:val="both"/>
            </w:pPr>
            <w:r>
              <w:t>7.1</w:t>
            </w:r>
            <w:r>
              <w:tab/>
              <w:t xml:space="preserve">Le Fournisseur devra permettre à l’Acheteur de se rendre sur les lieux de fabrication afin de s’assurer de la conformité des normes BPF et de procéder à l’inspection des systèmes de contrôle de  qualité. </w:t>
            </w:r>
          </w:p>
        </w:tc>
      </w:tr>
      <w:tr w:rsidR="00D40749" w14:paraId="153D011C" w14:textId="77777777" w:rsidTr="00320120">
        <w:tc>
          <w:tcPr>
            <w:tcW w:w="2250" w:type="dxa"/>
          </w:tcPr>
          <w:p w14:paraId="513B456D" w14:textId="77777777"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8.</w:t>
            </w:r>
            <w:r>
              <w:rPr>
                <w:rFonts w:ascii="Times New Roman Bold" w:hAnsi="Times New Roman Bold"/>
                <w:b/>
                <w:spacing w:val="-4"/>
              </w:rPr>
              <w:tab/>
              <w:t>Essais de contrôle de  qualité</w:t>
            </w:r>
          </w:p>
          <w:p w14:paraId="69E35950"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51E62F6C" w14:textId="77777777" w:rsidR="00D40749" w:rsidRDefault="00D40749" w:rsidP="00320120">
            <w:pPr>
              <w:tabs>
                <w:tab w:val="left" w:pos="612"/>
                <w:tab w:val="left" w:pos="1152"/>
              </w:tabs>
              <w:spacing w:after="200"/>
              <w:ind w:left="1152" w:hanging="1152"/>
              <w:jc w:val="both"/>
            </w:pPr>
            <w:r>
              <w:t>8.1</w:t>
            </w:r>
            <w:r>
              <w:tab/>
              <w:t>a)</w:t>
            </w:r>
            <w:r>
              <w:tab/>
              <w:t>Le Fournisseur sera tenu d’effectuer des contrôles sur un lot de préservatifs sur le point d’être expédié, conformément aux spécifications de l’OMS, et la norme ISO 2859-1 sera utilisée comme référence pour le calcul de la taille de l’échantillon utilisé pour les essais.</w:t>
            </w:r>
          </w:p>
          <w:p w14:paraId="06B62884" w14:textId="77777777" w:rsidR="00D40749" w:rsidRDefault="00D40749" w:rsidP="00320120">
            <w:pPr>
              <w:tabs>
                <w:tab w:val="left" w:pos="1152"/>
              </w:tabs>
              <w:spacing w:after="200"/>
              <w:ind w:left="1152" w:hanging="540"/>
              <w:jc w:val="both"/>
            </w:pPr>
            <w:r>
              <w:t>b)</w:t>
            </w:r>
            <w:r>
              <w:tab/>
              <w:t xml:space="preserve">Pour chaque expédition, le Fournisseur doit fournir un certificat indiquant les résultats des essais de contrôle de qualité, selon les spécifications de l’OMS et conformément aux niveaux d’échantillonnage adaptés à chaque caractéristique, en fonction des besoins. </w:t>
            </w:r>
          </w:p>
        </w:tc>
      </w:tr>
    </w:tbl>
    <w:p w14:paraId="606048A4" w14:textId="77777777" w:rsidR="00940BF3" w:rsidRPr="002613AE" w:rsidRDefault="00940BF3">
      <w:r w:rsidRPr="002613AE">
        <w:br w:type="page"/>
      </w:r>
    </w:p>
    <w:p w14:paraId="68CFA1A1" w14:textId="4138C6E7" w:rsidR="00940BF3" w:rsidRPr="00900AE2" w:rsidRDefault="00D40749" w:rsidP="00F06AB7">
      <w:pPr>
        <w:pStyle w:val="Style6"/>
        <w:rPr>
          <w:rStyle w:val="HSec7-1Char"/>
        </w:rPr>
      </w:pPr>
      <w:bookmarkStart w:id="590" w:name="_Toc105410707"/>
      <w:r w:rsidRPr="00900AE2">
        <w:rPr>
          <w:rStyle w:val="HSec7-1Char"/>
        </w:rPr>
        <w:t>3</w:t>
      </w:r>
      <w:r w:rsidR="00940BF3" w:rsidRPr="00900AE2">
        <w:rPr>
          <w:rStyle w:val="HSec7-1Char"/>
        </w:rPr>
        <w:t xml:space="preserve">. </w:t>
      </w:r>
      <w:r w:rsidR="00940BF3" w:rsidRPr="00900AE2">
        <w:rPr>
          <w:rStyle w:val="HSec7-1Char"/>
        </w:rPr>
        <w:tab/>
        <w:t xml:space="preserve">Inspections et </w:t>
      </w:r>
      <w:r w:rsidR="004D7C12" w:rsidRPr="00900AE2">
        <w:rPr>
          <w:rStyle w:val="HSec7-1Char"/>
        </w:rPr>
        <w:t>Tests</w:t>
      </w:r>
      <w:bookmarkEnd w:id="590"/>
    </w:p>
    <w:p w14:paraId="00788678" w14:textId="77777777" w:rsidR="00940BF3" w:rsidRPr="002613AE" w:rsidRDefault="00940BF3"/>
    <w:p w14:paraId="2ACB4911" w14:textId="77777777" w:rsidR="00940BF3" w:rsidRPr="002613AE" w:rsidRDefault="00940BF3"/>
    <w:p w14:paraId="53BECFBE" w14:textId="77777777"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14:paraId="5A3484B3" w14:textId="77777777" w:rsidR="00940BF3" w:rsidRPr="002613AE" w:rsidRDefault="00940BF3"/>
    <w:p w14:paraId="2BD3B2ED" w14:textId="77777777" w:rsidR="00940BF3" w:rsidRPr="002613AE" w:rsidRDefault="00940BF3"/>
    <w:p w14:paraId="7383F726" w14:textId="77777777" w:rsidR="00940BF3" w:rsidRPr="002613AE" w:rsidRDefault="00940BF3">
      <w:pPr>
        <w:pStyle w:val="Outline"/>
        <w:spacing w:before="0"/>
        <w:rPr>
          <w:kern w:val="0"/>
        </w:rPr>
      </w:pPr>
    </w:p>
    <w:p w14:paraId="28AD70D5" w14:textId="77777777" w:rsidR="00940BF3" w:rsidRPr="002613AE" w:rsidRDefault="00940BF3"/>
    <w:p w14:paraId="20CE50F4" w14:textId="77777777" w:rsidR="00940BF3" w:rsidRPr="002613AE" w:rsidRDefault="00940BF3"/>
    <w:p w14:paraId="2604759C" w14:textId="77777777" w:rsidR="00940BF3" w:rsidRPr="002613AE" w:rsidRDefault="00940BF3"/>
    <w:p w14:paraId="1420BAC4" w14:textId="77777777" w:rsidR="00940BF3" w:rsidRPr="002613AE" w:rsidRDefault="00940BF3">
      <w:pPr>
        <w:sectPr w:rsidR="00940BF3" w:rsidRPr="002613AE" w:rsidSect="00CE269D">
          <w:headerReference w:type="even" r:id="rId74"/>
          <w:headerReference w:type="default" r:id="rId75"/>
          <w:endnotePr>
            <w:numFmt w:val="decimal"/>
            <w:numRestart w:val="eachSect"/>
          </w:endnotePr>
          <w:pgSz w:w="12240" w:h="15840" w:code="1"/>
          <w:pgMar w:top="1440" w:right="1440" w:bottom="1440" w:left="1440" w:header="720" w:footer="720" w:gutter="0"/>
          <w:paperSrc w:first="15" w:other="15"/>
          <w:cols w:space="720"/>
          <w:docGrid w:linePitch="326"/>
        </w:sectPr>
      </w:pPr>
    </w:p>
    <w:p w14:paraId="46A9A38E" w14:textId="77777777" w:rsidR="00940BF3" w:rsidRPr="002613AE" w:rsidRDefault="00940BF3"/>
    <w:p w14:paraId="74F45AD2" w14:textId="77777777" w:rsidR="00940BF3" w:rsidRPr="002613AE" w:rsidRDefault="00940BF3"/>
    <w:p w14:paraId="5D4D1B21" w14:textId="77777777" w:rsidR="00940BF3" w:rsidRPr="002613AE" w:rsidRDefault="00940BF3"/>
    <w:p w14:paraId="7216B01B" w14:textId="77777777" w:rsidR="00940BF3" w:rsidRPr="002613AE" w:rsidRDefault="00940BF3"/>
    <w:p w14:paraId="6B6EE3F5" w14:textId="77777777" w:rsidR="00940BF3" w:rsidRPr="002613AE" w:rsidRDefault="00940BF3"/>
    <w:p w14:paraId="182C1A6E" w14:textId="77777777" w:rsidR="00940BF3" w:rsidRPr="002613AE" w:rsidRDefault="00940BF3"/>
    <w:p w14:paraId="6EFE9B24" w14:textId="77777777" w:rsidR="00940BF3" w:rsidRPr="002613AE" w:rsidRDefault="00940BF3"/>
    <w:p w14:paraId="3892A239" w14:textId="77777777" w:rsidR="00940BF3" w:rsidRPr="002613AE" w:rsidRDefault="00940BF3"/>
    <w:p w14:paraId="6C663F25" w14:textId="77777777" w:rsidR="00940BF3" w:rsidRPr="002613AE" w:rsidRDefault="00940BF3" w:rsidP="00175360">
      <w:pPr>
        <w:pStyle w:val="PARTS"/>
      </w:pPr>
      <w:bookmarkStart w:id="591" w:name="_Toc494778752"/>
      <w:bookmarkStart w:id="592" w:name="_Toc499607140"/>
      <w:bookmarkStart w:id="593" w:name="_Toc499608193"/>
      <w:bookmarkStart w:id="594" w:name="_Toc105410736"/>
      <w:r w:rsidRPr="002613AE">
        <w:t>TROISIÈME PARTIE - Marché</w:t>
      </w:r>
      <w:bookmarkEnd w:id="591"/>
      <w:bookmarkEnd w:id="592"/>
      <w:bookmarkEnd w:id="593"/>
      <w:bookmarkEnd w:id="594"/>
    </w:p>
    <w:p w14:paraId="29915180" w14:textId="77777777" w:rsidR="00940BF3" w:rsidRPr="002613AE" w:rsidRDefault="00940BF3"/>
    <w:p w14:paraId="46F05412" w14:textId="77777777" w:rsidR="00940BF3" w:rsidRPr="002613AE" w:rsidRDefault="00940BF3">
      <w:pPr>
        <w:sectPr w:rsidR="00940BF3" w:rsidRPr="002613AE">
          <w:headerReference w:type="even" r:id="rId76"/>
          <w:headerReference w:type="default" r:id="rId77"/>
          <w:headerReference w:type="first" r:id="rId78"/>
          <w:endnotePr>
            <w:numFmt w:val="decimal"/>
            <w:numRestart w:val="eachSect"/>
          </w:endnotePr>
          <w:type w:val="oddPage"/>
          <w:pgSz w:w="12240" w:h="15840" w:code="1"/>
          <w:pgMar w:top="1440" w:right="1440" w:bottom="1440" w:left="1800" w:header="720" w:footer="720" w:gutter="0"/>
          <w:paperSrc w:first="15" w:other="15"/>
          <w:cols w:space="720"/>
          <w:titlePg/>
        </w:sectPr>
      </w:pPr>
    </w:p>
    <w:p w14:paraId="0CD615B4" w14:textId="77777777" w:rsidR="00940BF3" w:rsidRPr="002613AE" w:rsidRDefault="00940BF3">
      <w:pPr>
        <w:sectPr w:rsidR="00940BF3" w:rsidRPr="002613AE">
          <w:endnotePr>
            <w:numFmt w:val="decimal"/>
            <w:numRestart w:val="eachSect"/>
          </w:endnotePr>
          <w:type w:val="oddPage"/>
          <w:pgSz w:w="12240" w:h="15840" w:code="1"/>
          <w:pgMar w:top="1440" w:right="1440" w:bottom="1440" w:left="1800" w:header="720" w:footer="720" w:gutter="0"/>
          <w:paperSrc w:first="15" w:other="15"/>
          <w:cols w:space="720"/>
        </w:sectPr>
      </w:pPr>
    </w:p>
    <w:p w14:paraId="0C0B41BB" w14:textId="77777777" w:rsidR="00940BF3" w:rsidRPr="002613AE" w:rsidRDefault="00940BF3">
      <w:pPr>
        <w:pStyle w:val="Subtitle"/>
        <w:jc w:val="both"/>
        <w:rPr>
          <w:b w:val="0"/>
          <w:sz w:val="24"/>
          <w:lang w:val="fr-FR"/>
        </w:rPr>
      </w:pPr>
      <w:bookmarkStart w:id="595" w:name="_Toc438266930"/>
      <w:bookmarkStart w:id="596" w:name="_Toc438267904"/>
      <w:bookmarkStart w:id="597"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2613AE" w14:paraId="494493E4" w14:textId="77777777">
        <w:trPr>
          <w:trHeight w:val="600"/>
        </w:trPr>
        <w:tc>
          <w:tcPr>
            <w:tcW w:w="9198" w:type="dxa"/>
            <w:tcBorders>
              <w:top w:val="nil"/>
              <w:left w:val="nil"/>
              <w:bottom w:val="nil"/>
              <w:right w:val="nil"/>
            </w:tcBorders>
            <w:vAlign w:val="center"/>
          </w:tcPr>
          <w:p w14:paraId="26E56446" w14:textId="77777777" w:rsidR="00940BF3" w:rsidRPr="002613AE" w:rsidRDefault="00940BF3" w:rsidP="00B50E54">
            <w:pPr>
              <w:pStyle w:val="SECTIONS"/>
            </w:pPr>
            <w:bookmarkStart w:id="598" w:name="_Toc494778753"/>
            <w:bookmarkStart w:id="599" w:name="_Toc77492591"/>
            <w:bookmarkStart w:id="600" w:name="_Toc105410737"/>
            <w:r w:rsidRPr="002613AE">
              <w:t>Section VII</w:t>
            </w:r>
            <w:r w:rsidR="00A20603" w:rsidRPr="002613AE">
              <w:t>I</w:t>
            </w:r>
            <w:r w:rsidRPr="002613AE">
              <w:t xml:space="preserve">. Cahier des </w:t>
            </w:r>
            <w:r w:rsidR="00F06AB7" w:rsidRPr="002613AE">
              <w:t>C</w:t>
            </w:r>
            <w:r w:rsidRPr="002613AE">
              <w:t>lauses administratives générales</w:t>
            </w:r>
            <w:bookmarkEnd w:id="598"/>
            <w:r w:rsidR="0031261E">
              <w:t xml:space="preserve"> </w:t>
            </w:r>
            <w:r w:rsidRPr="002613AE">
              <w:t>(CCAG)</w:t>
            </w:r>
            <w:bookmarkEnd w:id="599"/>
            <w:bookmarkEnd w:id="600"/>
          </w:p>
        </w:tc>
      </w:tr>
    </w:tbl>
    <w:p w14:paraId="66EA7016" w14:textId="77777777" w:rsidR="00940BF3" w:rsidRPr="002613AE" w:rsidRDefault="00940BF3">
      <w:pPr>
        <w:pStyle w:val="Subtitle2"/>
      </w:pPr>
      <w:bookmarkStart w:id="601" w:name="_Toc494778754"/>
      <w:r w:rsidRPr="002613AE">
        <w:t>Liste des clauses</w:t>
      </w:r>
      <w:bookmarkEnd w:id="601"/>
    </w:p>
    <w:p w14:paraId="4ADAE92A" w14:textId="77777777" w:rsidR="00940BF3" w:rsidRPr="002613AE" w:rsidRDefault="00940BF3">
      <w:pPr>
        <w:rPr>
          <w:i/>
        </w:rPr>
      </w:pPr>
    </w:p>
    <w:p w14:paraId="70FF6279" w14:textId="75EE5141" w:rsidR="0068057D" w:rsidRPr="0068057D" w:rsidRDefault="00353B14">
      <w:pPr>
        <w:pStyle w:val="TOC1"/>
        <w:tabs>
          <w:tab w:val="left" w:pos="480"/>
        </w:tabs>
        <w:rPr>
          <w:rFonts w:asciiTheme="minorHAnsi" w:eastAsiaTheme="minorEastAsia" w:hAnsiTheme="minorHAnsi" w:cstheme="minorBidi"/>
          <w:b w:val="0"/>
          <w:bCs w:val="0"/>
          <w:noProof/>
          <w:sz w:val="22"/>
          <w:szCs w:val="22"/>
          <w:lang w:eastAsia="en-US"/>
        </w:rPr>
      </w:pPr>
      <w:r>
        <w:rPr>
          <w:b w:val="0"/>
        </w:rPr>
        <w:fldChar w:fldCharType="begin"/>
      </w:r>
      <w:r>
        <w:rPr>
          <w:b w:val="0"/>
        </w:rPr>
        <w:instrText xml:space="preserve"> TOC \t "Style7,1" </w:instrText>
      </w:r>
      <w:r>
        <w:rPr>
          <w:b w:val="0"/>
        </w:rPr>
        <w:fldChar w:fldCharType="separate"/>
      </w:r>
      <w:r w:rsidR="0068057D">
        <w:rPr>
          <w:noProof/>
        </w:rPr>
        <w:t>1.</w:t>
      </w:r>
      <w:r w:rsidR="0068057D" w:rsidRPr="0068057D">
        <w:rPr>
          <w:rFonts w:asciiTheme="minorHAnsi" w:eastAsiaTheme="minorEastAsia" w:hAnsiTheme="minorHAnsi" w:cstheme="minorBidi"/>
          <w:b w:val="0"/>
          <w:bCs w:val="0"/>
          <w:noProof/>
          <w:sz w:val="22"/>
          <w:szCs w:val="22"/>
          <w:lang w:eastAsia="en-US"/>
        </w:rPr>
        <w:tab/>
      </w:r>
      <w:r w:rsidR="0068057D">
        <w:rPr>
          <w:noProof/>
        </w:rPr>
        <w:t>Définitions</w:t>
      </w:r>
      <w:r w:rsidR="0068057D">
        <w:rPr>
          <w:noProof/>
        </w:rPr>
        <w:tab/>
      </w:r>
      <w:r w:rsidR="0068057D">
        <w:rPr>
          <w:noProof/>
        </w:rPr>
        <w:fldChar w:fldCharType="begin"/>
      </w:r>
      <w:r w:rsidR="0068057D">
        <w:rPr>
          <w:noProof/>
        </w:rPr>
        <w:instrText xml:space="preserve"> PAGEREF _Toc105409291 \h </w:instrText>
      </w:r>
      <w:r w:rsidR="0068057D">
        <w:rPr>
          <w:noProof/>
        </w:rPr>
      </w:r>
      <w:r w:rsidR="0068057D">
        <w:rPr>
          <w:noProof/>
        </w:rPr>
        <w:fldChar w:fldCharType="separate"/>
      </w:r>
      <w:r w:rsidR="0068057D">
        <w:rPr>
          <w:noProof/>
        </w:rPr>
        <w:t>125</w:t>
      </w:r>
      <w:r w:rsidR="0068057D">
        <w:rPr>
          <w:noProof/>
        </w:rPr>
        <w:fldChar w:fldCharType="end"/>
      </w:r>
    </w:p>
    <w:p w14:paraId="1071A6F5" w14:textId="1672B36A" w:rsidR="0068057D" w:rsidRPr="0068057D" w:rsidRDefault="0068057D">
      <w:pPr>
        <w:pStyle w:val="TOC1"/>
        <w:tabs>
          <w:tab w:val="left" w:pos="480"/>
        </w:tabs>
        <w:rPr>
          <w:rFonts w:asciiTheme="minorHAnsi" w:eastAsiaTheme="minorEastAsia" w:hAnsiTheme="minorHAnsi" w:cstheme="minorBidi"/>
          <w:b w:val="0"/>
          <w:bCs w:val="0"/>
          <w:noProof/>
          <w:sz w:val="22"/>
          <w:szCs w:val="22"/>
          <w:lang w:eastAsia="en-US"/>
        </w:rPr>
      </w:pPr>
      <w:r>
        <w:rPr>
          <w:noProof/>
        </w:rPr>
        <w:t>2.</w:t>
      </w:r>
      <w:r w:rsidRPr="0068057D">
        <w:rPr>
          <w:rFonts w:asciiTheme="minorHAnsi" w:eastAsiaTheme="minorEastAsia" w:hAnsiTheme="minorHAnsi" w:cstheme="minorBidi"/>
          <w:b w:val="0"/>
          <w:bCs w:val="0"/>
          <w:noProof/>
          <w:sz w:val="22"/>
          <w:szCs w:val="22"/>
          <w:lang w:eastAsia="en-US"/>
        </w:rPr>
        <w:tab/>
      </w:r>
      <w:r>
        <w:rPr>
          <w:noProof/>
        </w:rPr>
        <w:t>Documents contractuels</w:t>
      </w:r>
      <w:r>
        <w:rPr>
          <w:noProof/>
        </w:rPr>
        <w:tab/>
      </w:r>
      <w:r>
        <w:rPr>
          <w:noProof/>
        </w:rPr>
        <w:fldChar w:fldCharType="begin"/>
      </w:r>
      <w:r>
        <w:rPr>
          <w:noProof/>
        </w:rPr>
        <w:instrText xml:space="preserve"> PAGEREF _Toc105409292 \h </w:instrText>
      </w:r>
      <w:r>
        <w:rPr>
          <w:noProof/>
        </w:rPr>
      </w:r>
      <w:r>
        <w:rPr>
          <w:noProof/>
        </w:rPr>
        <w:fldChar w:fldCharType="separate"/>
      </w:r>
      <w:r>
        <w:rPr>
          <w:noProof/>
        </w:rPr>
        <w:t>126</w:t>
      </w:r>
      <w:r>
        <w:rPr>
          <w:noProof/>
        </w:rPr>
        <w:fldChar w:fldCharType="end"/>
      </w:r>
    </w:p>
    <w:p w14:paraId="731EC72A" w14:textId="458E06F4" w:rsidR="0068057D" w:rsidRPr="0068057D" w:rsidRDefault="0068057D">
      <w:pPr>
        <w:pStyle w:val="TOC1"/>
        <w:tabs>
          <w:tab w:val="left" w:pos="480"/>
        </w:tabs>
        <w:rPr>
          <w:rFonts w:asciiTheme="minorHAnsi" w:eastAsiaTheme="minorEastAsia" w:hAnsiTheme="minorHAnsi" w:cstheme="minorBidi"/>
          <w:b w:val="0"/>
          <w:bCs w:val="0"/>
          <w:noProof/>
          <w:sz w:val="22"/>
          <w:szCs w:val="22"/>
          <w:lang w:eastAsia="en-US"/>
        </w:rPr>
      </w:pPr>
      <w:r>
        <w:rPr>
          <w:noProof/>
        </w:rPr>
        <w:t>3.</w:t>
      </w:r>
      <w:r w:rsidRPr="0068057D">
        <w:rPr>
          <w:rFonts w:asciiTheme="minorHAnsi" w:eastAsiaTheme="minorEastAsia" w:hAnsiTheme="minorHAnsi" w:cstheme="minorBidi"/>
          <w:b w:val="0"/>
          <w:bCs w:val="0"/>
          <w:noProof/>
          <w:sz w:val="22"/>
          <w:szCs w:val="22"/>
          <w:lang w:eastAsia="en-US"/>
        </w:rPr>
        <w:tab/>
      </w:r>
      <w:r>
        <w:rPr>
          <w:noProof/>
        </w:rPr>
        <w:t>Fraude et corruption</w:t>
      </w:r>
      <w:r>
        <w:rPr>
          <w:noProof/>
        </w:rPr>
        <w:tab/>
      </w:r>
      <w:r>
        <w:rPr>
          <w:noProof/>
        </w:rPr>
        <w:fldChar w:fldCharType="begin"/>
      </w:r>
      <w:r>
        <w:rPr>
          <w:noProof/>
        </w:rPr>
        <w:instrText xml:space="preserve"> PAGEREF _Toc105409293 \h </w:instrText>
      </w:r>
      <w:r>
        <w:rPr>
          <w:noProof/>
        </w:rPr>
      </w:r>
      <w:r>
        <w:rPr>
          <w:noProof/>
        </w:rPr>
        <w:fldChar w:fldCharType="separate"/>
      </w:r>
      <w:r>
        <w:rPr>
          <w:noProof/>
        </w:rPr>
        <w:t>126</w:t>
      </w:r>
      <w:r>
        <w:rPr>
          <w:noProof/>
        </w:rPr>
        <w:fldChar w:fldCharType="end"/>
      </w:r>
    </w:p>
    <w:p w14:paraId="7ECB7F01" w14:textId="3316D491" w:rsidR="0068057D" w:rsidRPr="0068057D" w:rsidRDefault="0068057D">
      <w:pPr>
        <w:pStyle w:val="TOC1"/>
        <w:tabs>
          <w:tab w:val="left" w:pos="480"/>
        </w:tabs>
        <w:rPr>
          <w:rFonts w:asciiTheme="minorHAnsi" w:eastAsiaTheme="minorEastAsia" w:hAnsiTheme="minorHAnsi" w:cstheme="minorBidi"/>
          <w:b w:val="0"/>
          <w:bCs w:val="0"/>
          <w:noProof/>
          <w:sz w:val="22"/>
          <w:szCs w:val="22"/>
          <w:lang w:eastAsia="en-US"/>
        </w:rPr>
      </w:pPr>
      <w:r>
        <w:rPr>
          <w:noProof/>
        </w:rPr>
        <w:t>4.</w:t>
      </w:r>
      <w:r w:rsidRPr="0068057D">
        <w:rPr>
          <w:rFonts w:asciiTheme="minorHAnsi" w:eastAsiaTheme="minorEastAsia" w:hAnsiTheme="minorHAnsi" w:cstheme="minorBidi"/>
          <w:b w:val="0"/>
          <w:bCs w:val="0"/>
          <w:noProof/>
          <w:sz w:val="22"/>
          <w:szCs w:val="22"/>
          <w:lang w:eastAsia="en-US"/>
        </w:rPr>
        <w:tab/>
      </w:r>
      <w:r>
        <w:rPr>
          <w:noProof/>
        </w:rPr>
        <w:t>Interprétation</w:t>
      </w:r>
      <w:r>
        <w:rPr>
          <w:noProof/>
        </w:rPr>
        <w:tab/>
      </w:r>
      <w:r>
        <w:rPr>
          <w:noProof/>
        </w:rPr>
        <w:fldChar w:fldCharType="begin"/>
      </w:r>
      <w:r>
        <w:rPr>
          <w:noProof/>
        </w:rPr>
        <w:instrText xml:space="preserve"> PAGEREF _Toc105409294 \h </w:instrText>
      </w:r>
      <w:r>
        <w:rPr>
          <w:noProof/>
        </w:rPr>
      </w:r>
      <w:r>
        <w:rPr>
          <w:noProof/>
        </w:rPr>
        <w:fldChar w:fldCharType="separate"/>
      </w:r>
      <w:r>
        <w:rPr>
          <w:noProof/>
        </w:rPr>
        <w:t>126</w:t>
      </w:r>
      <w:r>
        <w:rPr>
          <w:noProof/>
        </w:rPr>
        <w:fldChar w:fldCharType="end"/>
      </w:r>
    </w:p>
    <w:p w14:paraId="5FD4472B" w14:textId="1609A385" w:rsidR="0068057D" w:rsidRPr="0068057D" w:rsidRDefault="0068057D">
      <w:pPr>
        <w:pStyle w:val="TOC1"/>
        <w:tabs>
          <w:tab w:val="left" w:pos="480"/>
        </w:tabs>
        <w:rPr>
          <w:rFonts w:asciiTheme="minorHAnsi" w:eastAsiaTheme="minorEastAsia" w:hAnsiTheme="minorHAnsi" w:cstheme="minorBidi"/>
          <w:b w:val="0"/>
          <w:bCs w:val="0"/>
          <w:noProof/>
          <w:sz w:val="22"/>
          <w:szCs w:val="22"/>
          <w:lang w:eastAsia="en-US"/>
        </w:rPr>
      </w:pPr>
      <w:r>
        <w:rPr>
          <w:noProof/>
        </w:rPr>
        <w:t>5.</w:t>
      </w:r>
      <w:r w:rsidRPr="0068057D">
        <w:rPr>
          <w:rFonts w:asciiTheme="minorHAnsi" w:eastAsiaTheme="minorEastAsia" w:hAnsiTheme="minorHAnsi" w:cstheme="minorBidi"/>
          <w:b w:val="0"/>
          <w:bCs w:val="0"/>
          <w:noProof/>
          <w:sz w:val="22"/>
          <w:szCs w:val="22"/>
          <w:lang w:eastAsia="en-US"/>
        </w:rPr>
        <w:tab/>
      </w:r>
      <w:r>
        <w:rPr>
          <w:noProof/>
        </w:rPr>
        <w:t>Langue</w:t>
      </w:r>
      <w:r>
        <w:rPr>
          <w:noProof/>
        </w:rPr>
        <w:tab/>
      </w:r>
      <w:r>
        <w:rPr>
          <w:noProof/>
        </w:rPr>
        <w:fldChar w:fldCharType="begin"/>
      </w:r>
      <w:r>
        <w:rPr>
          <w:noProof/>
        </w:rPr>
        <w:instrText xml:space="preserve"> PAGEREF _Toc105409295 \h </w:instrText>
      </w:r>
      <w:r>
        <w:rPr>
          <w:noProof/>
        </w:rPr>
      </w:r>
      <w:r>
        <w:rPr>
          <w:noProof/>
        </w:rPr>
        <w:fldChar w:fldCharType="separate"/>
      </w:r>
      <w:r>
        <w:rPr>
          <w:noProof/>
        </w:rPr>
        <w:t>127</w:t>
      </w:r>
      <w:r>
        <w:rPr>
          <w:noProof/>
        </w:rPr>
        <w:fldChar w:fldCharType="end"/>
      </w:r>
    </w:p>
    <w:p w14:paraId="6DBB158F" w14:textId="76D7154A" w:rsidR="0068057D" w:rsidRPr="0068057D" w:rsidRDefault="0068057D">
      <w:pPr>
        <w:pStyle w:val="TOC1"/>
        <w:tabs>
          <w:tab w:val="left" w:pos="480"/>
        </w:tabs>
        <w:rPr>
          <w:rFonts w:asciiTheme="minorHAnsi" w:eastAsiaTheme="minorEastAsia" w:hAnsiTheme="minorHAnsi" w:cstheme="minorBidi"/>
          <w:b w:val="0"/>
          <w:bCs w:val="0"/>
          <w:noProof/>
          <w:sz w:val="22"/>
          <w:szCs w:val="22"/>
          <w:lang w:eastAsia="en-US"/>
        </w:rPr>
      </w:pPr>
      <w:r>
        <w:rPr>
          <w:noProof/>
        </w:rPr>
        <w:t>6.</w:t>
      </w:r>
      <w:r w:rsidRPr="0068057D">
        <w:rPr>
          <w:rFonts w:asciiTheme="minorHAnsi" w:eastAsiaTheme="minorEastAsia" w:hAnsiTheme="minorHAnsi" w:cstheme="minorBidi"/>
          <w:b w:val="0"/>
          <w:bCs w:val="0"/>
          <w:noProof/>
          <w:sz w:val="22"/>
          <w:szCs w:val="22"/>
          <w:lang w:eastAsia="en-US"/>
        </w:rPr>
        <w:tab/>
      </w:r>
      <w:r>
        <w:rPr>
          <w:noProof/>
        </w:rPr>
        <w:t>Groupement</w:t>
      </w:r>
      <w:r>
        <w:rPr>
          <w:noProof/>
        </w:rPr>
        <w:tab/>
      </w:r>
      <w:r>
        <w:rPr>
          <w:noProof/>
        </w:rPr>
        <w:fldChar w:fldCharType="begin"/>
      </w:r>
      <w:r>
        <w:rPr>
          <w:noProof/>
        </w:rPr>
        <w:instrText xml:space="preserve"> PAGEREF _Toc105409296 \h </w:instrText>
      </w:r>
      <w:r>
        <w:rPr>
          <w:noProof/>
        </w:rPr>
      </w:r>
      <w:r>
        <w:rPr>
          <w:noProof/>
        </w:rPr>
        <w:fldChar w:fldCharType="separate"/>
      </w:r>
      <w:r>
        <w:rPr>
          <w:noProof/>
        </w:rPr>
        <w:t>128</w:t>
      </w:r>
      <w:r>
        <w:rPr>
          <w:noProof/>
        </w:rPr>
        <w:fldChar w:fldCharType="end"/>
      </w:r>
    </w:p>
    <w:p w14:paraId="3D370017" w14:textId="35F430FF" w:rsidR="0068057D" w:rsidRPr="0068057D" w:rsidRDefault="0068057D">
      <w:pPr>
        <w:pStyle w:val="TOC1"/>
        <w:tabs>
          <w:tab w:val="left" w:pos="480"/>
        </w:tabs>
        <w:rPr>
          <w:rFonts w:asciiTheme="minorHAnsi" w:eastAsiaTheme="minorEastAsia" w:hAnsiTheme="minorHAnsi" w:cstheme="minorBidi"/>
          <w:b w:val="0"/>
          <w:bCs w:val="0"/>
          <w:noProof/>
          <w:sz w:val="22"/>
          <w:szCs w:val="22"/>
          <w:lang w:eastAsia="en-US"/>
        </w:rPr>
      </w:pPr>
      <w:r>
        <w:rPr>
          <w:noProof/>
        </w:rPr>
        <w:t>7.</w:t>
      </w:r>
      <w:r w:rsidRPr="0068057D">
        <w:rPr>
          <w:rFonts w:asciiTheme="minorHAnsi" w:eastAsiaTheme="minorEastAsia" w:hAnsiTheme="minorHAnsi" w:cstheme="minorBidi"/>
          <w:b w:val="0"/>
          <w:bCs w:val="0"/>
          <w:noProof/>
          <w:sz w:val="22"/>
          <w:szCs w:val="22"/>
          <w:lang w:eastAsia="en-US"/>
        </w:rPr>
        <w:tab/>
      </w:r>
      <w:r>
        <w:rPr>
          <w:noProof/>
        </w:rPr>
        <w:t>Critères d’origine</w:t>
      </w:r>
      <w:r>
        <w:rPr>
          <w:noProof/>
        </w:rPr>
        <w:tab/>
      </w:r>
      <w:r>
        <w:rPr>
          <w:noProof/>
        </w:rPr>
        <w:fldChar w:fldCharType="begin"/>
      </w:r>
      <w:r>
        <w:rPr>
          <w:noProof/>
        </w:rPr>
        <w:instrText xml:space="preserve"> PAGEREF _Toc105409297 \h </w:instrText>
      </w:r>
      <w:r>
        <w:rPr>
          <w:noProof/>
        </w:rPr>
      </w:r>
      <w:r>
        <w:rPr>
          <w:noProof/>
        </w:rPr>
        <w:fldChar w:fldCharType="separate"/>
      </w:r>
      <w:r>
        <w:rPr>
          <w:noProof/>
        </w:rPr>
        <w:t>128</w:t>
      </w:r>
      <w:r>
        <w:rPr>
          <w:noProof/>
        </w:rPr>
        <w:fldChar w:fldCharType="end"/>
      </w:r>
    </w:p>
    <w:p w14:paraId="020B56FD" w14:textId="5AED3B31" w:rsidR="0068057D" w:rsidRPr="0068057D" w:rsidRDefault="0068057D">
      <w:pPr>
        <w:pStyle w:val="TOC1"/>
        <w:tabs>
          <w:tab w:val="left" w:pos="480"/>
        </w:tabs>
        <w:rPr>
          <w:rFonts w:asciiTheme="minorHAnsi" w:eastAsiaTheme="minorEastAsia" w:hAnsiTheme="minorHAnsi" w:cstheme="minorBidi"/>
          <w:b w:val="0"/>
          <w:bCs w:val="0"/>
          <w:noProof/>
          <w:sz w:val="22"/>
          <w:szCs w:val="22"/>
          <w:lang w:eastAsia="en-US"/>
        </w:rPr>
      </w:pPr>
      <w:r>
        <w:rPr>
          <w:noProof/>
        </w:rPr>
        <w:t>8.</w:t>
      </w:r>
      <w:r w:rsidRPr="0068057D">
        <w:rPr>
          <w:rFonts w:asciiTheme="minorHAnsi" w:eastAsiaTheme="minorEastAsia" w:hAnsiTheme="minorHAnsi" w:cstheme="minorBidi"/>
          <w:b w:val="0"/>
          <w:bCs w:val="0"/>
          <w:noProof/>
          <w:sz w:val="22"/>
          <w:szCs w:val="22"/>
          <w:lang w:eastAsia="en-US"/>
        </w:rPr>
        <w:tab/>
      </w:r>
      <w:r>
        <w:rPr>
          <w:noProof/>
        </w:rPr>
        <w:t>Notification</w:t>
      </w:r>
      <w:r>
        <w:rPr>
          <w:noProof/>
        </w:rPr>
        <w:tab/>
      </w:r>
      <w:r>
        <w:rPr>
          <w:noProof/>
        </w:rPr>
        <w:fldChar w:fldCharType="begin"/>
      </w:r>
      <w:r>
        <w:rPr>
          <w:noProof/>
        </w:rPr>
        <w:instrText xml:space="preserve"> PAGEREF _Toc105409298 \h </w:instrText>
      </w:r>
      <w:r>
        <w:rPr>
          <w:noProof/>
        </w:rPr>
      </w:r>
      <w:r>
        <w:rPr>
          <w:noProof/>
        </w:rPr>
        <w:fldChar w:fldCharType="separate"/>
      </w:r>
      <w:r>
        <w:rPr>
          <w:noProof/>
        </w:rPr>
        <w:t>128</w:t>
      </w:r>
      <w:r>
        <w:rPr>
          <w:noProof/>
        </w:rPr>
        <w:fldChar w:fldCharType="end"/>
      </w:r>
    </w:p>
    <w:p w14:paraId="0814D937" w14:textId="45581B3F" w:rsidR="0068057D" w:rsidRPr="0068057D" w:rsidRDefault="0068057D">
      <w:pPr>
        <w:pStyle w:val="TOC1"/>
        <w:tabs>
          <w:tab w:val="left" w:pos="480"/>
        </w:tabs>
        <w:rPr>
          <w:rFonts w:asciiTheme="minorHAnsi" w:eastAsiaTheme="minorEastAsia" w:hAnsiTheme="minorHAnsi" w:cstheme="minorBidi"/>
          <w:b w:val="0"/>
          <w:bCs w:val="0"/>
          <w:noProof/>
          <w:sz w:val="22"/>
          <w:szCs w:val="22"/>
          <w:lang w:eastAsia="en-US"/>
        </w:rPr>
      </w:pPr>
      <w:r>
        <w:rPr>
          <w:noProof/>
        </w:rPr>
        <w:t>9.</w:t>
      </w:r>
      <w:r w:rsidRPr="0068057D">
        <w:rPr>
          <w:rFonts w:asciiTheme="minorHAnsi" w:eastAsiaTheme="minorEastAsia" w:hAnsiTheme="minorHAnsi" w:cstheme="minorBidi"/>
          <w:b w:val="0"/>
          <w:bCs w:val="0"/>
          <w:noProof/>
          <w:sz w:val="22"/>
          <w:szCs w:val="22"/>
          <w:lang w:eastAsia="en-US"/>
        </w:rPr>
        <w:tab/>
      </w:r>
      <w:r>
        <w:rPr>
          <w:noProof/>
        </w:rPr>
        <w:t>Droit applicable</w:t>
      </w:r>
      <w:r>
        <w:rPr>
          <w:noProof/>
        </w:rPr>
        <w:tab/>
      </w:r>
      <w:r>
        <w:rPr>
          <w:noProof/>
        </w:rPr>
        <w:fldChar w:fldCharType="begin"/>
      </w:r>
      <w:r>
        <w:rPr>
          <w:noProof/>
        </w:rPr>
        <w:instrText xml:space="preserve"> PAGEREF _Toc105409299 \h </w:instrText>
      </w:r>
      <w:r>
        <w:rPr>
          <w:noProof/>
        </w:rPr>
      </w:r>
      <w:r>
        <w:rPr>
          <w:noProof/>
        </w:rPr>
        <w:fldChar w:fldCharType="separate"/>
      </w:r>
      <w:r>
        <w:rPr>
          <w:noProof/>
        </w:rPr>
        <w:t>128</w:t>
      </w:r>
      <w:r>
        <w:rPr>
          <w:noProof/>
        </w:rPr>
        <w:fldChar w:fldCharType="end"/>
      </w:r>
    </w:p>
    <w:p w14:paraId="22DDDA64" w14:textId="17E67CEC"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10.</w:t>
      </w:r>
      <w:r w:rsidRPr="0068057D">
        <w:rPr>
          <w:rFonts w:asciiTheme="minorHAnsi" w:eastAsiaTheme="minorEastAsia" w:hAnsiTheme="minorHAnsi" w:cstheme="minorBidi"/>
          <w:b w:val="0"/>
          <w:bCs w:val="0"/>
          <w:noProof/>
          <w:sz w:val="22"/>
          <w:szCs w:val="22"/>
          <w:lang w:eastAsia="en-US"/>
        </w:rPr>
        <w:tab/>
      </w:r>
      <w:r>
        <w:rPr>
          <w:noProof/>
        </w:rPr>
        <w:t>Règlement des litiges</w:t>
      </w:r>
      <w:r>
        <w:rPr>
          <w:noProof/>
        </w:rPr>
        <w:tab/>
      </w:r>
      <w:r>
        <w:rPr>
          <w:noProof/>
        </w:rPr>
        <w:fldChar w:fldCharType="begin"/>
      </w:r>
      <w:r>
        <w:rPr>
          <w:noProof/>
        </w:rPr>
        <w:instrText xml:space="preserve"> PAGEREF _Toc105409300 \h </w:instrText>
      </w:r>
      <w:r>
        <w:rPr>
          <w:noProof/>
        </w:rPr>
      </w:r>
      <w:r>
        <w:rPr>
          <w:noProof/>
        </w:rPr>
        <w:fldChar w:fldCharType="separate"/>
      </w:r>
      <w:r>
        <w:rPr>
          <w:noProof/>
        </w:rPr>
        <w:t>129</w:t>
      </w:r>
      <w:r>
        <w:rPr>
          <w:noProof/>
        </w:rPr>
        <w:fldChar w:fldCharType="end"/>
      </w:r>
    </w:p>
    <w:p w14:paraId="340FFCC5" w14:textId="03888C3E"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11.</w:t>
      </w:r>
      <w:r w:rsidRPr="0068057D">
        <w:rPr>
          <w:rFonts w:asciiTheme="minorHAnsi" w:eastAsiaTheme="minorEastAsia" w:hAnsiTheme="minorHAnsi" w:cstheme="minorBidi"/>
          <w:b w:val="0"/>
          <w:bCs w:val="0"/>
          <w:noProof/>
          <w:sz w:val="22"/>
          <w:szCs w:val="22"/>
          <w:lang w:eastAsia="en-US"/>
        </w:rPr>
        <w:tab/>
      </w:r>
      <w:r>
        <w:rPr>
          <w:noProof/>
        </w:rPr>
        <w:t>Inspections et audit par la Banque</w:t>
      </w:r>
      <w:r>
        <w:rPr>
          <w:noProof/>
        </w:rPr>
        <w:tab/>
      </w:r>
      <w:r>
        <w:rPr>
          <w:noProof/>
        </w:rPr>
        <w:fldChar w:fldCharType="begin"/>
      </w:r>
      <w:r>
        <w:rPr>
          <w:noProof/>
        </w:rPr>
        <w:instrText xml:space="preserve"> PAGEREF _Toc105409301 \h </w:instrText>
      </w:r>
      <w:r>
        <w:rPr>
          <w:noProof/>
        </w:rPr>
      </w:r>
      <w:r>
        <w:rPr>
          <w:noProof/>
        </w:rPr>
        <w:fldChar w:fldCharType="separate"/>
      </w:r>
      <w:r>
        <w:rPr>
          <w:noProof/>
        </w:rPr>
        <w:t>129</w:t>
      </w:r>
      <w:r>
        <w:rPr>
          <w:noProof/>
        </w:rPr>
        <w:fldChar w:fldCharType="end"/>
      </w:r>
    </w:p>
    <w:p w14:paraId="6460E2F9" w14:textId="3ABE0C23"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12.</w:t>
      </w:r>
      <w:r w:rsidRPr="0068057D">
        <w:rPr>
          <w:rFonts w:asciiTheme="minorHAnsi" w:eastAsiaTheme="minorEastAsia" w:hAnsiTheme="minorHAnsi" w:cstheme="minorBidi"/>
          <w:b w:val="0"/>
          <w:bCs w:val="0"/>
          <w:noProof/>
          <w:sz w:val="22"/>
          <w:szCs w:val="22"/>
          <w:lang w:eastAsia="en-US"/>
        </w:rPr>
        <w:tab/>
      </w:r>
      <w:r>
        <w:rPr>
          <w:noProof/>
        </w:rPr>
        <w:t>Objet du Marché</w:t>
      </w:r>
      <w:r>
        <w:rPr>
          <w:noProof/>
        </w:rPr>
        <w:tab/>
      </w:r>
      <w:r>
        <w:rPr>
          <w:noProof/>
        </w:rPr>
        <w:fldChar w:fldCharType="begin"/>
      </w:r>
      <w:r>
        <w:rPr>
          <w:noProof/>
        </w:rPr>
        <w:instrText xml:space="preserve"> PAGEREF _Toc105409302 \h </w:instrText>
      </w:r>
      <w:r>
        <w:rPr>
          <w:noProof/>
        </w:rPr>
      </w:r>
      <w:r>
        <w:rPr>
          <w:noProof/>
        </w:rPr>
        <w:fldChar w:fldCharType="separate"/>
      </w:r>
      <w:r>
        <w:rPr>
          <w:noProof/>
        </w:rPr>
        <w:t>130</w:t>
      </w:r>
      <w:r>
        <w:rPr>
          <w:noProof/>
        </w:rPr>
        <w:fldChar w:fldCharType="end"/>
      </w:r>
    </w:p>
    <w:p w14:paraId="73F06500" w14:textId="727A6782"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13.</w:t>
      </w:r>
      <w:r w:rsidRPr="0068057D">
        <w:rPr>
          <w:rFonts w:asciiTheme="minorHAnsi" w:eastAsiaTheme="minorEastAsia" w:hAnsiTheme="minorHAnsi" w:cstheme="minorBidi"/>
          <w:b w:val="0"/>
          <w:bCs w:val="0"/>
          <w:noProof/>
          <w:sz w:val="22"/>
          <w:szCs w:val="22"/>
          <w:lang w:eastAsia="en-US"/>
        </w:rPr>
        <w:tab/>
      </w:r>
      <w:r>
        <w:rPr>
          <w:noProof/>
        </w:rPr>
        <w:t>Livraison</w:t>
      </w:r>
      <w:r>
        <w:rPr>
          <w:noProof/>
        </w:rPr>
        <w:tab/>
      </w:r>
      <w:r>
        <w:rPr>
          <w:noProof/>
        </w:rPr>
        <w:fldChar w:fldCharType="begin"/>
      </w:r>
      <w:r>
        <w:rPr>
          <w:noProof/>
        </w:rPr>
        <w:instrText xml:space="preserve"> PAGEREF _Toc105409303 \h </w:instrText>
      </w:r>
      <w:r>
        <w:rPr>
          <w:noProof/>
        </w:rPr>
      </w:r>
      <w:r>
        <w:rPr>
          <w:noProof/>
        </w:rPr>
        <w:fldChar w:fldCharType="separate"/>
      </w:r>
      <w:r>
        <w:rPr>
          <w:noProof/>
        </w:rPr>
        <w:t>130</w:t>
      </w:r>
      <w:r>
        <w:rPr>
          <w:noProof/>
        </w:rPr>
        <w:fldChar w:fldCharType="end"/>
      </w:r>
    </w:p>
    <w:p w14:paraId="685FA0CA" w14:textId="43C5C82F"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14.</w:t>
      </w:r>
      <w:r w:rsidRPr="0068057D">
        <w:rPr>
          <w:rFonts w:asciiTheme="minorHAnsi" w:eastAsiaTheme="minorEastAsia" w:hAnsiTheme="minorHAnsi" w:cstheme="minorBidi"/>
          <w:b w:val="0"/>
          <w:bCs w:val="0"/>
          <w:noProof/>
          <w:sz w:val="22"/>
          <w:szCs w:val="22"/>
          <w:lang w:eastAsia="en-US"/>
        </w:rPr>
        <w:tab/>
      </w:r>
      <w:r>
        <w:rPr>
          <w:noProof/>
        </w:rPr>
        <w:t>Responsabilités du Fournisseur</w:t>
      </w:r>
      <w:r>
        <w:rPr>
          <w:noProof/>
        </w:rPr>
        <w:tab/>
      </w:r>
      <w:r>
        <w:rPr>
          <w:noProof/>
        </w:rPr>
        <w:fldChar w:fldCharType="begin"/>
      </w:r>
      <w:r>
        <w:rPr>
          <w:noProof/>
        </w:rPr>
        <w:instrText xml:space="preserve"> PAGEREF _Toc105409304 \h </w:instrText>
      </w:r>
      <w:r>
        <w:rPr>
          <w:noProof/>
        </w:rPr>
      </w:r>
      <w:r>
        <w:rPr>
          <w:noProof/>
        </w:rPr>
        <w:fldChar w:fldCharType="separate"/>
      </w:r>
      <w:r>
        <w:rPr>
          <w:noProof/>
        </w:rPr>
        <w:t>130</w:t>
      </w:r>
      <w:r>
        <w:rPr>
          <w:noProof/>
        </w:rPr>
        <w:fldChar w:fldCharType="end"/>
      </w:r>
    </w:p>
    <w:p w14:paraId="37A865E3" w14:textId="26B4DDA3"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15.</w:t>
      </w:r>
      <w:r w:rsidRPr="0068057D">
        <w:rPr>
          <w:rFonts w:asciiTheme="minorHAnsi" w:eastAsiaTheme="minorEastAsia" w:hAnsiTheme="minorHAnsi" w:cstheme="minorBidi"/>
          <w:b w:val="0"/>
          <w:bCs w:val="0"/>
          <w:noProof/>
          <w:sz w:val="22"/>
          <w:szCs w:val="22"/>
          <w:lang w:eastAsia="en-US"/>
        </w:rPr>
        <w:tab/>
      </w:r>
      <w:r>
        <w:rPr>
          <w:noProof/>
        </w:rPr>
        <w:t>Prix du Marché</w:t>
      </w:r>
      <w:r>
        <w:rPr>
          <w:noProof/>
        </w:rPr>
        <w:tab/>
      </w:r>
      <w:r>
        <w:rPr>
          <w:noProof/>
        </w:rPr>
        <w:fldChar w:fldCharType="begin"/>
      </w:r>
      <w:r>
        <w:rPr>
          <w:noProof/>
        </w:rPr>
        <w:instrText xml:space="preserve"> PAGEREF _Toc105409305 \h </w:instrText>
      </w:r>
      <w:r>
        <w:rPr>
          <w:noProof/>
        </w:rPr>
      </w:r>
      <w:r>
        <w:rPr>
          <w:noProof/>
        </w:rPr>
        <w:fldChar w:fldCharType="separate"/>
      </w:r>
      <w:r>
        <w:rPr>
          <w:noProof/>
        </w:rPr>
        <w:t>131</w:t>
      </w:r>
      <w:r>
        <w:rPr>
          <w:noProof/>
        </w:rPr>
        <w:fldChar w:fldCharType="end"/>
      </w:r>
    </w:p>
    <w:p w14:paraId="52597CA5" w14:textId="7580AFF6"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16.</w:t>
      </w:r>
      <w:r w:rsidRPr="0068057D">
        <w:rPr>
          <w:rFonts w:asciiTheme="minorHAnsi" w:eastAsiaTheme="minorEastAsia" w:hAnsiTheme="minorHAnsi" w:cstheme="minorBidi"/>
          <w:b w:val="0"/>
          <w:bCs w:val="0"/>
          <w:noProof/>
          <w:sz w:val="22"/>
          <w:szCs w:val="22"/>
          <w:lang w:eastAsia="en-US"/>
        </w:rPr>
        <w:tab/>
      </w:r>
      <w:r>
        <w:rPr>
          <w:noProof/>
        </w:rPr>
        <w:t>Modalités de règlement</w:t>
      </w:r>
      <w:r>
        <w:rPr>
          <w:noProof/>
        </w:rPr>
        <w:tab/>
      </w:r>
      <w:r>
        <w:rPr>
          <w:noProof/>
        </w:rPr>
        <w:fldChar w:fldCharType="begin"/>
      </w:r>
      <w:r>
        <w:rPr>
          <w:noProof/>
        </w:rPr>
        <w:instrText xml:space="preserve"> PAGEREF _Toc105409306 \h </w:instrText>
      </w:r>
      <w:r>
        <w:rPr>
          <w:noProof/>
        </w:rPr>
      </w:r>
      <w:r>
        <w:rPr>
          <w:noProof/>
        </w:rPr>
        <w:fldChar w:fldCharType="separate"/>
      </w:r>
      <w:r>
        <w:rPr>
          <w:noProof/>
        </w:rPr>
        <w:t>131</w:t>
      </w:r>
      <w:r>
        <w:rPr>
          <w:noProof/>
        </w:rPr>
        <w:fldChar w:fldCharType="end"/>
      </w:r>
    </w:p>
    <w:p w14:paraId="4E0FB536" w14:textId="16244EE2"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17.</w:t>
      </w:r>
      <w:r w:rsidRPr="0068057D">
        <w:rPr>
          <w:rFonts w:asciiTheme="minorHAnsi" w:eastAsiaTheme="minorEastAsia" w:hAnsiTheme="minorHAnsi" w:cstheme="minorBidi"/>
          <w:b w:val="0"/>
          <w:bCs w:val="0"/>
          <w:noProof/>
          <w:sz w:val="22"/>
          <w:szCs w:val="22"/>
          <w:lang w:eastAsia="en-US"/>
        </w:rPr>
        <w:tab/>
      </w:r>
      <w:r>
        <w:rPr>
          <w:noProof/>
        </w:rPr>
        <w:t>Impôts, taxes et droits</w:t>
      </w:r>
      <w:r>
        <w:rPr>
          <w:noProof/>
        </w:rPr>
        <w:tab/>
      </w:r>
      <w:r>
        <w:rPr>
          <w:noProof/>
        </w:rPr>
        <w:fldChar w:fldCharType="begin"/>
      </w:r>
      <w:r>
        <w:rPr>
          <w:noProof/>
        </w:rPr>
        <w:instrText xml:space="preserve"> PAGEREF _Toc105409307 \h </w:instrText>
      </w:r>
      <w:r>
        <w:rPr>
          <w:noProof/>
        </w:rPr>
      </w:r>
      <w:r>
        <w:rPr>
          <w:noProof/>
        </w:rPr>
        <w:fldChar w:fldCharType="separate"/>
      </w:r>
      <w:r>
        <w:rPr>
          <w:noProof/>
        </w:rPr>
        <w:t>132</w:t>
      </w:r>
      <w:r>
        <w:rPr>
          <w:noProof/>
        </w:rPr>
        <w:fldChar w:fldCharType="end"/>
      </w:r>
    </w:p>
    <w:p w14:paraId="4BA7A857" w14:textId="7434528E"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18.</w:t>
      </w:r>
      <w:r w:rsidRPr="0068057D">
        <w:rPr>
          <w:rFonts w:asciiTheme="minorHAnsi" w:eastAsiaTheme="minorEastAsia" w:hAnsiTheme="minorHAnsi" w:cstheme="minorBidi"/>
          <w:b w:val="0"/>
          <w:bCs w:val="0"/>
          <w:noProof/>
          <w:sz w:val="22"/>
          <w:szCs w:val="22"/>
          <w:lang w:eastAsia="en-US"/>
        </w:rPr>
        <w:tab/>
      </w:r>
      <w:r>
        <w:rPr>
          <w:noProof/>
        </w:rPr>
        <w:t>Garantie de Bonne Exécution</w:t>
      </w:r>
      <w:r>
        <w:rPr>
          <w:noProof/>
        </w:rPr>
        <w:tab/>
      </w:r>
      <w:r>
        <w:rPr>
          <w:noProof/>
        </w:rPr>
        <w:fldChar w:fldCharType="begin"/>
      </w:r>
      <w:r>
        <w:rPr>
          <w:noProof/>
        </w:rPr>
        <w:instrText xml:space="preserve"> PAGEREF _Toc105409308 \h </w:instrText>
      </w:r>
      <w:r>
        <w:rPr>
          <w:noProof/>
        </w:rPr>
      </w:r>
      <w:r>
        <w:rPr>
          <w:noProof/>
        </w:rPr>
        <w:fldChar w:fldCharType="separate"/>
      </w:r>
      <w:r>
        <w:rPr>
          <w:noProof/>
        </w:rPr>
        <w:t>132</w:t>
      </w:r>
      <w:r>
        <w:rPr>
          <w:noProof/>
        </w:rPr>
        <w:fldChar w:fldCharType="end"/>
      </w:r>
    </w:p>
    <w:p w14:paraId="79F1F5A2" w14:textId="4BC55980"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19.</w:t>
      </w:r>
      <w:r w:rsidRPr="0068057D">
        <w:rPr>
          <w:rFonts w:asciiTheme="minorHAnsi" w:eastAsiaTheme="minorEastAsia" w:hAnsiTheme="minorHAnsi" w:cstheme="minorBidi"/>
          <w:b w:val="0"/>
          <w:bCs w:val="0"/>
          <w:noProof/>
          <w:sz w:val="22"/>
          <w:szCs w:val="22"/>
          <w:lang w:eastAsia="en-US"/>
        </w:rPr>
        <w:tab/>
      </w:r>
      <w:r>
        <w:rPr>
          <w:noProof/>
        </w:rPr>
        <w:t>Certification des Produits conformément à la législation du pays de l’Acheteur</w:t>
      </w:r>
      <w:r>
        <w:rPr>
          <w:noProof/>
        </w:rPr>
        <w:tab/>
      </w:r>
      <w:r>
        <w:rPr>
          <w:noProof/>
        </w:rPr>
        <w:fldChar w:fldCharType="begin"/>
      </w:r>
      <w:r>
        <w:rPr>
          <w:noProof/>
        </w:rPr>
        <w:instrText xml:space="preserve"> PAGEREF _Toc105409309 \h </w:instrText>
      </w:r>
      <w:r>
        <w:rPr>
          <w:noProof/>
        </w:rPr>
      </w:r>
      <w:r>
        <w:rPr>
          <w:noProof/>
        </w:rPr>
        <w:fldChar w:fldCharType="separate"/>
      </w:r>
      <w:r>
        <w:rPr>
          <w:noProof/>
        </w:rPr>
        <w:t>133</w:t>
      </w:r>
      <w:r>
        <w:rPr>
          <w:noProof/>
        </w:rPr>
        <w:fldChar w:fldCharType="end"/>
      </w:r>
    </w:p>
    <w:p w14:paraId="5269347F" w14:textId="50E354A7"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20.</w:t>
      </w:r>
      <w:r w:rsidRPr="0068057D">
        <w:rPr>
          <w:rFonts w:asciiTheme="minorHAnsi" w:eastAsiaTheme="minorEastAsia" w:hAnsiTheme="minorHAnsi" w:cstheme="minorBidi"/>
          <w:b w:val="0"/>
          <w:bCs w:val="0"/>
          <w:noProof/>
          <w:sz w:val="22"/>
          <w:szCs w:val="22"/>
          <w:lang w:eastAsia="en-US"/>
        </w:rPr>
        <w:tab/>
      </w:r>
      <w:r>
        <w:rPr>
          <w:noProof/>
        </w:rPr>
        <w:t>Renseignements confidentiels</w:t>
      </w:r>
      <w:r>
        <w:rPr>
          <w:noProof/>
        </w:rPr>
        <w:tab/>
      </w:r>
      <w:r>
        <w:rPr>
          <w:noProof/>
        </w:rPr>
        <w:fldChar w:fldCharType="begin"/>
      </w:r>
      <w:r>
        <w:rPr>
          <w:noProof/>
        </w:rPr>
        <w:instrText xml:space="preserve"> PAGEREF _Toc105409310 \h </w:instrText>
      </w:r>
      <w:r>
        <w:rPr>
          <w:noProof/>
        </w:rPr>
      </w:r>
      <w:r>
        <w:rPr>
          <w:noProof/>
        </w:rPr>
        <w:fldChar w:fldCharType="separate"/>
      </w:r>
      <w:r>
        <w:rPr>
          <w:noProof/>
        </w:rPr>
        <w:t>133</w:t>
      </w:r>
      <w:r>
        <w:rPr>
          <w:noProof/>
        </w:rPr>
        <w:fldChar w:fldCharType="end"/>
      </w:r>
    </w:p>
    <w:p w14:paraId="290FD4AA" w14:textId="4D03A540"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21.</w:t>
      </w:r>
      <w:r w:rsidRPr="0068057D">
        <w:rPr>
          <w:rFonts w:asciiTheme="minorHAnsi" w:eastAsiaTheme="minorEastAsia" w:hAnsiTheme="minorHAnsi" w:cstheme="minorBidi"/>
          <w:b w:val="0"/>
          <w:bCs w:val="0"/>
          <w:noProof/>
          <w:sz w:val="22"/>
          <w:szCs w:val="22"/>
          <w:lang w:eastAsia="en-US"/>
        </w:rPr>
        <w:tab/>
      </w:r>
      <w:r>
        <w:rPr>
          <w:noProof/>
        </w:rPr>
        <w:t>Sous-traitance</w:t>
      </w:r>
      <w:r>
        <w:rPr>
          <w:noProof/>
        </w:rPr>
        <w:tab/>
      </w:r>
      <w:r>
        <w:rPr>
          <w:noProof/>
        </w:rPr>
        <w:fldChar w:fldCharType="begin"/>
      </w:r>
      <w:r>
        <w:rPr>
          <w:noProof/>
        </w:rPr>
        <w:instrText xml:space="preserve"> PAGEREF _Toc105409311 \h </w:instrText>
      </w:r>
      <w:r>
        <w:rPr>
          <w:noProof/>
        </w:rPr>
      </w:r>
      <w:r>
        <w:rPr>
          <w:noProof/>
        </w:rPr>
        <w:fldChar w:fldCharType="separate"/>
      </w:r>
      <w:r>
        <w:rPr>
          <w:noProof/>
        </w:rPr>
        <w:t>134</w:t>
      </w:r>
      <w:r>
        <w:rPr>
          <w:noProof/>
        </w:rPr>
        <w:fldChar w:fldCharType="end"/>
      </w:r>
    </w:p>
    <w:p w14:paraId="5F5E4025" w14:textId="1EFAE45F"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22.</w:t>
      </w:r>
      <w:r w:rsidRPr="0068057D">
        <w:rPr>
          <w:rFonts w:asciiTheme="minorHAnsi" w:eastAsiaTheme="minorEastAsia" w:hAnsiTheme="minorHAnsi" w:cstheme="minorBidi"/>
          <w:b w:val="0"/>
          <w:bCs w:val="0"/>
          <w:noProof/>
          <w:sz w:val="22"/>
          <w:szCs w:val="22"/>
          <w:lang w:eastAsia="en-US"/>
        </w:rPr>
        <w:tab/>
      </w:r>
      <w:r>
        <w:rPr>
          <w:noProof/>
        </w:rPr>
        <w:t>Normes</w:t>
      </w:r>
      <w:r>
        <w:rPr>
          <w:noProof/>
        </w:rPr>
        <w:tab/>
      </w:r>
      <w:r>
        <w:rPr>
          <w:noProof/>
        </w:rPr>
        <w:fldChar w:fldCharType="begin"/>
      </w:r>
      <w:r>
        <w:rPr>
          <w:noProof/>
        </w:rPr>
        <w:instrText xml:space="preserve"> PAGEREF _Toc105409312 \h </w:instrText>
      </w:r>
      <w:r>
        <w:rPr>
          <w:noProof/>
        </w:rPr>
      </w:r>
      <w:r>
        <w:rPr>
          <w:noProof/>
        </w:rPr>
        <w:fldChar w:fldCharType="separate"/>
      </w:r>
      <w:r>
        <w:rPr>
          <w:noProof/>
        </w:rPr>
        <w:t>134</w:t>
      </w:r>
      <w:r>
        <w:rPr>
          <w:noProof/>
        </w:rPr>
        <w:fldChar w:fldCharType="end"/>
      </w:r>
    </w:p>
    <w:p w14:paraId="3DCFA2BC" w14:textId="33A39CAC"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23.</w:t>
      </w:r>
      <w:r w:rsidRPr="0068057D">
        <w:rPr>
          <w:rFonts w:asciiTheme="minorHAnsi" w:eastAsiaTheme="minorEastAsia" w:hAnsiTheme="minorHAnsi" w:cstheme="minorBidi"/>
          <w:b w:val="0"/>
          <w:bCs w:val="0"/>
          <w:noProof/>
          <w:sz w:val="22"/>
          <w:szCs w:val="22"/>
          <w:lang w:eastAsia="en-US"/>
        </w:rPr>
        <w:tab/>
      </w:r>
      <w:r>
        <w:rPr>
          <w:noProof/>
        </w:rPr>
        <w:t>Emballage et documents</w:t>
      </w:r>
      <w:r>
        <w:rPr>
          <w:noProof/>
        </w:rPr>
        <w:tab/>
      </w:r>
      <w:r>
        <w:rPr>
          <w:noProof/>
        </w:rPr>
        <w:fldChar w:fldCharType="begin"/>
      </w:r>
      <w:r>
        <w:rPr>
          <w:noProof/>
        </w:rPr>
        <w:instrText xml:space="preserve"> PAGEREF _Toc105409313 \h </w:instrText>
      </w:r>
      <w:r>
        <w:rPr>
          <w:noProof/>
        </w:rPr>
      </w:r>
      <w:r>
        <w:rPr>
          <w:noProof/>
        </w:rPr>
        <w:fldChar w:fldCharType="separate"/>
      </w:r>
      <w:r>
        <w:rPr>
          <w:noProof/>
        </w:rPr>
        <w:t>134</w:t>
      </w:r>
      <w:r>
        <w:rPr>
          <w:noProof/>
        </w:rPr>
        <w:fldChar w:fldCharType="end"/>
      </w:r>
    </w:p>
    <w:p w14:paraId="61A2D139" w14:textId="3ADE45B3"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24.</w:t>
      </w:r>
      <w:r w:rsidRPr="0068057D">
        <w:rPr>
          <w:rFonts w:asciiTheme="minorHAnsi" w:eastAsiaTheme="minorEastAsia" w:hAnsiTheme="minorHAnsi" w:cstheme="minorBidi"/>
          <w:b w:val="0"/>
          <w:bCs w:val="0"/>
          <w:noProof/>
          <w:sz w:val="22"/>
          <w:szCs w:val="22"/>
          <w:lang w:eastAsia="en-US"/>
        </w:rPr>
        <w:tab/>
      </w:r>
      <w:r>
        <w:rPr>
          <w:noProof/>
        </w:rPr>
        <w:t>Assurance</w:t>
      </w:r>
      <w:r>
        <w:rPr>
          <w:noProof/>
        </w:rPr>
        <w:tab/>
      </w:r>
      <w:r>
        <w:rPr>
          <w:noProof/>
        </w:rPr>
        <w:fldChar w:fldCharType="begin"/>
      </w:r>
      <w:r>
        <w:rPr>
          <w:noProof/>
        </w:rPr>
        <w:instrText xml:space="preserve"> PAGEREF _Toc105409314 \h </w:instrText>
      </w:r>
      <w:r>
        <w:rPr>
          <w:noProof/>
        </w:rPr>
      </w:r>
      <w:r>
        <w:rPr>
          <w:noProof/>
        </w:rPr>
        <w:fldChar w:fldCharType="separate"/>
      </w:r>
      <w:r>
        <w:rPr>
          <w:noProof/>
        </w:rPr>
        <w:t>135</w:t>
      </w:r>
      <w:r>
        <w:rPr>
          <w:noProof/>
        </w:rPr>
        <w:fldChar w:fldCharType="end"/>
      </w:r>
    </w:p>
    <w:p w14:paraId="3E416A1F" w14:textId="2AE06A73"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25.</w:t>
      </w:r>
      <w:r w:rsidRPr="0068057D">
        <w:rPr>
          <w:rFonts w:asciiTheme="minorHAnsi" w:eastAsiaTheme="minorEastAsia" w:hAnsiTheme="minorHAnsi" w:cstheme="minorBidi"/>
          <w:b w:val="0"/>
          <w:bCs w:val="0"/>
          <w:noProof/>
          <w:sz w:val="22"/>
          <w:szCs w:val="22"/>
          <w:lang w:eastAsia="en-US"/>
        </w:rPr>
        <w:tab/>
      </w:r>
      <w:r>
        <w:rPr>
          <w:noProof/>
        </w:rPr>
        <w:t>Transport</w:t>
      </w:r>
      <w:r>
        <w:rPr>
          <w:noProof/>
        </w:rPr>
        <w:tab/>
      </w:r>
      <w:r>
        <w:rPr>
          <w:noProof/>
        </w:rPr>
        <w:fldChar w:fldCharType="begin"/>
      </w:r>
      <w:r>
        <w:rPr>
          <w:noProof/>
        </w:rPr>
        <w:instrText xml:space="preserve"> PAGEREF _Toc105409315 \h </w:instrText>
      </w:r>
      <w:r>
        <w:rPr>
          <w:noProof/>
        </w:rPr>
      </w:r>
      <w:r>
        <w:rPr>
          <w:noProof/>
        </w:rPr>
        <w:fldChar w:fldCharType="separate"/>
      </w:r>
      <w:r>
        <w:rPr>
          <w:noProof/>
        </w:rPr>
        <w:t>135</w:t>
      </w:r>
      <w:r>
        <w:rPr>
          <w:noProof/>
        </w:rPr>
        <w:fldChar w:fldCharType="end"/>
      </w:r>
    </w:p>
    <w:p w14:paraId="6E910F1C" w14:textId="2ECB4D3A"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26.</w:t>
      </w:r>
      <w:r w:rsidRPr="0068057D">
        <w:rPr>
          <w:rFonts w:asciiTheme="minorHAnsi" w:eastAsiaTheme="minorEastAsia" w:hAnsiTheme="minorHAnsi" w:cstheme="minorBidi"/>
          <w:b w:val="0"/>
          <w:bCs w:val="0"/>
          <w:noProof/>
          <w:sz w:val="22"/>
          <w:szCs w:val="22"/>
          <w:lang w:eastAsia="en-US"/>
        </w:rPr>
        <w:tab/>
      </w:r>
      <w:r>
        <w:rPr>
          <w:noProof/>
        </w:rPr>
        <w:t>Inspections et essais</w:t>
      </w:r>
      <w:r>
        <w:rPr>
          <w:noProof/>
        </w:rPr>
        <w:tab/>
      </w:r>
      <w:r>
        <w:rPr>
          <w:noProof/>
        </w:rPr>
        <w:fldChar w:fldCharType="begin"/>
      </w:r>
      <w:r>
        <w:rPr>
          <w:noProof/>
        </w:rPr>
        <w:instrText xml:space="preserve"> PAGEREF _Toc105409316 \h </w:instrText>
      </w:r>
      <w:r>
        <w:rPr>
          <w:noProof/>
        </w:rPr>
      </w:r>
      <w:r>
        <w:rPr>
          <w:noProof/>
        </w:rPr>
        <w:fldChar w:fldCharType="separate"/>
      </w:r>
      <w:r>
        <w:rPr>
          <w:noProof/>
        </w:rPr>
        <w:t>135</w:t>
      </w:r>
      <w:r>
        <w:rPr>
          <w:noProof/>
        </w:rPr>
        <w:fldChar w:fldCharType="end"/>
      </w:r>
    </w:p>
    <w:p w14:paraId="4DFD9BEF" w14:textId="5C3822C0"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27.</w:t>
      </w:r>
      <w:r w:rsidRPr="0068057D">
        <w:rPr>
          <w:rFonts w:asciiTheme="minorHAnsi" w:eastAsiaTheme="minorEastAsia" w:hAnsiTheme="minorHAnsi" w:cstheme="minorBidi"/>
          <w:b w:val="0"/>
          <w:bCs w:val="0"/>
          <w:noProof/>
          <w:sz w:val="22"/>
          <w:szCs w:val="22"/>
          <w:lang w:eastAsia="en-US"/>
        </w:rPr>
        <w:tab/>
      </w:r>
      <w:r>
        <w:rPr>
          <w:noProof/>
        </w:rPr>
        <w:t>Pénalités</w:t>
      </w:r>
      <w:r>
        <w:rPr>
          <w:noProof/>
        </w:rPr>
        <w:tab/>
      </w:r>
      <w:r>
        <w:rPr>
          <w:noProof/>
        </w:rPr>
        <w:fldChar w:fldCharType="begin"/>
      </w:r>
      <w:r>
        <w:rPr>
          <w:noProof/>
        </w:rPr>
        <w:instrText xml:space="preserve"> PAGEREF _Toc105409317 \h </w:instrText>
      </w:r>
      <w:r>
        <w:rPr>
          <w:noProof/>
        </w:rPr>
      </w:r>
      <w:r>
        <w:rPr>
          <w:noProof/>
        </w:rPr>
        <w:fldChar w:fldCharType="separate"/>
      </w:r>
      <w:r>
        <w:rPr>
          <w:noProof/>
        </w:rPr>
        <w:t>137</w:t>
      </w:r>
      <w:r>
        <w:rPr>
          <w:noProof/>
        </w:rPr>
        <w:fldChar w:fldCharType="end"/>
      </w:r>
    </w:p>
    <w:p w14:paraId="1553F5EB" w14:textId="5AEBC52A"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28.</w:t>
      </w:r>
      <w:r w:rsidRPr="0068057D">
        <w:rPr>
          <w:rFonts w:asciiTheme="minorHAnsi" w:eastAsiaTheme="minorEastAsia" w:hAnsiTheme="minorHAnsi" w:cstheme="minorBidi"/>
          <w:b w:val="0"/>
          <w:bCs w:val="0"/>
          <w:noProof/>
          <w:sz w:val="22"/>
          <w:szCs w:val="22"/>
          <w:lang w:eastAsia="en-US"/>
        </w:rPr>
        <w:tab/>
      </w:r>
      <w:r>
        <w:rPr>
          <w:noProof/>
        </w:rPr>
        <w:t>Garantie</w:t>
      </w:r>
      <w:r>
        <w:rPr>
          <w:noProof/>
        </w:rPr>
        <w:tab/>
      </w:r>
      <w:r>
        <w:rPr>
          <w:noProof/>
        </w:rPr>
        <w:fldChar w:fldCharType="begin"/>
      </w:r>
      <w:r>
        <w:rPr>
          <w:noProof/>
        </w:rPr>
        <w:instrText xml:space="preserve"> PAGEREF _Toc105409318 \h </w:instrText>
      </w:r>
      <w:r>
        <w:rPr>
          <w:noProof/>
        </w:rPr>
      </w:r>
      <w:r>
        <w:rPr>
          <w:noProof/>
        </w:rPr>
        <w:fldChar w:fldCharType="separate"/>
      </w:r>
      <w:r>
        <w:rPr>
          <w:noProof/>
        </w:rPr>
        <w:t>138</w:t>
      </w:r>
      <w:r>
        <w:rPr>
          <w:noProof/>
        </w:rPr>
        <w:fldChar w:fldCharType="end"/>
      </w:r>
    </w:p>
    <w:p w14:paraId="510E06E5" w14:textId="26A4630E"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29.</w:t>
      </w:r>
      <w:r w:rsidRPr="0068057D">
        <w:rPr>
          <w:rFonts w:asciiTheme="minorHAnsi" w:eastAsiaTheme="minorEastAsia" w:hAnsiTheme="minorHAnsi" w:cstheme="minorBidi"/>
          <w:b w:val="0"/>
          <w:bCs w:val="0"/>
          <w:noProof/>
          <w:sz w:val="22"/>
          <w:szCs w:val="22"/>
          <w:lang w:eastAsia="en-US"/>
        </w:rPr>
        <w:tab/>
      </w:r>
      <w:r>
        <w:rPr>
          <w:noProof/>
        </w:rPr>
        <w:t>Brevets</w:t>
      </w:r>
      <w:r>
        <w:rPr>
          <w:noProof/>
        </w:rPr>
        <w:tab/>
      </w:r>
      <w:r>
        <w:rPr>
          <w:noProof/>
        </w:rPr>
        <w:fldChar w:fldCharType="begin"/>
      </w:r>
      <w:r>
        <w:rPr>
          <w:noProof/>
        </w:rPr>
        <w:instrText xml:space="preserve"> PAGEREF _Toc105409319 \h </w:instrText>
      </w:r>
      <w:r>
        <w:rPr>
          <w:noProof/>
        </w:rPr>
      </w:r>
      <w:r>
        <w:rPr>
          <w:noProof/>
        </w:rPr>
        <w:fldChar w:fldCharType="separate"/>
      </w:r>
      <w:r>
        <w:rPr>
          <w:noProof/>
        </w:rPr>
        <w:t>139</w:t>
      </w:r>
      <w:r>
        <w:rPr>
          <w:noProof/>
        </w:rPr>
        <w:fldChar w:fldCharType="end"/>
      </w:r>
    </w:p>
    <w:p w14:paraId="222B66D2" w14:textId="06F951A2"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30.</w:t>
      </w:r>
      <w:r w:rsidRPr="0068057D">
        <w:rPr>
          <w:rFonts w:asciiTheme="minorHAnsi" w:eastAsiaTheme="minorEastAsia" w:hAnsiTheme="minorHAnsi" w:cstheme="minorBidi"/>
          <w:b w:val="0"/>
          <w:bCs w:val="0"/>
          <w:noProof/>
          <w:sz w:val="22"/>
          <w:szCs w:val="22"/>
          <w:lang w:eastAsia="en-US"/>
        </w:rPr>
        <w:tab/>
      </w:r>
      <w:r>
        <w:rPr>
          <w:noProof/>
        </w:rPr>
        <w:t>Limite de responsabilité</w:t>
      </w:r>
      <w:r>
        <w:rPr>
          <w:noProof/>
        </w:rPr>
        <w:tab/>
      </w:r>
      <w:r>
        <w:rPr>
          <w:noProof/>
        </w:rPr>
        <w:fldChar w:fldCharType="begin"/>
      </w:r>
      <w:r>
        <w:rPr>
          <w:noProof/>
        </w:rPr>
        <w:instrText xml:space="preserve"> PAGEREF _Toc105409320 \h </w:instrText>
      </w:r>
      <w:r>
        <w:rPr>
          <w:noProof/>
        </w:rPr>
      </w:r>
      <w:r>
        <w:rPr>
          <w:noProof/>
        </w:rPr>
        <w:fldChar w:fldCharType="separate"/>
      </w:r>
      <w:r>
        <w:rPr>
          <w:noProof/>
        </w:rPr>
        <w:t>140</w:t>
      </w:r>
      <w:r>
        <w:rPr>
          <w:noProof/>
        </w:rPr>
        <w:fldChar w:fldCharType="end"/>
      </w:r>
    </w:p>
    <w:p w14:paraId="761441C7" w14:textId="3F935838"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31.</w:t>
      </w:r>
      <w:r w:rsidRPr="0068057D">
        <w:rPr>
          <w:rFonts w:asciiTheme="minorHAnsi" w:eastAsiaTheme="minorEastAsia" w:hAnsiTheme="minorHAnsi" w:cstheme="minorBidi"/>
          <w:b w:val="0"/>
          <w:bCs w:val="0"/>
          <w:noProof/>
          <w:sz w:val="22"/>
          <w:szCs w:val="22"/>
          <w:lang w:eastAsia="en-US"/>
        </w:rPr>
        <w:tab/>
      </w:r>
      <w:r>
        <w:rPr>
          <w:noProof/>
        </w:rPr>
        <w:t>Modifications des lois et règlements</w:t>
      </w:r>
      <w:r>
        <w:rPr>
          <w:noProof/>
        </w:rPr>
        <w:tab/>
      </w:r>
      <w:r>
        <w:rPr>
          <w:noProof/>
        </w:rPr>
        <w:fldChar w:fldCharType="begin"/>
      </w:r>
      <w:r>
        <w:rPr>
          <w:noProof/>
        </w:rPr>
        <w:instrText xml:space="preserve"> PAGEREF _Toc105409321 \h </w:instrText>
      </w:r>
      <w:r>
        <w:rPr>
          <w:noProof/>
        </w:rPr>
      </w:r>
      <w:r>
        <w:rPr>
          <w:noProof/>
        </w:rPr>
        <w:fldChar w:fldCharType="separate"/>
      </w:r>
      <w:r>
        <w:rPr>
          <w:noProof/>
        </w:rPr>
        <w:t>140</w:t>
      </w:r>
      <w:r>
        <w:rPr>
          <w:noProof/>
        </w:rPr>
        <w:fldChar w:fldCharType="end"/>
      </w:r>
    </w:p>
    <w:p w14:paraId="022C780B" w14:textId="2669C177"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32.</w:t>
      </w:r>
      <w:r w:rsidRPr="0068057D">
        <w:rPr>
          <w:rFonts w:asciiTheme="minorHAnsi" w:eastAsiaTheme="minorEastAsia" w:hAnsiTheme="minorHAnsi" w:cstheme="minorBidi"/>
          <w:b w:val="0"/>
          <w:bCs w:val="0"/>
          <w:noProof/>
          <w:sz w:val="22"/>
          <w:szCs w:val="22"/>
          <w:lang w:eastAsia="en-US"/>
        </w:rPr>
        <w:tab/>
      </w:r>
      <w:r>
        <w:rPr>
          <w:noProof/>
        </w:rPr>
        <w:t>Force majeure</w:t>
      </w:r>
      <w:r>
        <w:rPr>
          <w:noProof/>
        </w:rPr>
        <w:tab/>
      </w:r>
      <w:r>
        <w:rPr>
          <w:noProof/>
        </w:rPr>
        <w:fldChar w:fldCharType="begin"/>
      </w:r>
      <w:r>
        <w:rPr>
          <w:noProof/>
        </w:rPr>
        <w:instrText xml:space="preserve"> PAGEREF _Toc105409322 \h </w:instrText>
      </w:r>
      <w:r>
        <w:rPr>
          <w:noProof/>
        </w:rPr>
      </w:r>
      <w:r>
        <w:rPr>
          <w:noProof/>
        </w:rPr>
        <w:fldChar w:fldCharType="separate"/>
      </w:r>
      <w:r>
        <w:rPr>
          <w:noProof/>
        </w:rPr>
        <w:t>141</w:t>
      </w:r>
      <w:r>
        <w:rPr>
          <w:noProof/>
        </w:rPr>
        <w:fldChar w:fldCharType="end"/>
      </w:r>
    </w:p>
    <w:p w14:paraId="7F05DE23" w14:textId="34982F49"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33.</w:t>
      </w:r>
      <w:r w:rsidRPr="0068057D">
        <w:rPr>
          <w:rFonts w:asciiTheme="minorHAnsi" w:eastAsiaTheme="minorEastAsia" w:hAnsiTheme="minorHAnsi" w:cstheme="minorBidi"/>
          <w:b w:val="0"/>
          <w:bCs w:val="0"/>
          <w:noProof/>
          <w:sz w:val="22"/>
          <w:szCs w:val="22"/>
          <w:lang w:eastAsia="en-US"/>
        </w:rPr>
        <w:tab/>
      </w:r>
      <w:r>
        <w:rPr>
          <w:noProof/>
        </w:rPr>
        <w:t>Ordres de modification et avenants au marché</w:t>
      </w:r>
      <w:r>
        <w:rPr>
          <w:noProof/>
        </w:rPr>
        <w:tab/>
      </w:r>
      <w:r>
        <w:rPr>
          <w:noProof/>
        </w:rPr>
        <w:fldChar w:fldCharType="begin"/>
      </w:r>
      <w:r>
        <w:rPr>
          <w:noProof/>
        </w:rPr>
        <w:instrText xml:space="preserve"> PAGEREF _Toc105409323 \h </w:instrText>
      </w:r>
      <w:r>
        <w:rPr>
          <w:noProof/>
        </w:rPr>
      </w:r>
      <w:r>
        <w:rPr>
          <w:noProof/>
        </w:rPr>
        <w:fldChar w:fldCharType="separate"/>
      </w:r>
      <w:r>
        <w:rPr>
          <w:noProof/>
        </w:rPr>
        <w:t>141</w:t>
      </w:r>
      <w:r>
        <w:rPr>
          <w:noProof/>
        </w:rPr>
        <w:fldChar w:fldCharType="end"/>
      </w:r>
    </w:p>
    <w:p w14:paraId="1F27E200" w14:textId="6E288876"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34.</w:t>
      </w:r>
      <w:r w:rsidRPr="0068057D">
        <w:rPr>
          <w:rFonts w:asciiTheme="minorHAnsi" w:eastAsiaTheme="minorEastAsia" w:hAnsiTheme="minorHAnsi" w:cstheme="minorBidi"/>
          <w:b w:val="0"/>
          <w:bCs w:val="0"/>
          <w:noProof/>
          <w:sz w:val="22"/>
          <w:szCs w:val="22"/>
          <w:lang w:eastAsia="en-US"/>
        </w:rPr>
        <w:tab/>
      </w:r>
      <w:r>
        <w:rPr>
          <w:noProof/>
        </w:rPr>
        <w:t>Prorogation des délais</w:t>
      </w:r>
      <w:r>
        <w:rPr>
          <w:noProof/>
        </w:rPr>
        <w:tab/>
      </w:r>
      <w:r>
        <w:rPr>
          <w:noProof/>
        </w:rPr>
        <w:fldChar w:fldCharType="begin"/>
      </w:r>
      <w:r>
        <w:rPr>
          <w:noProof/>
        </w:rPr>
        <w:instrText xml:space="preserve"> PAGEREF _Toc105409324 \h </w:instrText>
      </w:r>
      <w:r>
        <w:rPr>
          <w:noProof/>
        </w:rPr>
      </w:r>
      <w:r>
        <w:rPr>
          <w:noProof/>
        </w:rPr>
        <w:fldChar w:fldCharType="separate"/>
      </w:r>
      <w:r>
        <w:rPr>
          <w:noProof/>
        </w:rPr>
        <w:t>142</w:t>
      </w:r>
      <w:r>
        <w:rPr>
          <w:noProof/>
        </w:rPr>
        <w:fldChar w:fldCharType="end"/>
      </w:r>
    </w:p>
    <w:p w14:paraId="5815D92A" w14:textId="1071CA9F"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35.</w:t>
      </w:r>
      <w:r w:rsidRPr="0068057D">
        <w:rPr>
          <w:rFonts w:asciiTheme="minorHAnsi" w:eastAsiaTheme="minorEastAsia" w:hAnsiTheme="minorHAnsi" w:cstheme="minorBidi"/>
          <w:b w:val="0"/>
          <w:bCs w:val="0"/>
          <w:noProof/>
          <w:sz w:val="22"/>
          <w:szCs w:val="22"/>
          <w:lang w:eastAsia="en-US"/>
        </w:rPr>
        <w:tab/>
      </w:r>
      <w:r>
        <w:rPr>
          <w:noProof/>
        </w:rPr>
        <w:t>Résiliation</w:t>
      </w:r>
      <w:r>
        <w:rPr>
          <w:noProof/>
        </w:rPr>
        <w:tab/>
      </w:r>
      <w:r>
        <w:rPr>
          <w:noProof/>
        </w:rPr>
        <w:fldChar w:fldCharType="begin"/>
      </w:r>
      <w:r>
        <w:rPr>
          <w:noProof/>
        </w:rPr>
        <w:instrText xml:space="preserve"> PAGEREF _Toc105409325 \h </w:instrText>
      </w:r>
      <w:r>
        <w:rPr>
          <w:noProof/>
        </w:rPr>
      </w:r>
      <w:r>
        <w:rPr>
          <w:noProof/>
        </w:rPr>
        <w:fldChar w:fldCharType="separate"/>
      </w:r>
      <w:r>
        <w:rPr>
          <w:noProof/>
        </w:rPr>
        <w:t>142</w:t>
      </w:r>
      <w:r>
        <w:rPr>
          <w:noProof/>
        </w:rPr>
        <w:fldChar w:fldCharType="end"/>
      </w:r>
    </w:p>
    <w:p w14:paraId="5938FED1" w14:textId="1D910380"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36.</w:t>
      </w:r>
      <w:r w:rsidRPr="0068057D">
        <w:rPr>
          <w:rFonts w:asciiTheme="minorHAnsi" w:eastAsiaTheme="minorEastAsia" w:hAnsiTheme="minorHAnsi" w:cstheme="minorBidi"/>
          <w:b w:val="0"/>
          <w:bCs w:val="0"/>
          <w:noProof/>
          <w:sz w:val="22"/>
          <w:szCs w:val="22"/>
          <w:lang w:eastAsia="en-US"/>
        </w:rPr>
        <w:tab/>
      </w:r>
      <w:r>
        <w:rPr>
          <w:noProof/>
        </w:rPr>
        <w:t>Cession</w:t>
      </w:r>
      <w:r>
        <w:rPr>
          <w:noProof/>
        </w:rPr>
        <w:tab/>
      </w:r>
      <w:r>
        <w:rPr>
          <w:noProof/>
        </w:rPr>
        <w:fldChar w:fldCharType="begin"/>
      </w:r>
      <w:r>
        <w:rPr>
          <w:noProof/>
        </w:rPr>
        <w:instrText xml:space="preserve"> PAGEREF _Toc105409326 \h </w:instrText>
      </w:r>
      <w:r>
        <w:rPr>
          <w:noProof/>
        </w:rPr>
      </w:r>
      <w:r>
        <w:rPr>
          <w:noProof/>
        </w:rPr>
        <w:fldChar w:fldCharType="separate"/>
      </w:r>
      <w:r>
        <w:rPr>
          <w:noProof/>
        </w:rPr>
        <w:t>143</w:t>
      </w:r>
      <w:r>
        <w:rPr>
          <w:noProof/>
        </w:rPr>
        <w:fldChar w:fldCharType="end"/>
      </w:r>
    </w:p>
    <w:p w14:paraId="7A947A9A" w14:textId="1D6F6DB9" w:rsidR="0068057D" w:rsidRPr="0068057D" w:rsidRDefault="0068057D">
      <w:pPr>
        <w:pStyle w:val="TOC1"/>
        <w:tabs>
          <w:tab w:val="left" w:pos="720"/>
        </w:tabs>
        <w:rPr>
          <w:rFonts w:asciiTheme="minorHAnsi" w:eastAsiaTheme="minorEastAsia" w:hAnsiTheme="minorHAnsi" w:cstheme="minorBidi"/>
          <w:b w:val="0"/>
          <w:bCs w:val="0"/>
          <w:noProof/>
          <w:sz w:val="22"/>
          <w:szCs w:val="22"/>
          <w:lang w:eastAsia="en-US"/>
        </w:rPr>
      </w:pPr>
      <w:r>
        <w:rPr>
          <w:noProof/>
        </w:rPr>
        <w:t>37.</w:t>
      </w:r>
      <w:r w:rsidRPr="0068057D">
        <w:rPr>
          <w:rFonts w:asciiTheme="minorHAnsi" w:eastAsiaTheme="minorEastAsia" w:hAnsiTheme="minorHAnsi" w:cstheme="minorBidi"/>
          <w:b w:val="0"/>
          <w:bCs w:val="0"/>
          <w:noProof/>
          <w:sz w:val="22"/>
          <w:szCs w:val="22"/>
          <w:lang w:eastAsia="en-US"/>
        </w:rPr>
        <w:tab/>
      </w:r>
      <w:r>
        <w:rPr>
          <w:noProof/>
        </w:rPr>
        <w:t>Restrictions d’exportation</w:t>
      </w:r>
      <w:r>
        <w:rPr>
          <w:noProof/>
        </w:rPr>
        <w:tab/>
      </w:r>
      <w:r>
        <w:rPr>
          <w:noProof/>
        </w:rPr>
        <w:fldChar w:fldCharType="begin"/>
      </w:r>
      <w:r>
        <w:rPr>
          <w:noProof/>
        </w:rPr>
        <w:instrText xml:space="preserve"> PAGEREF _Toc105409327 \h </w:instrText>
      </w:r>
      <w:r>
        <w:rPr>
          <w:noProof/>
        </w:rPr>
      </w:r>
      <w:r>
        <w:rPr>
          <w:noProof/>
        </w:rPr>
        <w:fldChar w:fldCharType="separate"/>
      </w:r>
      <w:r>
        <w:rPr>
          <w:noProof/>
        </w:rPr>
        <w:t>144</w:t>
      </w:r>
      <w:r>
        <w:rPr>
          <w:noProof/>
        </w:rPr>
        <w:fldChar w:fldCharType="end"/>
      </w:r>
    </w:p>
    <w:p w14:paraId="0E5D4BA3" w14:textId="2D306E9E" w:rsidR="00940BF3" w:rsidRPr="0068057D" w:rsidRDefault="00353B14" w:rsidP="00467D42">
      <w:pPr>
        <w:tabs>
          <w:tab w:val="left" w:pos="720"/>
        </w:tabs>
        <w:spacing w:after="120" w:line="360" w:lineRule="auto"/>
        <w:rPr>
          <w:b/>
        </w:rPr>
      </w:pPr>
      <w:r>
        <w:rPr>
          <w:b/>
        </w:rPr>
        <w:fldChar w:fldCharType="end"/>
      </w:r>
      <w:r w:rsidR="00940BF3" w:rsidRPr="0068057D">
        <w:br w:type="page"/>
      </w:r>
    </w:p>
    <w:p w14:paraId="2C2B62D7" w14:textId="77777777" w:rsidR="00940BF3" w:rsidRPr="00400C1E" w:rsidRDefault="00940BF3">
      <w:pPr>
        <w:spacing w:after="240"/>
        <w:jc w:val="center"/>
        <w:rPr>
          <w:b/>
          <w:bCs/>
          <w:sz w:val="36"/>
        </w:rPr>
      </w:pPr>
      <w:bookmarkStart w:id="602" w:name="_Toc494778791"/>
      <w:r w:rsidRPr="003D5EF6">
        <w:rPr>
          <w:b/>
          <w:bCs/>
          <w:sz w:val="36"/>
        </w:rPr>
        <w:t xml:space="preserve">Cahier des </w:t>
      </w:r>
      <w:r w:rsidR="00F06AB7" w:rsidRPr="00616BE0">
        <w:rPr>
          <w:b/>
          <w:bCs/>
          <w:sz w:val="36"/>
        </w:rPr>
        <w:t>C</w:t>
      </w:r>
      <w:r w:rsidRPr="00616BE0">
        <w:rPr>
          <w:b/>
          <w:bCs/>
          <w:sz w:val="36"/>
        </w:rPr>
        <w:t>lauses admini</w:t>
      </w:r>
      <w:r w:rsidRPr="00400C1E">
        <w:rPr>
          <w:b/>
          <w:bCs/>
          <w:sz w:val="36"/>
        </w:rPr>
        <w:t>stratives générales</w:t>
      </w:r>
      <w:bookmarkEnd w:id="602"/>
    </w:p>
    <w:tbl>
      <w:tblPr>
        <w:tblW w:w="9558" w:type="dxa"/>
        <w:tblLayout w:type="fixed"/>
        <w:tblLook w:val="0000" w:firstRow="0" w:lastRow="0" w:firstColumn="0" w:lastColumn="0" w:noHBand="0" w:noVBand="0"/>
      </w:tblPr>
      <w:tblGrid>
        <w:gridCol w:w="18"/>
        <w:gridCol w:w="2160"/>
        <w:gridCol w:w="7380"/>
      </w:tblGrid>
      <w:tr w:rsidR="00940BF3" w:rsidRPr="002613AE" w14:paraId="1B1228D4" w14:textId="77777777" w:rsidTr="00C57C20">
        <w:tc>
          <w:tcPr>
            <w:tcW w:w="2178" w:type="dxa"/>
            <w:gridSpan w:val="2"/>
          </w:tcPr>
          <w:p w14:paraId="177B958B" w14:textId="77777777" w:rsidR="00940BF3" w:rsidRPr="00F76F58" w:rsidRDefault="00940BF3" w:rsidP="00F06AB7">
            <w:pPr>
              <w:pStyle w:val="Style7"/>
            </w:pPr>
            <w:bookmarkStart w:id="603" w:name="_Toc105409291"/>
            <w:r w:rsidRPr="00F76F58">
              <w:t>Définitions</w:t>
            </w:r>
            <w:bookmarkEnd w:id="603"/>
          </w:p>
        </w:tc>
        <w:tc>
          <w:tcPr>
            <w:tcW w:w="7380" w:type="dxa"/>
          </w:tcPr>
          <w:p w14:paraId="7B24BB40" w14:textId="77777777" w:rsidR="00940BF3" w:rsidRPr="00F76F58" w:rsidRDefault="00940BF3" w:rsidP="00574F6D">
            <w:pPr>
              <w:pStyle w:val="Header2-SubClauses"/>
              <w:numPr>
                <w:ilvl w:val="1"/>
                <w:numId w:val="49"/>
              </w:numPr>
              <w:tabs>
                <w:tab w:val="clear" w:pos="360"/>
                <w:tab w:val="clear" w:pos="619"/>
              </w:tabs>
              <w:ind w:left="522" w:hanging="522"/>
              <w:rPr>
                <w:lang w:val="fr-FR"/>
              </w:rPr>
            </w:pPr>
            <w:r w:rsidRPr="00F76F58">
              <w:rPr>
                <w:lang w:val="fr-FR"/>
              </w:rPr>
              <w:t>Les termes et expressions ci-après auront la signification qui leur est attribuée ici :</w:t>
            </w:r>
          </w:p>
          <w:p w14:paraId="4B308A93" w14:textId="77777777" w:rsidR="00A20603" w:rsidRPr="00435FB4" w:rsidRDefault="00A20603" w:rsidP="00D55098">
            <w:pPr>
              <w:numPr>
                <w:ilvl w:val="0"/>
                <w:numId w:val="24"/>
              </w:numPr>
              <w:tabs>
                <w:tab w:val="clear" w:pos="576"/>
                <w:tab w:val="left" w:pos="1062"/>
              </w:tabs>
              <w:spacing w:after="220"/>
              <w:ind w:left="1065" w:hanging="547"/>
              <w:jc w:val="both"/>
            </w:pPr>
            <w:r w:rsidRPr="00F76F58">
              <w:tab/>
              <w:t xml:space="preserve">« La Banque » signifie la Banque internationale pour la Reconstruction et le Développement (BIRD), ou </w:t>
            </w:r>
            <w:r w:rsidRPr="009C3180">
              <w:t>l’Association internationale pour le Développement (</w:t>
            </w:r>
            <w:r w:rsidR="00435FB4">
              <w:t>AID</w:t>
            </w:r>
            <w:r w:rsidRPr="00435FB4">
              <w:t>).</w:t>
            </w:r>
          </w:p>
          <w:p w14:paraId="2040FADA" w14:textId="77777777" w:rsidR="00940BF3" w:rsidRPr="00F76F58" w:rsidRDefault="00A20603" w:rsidP="00D55098">
            <w:pPr>
              <w:numPr>
                <w:ilvl w:val="0"/>
                <w:numId w:val="24"/>
              </w:numPr>
              <w:tabs>
                <w:tab w:val="clear" w:pos="576"/>
                <w:tab w:val="left" w:pos="1062"/>
              </w:tabs>
              <w:spacing w:after="220"/>
              <w:ind w:left="1065" w:hanging="547"/>
              <w:jc w:val="both"/>
            </w:pPr>
            <w:r w:rsidRPr="00F76F58">
              <w:t>Le « Marché » signifie l’Acte d’Engagement</w:t>
            </w:r>
            <w:r w:rsidR="00940BF3" w:rsidRPr="00F76F58">
              <w:t xml:space="preserve"> signé par l’Acheteur et le Fournisseur, ainsi que les documents contractuels visés dans ledit </w:t>
            </w:r>
            <w:r w:rsidR="001052B2">
              <w:t>Acte d’Engagement</w:t>
            </w:r>
            <w:r w:rsidR="002613AE">
              <w:t>,</w:t>
            </w:r>
            <w:r w:rsidR="00940BF3" w:rsidRPr="00F76F58">
              <w:t xml:space="preserve"> y compris toutes les pièces jointes, annexes et tous les documents qui y ont été inclus par voie de référence.</w:t>
            </w:r>
          </w:p>
          <w:p w14:paraId="77E441AD" w14:textId="77777777" w:rsidR="00940BF3" w:rsidRPr="003D5EF6" w:rsidRDefault="00A20603" w:rsidP="00D55098">
            <w:pPr>
              <w:numPr>
                <w:ilvl w:val="0"/>
                <w:numId w:val="24"/>
              </w:numPr>
              <w:tabs>
                <w:tab w:val="clear" w:pos="576"/>
                <w:tab w:val="left" w:pos="1062"/>
              </w:tabs>
              <w:spacing w:after="220"/>
              <w:ind w:left="1065" w:hanging="547"/>
              <w:jc w:val="both"/>
            </w:pPr>
            <w:r w:rsidRPr="00F76F58">
              <w:t xml:space="preserve">Les </w:t>
            </w:r>
            <w:r w:rsidR="00940BF3" w:rsidRPr="00F76F58">
              <w:t>« Documents contractuels » désigne</w:t>
            </w:r>
            <w:r w:rsidR="0081618F">
              <w:t>nt</w:t>
            </w:r>
            <w:r w:rsidR="00940BF3" w:rsidRPr="0081618F">
              <w:t xml:space="preserve"> les documents visés dans l</w:t>
            </w:r>
            <w:r w:rsidR="00940BF3" w:rsidRPr="003D5EF6">
              <w:t>’Accord de Marché, y compris les avenants éventuels auxdits documents.</w:t>
            </w:r>
          </w:p>
          <w:p w14:paraId="0AB88ACE" w14:textId="77777777" w:rsidR="00940BF3" w:rsidRPr="00616BE0" w:rsidRDefault="00940BF3" w:rsidP="00D55098">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r>
            <w:r w:rsidR="00A20603" w:rsidRPr="00616BE0">
              <w:rPr>
                <w:kern w:val="0"/>
              </w:rPr>
              <w:t xml:space="preserve">Le </w:t>
            </w:r>
            <w:r w:rsidRPr="00400C1E">
              <w:rPr>
                <w:kern w:val="0"/>
              </w:rPr>
              <w:t>« </w:t>
            </w:r>
            <w:r w:rsidR="00374CEE">
              <w:rPr>
                <w:kern w:val="0"/>
              </w:rPr>
              <w:t xml:space="preserve">Montant </w:t>
            </w:r>
            <w:r w:rsidRPr="00400C1E">
              <w:rPr>
                <w:kern w:val="0"/>
              </w:rPr>
              <w:t xml:space="preserve"> du Marché» signifie le </w:t>
            </w:r>
            <w:r w:rsidR="00374CEE">
              <w:rPr>
                <w:kern w:val="0"/>
              </w:rPr>
              <w:t xml:space="preserve">montant </w:t>
            </w:r>
            <w:r w:rsidRPr="00400C1E">
              <w:rPr>
                <w:kern w:val="0"/>
              </w:rPr>
              <w:t xml:space="preserve">payable au Fournisseur, conformément </w:t>
            </w:r>
            <w:r w:rsidR="0081618F">
              <w:rPr>
                <w:kern w:val="0"/>
              </w:rPr>
              <w:t>à</w:t>
            </w:r>
            <w:r w:rsidRPr="0081618F">
              <w:rPr>
                <w:kern w:val="0"/>
              </w:rPr>
              <w:t xml:space="preserve"> l’Accord </w:t>
            </w:r>
            <w:r w:rsidRPr="0081618F">
              <w:t>de Marché signé</w:t>
            </w:r>
            <w:r w:rsidRPr="003D5EF6">
              <w:rPr>
                <w:kern w:val="0"/>
              </w:rPr>
              <w:t xml:space="preserve">, sous réserve de toute addition et modification ou de toute déduction audit </w:t>
            </w:r>
            <w:r w:rsidR="00374CEE">
              <w:rPr>
                <w:kern w:val="0"/>
              </w:rPr>
              <w:t xml:space="preserve">montant </w:t>
            </w:r>
            <w:r w:rsidRPr="003D5EF6">
              <w:rPr>
                <w:kern w:val="0"/>
              </w:rPr>
              <w:t xml:space="preserve">, </w:t>
            </w:r>
            <w:r w:rsidRPr="00616BE0">
              <w:rPr>
                <w:kern w:val="0"/>
              </w:rPr>
              <w:t>qui pourra être effectuée en vertu du Marché.</w:t>
            </w:r>
          </w:p>
          <w:p w14:paraId="64B1A52D" w14:textId="77777777" w:rsidR="00940BF3" w:rsidRPr="00400C1E" w:rsidRDefault="00940BF3" w:rsidP="00D55098">
            <w:pPr>
              <w:numPr>
                <w:ilvl w:val="0"/>
                <w:numId w:val="24"/>
              </w:numPr>
              <w:tabs>
                <w:tab w:val="clear" w:pos="576"/>
                <w:tab w:val="left" w:pos="1062"/>
              </w:tabs>
              <w:spacing w:after="220"/>
              <w:ind w:left="1065" w:hanging="547"/>
              <w:jc w:val="both"/>
            </w:pPr>
            <w:r w:rsidRPr="00400C1E">
              <w:t>« Jour » désigne un jour calendaire.</w:t>
            </w:r>
          </w:p>
          <w:p w14:paraId="0E1A8CDD" w14:textId="77777777" w:rsidR="00940BF3" w:rsidRPr="00F76F58" w:rsidRDefault="00940BF3" w:rsidP="00D55098">
            <w:pPr>
              <w:numPr>
                <w:ilvl w:val="0"/>
                <w:numId w:val="24"/>
              </w:numPr>
              <w:tabs>
                <w:tab w:val="clear" w:pos="576"/>
                <w:tab w:val="left" w:pos="1062"/>
              </w:tabs>
              <w:spacing w:after="220"/>
              <w:ind w:left="1065" w:hanging="547"/>
              <w:jc w:val="both"/>
            </w:pPr>
            <w:r w:rsidRPr="00F76F58">
              <w:tab/>
              <w:t>« Achèvement » signifie la prestation complète des services connexes par le Fournisseur, conformément aux modalités stipulées dans le Marché.</w:t>
            </w:r>
          </w:p>
          <w:p w14:paraId="2B9AA1C6" w14:textId="77777777" w:rsidR="00940BF3" w:rsidRPr="00F76F58" w:rsidRDefault="00940BF3" w:rsidP="00D55098">
            <w:pPr>
              <w:numPr>
                <w:ilvl w:val="0"/>
                <w:numId w:val="24"/>
              </w:numPr>
              <w:tabs>
                <w:tab w:val="clear" w:pos="576"/>
                <w:tab w:val="left" w:pos="1062"/>
              </w:tabs>
              <w:spacing w:after="220"/>
              <w:ind w:left="1065" w:hanging="547"/>
              <w:jc w:val="both"/>
              <w:rPr>
                <w:b/>
              </w:rPr>
            </w:pPr>
            <w:r w:rsidRPr="00F76F58">
              <w:tab/>
            </w:r>
            <w:r w:rsidR="00A20603" w:rsidRPr="00F76F58">
              <w:t xml:space="preserve">Le </w:t>
            </w:r>
            <w:r w:rsidRPr="00F76F58">
              <w:t>« CCAG » signifie le Cahier des clauses administratives générales.</w:t>
            </w:r>
          </w:p>
          <w:p w14:paraId="663CF834" w14:textId="77777777" w:rsidR="00940BF3" w:rsidRPr="00B62823" w:rsidRDefault="00A20603" w:rsidP="00D55098">
            <w:pPr>
              <w:numPr>
                <w:ilvl w:val="0"/>
                <w:numId w:val="24"/>
              </w:numPr>
              <w:tabs>
                <w:tab w:val="clear" w:pos="576"/>
                <w:tab w:val="left" w:pos="1062"/>
              </w:tabs>
              <w:spacing w:after="220"/>
              <w:ind w:left="1065" w:hanging="547"/>
              <w:jc w:val="both"/>
            </w:pPr>
            <w:r w:rsidRPr="00154A73">
              <w:t xml:space="preserve">Le terme </w:t>
            </w:r>
            <w:r w:rsidR="00D40749">
              <w:t xml:space="preserve">« Produits » désigne tous les produits pharmaceutiques, y compris les compléments nutritionnels et les contraceptifs oraux et injectables, les vaccins et les préservatifs, </w:t>
            </w:r>
            <w:r w:rsidR="00940BF3" w:rsidRPr="00AA46EA">
              <w:t>que le Fournisseur est tenu de livrer à l’Ac</w:t>
            </w:r>
            <w:r w:rsidR="00940BF3" w:rsidRPr="00B62823">
              <w:t>heteur en exécution du Marché.</w:t>
            </w:r>
          </w:p>
          <w:p w14:paraId="4C0AC379" w14:textId="77777777" w:rsidR="00940BF3" w:rsidRPr="001C2DA2" w:rsidRDefault="00A20603" w:rsidP="00D55098">
            <w:pPr>
              <w:numPr>
                <w:ilvl w:val="0"/>
                <w:numId w:val="24"/>
              </w:numPr>
              <w:tabs>
                <w:tab w:val="clear" w:pos="576"/>
                <w:tab w:val="left" w:pos="1062"/>
              </w:tabs>
              <w:spacing w:after="220"/>
              <w:ind w:left="1065" w:hanging="547"/>
              <w:jc w:val="both"/>
            </w:pPr>
            <w:r w:rsidRPr="001C2DA2">
              <w:t xml:space="preserve">Le </w:t>
            </w:r>
            <w:r w:rsidR="00940BF3" w:rsidRPr="001C2DA2">
              <w:t>« Pays de l’Acheteur » signifie le pays identifié dans le Cahier des clauses administratives particulières (CCAP).</w:t>
            </w:r>
          </w:p>
          <w:p w14:paraId="53F9D7F7" w14:textId="77777777" w:rsidR="00940BF3" w:rsidRPr="00545DF7" w:rsidRDefault="00940BF3" w:rsidP="00D55098">
            <w:pPr>
              <w:numPr>
                <w:ilvl w:val="0"/>
                <w:numId w:val="24"/>
              </w:numPr>
              <w:tabs>
                <w:tab w:val="clear" w:pos="576"/>
                <w:tab w:val="left" w:pos="1062"/>
              </w:tabs>
              <w:spacing w:after="220"/>
              <w:ind w:left="1065" w:hanging="547"/>
              <w:jc w:val="both"/>
              <w:rPr>
                <w:b/>
              </w:rPr>
            </w:pPr>
            <w:r w:rsidRPr="002613AE">
              <w:tab/>
            </w:r>
            <w:r w:rsidR="00A20603" w:rsidRPr="002613AE">
              <w:t>L’</w:t>
            </w:r>
            <w:r w:rsidRPr="002613AE">
              <w:t>« Acheteur » signifie l’entité achetant les fournitures et les services connexes, telle qu’elle est identifiée dans le CCAP.</w:t>
            </w:r>
          </w:p>
          <w:p w14:paraId="32DF04DC" w14:textId="5EB3CCAD" w:rsidR="00D40749" w:rsidRPr="002613AE" w:rsidRDefault="00D40749" w:rsidP="00D55098">
            <w:pPr>
              <w:numPr>
                <w:ilvl w:val="0"/>
                <w:numId w:val="24"/>
              </w:numPr>
              <w:tabs>
                <w:tab w:val="clear" w:pos="576"/>
                <w:tab w:val="left" w:pos="1062"/>
              </w:tabs>
              <w:spacing w:after="220"/>
              <w:ind w:left="1065" w:hanging="547"/>
              <w:jc w:val="both"/>
              <w:rPr>
                <w:b/>
              </w:rPr>
            </w:pPr>
            <w:r>
              <w:t xml:space="preserve">L’expression « Certificat d’enregistrement » désigne le certificat d’enregistrement, ou tout autre document en tenant lieu, qui établit que les Produits livrés en exécution du Marché sont enregistrés aux fins d’utilisation dans le </w:t>
            </w:r>
            <w:r w:rsidR="004D7C12">
              <w:t>P</w:t>
            </w:r>
            <w:r>
              <w:t>ays de l’Acheteur conformément au Droit applicable.</w:t>
            </w:r>
          </w:p>
          <w:p w14:paraId="30CA3581" w14:textId="77777777" w:rsidR="00940BF3" w:rsidRPr="002613AE" w:rsidRDefault="00940BF3" w:rsidP="00D55098">
            <w:pPr>
              <w:numPr>
                <w:ilvl w:val="0"/>
                <w:numId w:val="24"/>
              </w:numPr>
              <w:tabs>
                <w:tab w:val="clear" w:pos="576"/>
                <w:tab w:val="left" w:pos="1062"/>
              </w:tabs>
              <w:spacing w:after="220"/>
              <w:ind w:left="1065" w:hanging="547"/>
              <w:jc w:val="both"/>
              <w:rPr>
                <w:b/>
              </w:rPr>
            </w:pPr>
            <w:r w:rsidRPr="002613AE">
              <w:tab/>
            </w:r>
            <w:r w:rsidR="00A20603" w:rsidRPr="002613AE">
              <w:t xml:space="preserve">Le terme </w:t>
            </w:r>
            <w:r w:rsidRPr="002613AE">
              <w:t>« Services Connexes » désigne les services afférents à la fourniture des biens, tels que l’assurance, l’installation, la formation et la maintenance initiale, ainsi que toute obligation analogue du Fournisseur dans le cadre du Marché.</w:t>
            </w:r>
          </w:p>
          <w:p w14:paraId="58735793" w14:textId="77777777" w:rsidR="00940BF3" w:rsidRPr="002613AE" w:rsidRDefault="00A20603" w:rsidP="00D55098">
            <w:pPr>
              <w:numPr>
                <w:ilvl w:val="0"/>
                <w:numId w:val="24"/>
              </w:numPr>
              <w:tabs>
                <w:tab w:val="clear" w:pos="576"/>
                <w:tab w:val="left" w:pos="1062"/>
              </w:tabs>
              <w:spacing w:after="220"/>
              <w:ind w:left="1065" w:hanging="547"/>
              <w:jc w:val="both"/>
            </w:pPr>
            <w:r w:rsidRPr="002613AE">
              <w:t xml:space="preserve">Le </w:t>
            </w:r>
            <w:r w:rsidR="00940BF3" w:rsidRPr="002613AE">
              <w:t>« </w:t>
            </w:r>
            <w:r w:rsidR="00940BF3" w:rsidRPr="002613AE">
              <w:rPr>
                <w:b/>
                <w:bCs/>
              </w:rPr>
              <w:t>CCAP</w:t>
            </w:r>
            <w:r w:rsidR="00940BF3" w:rsidRPr="002613AE">
              <w:t> » signifie le Cahier des clauses administratives particulières.</w:t>
            </w:r>
          </w:p>
          <w:p w14:paraId="5BF387B4" w14:textId="77777777" w:rsidR="00940BF3" w:rsidRPr="002613AE" w:rsidRDefault="00A20603" w:rsidP="00D55098">
            <w:pPr>
              <w:numPr>
                <w:ilvl w:val="0"/>
                <w:numId w:val="24"/>
              </w:numPr>
              <w:tabs>
                <w:tab w:val="clear" w:pos="576"/>
                <w:tab w:val="left" w:pos="1062"/>
              </w:tabs>
              <w:spacing w:after="220"/>
              <w:ind w:left="1065" w:hanging="547"/>
              <w:jc w:val="both"/>
              <w:rPr>
                <w:b/>
              </w:rPr>
            </w:pPr>
            <w:r w:rsidRPr="002613AE">
              <w:t xml:space="preserve">Le </w:t>
            </w:r>
            <w:r w:rsidR="00940BF3" w:rsidRPr="002613AE">
              <w:t>« Fournisseur » signifie toute personne physique, privée ou entité gouvernementale ou toute combinaison de ces éléments, dont l’offre a été acceptée par l’Acheteur et qui est désignée co</w:t>
            </w:r>
            <w:r w:rsidR="00F7245F" w:rsidRPr="002613AE">
              <w:t>mme tel dans l’Accord de Marché</w:t>
            </w:r>
            <w:r w:rsidR="00940BF3" w:rsidRPr="002613AE">
              <w:t>.</w:t>
            </w:r>
          </w:p>
          <w:p w14:paraId="28A9F469" w14:textId="68F22DCD" w:rsidR="00940BF3" w:rsidRPr="002613AE" w:rsidRDefault="00A20603" w:rsidP="00D55098">
            <w:pPr>
              <w:numPr>
                <w:ilvl w:val="0"/>
                <w:numId w:val="24"/>
              </w:numPr>
              <w:tabs>
                <w:tab w:val="clear" w:pos="576"/>
                <w:tab w:val="left" w:pos="1062"/>
              </w:tabs>
              <w:spacing w:after="220"/>
              <w:ind w:left="1065" w:hanging="547"/>
              <w:jc w:val="both"/>
              <w:rPr>
                <w:b/>
              </w:rPr>
            </w:pPr>
            <w:r w:rsidRPr="002613AE">
              <w:t xml:space="preserve"> </w:t>
            </w:r>
            <w:r w:rsidR="00940BF3" w:rsidRPr="002613AE">
              <w:t>« Le Site du Projet</w:t>
            </w:r>
            <w:r w:rsidR="004D7C12">
              <w:t xml:space="preserve"> </w:t>
            </w:r>
            <w:r w:rsidR="00940BF3" w:rsidRPr="002613AE">
              <w:t>» signifie le lieu indiqué dans le CCAP, le cas échéant.</w:t>
            </w:r>
          </w:p>
        </w:tc>
      </w:tr>
      <w:tr w:rsidR="00940BF3" w:rsidRPr="002613AE" w14:paraId="42457F17" w14:textId="77777777" w:rsidTr="00C57C20">
        <w:tc>
          <w:tcPr>
            <w:tcW w:w="2178" w:type="dxa"/>
            <w:gridSpan w:val="2"/>
          </w:tcPr>
          <w:p w14:paraId="22B507D6" w14:textId="77777777" w:rsidR="00940BF3" w:rsidRPr="002613AE" w:rsidRDefault="00940BF3" w:rsidP="00F06AB7">
            <w:pPr>
              <w:pStyle w:val="Style7"/>
            </w:pPr>
            <w:bookmarkStart w:id="604" w:name="_Toc105409292"/>
            <w:r w:rsidRPr="002613AE">
              <w:t>Documents contractuels</w:t>
            </w:r>
            <w:bookmarkEnd w:id="604"/>
          </w:p>
        </w:tc>
        <w:tc>
          <w:tcPr>
            <w:tcW w:w="7380" w:type="dxa"/>
          </w:tcPr>
          <w:p w14:paraId="15FA66C6" w14:textId="77777777" w:rsidR="00940BF3" w:rsidRPr="002613AE" w:rsidRDefault="00940BF3" w:rsidP="00574F6D">
            <w:pPr>
              <w:pStyle w:val="Header2-SubClauses"/>
              <w:numPr>
                <w:ilvl w:val="1"/>
                <w:numId w:val="37"/>
              </w:numPr>
              <w:tabs>
                <w:tab w:val="clear" w:pos="570"/>
                <w:tab w:val="clear" w:pos="619"/>
              </w:tabs>
              <w:spacing w:after="220"/>
              <w:ind w:left="576" w:hanging="576"/>
              <w:rPr>
                <w:lang w:val="fr-FR"/>
              </w:rPr>
            </w:pPr>
            <w:r w:rsidRPr="002613AE">
              <w:rPr>
                <w:lang w:val="fr-FR"/>
              </w:rPr>
              <w:t>Sous réserve de l’ordre de préséance indiqué dans le Marché, tous les documents constituant le Marché (et toutes les parties desdits documents) sont corrélatifs, complémentaires et s’expliquent les uns les autres. L’Ac</w:t>
            </w:r>
            <w:r w:rsidR="00A20603" w:rsidRPr="002613AE">
              <w:rPr>
                <w:lang w:val="fr-FR"/>
              </w:rPr>
              <w:t>te d’Engagement</w:t>
            </w:r>
            <w:r w:rsidRPr="002613AE">
              <w:rPr>
                <w:lang w:val="fr-FR"/>
              </w:rPr>
              <w:t xml:space="preserve"> est lu comme formant un tout.  </w:t>
            </w:r>
          </w:p>
        </w:tc>
      </w:tr>
      <w:tr w:rsidR="00940BF3" w:rsidRPr="002613AE" w14:paraId="6750E3A1" w14:textId="77777777" w:rsidTr="00C57C20">
        <w:tc>
          <w:tcPr>
            <w:tcW w:w="2178" w:type="dxa"/>
            <w:gridSpan w:val="2"/>
          </w:tcPr>
          <w:p w14:paraId="7F2961EE" w14:textId="77777777" w:rsidR="00940BF3" w:rsidRPr="002613AE" w:rsidRDefault="00940BF3" w:rsidP="00F06AB7">
            <w:pPr>
              <w:pStyle w:val="Style7"/>
            </w:pPr>
            <w:bookmarkStart w:id="605" w:name="_Toc105409293"/>
            <w:r w:rsidRPr="002613AE">
              <w:t>Fraude et corruption</w:t>
            </w:r>
            <w:bookmarkEnd w:id="605"/>
          </w:p>
        </w:tc>
        <w:tc>
          <w:tcPr>
            <w:tcW w:w="7380" w:type="dxa"/>
          </w:tcPr>
          <w:p w14:paraId="6C9AF64F" w14:textId="77777777" w:rsidR="004D7C12" w:rsidRPr="0047716A" w:rsidRDefault="00A20603" w:rsidP="004D7C12">
            <w:pPr>
              <w:pStyle w:val="Header2-SubClauses"/>
              <w:tabs>
                <w:tab w:val="clear" w:pos="619"/>
                <w:tab w:val="left" w:pos="522"/>
              </w:tabs>
              <w:spacing w:after="120"/>
              <w:ind w:left="522" w:hanging="522"/>
              <w:rPr>
                <w:lang w:val="fr-FR"/>
              </w:rPr>
            </w:pPr>
            <w:r w:rsidRPr="002613AE">
              <w:rPr>
                <w:lang w:val="fr-FR"/>
              </w:rPr>
              <w:t>3.1</w:t>
            </w:r>
            <w:r w:rsidRPr="002613AE">
              <w:rPr>
                <w:lang w:val="fr-FR"/>
              </w:rPr>
              <w:tab/>
            </w:r>
            <w:r w:rsidR="004D7C12" w:rsidRPr="00EF2F64">
              <w:rPr>
                <w:rFonts w:asciiTheme="majorBidi" w:hAnsiTheme="majorBidi" w:cstheme="majorBidi"/>
                <w:lang w:val="fr-FR"/>
              </w:rPr>
              <w:t>La Banque exige le respect de ses Directives Anti-Corruption et de ses règles et procédures de sanctions applicables, établies par le Cadre des Sanctions du Groupe de la Banque mondiale, telles qu’elles figurent dans l’Annexe</w:t>
            </w:r>
            <w:r w:rsidR="004D7C12">
              <w:rPr>
                <w:rFonts w:asciiTheme="majorBidi" w:hAnsiTheme="majorBidi" w:cstheme="majorBidi"/>
                <w:lang w:val="fr-FR"/>
              </w:rPr>
              <w:t xml:space="preserve"> 1</w:t>
            </w:r>
            <w:r w:rsidR="004D7C12" w:rsidRPr="00EF2F64">
              <w:rPr>
                <w:rFonts w:asciiTheme="majorBidi" w:hAnsiTheme="majorBidi" w:cstheme="majorBidi"/>
                <w:lang w:val="fr-FR"/>
              </w:rPr>
              <w:t xml:space="preserve"> au CCAG soient appliquées.</w:t>
            </w:r>
          </w:p>
          <w:p w14:paraId="76138E8E" w14:textId="0FE82851" w:rsidR="00940BF3" w:rsidRPr="0081618F" w:rsidRDefault="0042130F" w:rsidP="00154A73">
            <w:pPr>
              <w:pStyle w:val="Header2-SubClauses"/>
              <w:tabs>
                <w:tab w:val="clear" w:pos="619"/>
                <w:tab w:val="left" w:pos="522"/>
              </w:tabs>
              <w:ind w:left="522" w:hanging="522"/>
              <w:rPr>
                <w:lang w:val="fr-FR"/>
              </w:rPr>
            </w:pPr>
            <w:r w:rsidRPr="002613AE">
              <w:rPr>
                <w:lang w:val="fr-FR"/>
              </w:rPr>
              <w:t>3.2</w:t>
            </w:r>
            <w:r w:rsidRPr="002613AE">
              <w:rPr>
                <w:lang w:val="fr-FR"/>
              </w:rPr>
              <w:tab/>
              <w:t xml:space="preserve">L’Acheteur </w:t>
            </w:r>
            <w:r w:rsidR="00154A73">
              <w:rPr>
                <w:lang w:val="fr-FR"/>
              </w:rPr>
              <w:t xml:space="preserve">exige </w:t>
            </w:r>
            <w:r w:rsidRPr="002613AE">
              <w:rPr>
                <w:lang w:val="fr-FR"/>
              </w:rPr>
              <w:t xml:space="preserve"> que le Fourniss</w:t>
            </w:r>
            <w:r w:rsidR="0081618F">
              <w:rPr>
                <w:lang w:val="fr-FR"/>
              </w:rPr>
              <w:t>e</w:t>
            </w:r>
            <w:r w:rsidRPr="002613AE">
              <w:rPr>
                <w:lang w:val="fr-FR"/>
              </w:rPr>
              <w:t>ur divulgue tous avantages,  honoraires ou commissions versés ou qui doivent être versés en rapport avec la procédure d’Appel d’offres ou l’exécution ou la signature du Marché. Les renseignements divulgués doivent au m</w:t>
            </w:r>
            <w:r w:rsidR="0081618F">
              <w:rPr>
                <w:lang w:val="fr-FR"/>
              </w:rPr>
              <w:t>i</w:t>
            </w:r>
            <w:r w:rsidRPr="002613AE">
              <w:rPr>
                <w:lang w:val="fr-FR"/>
              </w:rPr>
              <w:t>nimum inclure les nom</w:t>
            </w:r>
            <w:r w:rsidR="0081618F">
              <w:rPr>
                <w:lang w:val="fr-FR"/>
              </w:rPr>
              <w:t>s</w:t>
            </w:r>
            <w:r w:rsidRPr="002613AE">
              <w:rPr>
                <w:lang w:val="fr-FR"/>
              </w:rPr>
              <w:t xml:space="preserve"> et l’adresse de chaque agent ou autre entité, le montant et la monnaie et le motif du versement de l’avantage, honoraires ou commission</w:t>
            </w:r>
            <w:r w:rsidR="00940BF3" w:rsidRPr="00222DE7">
              <w:rPr>
                <w:lang w:val="fr-FR"/>
              </w:rPr>
              <w:t>.</w:t>
            </w:r>
            <w:r w:rsidR="00940BF3" w:rsidRPr="0081618F">
              <w:rPr>
                <w:lang w:val="fr-FR"/>
              </w:rPr>
              <w:t xml:space="preserve"> </w:t>
            </w:r>
          </w:p>
        </w:tc>
      </w:tr>
      <w:tr w:rsidR="00940BF3" w:rsidRPr="002613AE" w14:paraId="71979FEC" w14:textId="77777777" w:rsidTr="00C57C20">
        <w:tc>
          <w:tcPr>
            <w:tcW w:w="2178" w:type="dxa"/>
            <w:gridSpan w:val="2"/>
          </w:tcPr>
          <w:p w14:paraId="2539960B" w14:textId="77777777" w:rsidR="00940BF3" w:rsidRPr="002613AE" w:rsidRDefault="00940BF3" w:rsidP="00F06AB7">
            <w:pPr>
              <w:pStyle w:val="Style7"/>
            </w:pPr>
            <w:bookmarkStart w:id="606" w:name="_Toc105409294"/>
            <w:r w:rsidRPr="002613AE">
              <w:t>Interprétation</w:t>
            </w:r>
            <w:bookmarkEnd w:id="606"/>
          </w:p>
        </w:tc>
        <w:tc>
          <w:tcPr>
            <w:tcW w:w="7380" w:type="dxa"/>
          </w:tcPr>
          <w:p w14:paraId="2D3DF5D2" w14:textId="77777777" w:rsidR="00940BF3" w:rsidRPr="002613AE" w:rsidRDefault="00940BF3">
            <w:pPr>
              <w:pStyle w:val="Header2-SubClauses"/>
              <w:tabs>
                <w:tab w:val="clear" w:pos="619"/>
                <w:tab w:val="left" w:pos="522"/>
              </w:tabs>
              <w:ind w:left="522" w:hanging="522"/>
              <w:rPr>
                <w:lang w:val="fr-FR"/>
              </w:rPr>
            </w:pPr>
            <w:r w:rsidRPr="002613AE">
              <w:rPr>
                <w:lang w:val="fr-FR"/>
              </w:rPr>
              <w:t>4.1</w:t>
            </w:r>
            <w:r w:rsidRPr="002613AE">
              <w:rPr>
                <w:lang w:val="fr-FR"/>
              </w:rPr>
              <w:tab/>
              <w:t>Si le contexte l’exige, le singulier se réfère au pluriel et vice versa.</w:t>
            </w:r>
          </w:p>
          <w:p w14:paraId="3D0C3A41" w14:textId="77777777" w:rsidR="00940BF3" w:rsidRPr="002613AE" w:rsidRDefault="00940BF3">
            <w:pPr>
              <w:pStyle w:val="Header2-SubClauses"/>
              <w:tabs>
                <w:tab w:val="left" w:pos="522"/>
              </w:tabs>
              <w:ind w:left="522" w:hanging="522"/>
              <w:rPr>
                <w:lang w:val="fr-FR"/>
              </w:rPr>
            </w:pPr>
            <w:r w:rsidRPr="002613AE">
              <w:rPr>
                <w:lang w:val="fr-FR"/>
              </w:rPr>
              <w:t>4.2</w:t>
            </w:r>
            <w:r w:rsidRPr="002613AE">
              <w:rPr>
                <w:lang w:val="fr-FR"/>
              </w:rPr>
              <w:tab/>
              <w:t>Incoterms</w:t>
            </w:r>
          </w:p>
          <w:p w14:paraId="19239599" w14:textId="7298A80F" w:rsidR="00940BF3" w:rsidRPr="002613AE" w:rsidRDefault="00940BF3" w:rsidP="00D55098">
            <w:pPr>
              <w:pStyle w:val="Heading3"/>
              <w:numPr>
                <w:ilvl w:val="0"/>
                <w:numId w:val="25"/>
              </w:numPr>
              <w:tabs>
                <w:tab w:val="left" w:pos="1062"/>
              </w:tabs>
              <w:ind w:left="1080" w:hanging="558"/>
              <w:rPr>
                <w:lang w:val="fr-FR"/>
              </w:rPr>
            </w:pPr>
            <w:bookmarkStart w:id="607" w:name="_Toc494778792"/>
            <w:r w:rsidRPr="002613AE">
              <w:rPr>
                <w:lang w:val="fr-FR"/>
              </w:rPr>
              <w:t>Sous réserve d’incohérences avec les termes du Marché, la signification d’un terme commercial et les droits et obligations correspondants des parties au Marché sont ceux prescrits par les Termes Commerciaux Internationaux- Incoterms</w:t>
            </w:r>
            <w:r w:rsidR="004D7C12">
              <w:rPr>
                <w:lang w:val="fr-FR"/>
              </w:rPr>
              <w:t xml:space="preserve"> spécifiés dans le CCAP</w:t>
            </w:r>
            <w:r w:rsidRPr="002613AE">
              <w:rPr>
                <w:lang w:val="fr-FR"/>
              </w:rPr>
              <w:t>.</w:t>
            </w:r>
            <w:bookmarkEnd w:id="607"/>
          </w:p>
          <w:p w14:paraId="052EDB16" w14:textId="77777777" w:rsidR="00940BF3" w:rsidRPr="002613AE" w:rsidRDefault="00940BF3" w:rsidP="00D55098">
            <w:pPr>
              <w:numPr>
                <w:ilvl w:val="0"/>
                <w:numId w:val="25"/>
              </w:numPr>
              <w:tabs>
                <w:tab w:val="left" w:pos="1062"/>
              </w:tabs>
              <w:spacing w:after="200"/>
              <w:ind w:left="1080" w:hanging="558"/>
              <w:jc w:val="both"/>
            </w:pPr>
            <w:r w:rsidRPr="002613AE">
              <w:t>Les termes EXW, CIP, FCA,</w:t>
            </w:r>
            <w:r w:rsidR="0042130F" w:rsidRPr="002613AE">
              <w:t xml:space="preserve"> </w:t>
            </w:r>
            <w:r w:rsidRPr="002613AE">
              <w:t xml:space="preserve">CFR et autres termes analogues seront régis par les règles prescrites dans la dernière édition d’Incoterms spécifiée dans le </w:t>
            </w:r>
            <w:r w:rsidRPr="002613AE">
              <w:rPr>
                <w:b/>
                <w:bCs/>
              </w:rPr>
              <w:t>CCAP</w:t>
            </w:r>
            <w:r w:rsidRPr="002613AE">
              <w:t xml:space="preserve"> et publiée par la Chambre de Commerce Internationale (CCI) à Paris, France. </w:t>
            </w:r>
          </w:p>
        </w:tc>
      </w:tr>
      <w:tr w:rsidR="00940BF3" w:rsidRPr="002613AE" w14:paraId="190C55B0" w14:textId="77777777" w:rsidTr="00C57C20">
        <w:tc>
          <w:tcPr>
            <w:tcW w:w="2178" w:type="dxa"/>
            <w:gridSpan w:val="2"/>
          </w:tcPr>
          <w:p w14:paraId="60DF2522" w14:textId="77777777" w:rsidR="00940BF3" w:rsidRPr="002613AE" w:rsidRDefault="00940BF3"/>
        </w:tc>
        <w:tc>
          <w:tcPr>
            <w:tcW w:w="7380" w:type="dxa"/>
          </w:tcPr>
          <w:p w14:paraId="6BA061B1" w14:textId="77777777" w:rsidR="00940BF3" w:rsidRPr="002613AE" w:rsidRDefault="00940BF3">
            <w:pPr>
              <w:pStyle w:val="Header2-SubClauses"/>
              <w:tabs>
                <w:tab w:val="clear" w:pos="619"/>
              </w:tabs>
              <w:ind w:left="522" w:hanging="522"/>
              <w:rPr>
                <w:lang w:val="fr-FR"/>
              </w:rPr>
            </w:pPr>
            <w:r w:rsidRPr="002613AE">
              <w:rPr>
                <w:lang w:val="fr-FR"/>
              </w:rPr>
              <w:t>4.3</w:t>
            </w:r>
            <w:r w:rsidRPr="002613AE">
              <w:rPr>
                <w:lang w:val="fr-FR"/>
              </w:rPr>
              <w:tab/>
              <w:t>Intégralité des conventions</w:t>
            </w:r>
          </w:p>
          <w:p w14:paraId="02D0A310" w14:textId="77777777" w:rsidR="00940BF3" w:rsidRPr="002613AE" w:rsidRDefault="00940BF3">
            <w:pPr>
              <w:spacing w:after="200"/>
              <w:ind w:left="522"/>
              <w:jc w:val="both"/>
              <w:rPr>
                <w:sz w:val="16"/>
              </w:rPr>
            </w:pPr>
            <w:r w:rsidRPr="002613AE">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2613AE" w14:paraId="419D3030" w14:textId="77777777" w:rsidTr="00C57C20">
        <w:tc>
          <w:tcPr>
            <w:tcW w:w="2178" w:type="dxa"/>
            <w:gridSpan w:val="2"/>
          </w:tcPr>
          <w:p w14:paraId="093FEF40" w14:textId="77777777" w:rsidR="00940BF3" w:rsidRPr="002613AE" w:rsidRDefault="00940BF3">
            <w:pPr>
              <w:pStyle w:val="Outline"/>
              <w:spacing w:before="0"/>
              <w:rPr>
                <w:kern w:val="0"/>
              </w:rPr>
            </w:pPr>
          </w:p>
        </w:tc>
        <w:tc>
          <w:tcPr>
            <w:tcW w:w="7380" w:type="dxa"/>
          </w:tcPr>
          <w:p w14:paraId="74CA181A" w14:textId="77777777" w:rsidR="00940BF3" w:rsidRPr="002613AE" w:rsidRDefault="00940BF3">
            <w:pPr>
              <w:pStyle w:val="Header2-SubClauses"/>
              <w:keepNext/>
              <w:tabs>
                <w:tab w:val="clear" w:pos="619"/>
              </w:tabs>
              <w:ind w:left="522" w:hanging="522"/>
              <w:rPr>
                <w:lang w:val="fr-FR"/>
              </w:rPr>
            </w:pPr>
            <w:r w:rsidRPr="002613AE">
              <w:rPr>
                <w:lang w:val="fr-FR"/>
              </w:rPr>
              <w:t>4.4</w:t>
            </w:r>
            <w:r w:rsidRPr="002613AE">
              <w:rPr>
                <w:lang w:val="fr-FR"/>
              </w:rPr>
              <w:tab/>
              <w:t>Avenants</w:t>
            </w:r>
          </w:p>
          <w:p w14:paraId="080BA3F2" w14:textId="77777777" w:rsidR="00940BF3" w:rsidRPr="002613AE" w:rsidRDefault="00940BF3">
            <w:pPr>
              <w:keepNext/>
              <w:spacing w:after="200"/>
              <w:ind w:left="522"/>
              <w:jc w:val="both"/>
            </w:pPr>
            <w:r w:rsidRPr="002613AE">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940BF3" w:rsidRPr="002613AE" w14:paraId="3F7F9D56" w14:textId="77777777" w:rsidTr="00C57C20">
        <w:tc>
          <w:tcPr>
            <w:tcW w:w="2178" w:type="dxa"/>
            <w:gridSpan w:val="2"/>
          </w:tcPr>
          <w:p w14:paraId="464E80E5" w14:textId="77777777" w:rsidR="00940BF3" w:rsidRPr="002613AE" w:rsidRDefault="00940BF3"/>
        </w:tc>
        <w:tc>
          <w:tcPr>
            <w:tcW w:w="7380" w:type="dxa"/>
          </w:tcPr>
          <w:p w14:paraId="4CB3BAC4" w14:textId="77777777" w:rsidR="00940BF3" w:rsidRPr="002613AE" w:rsidRDefault="00940BF3">
            <w:pPr>
              <w:pStyle w:val="Header2-SubClauses"/>
              <w:tabs>
                <w:tab w:val="clear" w:pos="619"/>
                <w:tab w:val="left" w:pos="522"/>
              </w:tabs>
              <w:ind w:left="522" w:hanging="522"/>
              <w:rPr>
                <w:lang w:val="fr-FR"/>
              </w:rPr>
            </w:pPr>
            <w:r w:rsidRPr="002613AE">
              <w:rPr>
                <w:lang w:val="fr-FR"/>
              </w:rPr>
              <w:t>4.5</w:t>
            </w:r>
            <w:r w:rsidRPr="002613AE">
              <w:rPr>
                <w:lang w:val="fr-FR"/>
              </w:rPr>
              <w:tab/>
              <w:t>Absence de renonciation</w:t>
            </w:r>
          </w:p>
          <w:p w14:paraId="2610C86C" w14:textId="77777777" w:rsidR="00940BF3" w:rsidRPr="002613AE" w:rsidRDefault="00940BF3" w:rsidP="00D55098">
            <w:pPr>
              <w:numPr>
                <w:ilvl w:val="0"/>
                <w:numId w:val="26"/>
              </w:numPr>
              <w:tabs>
                <w:tab w:val="left" w:pos="1062"/>
              </w:tabs>
              <w:spacing w:after="200"/>
              <w:ind w:left="1080" w:hanging="558"/>
              <w:jc w:val="both"/>
            </w:pPr>
            <w:r w:rsidRPr="002613AE">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6CE59B31" w14:textId="77777777" w:rsidR="00940BF3" w:rsidRPr="002613AE" w:rsidRDefault="00940BF3" w:rsidP="00D55098">
            <w:pPr>
              <w:numPr>
                <w:ilvl w:val="0"/>
                <w:numId w:val="26"/>
              </w:numPr>
              <w:tabs>
                <w:tab w:val="left" w:pos="1062"/>
              </w:tabs>
              <w:spacing w:after="200"/>
              <w:ind w:left="1080" w:hanging="558"/>
              <w:jc w:val="both"/>
            </w:pPr>
            <w:r w:rsidRPr="002613AE">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2613AE" w14:paraId="7BE92764" w14:textId="77777777" w:rsidTr="00C57C20">
        <w:tc>
          <w:tcPr>
            <w:tcW w:w="2178" w:type="dxa"/>
            <w:gridSpan w:val="2"/>
          </w:tcPr>
          <w:p w14:paraId="1DC3D3DF" w14:textId="77777777" w:rsidR="00940BF3" w:rsidRPr="002613AE" w:rsidRDefault="00940BF3"/>
        </w:tc>
        <w:tc>
          <w:tcPr>
            <w:tcW w:w="7380" w:type="dxa"/>
          </w:tcPr>
          <w:p w14:paraId="7CA3CD80" w14:textId="77777777" w:rsidR="00940BF3" w:rsidRPr="00154A73" w:rsidRDefault="00940BF3">
            <w:pPr>
              <w:pStyle w:val="Header2-SubClauses"/>
              <w:tabs>
                <w:tab w:val="clear" w:pos="619"/>
              </w:tabs>
              <w:ind w:left="576" w:hanging="576"/>
              <w:rPr>
                <w:lang w:val="fr-FR"/>
              </w:rPr>
            </w:pPr>
            <w:r w:rsidRPr="002613AE">
              <w:rPr>
                <w:lang w:val="fr-FR"/>
              </w:rPr>
              <w:t>4.6</w:t>
            </w:r>
            <w:r w:rsidRPr="002613AE">
              <w:rPr>
                <w:lang w:val="fr-FR"/>
              </w:rPr>
              <w:tab/>
              <w:t>Divisibilité</w:t>
            </w:r>
          </w:p>
          <w:p w14:paraId="330FB03F" w14:textId="77777777" w:rsidR="00940BF3" w:rsidRPr="001C2DA2" w:rsidRDefault="00940BF3">
            <w:pPr>
              <w:spacing w:after="200"/>
              <w:ind w:left="612"/>
              <w:jc w:val="both"/>
              <w:rPr>
                <w:sz w:val="16"/>
              </w:rPr>
            </w:pPr>
            <w:r w:rsidRPr="00AA46EA">
              <w:rPr>
                <w:spacing w:val="-4"/>
              </w:rPr>
              <w:t>Si une quelconque disposition ou condition du Marché est interdite ou rendue invalide ou inapplicable, cette interdiction, invalidité ou inapplicabilité ne saurait affecter la validité ou le cara</w:t>
            </w:r>
            <w:r w:rsidRPr="00B62823">
              <w:rPr>
                <w:spacing w:val="-4"/>
              </w:rPr>
              <w:t>ctère exécutoire des autres clauses et conditions du Marché.</w:t>
            </w:r>
          </w:p>
        </w:tc>
      </w:tr>
      <w:tr w:rsidR="00940BF3" w:rsidRPr="002613AE" w14:paraId="1685095A" w14:textId="77777777" w:rsidTr="00C57C20">
        <w:tc>
          <w:tcPr>
            <w:tcW w:w="2178" w:type="dxa"/>
            <w:gridSpan w:val="2"/>
          </w:tcPr>
          <w:p w14:paraId="3A99249C" w14:textId="77777777" w:rsidR="00940BF3" w:rsidRPr="002613AE" w:rsidRDefault="00940BF3" w:rsidP="00F06AB7">
            <w:pPr>
              <w:pStyle w:val="Style7"/>
            </w:pPr>
            <w:bookmarkStart w:id="608" w:name="_Toc105409295"/>
            <w:r w:rsidRPr="002613AE">
              <w:t>Langue</w:t>
            </w:r>
            <w:bookmarkEnd w:id="608"/>
          </w:p>
        </w:tc>
        <w:tc>
          <w:tcPr>
            <w:tcW w:w="7380" w:type="dxa"/>
          </w:tcPr>
          <w:p w14:paraId="201E4320" w14:textId="77777777" w:rsidR="00940BF3" w:rsidRPr="002613AE" w:rsidRDefault="00940BF3">
            <w:pPr>
              <w:pStyle w:val="Header2-SubClauses"/>
              <w:ind w:left="576" w:hanging="576"/>
              <w:rPr>
                <w:lang w:val="fr-FR"/>
              </w:rPr>
            </w:pPr>
            <w:r w:rsidRPr="002613AE">
              <w:rPr>
                <w:lang w:val="fr-FR"/>
              </w:rPr>
              <w:t>5.1</w:t>
            </w:r>
            <w:r w:rsidRPr="002613AE">
              <w:rPr>
                <w:lang w:val="fr-FR"/>
              </w:rPr>
              <w:tab/>
              <w:t xml:space="preserve">Le Marché et toute la correspondance et la documentation relatives au Marché échangées par le Fournisseur et l’Acheteur, seront rédigés dans la langue spécifiée au </w:t>
            </w:r>
            <w:r w:rsidRPr="002613AE">
              <w:rPr>
                <w:b/>
                <w:bCs/>
                <w:lang w:val="fr-FR"/>
              </w:rPr>
              <w:t>CCAP</w:t>
            </w:r>
            <w:r w:rsidRPr="002613AE">
              <w:rPr>
                <w:lang w:val="fr-FR"/>
              </w:rPr>
              <w:t xml:space="preserve">. Les documents complémentaires et les imprimés faisant partie du Marché pourront être rédigés dans une autre langue, à condition d’être accompagnés d’une traduction exacte dans la langue spécifiée au </w:t>
            </w:r>
            <w:r w:rsidRPr="002613AE">
              <w:rPr>
                <w:b/>
                <w:bCs/>
                <w:lang w:val="fr-FR"/>
              </w:rPr>
              <w:t>CCAP</w:t>
            </w:r>
            <w:r w:rsidRPr="002613AE">
              <w:rPr>
                <w:lang w:val="fr-FR"/>
              </w:rPr>
              <w:t xml:space="preserve"> des passages pertinents. Dans ce cas, aux fins d’interprétation du Marché, cette traduction fera foi.</w:t>
            </w:r>
          </w:p>
          <w:p w14:paraId="4401DCEB" w14:textId="77777777" w:rsidR="00940BF3" w:rsidRPr="002613AE" w:rsidRDefault="00940BF3">
            <w:pPr>
              <w:spacing w:after="200"/>
              <w:ind w:left="522" w:hanging="522"/>
              <w:jc w:val="both"/>
              <w:rPr>
                <w:sz w:val="16"/>
              </w:rPr>
            </w:pPr>
            <w:r w:rsidRPr="002613AE">
              <w:t>5.2</w:t>
            </w:r>
            <w:r w:rsidRPr="002613AE">
              <w:tab/>
              <w:t>Le Fournisseur assumera tous les coûts de traduction dans la langue applicable et tous les risques relatifs à l’exactitude de cette traduction, pour ce qui concerne les documents qu’il fournit.</w:t>
            </w:r>
          </w:p>
        </w:tc>
      </w:tr>
      <w:tr w:rsidR="00940BF3" w:rsidRPr="002613AE" w14:paraId="7E651E80" w14:textId="77777777" w:rsidTr="00C57C20">
        <w:tc>
          <w:tcPr>
            <w:tcW w:w="2178" w:type="dxa"/>
            <w:gridSpan w:val="2"/>
          </w:tcPr>
          <w:p w14:paraId="08C47D58" w14:textId="77777777" w:rsidR="00940BF3" w:rsidRPr="002613AE" w:rsidRDefault="00940BF3" w:rsidP="00F06AB7">
            <w:pPr>
              <w:pStyle w:val="Style7"/>
            </w:pPr>
            <w:bookmarkStart w:id="609" w:name="_Toc105409296"/>
            <w:r w:rsidRPr="002613AE">
              <w:t>Groupement</w:t>
            </w:r>
            <w:bookmarkEnd w:id="609"/>
          </w:p>
        </w:tc>
        <w:tc>
          <w:tcPr>
            <w:tcW w:w="7380" w:type="dxa"/>
          </w:tcPr>
          <w:p w14:paraId="75093C8F" w14:textId="77777777" w:rsidR="00940BF3" w:rsidRPr="002613AE" w:rsidRDefault="00940BF3" w:rsidP="00574F6D">
            <w:pPr>
              <w:pStyle w:val="Header2-SubClauses"/>
              <w:numPr>
                <w:ilvl w:val="1"/>
                <w:numId w:val="38"/>
              </w:numPr>
              <w:rPr>
                <w:lang w:val="fr-FR"/>
              </w:rPr>
            </w:pPr>
            <w:r w:rsidRPr="002613AE">
              <w:rPr>
                <w:lang w:val="fr-FR"/>
              </w:rPr>
              <w:t>Si le Fournisseur est un groupement</w:t>
            </w:r>
            <w:r w:rsidR="00D3216F" w:rsidRPr="002613AE">
              <w:rPr>
                <w:lang w:val="fr-FR"/>
              </w:rPr>
              <w:t xml:space="preserve"> d’entreprises</w:t>
            </w:r>
            <w:r w:rsidRPr="002613AE">
              <w:rPr>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2613AE" w14:paraId="72C714AD" w14:textId="77777777" w:rsidTr="00C57C20">
        <w:tc>
          <w:tcPr>
            <w:tcW w:w="2178" w:type="dxa"/>
            <w:gridSpan w:val="2"/>
          </w:tcPr>
          <w:p w14:paraId="08500BB7" w14:textId="77777777" w:rsidR="00940BF3" w:rsidRPr="002613AE" w:rsidRDefault="00940BF3" w:rsidP="00F06AB7">
            <w:pPr>
              <w:pStyle w:val="Style7"/>
            </w:pPr>
            <w:bookmarkStart w:id="610" w:name="_Toc105409297"/>
            <w:r w:rsidRPr="002613AE">
              <w:t>Critères d’origine</w:t>
            </w:r>
            <w:bookmarkEnd w:id="610"/>
          </w:p>
        </w:tc>
        <w:tc>
          <w:tcPr>
            <w:tcW w:w="7380" w:type="dxa"/>
          </w:tcPr>
          <w:p w14:paraId="01DE1EA9" w14:textId="77777777" w:rsidR="00940BF3" w:rsidRPr="00616BE0" w:rsidRDefault="00940BF3">
            <w:pPr>
              <w:pStyle w:val="Header2-SubClauses"/>
              <w:ind w:left="576" w:hanging="576"/>
              <w:rPr>
                <w:lang w:val="fr-FR"/>
              </w:rPr>
            </w:pPr>
            <w:r w:rsidRPr="002613AE">
              <w:rPr>
                <w:lang w:val="fr-FR"/>
              </w:rPr>
              <w:t>7.1</w:t>
            </w:r>
            <w:r w:rsidRPr="002613AE">
              <w:rPr>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Pr>
                <w:lang w:val="fr-FR"/>
              </w:rPr>
              <w:t xml:space="preserve">fonctionne </w:t>
            </w:r>
            <w:r w:rsidRPr="00616BE0">
              <w:rPr>
                <w:lang w:val="fr-FR"/>
              </w:rPr>
              <w:t xml:space="preserve"> en conformité avec les lois et règlements de ce pays.</w:t>
            </w:r>
          </w:p>
          <w:p w14:paraId="414AEF31" w14:textId="77777777" w:rsidR="00940BF3" w:rsidRPr="00F76F58" w:rsidRDefault="00940BF3">
            <w:pPr>
              <w:spacing w:after="200"/>
              <w:ind w:left="576" w:hanging="576"/>
              <w:jc w:val="both"/>
            </w:pPr>
            <w:r w:rsidRPr="00616BE0">
              <w:t>7.2</w:t>
            </w:r>
            <w:r w:rsidRPr="00616BE0">
              <w:tab/>
              <w:t>Tous les biens et services connexes à fournir en exécution du Marché et financés par la Banque proviendront de Pays éligibles. Aux fins de la présente Clause, le pays de provenance désigne le pays où les fournitures ont poussé, ont été cultivées, extraites</w:t>
            </w:r>
            <w:r w:rsidRPr="00400C1E">
              <w:t xml:space="preserve">, produites ou lorsque, par suite d’un processus de fabrication, transformation ou assemblage de composants importants et intégrés, il a été obtenu un autre article reconnu propre à la commercialisation dont les caractéristiques fondamentales, </w:t>
            </w:r>
            <w:r w:rsidRPr="00F76F58">
              <w:t>l’objet et l’utilité sont substantiellement différents de</w:t>
            </w:r>
            <w:r w:rsidRPr="00F76F58">
              <w:rPr>
                <w:i/>
              </w:rPr>
              <w:t xml:space="preserve"> </w:t>
            </w:r>
            <w:r w:rsidRPr="00F76F58">
              <w:t>ses composants importés</w:t>
            </w:r>
            <w:r w:rsidRPr="00F76F58">
              <w:rPr>
                <w:i/>
              </w:rPr>
              <w:t>.</w:t>
            </w:r>
          </w:p>
        </w:tc>
      </w:tr>
      <w:tr w:rsidR="00940BF3" w:rsidRPr="002613AE" w14:paraId="1B6BB5B2" w14:textId="77777777" w:rsidTr="00C57C20">
        <w:tc>
          <w:tcPr>
            <w:tcW w:w="2178" w:type="dxa"/>
            <w:gridSpan w:val="2"/>
          </w:tcPr>
          <w:p w14:paraId="5A711493" w14:textId="77777777" w:rsidR="00940BF3" w:rsidRPr="002613AE" w:rsidRDefault="00940BF3" w:rsidP="00F06AB7">
            <w:pPr>
              <w:pStyle w:val="Style7"/>
            </w:pPr>
            <w:bookmarkStart w:id="611" w:name="_Toc105409298"/>
            <w:r w:rsidRPr="002613AE">
              <w:t>Notification</w:t>
            </w:r>
            <w:bookmarkEnd w:id="611"/>
          </w:p>
        </w:tc>
        <w:tc>
          <w:tcPr>
            <w:tcW w:w="7380" w:type="dxa"/>
          </w:tcPr>
          <w:p w14:paraId="3F2F429D" w14:textId="77777777" w:rsidR="00940BF3" w:rsidRPr="00154A73" w:rsidRDefault="00940BF3" w:rsidP="00C57C20">
            <w:pPr>
              <w:spacing w:after="180"/>
              <w:ind w:left="576" w:hanging="576"/>
              <w:jc w:val="both"/>
            </w:pPr>
            <w:r w:rsidRPr="002613AE">
              <w:t>8.1</w:t>
            </w:r>
            <w:r w:rsidRPr="002613AE">
              <w:tab/>
              <w:t xml:space="preserve">Toute notification envoyée à l’une des parties par l’autre partie en vertu du Marché doit être adressée par écrit à l’adresse spécifiée dans le </w:t>
            </w:r>
            <w:r w:rsidRPr="002613AE">
              <w:rPr>
                <w:b/>
                <w:bCs/>
              </w:rPr>
              <w:t>CCAP</w:t>
            </w:r>
            <w:r w:rsidRPr="002613AE">
              <w:t xml:space="preserve">. L’expression « par écrit » signifie </w:t>
            </w:r>
            <w:r w:rsidRPr="00154A73">
              <w:t>transmises par voie écrite avec accusé de réception.</w:t>
            </w:r>
          </w:p>
          <w:p w14:paraId="131B5A81" w14:textId="77777777" w:rsidR="00940BF3" w:rsidRPr="00154A73" w:rsidRDefault="00940BF3" w:rsidP="00574F6D">
            <w:pPr>
              <w:pStyle w:val="Header2-SubClauses"/>
              <w:numPr>
                <w:ilvl w:val="1"/>
                <w:numId w:val="39"/>
              </w:numPr>
              <w:spacing w:after="180"/>
              <w:rPr>
                <w:lang w:val="fr-FR"/>
              </w:rPr>
            </w:pPr>
            <w:r w:rsidRPr="00154A73">
              <w:rPr>
                <w:lang w:val="fr-FR"/>
              </w:rPr>
              <w:t xml:space="preserve">Une notification prend effet à la date à laquelle elle est remise ou à sa date d’entrée en vigueur, la </w:t>
            </w:r>
            <w:r w:rsidR="00154A73">
              <w:rPr>
                <w:lang w:val="fr-FR"/>
              </w:rPr>
              <w:t xml:space="preserve">plus tardive </w:t>
            </w:r>
            <w:r w:rsidRPr="00154A73">
              <w:rPr>
                <w:lang w:val="fr-FR"/>
              </w:rPr>
              <w:t xml:space="preserve"> de ces dates à échoir étant retenue.</w:t>
            </w:r>
          </w:p>
        </w:tc>
      </w:tr>
      <w:tr w:rsidR="00940BF3" w:rsidRPr="002613AE" w14:paraId="117834F3" w14:textId="77777777" w:rsidTr="00C57C20">
        <w:trPr>
          <w:gridBefore w:val="1"/>
          <w:wBefore w:w="18" w:type="dxa"/>
        </w:trPr>
        <w:tc>
          <w:tcPr>
            <w:tcW w:w="2160" w:type="dxa"/>
          </w:tcPr>
          <w:p w14:paraId="0E26354D" w14:textId="77777777" w:rsidR="00940BF3" w:rsidRPr="002613AE" w:rsidRDefault="00940BF3" w:rsidP="00F06AB7">
            <w:pPr>
              <w:pStyle w:val="Style7"/>
            </w:pPr>
            <w:bookmarkStart w:id="612" w:name="_Toc105409299"/>
            <w:r w:rsidRPr="002613AE">
              <w:t>Droit applicable</w:t>
            </w:r>
            <w:bookmarkEnd w:id="612"/>
          </w:p>
        </w:tc>
        <w:tc>
          <w:tcPr>
            <w:tcW w:w="7380" w:type="dxa"/>
          </w:tcPr>
          <w:p w14:paraId="6AD770F6" w14:textId="77777777" w:rsidR="00940BF3" w:rsidRPr="002613AE" w:rsidRDefault="00940BF3" w:rsidP="00C57C20">
            <w:pPr>
              <w:spacing w:after="180"/>
              <w:ind w:left="522" w:hanging="522"/>
              <w:jc w:val="both"/>
            </w:pPr>
            <w:r w:rsidRPr="002613AE">
              <w:t>9.1</w:t>
            </w:r>
            <w:r w:rsidRPr="002613AE">
              <w:tab/>
              <w:t xml:space="preserve">Le Marché est régi et interprété conformément au droit du pays de l’Acheteur, à moins que le </w:t>
            </w:r>
            <w:r w:rsidRPr="002613AE">
              <w:rPr>
                <w:b/>
                <w:bCs/>
              </w:rPr>
              <w:t>CCAP</w:t>
            </w:r>
            <w:r w:rsidRPr="002613AE">
              <w:t xml:space="preserve"> n’en dispose autrement.</w:t>
            </w:r>
          </w:p>
          <w:p w14:paraId="66156ABA" w14:textId="77777777" w:rsidR="00D3216F" w:rsidRPr="002613AE" w:rsidRDefault="00D3216F" w:rsidP="00C57C20">
            <w:pPr>
              <w:spacing w:after="180"/>
              <w:ind w:left="522" w:hanging="522"/>
              <w:jc w:val="both"/>
            </w:pPr>
            <w:r w:rsidRPr="002613AE">
              <w:t>9.2</w:t>
            </w:r>
            <w:r w:rsidRPr="002613AE">
              <w:tab/>
              <w:t xml:space="preserve">Durant l’exécution du Marché, le Fournisseur se conformera aux interdictions d’importations de biens et services dans le Pays de l’Acheteur lorsque:  </w:t>
            </w:r>
          </w:p>
          <w:p w14:paraId="5EAC47FF" w14:textId="77777777" w:rsidR="00D3216F" w:rsidRPr="002613AE" w:rsidRDefault="00D3216F" w:rsidP="00C57C20">
            <w:pPr>
              <w:pStyle w:val="BodyTextIndent"/>
              <w:spacing w:after="180"/>
              <w:ind w:left="1062" w:hanging="540"/>
              <w:rPr>
                <w:lang w:val="fr-FR"/>
              </w:rPr>
            </w:pPr>
            <w:r w:rsidRPr="002613AE">
              <w:rPr>
                <w:lang w:val="fr-FR"/>
              </w:rPr>
              <w:t xml:space="preserve">a) </w:t>
            </w:r>
            <w:r w:rsidR="00C57C20">
              <w:rPr>
                <w:lang w:val="fr-FR"/>
              </w:rPr>
              <w:tab/>
            </w:r>
            <w:r w:rsidRPr="002613AE">
              <w:rPr>
                <w:lang w:val="fr-FR"/>
              </w:rPr>
              <w:t>la loi ou la règlementation du pays de l’Emprunteur interdit les relations commerciales a</w:t>
            </w:r>
            <w:r w:rsidR="002165F3" w:rsidRPr="002613AE">
              <w:rPr>
                <w:lang w:val="fr-FR"/>
              </w:rPr>
              <w:t xml:space="preserve">vec ledit pays ; </w:t>
            </w:r>
            <w:r w:rsidRPr="002613AE">
              <w:rPr>
                <w:lang w:val="fr-FR"/>
              </w:rPr>
              <w:t xml:space="preserve">ou  </w:t>
            </w:r>
          </w:p>
          <w:p w14:paraId="1252E718" w14:textId="77777777" w:rsidR="00D3216F" w:rsidRPr="002613AE" w:rsidRDefault="002165F3" w:rsidP="00C57C20">
            <w:pPr>
              <w:pStyle w:val="BodyTextIndent"/>
              <w:spacing w:after="180"/>
              <w:ind w:left="1062" w:hanging="540"/>
              <w:rPr>
                <w:lang w:val="fr-FR"/>
              </w:rPr>
            </w:pPr>
            <w:r w:rsidRPr="002613AE">
              <w:rPr>
                <w:lang w:val="fr-FR"/>
              </w:rPr>
              <w:t>b)</w:t>
            </w:r>
            <w:r w:rsidR="00D3216F" w:rsidRPr="002613AE">
              <w:rPr>
                <w:lang w:val="fr-FR"/>
              </w:rPr>
              <w:t xml:space="preserve"> </w:t>
            </w:r>
            <w:r w:rsidR="00C57C20">
              <w:rPr>
                <w:lang w:val="fr-FR"/>
              </w:rPr>
              <w:tab/>
            </w:r>
            <w:r w:rsidR="00D3216F" w:rsidRPr="002613AE">
              <w:rPr>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40BF3" w:rsidRPr="002613AE" w14:paraId="0BE9F97F" w14:textId="77777777" w:rsidTr="00C57C20">
        <w:trPr>
          <w:gridBefore w:val="1"/>
          <w:wBefore w:w="18" w:type="dxa"/>
        </w:trPr>
        <w:tc>
          <w:tcPr>
            <w:tcW w:w="2160" w:type="dxa"/>
          </w:tcPr>
          <w:p w14:paraId="4B940EB7" w14:textId="77777777" w:rsidR="00940BF3" w:rsidRPr="002613AE" w:rsidRDefault="00940BF3" w:rsidP="00F06AB7">
            <w:pPr>
              <w:pStyle w:val="Style7"/>
            </w:pPr>
            <w:bookmarkStart w:id="613" w:name="_Toc105409300"/>
            <w:r w:rsidRPr="002613AE">
              <w:t>Règlement des litiges</w:t>
            </w:r>
            <w:bookmarkEnd w:id="613"/>
          </w:p>
        </w:tc>
        <w:tc>
          <w:tcPr>
            <w:tcW w:w="7380" w:type="dxa"/>
          </w:tcPr>
          <w:p w14:paraId="0A05646A" w14:textId="77777777" w:rsidR="00940BF3" w:rsidRPr="002613AE" w:rsidRDefault="00940BF3" w:rsidP="00C57C20">
            <w:pPr>
              <w:spacing w:after="180"/>
              <w:ind w:left="576" w:hanging="576"/>
              <w:jc w:val="both"/>
              <w:rPr>
                <w:sz w:val="16"/>
              </w:rPr>
            </w:pPr>
            <w:r w:rsidRPr="002613AE">
              <w:t>10.1</w:t>
            </w:r>
            <w:r w:rsidRPr="002613AE">
              <w:tab/>
              <w:t>L’Acheteur et le Fournisseur feront tout leur possible pour régler à l’amiable, par voie de négociation directe et informelle, tout désaccord ou litige entre eux ou en rapport avec le Marché.</w:t>
            </w:r>
          </w:p>
        </w:tc>
      </w:tr>
      <w:tr w:rsidR="00940BF3" w:rsidRPr="002613AE" w14:paraId="497B01D4" w14:textId="77777777" w:rsidTr="00C57C20">
        <w:trPr>
          <w:gridBefore w:val="1"/>
          <w:wBefore w:w="18" w:type="dxa"/>
        </w:trPr>
        <w:tc>
          <w:tcPr>
            <w:tcW w:w="2160" w:type="dxa"/>
          </w:tcPr>
          <w:p w14:paraId="2A153F73" w14:textId="77777777" w:rsidR="00940BF3" w:rsidRPr="002613AE" w:rsidRDefault="00940BF3"/>
        </w:tc>
        <w:tc>
          <w:tcPr>
            <w:tcW w:w="7380" w:type="dxa"/>
          </w:tcPr>
          <w:p w14:paraId="0C2FEF1B" w14:textId="77777777" w:rsidR="00940BF3" w:rsidRPr="003D5EF6" w:rsidRDefault="00940BF3" w:rsidP="00574F6D">
            <w:pPr>
              <w:pStyle w:val="Header2-SubClauses"/>
              <w:numPr>
                <w:ilvl w:val="1"/>
                <w:numId w:val="40"/>
              </w:numPr>
              <w:spacing w:after="180"/>
              <w:rPr>
                <w:lang w:val="fr-FR"/>
              </w:rPr>
            </w:pPr>
            <w:r w:rsidRPr="002613AE">
              <w:rPr>
                <w:lang w:val="fr-FR"/>
              </w:rPr>
              <w:t>Si, au</w:t>
            </w:r>
            <w:r w:rsidR="0081618F">
              <w:rPr>
                <w:lang w:val="fr-FR"/>
              </w:rPr>
              <w:t>-</w:t>
            </w:r>
            <w:r w:rsidRPr="0081618F">
              <w:rPr>
                <w:lang w:val="fr-FR"/>
              </w:rPr>
              <w:t>delà de vingt</w:t>
            </w:r>
            <w:r w:rsidR="0081618F">
              <w:rPr>
                <w:lang w:val="fr-FR"/>
              </w:rPr>
              <w:t>-</w:t>
            </w:r>
            <w:r w:rsidRPr="0081618F">
              <w:rPr>
                <w:lang w:val="fr-FR"/>
              </w:rPr>
              <w:t xml:space="preserve">huit (28) jours, les parties n’ont pas réussi à résoudre leur litige ou désaccord grâce à </w:t>
            </w:r>
            <w:r w:rsidR="00F7245F" w:rsidRPr="003D5EF6">
              <w:rPr>
                <w:lang w:val="fr-FR"/>
              </w:rPr>
              <w:t>cette consultation mutuelle, l’</w:t>
            </w:r>
            <w:r w:rsidRPr="00616BE0">
              <w:rPr>
                <w:lang w:val="fr-FR"/>
              </w:rPr>
              <w:t>Acheteur ou le Fournisseur, peut notifier l’autre partie de son intention de recourir à la procédure d’arbitrage, comme prévu ci-après, en ce qui concerne le sujet objet du litige. Aucun arbitrage relatif à ce sujet ne peut être initié sa</w:t>
            </w:r>
            <w:r w:rsidRPr="00400C1E">
              <w:rPr>
                <w:lang w:val="fr-FR"/>
              </w:rPr>
              <w:t>ns cette notification. Tout litige ou désaccord au sujet duquel une notification d’initier une procédure d’arbitrage a été donnée conformément à cette Clause, sera finalement résolu par arbitrage. La procédure d’arbitrage peut démarrer avant ou</w:t>
            </w:r>
            <w:r w:rsidRPr="00F76F58">
              <w:rPr>
                <w:lang w:val="fr-FR"/>
              </w:rPr>
              <w:t xml:space="preserve"> après la livraison des Fournitures au titre du Marché. La procédure d’arbitrage sera conduite conformément aux règles de la procédure sp</w:t>
            </w:r>
            <w:r w:rsidR="0081618F">
              <w:rPr>
                <w:lang w:val="fr-FR"/>
              </w:rPr>
              <w:t>é</w:t>
            </w:r>
            <w:r w:rsidRPr="0081618F">
              <w:rPr>
                <w:lang w:val="fr-FR"/>
              </w:rPr>
              <w:t xml:space="preserve">cifiée dans le </w:t>
            </w:r>
            <w:r w:rsidRPr="002F3AA5">
              <w:rPr>
                <w:b/>
                <w:bCs/>
                <w:lang w:val="fr-FR"/>
              </w:rPr>
              <w:t>CCAP.</w:t>
            </w:r>
            <w:r w:rsidRPr="003D5EF6">
              <w:rPr>
                <w:lang w:val="fr-FR"/>
              </w:rPr>
              <w:t xml:space="preserve">    </w:t>
            </w:r>
          </w:p>
          <w:p w14:paraId="25F4877F" w14:textId="77777777" w:rsidR="00940BF3" w:rsidRPr="00616BE0" w:rsidRDefault="00940BF3" w:rsidP="00574F6D">
            <w:pPr>
              <w:pStyle w:val="Header2-SubClauses"/>
              <w:numPr>
                <w:ilvl w:val="1"/>
                <w:numId w:val="40"/>
              </w:numPr>
              <w:tabs>
                <w:tab w:val="clear" w:pos="570"/>
                <w:tab w:val="clear" w:pos="619"/>
                <w:tab w:val="left" w:pos="522"/>
              </w:tabs>
              <w:spacing w:after="180"/>
              <w:rPr>
                <w:lang w:val="fr-FR"/>
              </w:rPr>
            </w:pPr>
            <w:r w:rsidRPr="00616BE0">
              <w:rPr>
                <w:lang w:val="fr-FR"/>
              </w:rPr>
              <w:t>Nonobstant toute référence à l’arbitrage:</w:t>
            </w:r>
          </w:p>
          <w:p w14:paraId="30FEDED1" w14:textId="77777777" w:rsidR="00940BF3" w:rsidRPr="0081618F" w:rsidRDefault="00940BF3" w:rsidP="00C57C20">
            <w:pPr>
              <w:pStyle w:val="Header2-SubClauses"/>
              <w:tabs>
                <w:tab w:val="clear" w:pos="619"/>
              </w:tabs>
              <w:spacing w:after="180"/>
              <w:ind w:left="1062" w:hanging="540"/>
              <w:rPr>
                <w:lang w:val="fr-FR"/>
              </w:rPr>
            </w:pPr>
            <w:r w:rsidRPr="00616BE0">
              <w:rPr>
                <w:lang w:val="fr-FR"/>
              </w:rPr>
              <w:t>a)</w:t>
            </w:r>
            <w:r w:rsidRPr="00616BE0">
              <w:rPr>
                <w:lang w:val="fr-FR"/>
              </w:rPr>
              <w:tab/>
              <w:t>les parties continueront de réaliser leurs obligations contra</w:t>
            </w:r>
            <w:r w:rsidR="0081618F">
              <w:rPr>
                <w:lang w:val="fr-FR"/>
              </w:rPr>
              <w:t>c</w:t>
            </w:r>
            <w:r w:rsidRPr="0081618F">
              <w:rPr>
                <w:lang w:val="fr-FR"/>
              </w:rPr>
              <w:t>tuelles respectives, à moins qu’elles n’en décident autrement d’un commun accord, et</w:t>
            </w:r>
          </w:p>
          <w:p w14:paraId="3CB6BCEF" w14:textId="77777777" w:rsidR="00940BF3" w:rsidRPr="00616BE0" w:rsidRDefault="00940BF3" w:rsidP="00C57C20">
            <w:pPr>
              <w:pStyle w:val="Header2-SubClauses"/>
              <w:tabs>
                <w:tab w:val="clear" w:pos="619"/>
              </w:tabs>
              <w:spacing w:after="180"/>
              <w:ind w:left="1062" w:hanging="540"/>
              <w:rPr>
                <w:lang w:val="fr-FR"/>
              </w:rPr>
            </w:pPr>
            <w:r w:rsidRPr="003D5EF6">
              <w:rPr>
                <w:spacing w:val="-4"/>
                <w:lang w:val="fr-FR"/>
              </w:rPr>
              <w:t>b)</w:t>
            </w:r>
            <w:r w:rsidRPr="003D5EF6">
              <w:rPr>
                <w:spacing w:val="-4"/>
                <w:lang w:val="fr-FR"/>
              </w:rPr>
              <w:tab/>
              <w:t>l’Acheteur pa</w:t>
            </w:r>
            <w:r w:rsidRPr="00616BE0">
              <w:rPr>
                <w:spacing w:val="-4"/>
                <w:lang w:val="fr-FR"/>
              </w:rPr>
              <w:t>iera au Fournisseur toute dépense qui lui sera due</w:t>
            </w:r>
            <w:r w:rsidRPr="00616BE0">
              <w:rPr>
                <w:lang w:val="fr-FR"/>
              </w:rPr>
              <w:t>.</w:t>
            </w:r>
          </w:p>
        </w:tc>
      </w:tr>
      <w:tr w:rsidR="002165F3" w:rsidRPr="002613AE" w14:paraId="0CD36F78" w14:textId="77777777" w:rsidTr="00C57C20">
        <w:trPr>
          <w:gridBefore w:val="1"/>
          <w:wBefore w:w="18" w:type="dxa"/>
        </w:trPr>
        <w:tc>
          <w:tcPr>
            <w:tcW w:w="2160" w:type="dxa"/>
          </w:tcPr>
          <w:p w14:paraId="0F01F62A" w14:textId="77777777" w:rsidR="002165F3" w:rsidRPr="002613AE" w:rsidRDefault="002165F3" w:rsidP="00F06AB7">
            <w:pPr>
              <w:pStyle w:val="Style7"/>
            </w:pPr>
            <w:bookmarkStart w:id="614" w:name="_Toc105409301"/>
            <w:r w:rsidRPr="002613AE">
              <w:t>Inspections et audit par la Banque</w:t>
            </w:r>
            <w:bookmarkEnd w:id="614"/>
          </w:p>
        </w:tc>
        <w:tc>
          <w:tcPr>
            <w:tcW w:w="7380" w:type="dxa"/>
          </w:tcPr>
          <w:p w14:paraId="594D5C0F" w14:textId="77777777" w:rsidR="00863987" w:rsidRPr="00863987" w:rsidRDefault="002165F3" w:rsidP="00C57C20">
            <w:pPr>
              <w:spacing w:after="180"/>
              <w:ind w:left="576" w:hanging="576"/>
              <w:jc w:val="both"/>
            </w:pPr>
            <w:r w:rsidRPr="002613AE">
              <w:t>11.1</w:t>
            </w:r>
            <w:r w:rsidRPr="002613AE">
              <w:tab/>
            </w:r>
            <w:r w:rsidR="00863987" w:rsidRPr="00863987">
              <w:t>Le Fournisseur doit maintenir, et s’assurer que ses sous-traitants maintiennent des comptes et une documentation systématiques et exacts en relation avec les fournitures dans une forme et une manière assez  détaillée afin de pouvoir établir clairement toute modification significative dans les délais et  les coûts de fourniture pendant l’exécution du marché</w:t>
            </w:r>
          </w:p>
          <w:p w14:paraId="07D18B23" w14:textId="65CD36D6" w:rsidR="002165F3" w:rsidRPr="002613AE" w:rsidRDefault="00981839" w:rsidP="00C57C20">
            <w:pPr>
              <w:spacing w:after="180"/>
              <w:ind w:left="576" w:hanging="576"/>
              <w:jc w:val="both"/>
            </w:pPr>
            <w:r w:rsidRPr="002613AE">
              <w:t>11.2</w:t>
            </w:r>
            <w:r w:rsidRPr="002613AE">
              <w:tab/>
            </w:r>
            <w:r w:rsidR="004D7C12" w:rsidRPr="00E14A0B">
              <w:rPr>
                <w:rFonts w:asciiTheme="majorBidi" w:hAnsiTheme="majorBidi" w:cstheme="majorBidi"/>
                <w:szCs w:val="24"/>
              </w:rPr>
              <w:t xml:space="preserve">En conformité avec le paragraphe </w:t>
            </w:r>
            <w:r w:rsidR="004D7C12">
              <w:rPr>
                <w:rFonts w:asciiTheme="majorBidi" w:hAnsiTheme="majorBidi" w:cstheme="majorBidi"/>
                <w:szCs w:val="24"/>
              </w:rPr>
              <w:t xml:space="preserve">2.2 (e) </w:t>
            </w:r>
            <w:r w:rsidR="004D7C12" w:rsidRPr="00E14A0B">
              <w:rPr>
                <w:rFonts w:asciiTheme="majorBidi" w:hAnsiTheme="majorBidi" w:cstheme="majorBidi"/>
                <w:szCs w:val="24"/>
              </w:rPr>
              <w:t xml:space="preserve">de l’Annexe 1 des Conditions </w:t>
            </w:r>
            <w:r w:rsidR="004D7C12">
              <w:rPr>
                <w:rFonts w:asciiTheme="majorBidi" w:hAnsiTheme="majorBidi" w:cstheme="majorBidi"/>
                <w:szCs w:val="24"/>
              </w:rPr>
              <w:t>G</w:t>
            </w:r>
            <w:r w:rsidR="004D7C12" w:rsidRPr="00E14A0B">
              <w:rPr>
                <w:rFonts w:asciiTheme="majorBidi" w:hAnsiTheme="majorBidi" w:cstheme="majorBidi"/>
                <w:szCs w:val="24"/>
              </w:rPr>
              <w:t>énérales, l</w:t>
            </w:r>
            <w:r w:rsidR="004D7C12" w:rsidRPr="00E14A0B">
              <w:rPr>
                <w:rFonts w:asciiTheme="majorBidi" w:hAnsiTheme="majorBidi" w:cstheme="majorBidi"/>
              </w:rPr>
              <w:t xml:space="preserve">e Fournisseur </w:t>
            </w:r>
            <w:r w:rsidR="004D7C12" w:rsidRPr="00E14A0B">
              <w:rPr>
                <w:szCs w:val="24"/>
              </w:rPr>
              <w:t xml:space="preserve">permettra et s’assurera que ses agents (qu’ils soient déclarés ou non), sous-traitants, consultants, prestataires de services, fournisseurs, prestataires de services, et personnel, permettent à la Banque et/ou à des personnes qu’elle désignera d’inspecter le site et/ou d’examiner les comptes, pièces </w:t>
            </w:r>
            <w:r w:rsidR="004D7C12" w:rsidRPr="00E14A0B">
              <w:t xml:space="preserve">comptables, </w:t>
            </w:r>
            <w:r w:rsidR="004D7C12" w:rsidRPr="00E14A0B">
              <w:rPr>
                <w:szCs w:val="24"/>
              </w:rPr>
              <w:t xml:space="preserve"> relevés et autres documents relatifs à la passation du marché, à la sélection et/ou à l’exécution du</w:t>
            </w:r>
            <w:r w:rsidR="004D7C12" w:rsidRPr="00E14A0B" w:rsidDel="004679D6">
              <w:rPr>
                <w:szCs w:val="24"/>
              </w:rPr>
              <w:t xml:space="preserve"> </w:t>
            </w:r>
            <w:r w:rsidR="004D7C12" w:rsidRPr="00E14A0B">
              <w:rPr>
                <w:szCs w:val="24"/>
              </w:rPr>
              <w:t xml:space="preserve"> marché et à les faire vérifier par des auditeurs nommés par la Banque</w:t>
            </w:r>
            <w:r w:rsidR="004D7C12" w:rsidRPr="00E14A0B">
              <w:rPr>
                <w:rFonts w:asciiTheme="majorBidi" w:hAnsiTheme="majorBidi" w:cstheme="majorBidi"/>
              </w:rPr>
              <w:t xml:space="preserve">. L’attention du Fournisseur </w:t>
            </w:r>
            <w:r w:rsidR="004D7C12">
              <w:rPr>
                <w:rFonts w:asciiTheme="majorBidi" w:hAnsiTheme="majorBidi" w:cstheme="majorBidi"/>
              </w:rPr>
              <w:t xml:space="preserve">ses Sous-traitants et consultants </w:t>
            </w:r>
            <w:r w:rsidR="004D7C12" w:rsidRPr="00E14A0B">
              <w:rPr>
                <w:rFonts w:asciiTheme="majorBidi" w:hAnsiTheme="majorBidi" w:cstheme="majorBidi"/>
              </w:rPr>
              <w:t xml:space="preserve">est attirée sur la Clause </w:t>
            </w:r>
            <w:r w:rsidR="004D7C12">
              <w:rPr>
                <w:rFonts w:asciiTheme="majorBidi" w:hAnsiTheme="majorBidi" w:cstheme="majorBidi"/>
              </w:rPr>
              <w:t>1</w:t>
            </w:r>
            <w:r w:rsidR="004D7C12" w:rsidRPr="00E14A0B">
              <w:rPr>
                <w:rFonts w:asciiTheme="majorBidi" w:hAnsiTheme="majorBidi" w:cstheme="majorBidi"/>
              </w:rPr>
              <w:t xml:space="preserve"> (Fraude et Corruption)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940BF3" w:rsidRPr="002613AE" w14:paraId="124484E6" w14:textId="77777777" w:rsidTr="00C57C20">
        <w:trPr>
          <w:gridBefore w:val="1"/>
          <w:wBefore w:w="18" w:type="dxa"/>
        </w:trPr>
        <w:tc>
          <w:tcPr>
            <w:tcW w:w="2160" w:type="dxa"/>
          </w:tcPr>
          <w:p w14:paraId="26681973" w14:textId="77777777" w:rsidR="00940BF3" w:rsidRPr="002613AE" w:rsidRDefault="00940BF3" w:rsidP="00F06AB7">
            <w:pPr>
              <w:pStyle w:val="Style7"/>
            </w:pPr>
            <w:bookmarkStart w:id="615" w:name="_Toc105409302"/>
            <w:r w:rsidRPr="002613AE">
              <w:t>Objet du Marché</w:t>
            </w:r>
            <w:bookmarkEnd w:id="615"/>
          </w:p>
        </w:tc>
        <w:tc>
          <w:tcPr>
            <w:tcW w:w="7380" w:type="dxa"/>
          </w:tcPr>
          <w:p w14:paraId="02A515DE" w14:textId="77777777" w:rsidR="00940BF3" w:rsidRPr="002613AE" w:rsidRDefault="002165F3" w:rsidP="00981839">
            <w:pPr>
              <w:spacing w:after="220"/>
              <w:ind w:left="576" w:hanging="576"/>
              <w:jc w:val="both"/>
            </w:pPr>
            <w:r w:rsidRPr="002613AE">
              <w:t>12</w:t>
            </w:r>
            <w:r w:rsidR="00940BF3" w:rsidRPr="002613AE">
              <w:t>.1</w:t>
            </w:r>
            <w:r w:rsidR="00940BF3" w:rsidRPr="002613AE">
              <w:tab/>
              <w:t>Les Fournitures et Services connexes afférents à ce Marché sont ceux qui figurent à la Section VI</w:t>
            </w:r>
            <w:r w:rsidR="00981839" w:rsidRPr="002613AE">
              <w:t>I</w:t>
            </w:r>
            <w:r w:rsidR="00940BF3" w:rsidRPr="002613AE">
              <w:t xml:space="preserve">, </w:t>
            </w:r>
            <w:r w:rsidR="00981839" w:rsidRPr="002613AE">
              <w:t>Liste des Fournitures</w:t>
            </w:r>
            <w:r w:rsidR="00940BF3" w:rsidRPr="002613AE">
              <w:t>, Calendrier de livraison,</w:t>
            </w:r>
            <w:r w:rsidR="00F7245F" w:rsidRPr="002613AE">
              <w:t xml:space="preserve"> </w:t>
            </w:r>
            <w:r w:rsidR="00981839" w:rsidRPr="002613AE">
              <w:t>Spécifications techniques et Plans</w:t>
            </w:r>
            <w:r w:rsidR="00940BF3" w:rsidRPr="002613AE">
              <w:t xml:space="preserve">. </w:t>
            </w:r>
          </w:p>
        </w:tc>
      </w:tr>
      <w:tr w:rsidR="00940BF3" w:rsidRPr="002613AE" w14:paraId="077B1AC7" w14:textId="77777777" w:rsidTr="00C57C20">
        <w:trPr>
          <w:gridBefore w:val="1"/>
          <w:wBefore w:w="18" w:type="dxa"/>
        </w:trPr>
        <w:tc>
          <w:tcPr>
            <w:tcW w:w="2160" w:type="dxa"/>
          </w:tcPr>
          <w:p w14:paraId="69AB1537" w14:textId="77777777" w:rsidR="00940BF3" w:rsidRPr="002613AE" w:rsidRDefault="00940BF3" w:rsidP="00F06AB7">
            <w:pPr>
              <w:pStyle w:val="Style7"/>
            </w:pPr>
            <w:bookmarkStart w:id="616" w:name="_Toc105409303"/>
            <w:r w:rsidRPr="002613AE">
              <w:t>Livraison</w:t>
            </w:r>
            <w:bookmarkEnd w:id="616"/>
            <w:r w:rsidRPr="002613AE">
              <w:t xml:space="preserve"> </w:t>
            </w:r>
          </w:p>
        </w:tc>
        <w:tc>
          <w:tcPr>
            <w:tcW w:w="7380" w:type="dxa"/>
          </w:tcPr>
          <w:p w14:paraId="6359CF85" w14:textId="77777777" w:rsidR="00940BF3" w:rsidRPr="002613AE" w:rsidRDefault="00981839">
            <w:pPr>
              <w:pStyle w:val="Header2-SubClauses"/>
              <w:spacing w:after="220"/>
              <w:ind w:left="576" w:hanging="576"/>
              <w:rPr>
                <w:lang w:val="fr-FR"/>
              </w:rPr>
            </w:pPr>
            <w:r w:rsidRPr="002613AE">
              <w:rPr>
                <w:lang w:val="fr-FR"/>
              </w:rPr>
              <w:t>13.1</w:t>
            </w:r>
            <w:r w:rsidRPr="002613AE">
              <w:rPr>
                <w:lang w:val="fr-FR"/>
              </w:rPr>
              <w:tab/>
              <w:t>En vertu de la clause 33</w:t>
            </w:r>
            <w:r w:rsidR="00940BF3" w:rsidRPr="002613AE">
              <w:rPr>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2613AE">
              <w:rPr>
                <w:b/>
                <w:bCs/>
                <w:lang w:val="fr-FR"/>
              </w:rPr>
              <w:t>CCAP</w:t>
            </w:r>
            <w:r w:rsidR="00940BF3" w:rsidRPr="002613AE">
              <w:rPr>
                <w:lang w:val="fr-FR"/>
              </w:rPr>
              <w:t xml:space="preserve"> fixe les détails relatifs à l’expédition et indiquera les autres pièces et documents à présenter par le Fournisseur.</w:t>
            </w:r>
          </w:p>
        </w:tc>
      </w:tr>
      <w:tr w:rsidR="00940BF3" w:rsidRPr="002613AE" w14:paraId="618F98F2" w14:textId="77777777" w:rsidTr="00C57C20">
        <w:trPr>
          <w:gridBefore w:val="1"/>
          <w:wBefore w:w="18" w:type="dxa"/>
        </w:trPr>
        <w:tc>
          <w:tcPr>
            <w:tcW w:w="2160" w:type="dxa"/>
          </w:tcPr>
          <w:p w14:paraId="18BF08A1" w14:textId="77777777" w:rsidR="00940BF3" w:rsidRPr="002613AE" w:rsidRDefault="002750B1" w:rsidP="00F06AB7">
            <w:pPr>
              <w:pStyle w:val="Style7"/>
            </w:pPr>
            <w:bookmarkStart w:id="617" w:name="_Toc105409304"/>
            <w:r w:rsidRPr="002613AE">
              <w:t>Responsabili</w:t>
            </w:r>
            <w:r w:rsidR="00940BF3" w:rsidRPr="002613AE">
              <w:t>tés du Fournisseur</w:t>
            </w:r>
            <w:bookmarkEnd w:id="617"/>
          </w:p>
        </w:tc>
        <w:tc>
          <w:tcPr>
            <w:tcW w:w="7380" w:type="dxa"/>
          </w:tcPr>
          <w:p w14:paraId="04747EFC" w14:textId="5740520D" w:rsidR="004D7C12" w:rsidRPr="004D7C12" w:rsidRDefault="004D7C12" w:rsidP="00574F6D">
            <w:pPr>
              <w:pStyle w:val="Sub-ClauseText"/>
              <w:numPr>
                <w:ilvl w:val="0"/>
                <w:numId w:val="101"/>
              </w:numPr>
              <w:ind w:left="523" w:hanging="523"/>
              <w:rPr>
                <w:spacing w:val="0"/>
                <w:lang w:val="fr-FR"/>
              </w:rPr>
            </w:pPr>
            <w:r w:rsidRPr="002613AE">
              <w:rPr>
                <w:lang w:val="fr-FR"/>
              </w:rPr>
              <w:t>Le Fournisseur fournira toutes les Fournitures et Services connexes compris dans l’objet du Marché en application de la Clause 12 du CCAG et du calendrier de livraison et d’achèvement, conformément à la Clause 13 du CCAG.</w:t>
            </w:r>
          </w:p>
          <w:p w14:paraId="39719EAF" w14:textId="23AF7A63" w:rsidR="004D7C12" w:rsidRPr="00E14A0B" w:rsidRDefault="004D7C12" w:rsidP="00574F6D">
            <w:pPr>
              <w:pStyle w:val="Sub-ClauseText"/>
              <w:numPr>
                <w:ilvl w:val="0"/>
                <w:numId w:val="101"/>
              </w:numPr>
              <w:ind w:left="523" w:hanging="540"/>
              <w:rPr>
                <w:spacing w:val="0"/>
                <w:lang w:val="fr-FR"/>
              </w:rPr>
            </w:pPr>
            <w:r w:rsidRPr="005F533B">
              <w:rPr>
                <w:lang w:val="fr"/>
              </w:rPr>
              <w:t xml:space="preserve">Le Fournisseur, y compris ses Sous-traitants, ne doit pas employer ou engager de travail forcé ou de personnes faisant l’objet de la traite, comme décrit dans les </w:t>
            </w:r>
            <w:r>
              <w:rPr>
                <w:lang w:val="fr"/>
              </w:rPr>
              <w:t>C</w:t>
            </w:r>
            <w:r w:rsidRPr="005F533B">
              <w:rPr>
                <w:lang w:val="fr"/>
              </w:rPr>
              <w:t>ous-</w:t>
            </w:r>
            <w:r>
              <w:rPr>
                <w:lang w:val="fr"/>
              </w:rPr>
              <w:t>C</w:t>
            </w:r>
            <w:r w:rsidRPr="005F533B">
              <w:rPr>
                <w:lang w:val="fr"/>
              </w:rPr>
              <w:t>lauses 14.3 et 14.4 du CC</w:t>
            </w:r>
            <w:r>
              <w:rPr>
                <w:lang w:val="fr"/>
              </w:rPr>
              <w:t>A</w:t>
            </w:r>
            <w:r w:rsidRPr="005F533B">
              <w:rPr>
                <w:lang w:val="fr"/>
              </w:rPr>
              <w:t>G.</w:t>
            </w:r>
          </w:p>
          <w:p w14:paraId="56E17E6F" w14:textId="77777777" w:rsidR="004D7C12" w:rsidRPr="00E14A0B" w:rsidRDefault="004D7C12" w:rsidP="00574F6D">
            <w:pPr>
              <w:pStyle w:val="Sub-ClauseText"/>
              <w:numPr>
                <w:ilvl w:val="0"/>
                <w:numId w:val="101"/>
              </w:numPr>
              <w:ind w:left="504" w:hanging="504"/>
              <w:rPr>
                <w:spacing w:val="0"/>
                <w:lang w:val="fr-FR"/>
              </w:rPr>
            </w:pPr>
            <w:r w:rsidRPr="005F533B">
              <w:rPr>
                <w:lang w:val="fr"/>
              </w:rPr>
              <w:t>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w:t>
            </w:r>
          </w:p>
          <w:p w14:paraId="23BC4084" w14:textId="77777777" w:rsidR="004D7C12" w:rsidRPr="00E14A0B" w:rsidRDefault="004D7C12" w:rsidP="00574F6D">
            <w:pPr>
              <w:pStyle w:val="Sub-ClauseText"/>
              <w:numPr>
                <w:ilvl w:val="0"/>
                <w:numId w:val="101"/>
              </w:numPr>
              <w:ind w:left="504" w:hanging="504"/>
              <w:rPr>
                <w:spacing w:val="0"/>
                <w:lang w:val="fr-FR"/>
              </w:rPr>
            </w:pPr>
            <w:r w:rsidRPr="005F533B">
              <w:rPr>
                <w:lang w:val="fr"/>
              </w:rPr>
              <w:t>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0803D9C7" w14:textId="77777777" w:rsidR="004D7C12" w:rsidRPr="00E14A0B" w:rsidRDefault="004D7C12" w:rsidP="00574F6D">
            <w:pPr>
              <w:pStyle w:val="Sub-ClauseText"/>
              <w:numPr>
                <w:ilvl w:val="0"/>
                <w:numId w:val="101"/>
              </w:numPr>
              <w:ind w:left="504" w:hanging="504"/>
              <w:rPr>
                <w:spacing w:val="0"/>
                <w:lang w:val="fr-FR"/>
              </w:rPr>
            </w:pPr>
            <w:r w:rsidRPr="005F533B">
              <w:rPr>
                <w:lang w:val="fr"/>
              </w:rPr>
              <w:t>Le Fournisseur, y compris ses Sous-traitants, n’emploie</w:t>
            </w:r>
            <w:r>
              <w:rPr>
                <w:lang w:val="fr"/>
              </w:rPr>
              <w:t>ra</w:t>
            </w:r>
            <w:r w:rsidRPr="005F533B">
              <w:rPr>
                <w:lang w:val="fr"/>
              </w:rPr>
              <w:t xml:space="preserve"> ni n’engage</w:t>
            </w:r>
            <w:r>
              <w:rPr>
                <w:lang w:val="fr"/>
              </w:rPr>
              <w:t>ra</w:t>
            </w:r>
            <w:r w:rsidRPr="005F533B">
              <w:rPr>
                <w:lang w:val="fr"/>
              </w:rPr>
              <w:t xml:space="preserve"> un enfant de moins de 14 ans, sauf si la législation nationale spécifie un âge plus élevé (l’âge minimum).</w:t>
            </w:r>
          </w:p>
          <w:p w14:paraId="16C66842" w14:textId="77777777" w:rsidR="004D7C12" w:rsidRPr="00E14A0B" w:rsidRDefault="004D7C12" w:rsidP="00574F6D">
            <w:pPr>
              <w:pStyle w:val="Sub-ClauseText"/>
              <w:numPr>
                <w:ilvl w:val="0"/>
                <w:numId w:val="101"/>
              </w:numPr>
              <w:ind w:left="504" w:hanging="504"/>
              <w:rPr>
                <w:spacing w:val="0"/>
                <w:lang w:val="fr-FR"/>
              </w:rPr>
            </w:pPr>
            <w:r w:rsidRPr="005F533B">
              <w:rPr>
                <w:lang w:val="fr"/>
              </w:rPr>
              <w:t>Le Fournisseur,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549A71F5" w14:textId="77777777" w:rsidR="004D7C12" w:rsidRPr="005F533B" w:rsidRDefault="004D7C12" w:rsidP="00574F6D">
            <w:pPr>
              <w:pStyle w:val="Sub-ClauseText"/>
              <w:numPr>
                <w:ilvl w:val="0"/>
                <w:numId w:val="101"/>
              </w:numPr>
              <w:ind w:left="504" w:hanging="504"/>
              <w:rPr>
                <w:spacing w:val="0"/>
              </w:rPr>
            </w:pPr>
            <w:r w:rsidRPr="005F533B">
              <w:rPr>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4412B6DE" w14:textId="77777777" w:rsidR="004D7C12" w:rsidRPr="00E14A0B" w:rsidRDefault="004D7C12" w:rsidP="00574F6D">
            <w:pPr>
              <w:numPr>
                <w:ilvl w:val="0"/>
                <w:numId w:val="102"/>
              </w:numPr>
              <w:autoSpaceDE w:val="0"/>
              <w:autoSpaceDN w:val="0"/>
              <w:adjustRightInd w:val="0"/>
              <w:spacing w:before="120" w:after="120"/>
              <w:ind w:left="1150" w:hanging="450"/>
              <w:jc w:val="both"/>
              <w:rPr>
                <w:rFonts w:eastAsia="Arial Narrow"/>
                <w:color w:val="000000"/>
              </w:rPr>
            </w:pPr>
            <w:r w:rsidRPr="005F533B">
              <w:rPr>
                <w:color w:val="000000"/>
                <w:lang w:val="fr"/>
              </w:rPr>
              <w:t>en cas d’exposition à des abus physiques, psychologiques ou sexuels;</w:t>
            </w:r>
          </w:p>
          <w:p w14:paraId="1CFE4DF3" w14:textId="77777777" w:rsidR="004D7C12" w:rsidRPr="00E14A0B" w:rsidRDefault="004D7C12" w:rsidP="00574F6D">
            <w:pPr>
              <w:numPr>
                <w:ilvl w:val="0"/>
                <w:numId w:val="102"/>
              </w:numPr>
              <w:autoSpaceDE w:val="0"/>
              <w:autoSpaceDN w:val="0"/>
              <w:adjustRightInd w:val="0"/>
              <w:spacing w:before="120" w:after="120"/>
              <w:ind w:left="1150" w:hanging="450"/>
              <w:jc w:val="both"/>
              <w:rPr>
                <w:rFonts w:eastAsia="Arial Narrow"/>
                <w:color w:val="000000"/>
              </w:rPr>
            </w:pPr>
            <w:r w:rsidRPr="005F533B">
              <w:rPr>
                <w:color w:val="000000"/>
                <w:lang w:val="fr"/>
              </w:rPr>
              <w:t>sous terre, sous l’eau, travaillant en hauteur ou dans des espaces confinés;</w:t>
            </w:r>
          </w:p>
          <w:p w14:paraId="63011AF2" w14:textId="77777777" w:rsidR="004D7C12" w:rsidRPr="00E14A0B" w:rsidRDefault="004D7C12" w:rsidP="00574F6D">
            <w:pPr>
              <w:numPr>
                <w:ilvl w:val="0"/>
                <w:numId w:val="102"/>
              </w:numPr>
              <w:autoSpaceDE w:val="0"/>
              <w:autoSpaceDN w:val="0"/>
              <w:adjustRightInd w:val="0"/>
              <w:spacing w:before="120" w:after="120"/>
              <w:ind w:left="1150" w:hanging="450"/>
              <w:jc w:val="both"/>
              <w:rPr>
                <w:rFonts w:eastAsia="Arial Narrow"/>
              </w:rPr>
            </w:pPr>
            <w:r w:rsidRPr="005F533B">
              <w:rPr>
                <w:lang w:val="fr"/>
              </w:rPr>
              <w:t>avec des machines, des équipements ou des outils dangereux, ou impliquant la manutention ou le transport de charges lourdes;</w:t>
            </w:r>
          </w:p>
          <w:p w14:paraId="1032DA4B" w14:textId="77777777" w:rsidR="004D7C12" w:rsidRPr="004D7C12" w:rsidRDefault="004D7C12" w:rsidP="00574F6D">
            <w:pPr>
              <w:numPr>
                <w:ilvl w:val="0"/>
                <w:numId w:val="102"/>
              </w:numPr>
              <w:autoSpaceDE w:val="0"/>
              <w:autoSpaceDN w:val="0"/>
              <w:adjustRightInd w:val="0"/>
              <w:spacing w:before="120" w:after="120"/>
              <w:ind w:left="1150" w:hanging="450"/>
              <w:jc w:val="both"/>
              <w:rPr>
                <w:rFonts w:eastAsia="Arial Narrow"/>
                <w:color w:val="000000"/>
              </w:rPr>
            </w:pPr>
            <w:r w:rsidRPr="005F533B">
              <w:rPr>
                <w:color w:val="000000"/>
                <w:lang w:val="fr"/>
              </w:rPr>
              <w:t>dans des environnements malsains exposant les enfants à des substances, agents ou processus dangereux, ou à des températures, du bruit ou des vibrations nocifs pour la santé; ou</w:t>
            </w:r>
          </w:p>
          <w:p w14:paraId="554109C9" w14:textId="77777777" w:rsidR="00940BF3" w:rsidRPr="004D7C12" w:rsidRDefault="004D7C12" w:rsidP="00574F6D">
            <w:pPr>
              <w:numPr>
                <w:ilvl w:val="0"/>
                <w:numId w:val="102"/>
              </w:numPr>
              <w:autoSpaceDE w:val="0"/>
              <w:autoSpaceDN w:val="0"/>
              <w:adjustRightInd w:val="0"/>
              <w:spacing w:before="120" w:after="120"/>
              <w:ind w:left="1150" w:hanging="450"/>
              <w:jc w:val="both"/>
              <w:rPr>
                <w:rFonts w:eastAsia="Arial Narrow"/>
                <w:color w:val="000000"/>
              </w:rPr>
            </w:pPr>
            <w:r w:rsidRPr="004D7C12">
              <w:rPr>
                <w:color w:val="000000"/>
                <w:lang w:val="fr"/>
              </w:rPr>
              <w:t>dans des conditions difficiles telles que le travail pendant de longues heures, pendant la nuit ou en confinement dans les locaux de l’employeur.</w:t>
            </w:r>
          </w:p>
          <w:p w14:paraId="598A8B87" w14:textId="1AAA624D" w:rsidR="004D7C12" w:rsidRDefault="004D7C12" w:rsidP="004D7C12">
            <w:pPr>
              <w:ind w:left="703" w:hanging="630"/>
              <w:jc w:val="both"/>
            </w:pPr>
            <w:r>
              <w:rPr>
                <w:color w:val="000000"/>
                <w:lang w:val="fr"/>
              </w:rPr>
              <w:t xml:space="preserve">14.8  </w:t>
            </w:r>
            <w:r w:rsidRPr="00C77D60">
              <w:rPr>
                <w:lang w:val="fr"/>
              </w:rPr>
              <w:t>Le Fournisseur d</w:t>
            </w:r>
            <w:r>
              <w:rPr>
                <w:lang w:val="fr"/>
              </w:rPr>
              <w:t>evra</w:t>
            </w:r>
            <w:r w:rsidRPr="00C77D60">
              <w:rPr>
                <w:lang w:val="fr"/>
              </w:rPr>
              <w:t xml:space="preserve"> se conformer, et exiger de ses Sous-traitants, le cas échéant, qu’ils se conforment à tous les règlements applicables en matière d</w:t>
            </w:r>
            <w:r>
              <w:rPr>
                <w:lang w:val="fr"/>
              </w:rPr>
              <w:t>’hygiène</w:t>
            </w:r>
            <w:r w:rsidRPr="00C77D60">
              <w:rPr>
                <w:lang w:val="fr"/>
              </w:rPr>
              <w:t xml:space="preserve"> et de sécurité, aux lois, aux directives et à toute autre exigence énoncée dans les Spécifications techniques.</w:t>
            </w:r>
          </w:p>
          <w:p w14:paraId="73BAD523" w14:textId="33179F7F" w:rsidR="004D7C12" w:rsidRPr="004D7C12" w:rsidRDefault="004D7C12" w:rsidP="004D7C12">
            <w:pPr>
              <w:autoSpaceDE w:val="0"/>
              <w:autoSpaceDN w:val="0"/>
              <w:adjustRightInd w:val="0"/>
              <w:spacing w:before="120" w:after="120"/>
              <w:ind w:left="613" w:hanging="613"/>
              <w:jc w:val="both"/>
              <w:rPr>
                <w:rFonts w:eastAsia="Arial Narrow"/>
                <w:color w:val="000000"/>
              </w:rPr>
            </w:pPr>
          </w:p>
        </w:tc>
      </w:tr>
      <w:tr w:rsidR="00940BF3" w:rsidRPr="002613AE" w14:paraId="6F6FA41D" w14:textId="77777777" w:rsidTr="00C57C20">
        <w:trPr>
          <w:gridBefore w:val="1"/>
          <w:wBefore w:w="18" w:type="dxa"/>
        </w:trPr>
        <w:tc>
          <w:tcPr>
            <w:tcW w:w="2160" w:type="dxa"/>
          </w:tcPr>
          <w:p w14:paraId="5CEB7838" w14:textId="77777777" w:rsidR="00940BF3" w:rsidRPr="002613AE" w:rsidRDefault="00940BF3" w:rsidP="00F06AB7">
            <w:pPr>
              <w:pStyle w:val="Style7"/>
            </w:pPr>
            <w:bookmarkStart w:id="618" w:name="_Toc105409305"/>
            <w:r w:rsidRPr="002613AE">
              <w:t>Prix du Marché</w:t>
            </w:r>
            <w:bookmarkEnd w:id="618"/>
          </w:p>
        </w:tc>
        <w:tc>
          <w:tcPr>
            <w:tcW w:w="7380" w:type="dxa"/>
          </w:tcPr>
          <w:p w14:paraId="506FE34B" w14:textId="77777777" w:rsidR="00940BF3" w:rsidRPr="004466E3" w:rsidRDefault="00981839" w:rsidP="004466E3">
            <w:pPr>
              <w:pStyle w:val="Header2-SubClauses"/>
              <w:spacing w:after="180"/>
              <w:ind w:left="576" w:hanging="576"/>
              <w:rPr>
                <w:lang w:val="fr-FR"/>
              </w:rPr>
            </w:pPr>
            <w:r w:rsidRPr="002613AE">
              <w:rPr>
                <w:lang w:val="fr-FR"/>
              </w:rPr>
              <w:t>15</w:t>
            </w:r>
            <w:r w:rsidR="00940BF3" w:rsidRPr="002613AE">
              <w:rPr>
                <w:lang w:val="fr-FR"/>
              </w:rPr>
              <w:t>.1</w:t>
            </w:r>
            <w:r w:rsidR="00940BF3" w:rsidRPr="002613AE">
              <w:rPr>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Pr>
                <w:lang w:val="fr-FR"/>
              </w:rPr>
              <w:t xml:space="preserve">révisions </w:t>
            </w:r>
            <w:r w:rsidR="00940BF3" w:rsidRPr="004466E3">
              <w:rPr>
                <w:lang w:val="fr-FR"/>
              </w:rPr>
              <w:t xml:space="preserve"> de prix autorisées dans le </w:t>
            </w:r>
            <w:r w:rsidR="00940BF3" w:rsidRPr="004466E3">
              <w:rPr>
                <w:b/>
                <w:bCs/>
                <w:lang w:val="fr-FR"/>
              </w:rPr>
              <w:t>CCAP</w:t>
            </w:r>
            <w:r w:rsidR="00940BF3" w:rsidRPr="004466E3">
              <w:rPr>
                <w:lang w:val="fr-FR"/>
              </w:rPr>
              <w:t>.</w:t>
            </w:r>
          </w:p>
        </w:tc>
      </w:tr>
      <w:tr w:rsidR="00940BF3" w:rsidRPr="002613AE" w14:paraId="77097F24" w14:textId="77777777" w:rsidTr="00C57C20">
        <w:trPr>
          <w:gridBefore w:val="1"/>
          <w:wBefore w:w="18" w:type="dxa"/>
        </w:trPr>
        <w:tc>
          <w:tcPr>
            <w:tcW w:w="2160" w:type="dxa"/>
          </w:tcPr>
          <w:p w14:paraId="28F7CDA5" w14:textId="77777777" w:rsidR="00940BF3" w:rsidRPr="002613AE" w:rsidRDefault="00940BF3" w:rsidP="00F06AB7">
            <w:pPr>
              <w:pStyle w:val="Style7"/>
            </w:pPr>
            <w:bookmarkStart w:id="619" w:name="_Toc105409306"/>
            <w:r w:rsidRPr="002613AE">
              <w:t>Modalités de règlement</w:t>
            </w:r>
            <w:bookmarkEnd w:id="619"/>
          </w:p>
        </w:tc>
        <w:tc>
          <w:tcPr>
            <w:tcW w:w="7380" w:type="dxa"/>
          </w:tcPr>
          <w:p w14:paraId="4598F601" w14:textId="77777777" w:rsidR="00940BF3" w:rsidRPr="002613AE" w:rsidRDefault="00981839">
            <w:pPr>
              <w:pStyle w:val="Header2-SubClauses"/>
              <w:spacing w:after="220"/>
              <w:ind w:left="576" w:hanging="576"/>
              <w:rPr>
                <w:lang w:val="fr-FR"/>
              </w:rPr>
            </w:pPr>
            <w:r w:rsidRPr="002613AE">
              <w:rPr>
                <w:lang w:val="fr-FR"/>
              </w:rPr>
              <w:t>16</w:t>
            </w:r>
            <w:r w:rsidR="00940BF3" w:rsidRPr="002613AE">
              <w:rPr>
                <w:lang w:val="fr-FR"/>
              </w:rPr>
              <w:t>.1</w:t>
            </w:r>
            <w:r w:rsidR="00940BF3" w:rsidRPr="002613AE">
              <w:rPr>
                <w:lang w:val="fr-FR"/>
              </w:rPr>
              <w:tab/>
              <w:t xml:space="preserve">Le prix du Marché sera réglé conformément aux dispositions du </w:t>
            </w:r>
            <w:r w:rsidR="00940BF3" w:rsidRPr="002613AE">
              <w:rPr>
                <w:b/>
                <w:bCs/>
                <w:lang w:val="fr-FR"/>
              </w:rPr>
              <w:t>CCAP</w:t>
            </w:r>
            <w:r w:rsidR="00940BF3" w:rsidRPr="002613AE">
              <w:rPr>
                <w:lang w:val="fr-FR"/>
              </w:rPr>
              <w:t>.</w:t>
            </w:r>
          </w:p>
          <w:p w14:paraId="18224DA5" w14:textId="77777777" w:rsidR="00940BF3" w:rsidRPr="002613AE" w:rsidRDefault="00981839" w:rsidP="00981839">
            <w:pPr>
              <w:pStyle w:val="Header2-SubClauses"/>
              <w:spacing w:after="220"/>
              <w:ind w:left="576" w:hanging="576"/>
              <w:rPr>
                <w:lang w:val="fr-FR"/>
              </w:rPr>
            </w:pPr>
            <w:r w:rsidRPr="002613AE">
              <w:rPr>
                <w:lang w:val="fr-FR"/>
              </w:rPr>
              <w:t>16.2</w:t>
            </w:r>
            <w:r w:rsidRPr="002613AE">
              <w:rPr>
                <w:lang w:val="fr-FR"/>
              </w:rPr>
              <w:tab/>
            </w:r>
            <w:r w:rsidR="00940BF3" w:rsidRPr="002613AE">
              <w:rPr>
                <w:lang w:val="fr-FR"/>
              </w:rPr>
              <w:t xml:space="preserve">Le Fournisseur présentera sa demande de règlement par écrit à l’Acheteur, accompagnée des factures décrivant, </w:t>
            </w:r>
            <w:r w:rsidR="00940BF3" w:rsidRPr="002613AE">
              <w:rPr>
                <w:spacing w:val="-2"/>
                <w:lang w:val="fr-FR"/>
              </w:rPr>
              <w:t xml:space="preserve">de façon appropriée, </w:t>
            </w:r>
            <w:r w:rsidR="00940BF3" w:rsidRPr="002613AE">
              <w:rPr>
                <w:lang w:val="fr-FR"/>
              </w:rPr>
              <w:t xml:space="preserve">les fournitures livrées et les services connexes rendus, et des documents et pièces présentés conformément à la </w:t>
            </w:r>
            <w:r w:rsidRPr="002613AE">
              <w:rPr>
                <w:lang w:val="fr-FR"/>
              </w:rPr>
              <w:t>Clause 13</w:t>
            </w:r>
            <w:r w:rsidR="00940BF3" w:rsidRPr="002613AE">
              <w:rPr>
                <w:lang w:val="fr-FR"/>
              </w:rPr>
              <w:t xml:space="preserve"> du CCAG, </w:t>
            </w:r>
            <w:r w:rsidR="00940BF3" w:rsidRPr="002613AE">
              <w:rPr>
                <w:spacing w:val="-2"/>
                <w:lang w:val="fr-FR"/>
              </w:rPr>
              <w:t>et après avoir satisfait à toutes les obligations spécifiées dans le Marché.</w:t>
            </w:r>
          </w:p>
        </w:tc>
      </w:tr>
      <w:tr w:rsidR="00940BF3" w:rsidRPr="002613AE" w14:paraId="13D29931" w14:textId="77777777" w:rsidTr="00C57C20">
        <w:trPr>
          <w:gridBefore w:val="1"/>
          <w:wBefore w:w="18" w:type="dxa"/>
        </w:trPr>
        <w:tc>
          <w:tcPr>
            <w:tcW w:w="2160" w:type="dxa"/>
          </w:tcPr>
          <w:p w14:paraId="425F7DDE" w14:textId="77777777" w:rsidR="00940BF3" w:rsidRPr="002613AE" w:rsidRDefault="00940BF3">
            <w:pPr>
              <w:ind w:left="432" w:hanging="432"/>
            </w:pPr>
          </w:p>
        </w:tc>
        <w:tc>
          <w:tcPr>
            <w:tcW w:w="7380" w:type="dxa"/>
          </w:tcPr>
          <w:p w14:paraId="646C75CD" w14:textId="77777777" w:rsidR="00940BF3" w:rsidRPr="002613AE" w:rsidRDefault="002750B1" w:rsidP="002750B1">
            <w:pPr>
              <w:pStyle w:val="Header2-SubClauses"/>
              <w:spacing w:after="220"/>
              <w:ind w:left="576" w:hanging="576"/>
              <w:rPr>
                <w:spacing w:val="-2"/>
                <w:lang w:val="fr-FR"/>
              </w:rPr>
            </w:pPr>
            <w:r w:rsidRPr="002613AE">
              <w:rPr>
                <w:spacing w:val="-2"/>
                <w:lang w:val="fr-FR"/>
              </w:rPr>
              <w:t>16.3</w:t>
            </w:r>
            <w:r w:rsidRPr="002613AE">
              <w:rPr>
                <w:spacing w:val="-2"/>
                <w:lang w:val="fr-FR"/>
              </w:rPr>
              <w:tab/>
            </w:r>
            <w:r w:rsidR="00940BF3" w:rsidRPr="002613AE">
              <w:rPr>
                <w:spacing w:val="-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2FF0369B" w14:textId="77777777" w:rsidR="00940BF3" w:rsidRPr="002613AE" w:rsidRDefault="002750B1" w:rsidP="002750B1">
            <w:pPr>
              <w:pStyle w:val="Header2-SubClauses"/>
              <w:spacing w:after="220"/>
              <w:ind w:left="576" w:hanging="576"/>
              <w:rPr>
                <w:lang w:val="fr-FR"/>
              </w:rPr>
            </w:pPr>
            <w:r w:rsidRPr="002613AE">
              <w:rPr>
                <w:lang w:val="fr-FR"/>
              </w:rPr>
              <w:t>16.4</w:t>
            </w:r>
            <w:r w:rsidRPr="002613AE">
              <w:rPr>
                <w:lang w:val="fr-FR"/>
              </w:rPr>
              <w:tab/>
            </w:r>
            <w:r w:rsidR="00940BF3" w:rsidRPr="002613AE">
              <w:rPr>
                <w:lang w:val="fr-FR"/>
              </w:rPr>
              <w:t>La (ou les) monnaie(s) dans laquelle (ou lesquelles) les règlements seront effectués au Fournisseur au titre du Marché sera</w:t>
            </w:r>
            <w:r w:rsidR="00F7245F" w:rsidRPr="002613AE">
              <w:rPr>
                <w:lang w:val="fr-FR"/>
              </w:rPr>
              <w:t xml:space="preserve"> </w:t>
            </w:r>
            <w:r w:rsidR="00940BF3" w:rsidRPr="002613AE">
              <w:rPr>
                <w:lang w:val="fr-FR"/>
              </w:rPr>
              <w:t>(ont) celle(s) dans laquelle (ou lesquelles)</w:t>
            </w:r>
            <w:r w:rsidRPr="002613AE">
              <w:rPr>
                <w:lang w:val="fr-FR"/>
              </w:rPr>
              <w:t xml:space="preserve"> </w:t>
            </w:r>
            <w:r w:rsidR="00940BF3" w:rsidRPr="002613AE">
              <w:rPr>
                <w:lang w:val="fr-FR"/>
              </w:rPr>
              <w:t>le prix de l’offre est indiqué.</w:t>
            </w:r>
          </w:p>
          <w:p w14:paraId="2D6B98D3" w14:textId="77777777" w:rsidR="00C57C20" w:rsidRPr="002613AE" w:rsidRDefault="002750B1" w:rsidP="006E3CEF">
            <w:pPr>
              <w:pStyle w:val="Header2-SubClauses"/>
              <w:spacing w:after="220"/>
              <w:ind w:left="576" w:hanging="576"/>
              <w:rPr>
                <w:lang w:val="fr-FR"/>
              </w:rPr>
            </w:pPr>
            <w:r w:rsidRPr="002613AE">
              <w:rPr>
                <w:lang w:val="fr-FR"/>
              </w:rPr>
              <w:t>16.5</w:t>
            </w:r>
            <w:r w:rsidRPr="002613AE">
              <w:rPr>
                <w:lang w:val="fr-FR"/>
              </w:rPr>
              <w:tab/>
            </w:r>
            <w:r w:rsidR="00940BF3" w:rsidRPr="002613AE">
              <w:rPr>
                <w:lang w:val="fr-FR"/>
              </w:rPr>
              <w:t xml:space="preserve">Dans l’éventualité où l’Acheteur n’effectuerait pas un paiement dû à sa date d’exigibilité ou dans le délai indiqué au </w:t>
            </w:r>
            <w:r w:rsidR="00940BF3" w:rsidRPr="002613AE">
              <w:rPr>
                <w:b/>
                <w:bCs/>
                <w:lang w:val="fr-FR"/>
              </w:rPr>
              <w:t>CCAP</w:t>
            </w:r>
            <w:r w:rsidR="00940BF3" w:rsidRPr="002613AE">
              <w:rPr>
                <w:lang w:val="fr-FR"/>
              </w:rPr>
              <w:t xml:space="preserve">, l’Acheteur sera tenu de payer au Fournisseur des intérêts sur le montant du paiement en retard, au(x) taux </w:t>
            </w:r>
            <w:r w:rsidR="00940BF3" w:rsidRPr="002613AE">
              <w:rPr>
                <w:bCs/>
                <w:lang w:val="fr-FR"/>
              </w:rPr>
              <w:t xml:space="preserve">spécifié(s) dans le </w:t>
            </w:r>
            <w:r w:rsidR="00940BF3" w:rsidRPr="002613AE">
              <w:rPr>
                <w:b/>
                <w:lang w:val="fr-FR"/>
              </w:rPr>
              <w:t>CCAP</w:t>
            </w:r>
            <w:r w:rsidR="00940BF3" w:rsidRPr="002613AE">
              <w:rPr>
                <w:lang w:val="fr-FR"/>
              </w:rPr>
              <w:t xml:space="preserve"> pour toute la période de retard jusqu’au paiement intégral du prix, que ce soit avant ou à la suite d’un jugement ou une sentence arbitrale.</w:t>
            </w:r>
          </w:p>
        </w:tc>
      </w:tr>
      <w:tr w:rsidR="00940BF3" w:rsidRPr="002613AE" w14:paraId="706E99BF" w14:textId="77777777" w:rsidTr="00C57C20">
        <w:trPr>
          <w:gridBefore w:val="1"/>
          <w:wBefore w:w="18" w:type="dxa"/>
        </w:trPr>
        <w:tc>
          <w:tcPr>
            <w:tcW w:w="2160" w:type="dxa"/>
          </w:tcPr>
          <w:p w14:paraId="114BABAB" w14:textId="77777777" w:rsidR="00940BF3" w:rsidRPr="002613AE" w:rsidRDefault="00940BF3" w:rsidP="00F06AB7">
            <w:pPr>
              <w:pStyle w:val="Style7"/>
            </w:pPr>
            <w:bookmarkStart w:id="620" w:name="_Toc105409307"/>
            <w:r w:rsidRPr="002613AE">
              <w:t>Impôts, taxes et droits</w:t>
            </w:r>
            <w:bookmarkEnd w:id="620"/>
          </w:p>
        </w:tc>
        <w:tc>
          <w:tcPr>
            <w:tcW w:w="7380" w:type="dxa"/>
          </w:tcPr>
          <w:p w14:paraId="1F0581CF" w14:textId="77777777" w:rsidR="00940BF3" w:rsidRPr="002613AE" w:rsidRDefault="002750B1">
            <w:pPr>
              <w:pStyle w:val="Header2-SubClauses"/>
              <w:tabs>
                <w:tab w:val="clear" w:pos="619"/>
                <w:tab w:val="left" w:pos="612"/>
              </w:tabs>
              <w:spacing w:after="180"/>
              <w:ind w:left="576" w:hanging="576"/>
              <w:rPr>
                <w:lang w:val="fr-FR"/>
              </w:rPr>
            </w:pPr>
            <w:r w:rsidRPr="002613AE">
              <w:rPr>
                <w:lang w:val="fr-FR"/>
              </w:rPr>
              <w:t>17</w:t>
            </w:r>
            <w:r w:rsidR="00940BF3" w:rsidRPr="002613AE">
              <w:rPr>
                <w:lang w:val="fr-FR"/>
              </w:rPr>
              <w:t>.1</w:t>
            </w:r>
            <w:r w:rsidR="00940BF3" w:rsidRPr="002613AE">
              <w:rPr>
                <w:lang w:val="fr-FR"/>
              </w:rPr>
              <w:tab/>
              <w:t xml:space="preserve">Pour les fournitures provenant d’un pays autre que le </w:t>
            </w:r>
            <w:r w:rsidRPr="002613AE">
              <w:rPr>
                <w:lang w:val="fr-FR"/>
              </w:rPr>
              <w:t>P</w:t>
            </w:r>
            <w:r w:rsidR="00940BF3" w:rsidRPr="002613AE">
              <w:rPr>
                <w:lang w:val="fr-FR"/>
              </w:rPr>
              <w:t xml:space="preserve">ays de l’Acheteur, le Fournisseur sera entièrement responsable de tous les impôts, droits de timbre, patente et taxes dus à l’extérieur du </w:t>
            </w:r>
            <w:r w:rsidRPr="002613AE">
              <w:rPr>
                <w:lang w:val="fr-FR"/>
              </w:rPr>
              <w:t>P</w:t>
            </w:r>
            <w:r w:rsidR="00940BF3" w:rsidRPr="002613AE">
              <w:rPr>
                <w:lang w:val="fr-FR"/>
              </w:rPr>
              <w:t xml:space="preserve">ays de l’Acheteur. </w:t>
            </w:r>
          </w:p>
          <w:p w14:paraId="3151AF00" w14:textId="77777777" w:rsidR="00940BF3" w:rsidRPr="002613AE" w:rsidRDefault="00940BF3">
            <w:pPr>
              <w:pStyle w:val="Header2-SubClauses"/>
              <w:tabs>
                <w:tab w:val="clear" w:pos="619"/>
                <w:tab w:val="left" w:pos="612"/>
              </w:tabs>
              <w:spacing w:after="180"/>
              <w:ind w:left="576" w:hanging="576"/>
              <w:rPr>
                <w:lang w:val="fr-FR"/>
              </w:rPr>
            </w:pPr>
            <w:r w:rsidRPr="002613AE">
              <w:rPr>
                <w:lang w:val="fr-FR"/>
              </w:rPr>
              <w:t>1</w:t>
            </w:r>
            <w:r w:rsidR="002750B1" w:rsidRPr="002613AE">
              <w:rPr>
                <w:lang w:val="fr-FR"/>
              </w:rPr>
              <w:t>7</w:t>
            </w:r>
            <w:r w:rsidRPr="002613AE">
              <w:rPr>
                <w:lang w:val="fr-FR"/>
              </w:rPr>
              <w:t>.2</w:t>
            </w:r>
            <w:r w:rsidRPr="002613AE">
              <w:rPr>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25B373CF" w14:textId="77777777" w:rsidR="00940BF3" w:rsidRPr="002613AE" w:rsidRDefault="00940BF3" w:rsidP="002750B1">
            <w:pPr>
              <w:pStyle w:val="Header2-SubClauses"/>
              <w:spacing w:after="180"/>
              <w:ind w:left="576" w:hanging="576"/>
              <w:rPr>
                <w:lang w:val="fr-FR"/>
              </w:rPr>
            </w:pPr>
            <w:r w:rsidRPr="002613AE">
              <w:rPr>
                <w:lang w:val="fr-FR"/>
              </w:rPr>
              <w:t>1</w:t>
            </w:r>
            <w:r w:rsidR="002750B1" w:rsidRPr="002613AE">
              <w:rPr>
                <w:lang w:val="fr-FR"/>
              </w:rPr>
              <w:t>7</w:t>
            </w:r>
            <w:r w:rsidRPr="002613AE">
              <w:rPr>
                <w:lang w:val="fr-FR"/>
              </w:rPr>
              <w:t>.3</w:t>
            </w:r>
            <w:r w:rsidRPr="002613AE">
              <w:rPr>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2613AE" w14:paraId="7CB1F4A0" w14:textId="77777777" w:rsidTr="00C57C20">
        <w:trPr>
          <w:gridBefore w:val="1"/>
          <w:wBefore w:w="18" w:type="dxa"/>
        </w:trPr>
        <w:tc>
          <w:tcPr>
            <w:tcW w:w="2160" w:type="dxa"/>
          </w:tcPr>
          <w:p w14:paraId="5E0D3483" w14:textId="4F674D3C" w:rsidR="00940BF3" w:rsidRPr="002613AE" w:rsidRDefault="00574F6D" w:rsidP="00F06AB7">
            <w:pPr>
              <w:pStyle w:val="Style7"/>
            </w:pPr>
            <w:bookmarkStart w:id="621" w:name="_Toc105409308"/>
            <w:r>
              <w:t>Garantie de Bonne Exécution</w:t>
            </w:r>
            <w:bookmarkEnd w:id="621"/>
          </w:p>
        </w:tc>
        <w:tc>
          <w:tcPr>
            <w:tcW w:w="7380" w:type="dxa"/>
          </w:tcPr>
          <w:p w14:paraId="3BA476CF" w14:textId="40B61A95" w:rsidR="00940BF3" w:rsidRPr="002613AE" w:rsidRDefault="002750B1" w:rsidP="002750B1">
            <w:pPr>
              <w:pStyle w:val="Header2-SubClauses"/>
              <w:spacing w:after="180"/>
              <w:ind w:left="576" w:hanging="576"/>
              <w:rPr>
                <w:lang w:val="fr-FR"/>
              </w:rPr>
            </w:pPr>
            <w:r w:rsidRPr="002613AE">
              <w:rPr>
                <w:lang w:val="fr-FR"/>
              </w:rPr>
              <w:t>18.1</w:t>
            </w:r>
            <w:r w:rsidRPr="002613AE">
              <w:rPr>
                <w:lang w:val="fr-FR"/>
              </w:rPr>
              <w:tab/>
            </w:r>
            <w:r w:rsidR="004D7C12">
              <w:rPr>
                <w:lang w:val="fr-FR"/>
              </w:rPr>
              <w:t>Si exigé dans le CCAP, d</w:t>
            </w:r>
            <w:r w:rsidR="00940BF3" w:rsidRPr="002613AE">
              <w:rPr>
                <w:lang w:val="fr-FR"/>
              </w:rPr>
              <w:t>ans les vingt-huit (28) jours suivant réception de l</w:t>
            </w:r>
            <w:r w:rsidR="004D7C12">
              <w:rPr>
                <w:lang w:val="fr-FR"/>
              </w:rPr>
              <w:t>a notification</w:t>
            </w:r>
            <w:r w:rsidR="00940BF3" w:rsidRPr="002613AE">
              <w:rPr>
                <w:lang w:val="fr-FR"/>
              </w:rPr>
              <w:t xml:space="preserve"> d’attribution du Marché, le Fournisseur fournira une </w:t>
            </w:r>
            <w:r w:rsidR="00574F6D">
              <w:rPr>
                <w:lang w:val="fr-FR"/>
              </w:rPr>
              <w:t>Garantie de Bonne Exécution</w:t>
            </w:r>
            <w:r w:rsidR="00940BF3" w:rsidRPr="002613AE">
              <w:rPr>
                <w:lang w:val="fr-FR"/>
              </w:rPr>
              <w:t xml:space="preserve"> du Marché</w:t>
            </w:r>
            <w:r w:rsidR="004D7C12">
              <w:rPr>
                <w:lang w:val="fr-FR"/>
              </w:rPr>
              <w:t xml:space="preserve"> pour l’exécution du Marché</w:t>
            </w:r>
            <w:r w:rsidR="00940BF3" w:rsidRPr="002613AE">
              <w:rPr>
                <w:lang w:val="fr-FR"/>
              </w:rPr>
              <w:t xml:space="preserve">, pour le montant et dans la monnaie spécifiés dans le </w:t>
            </w:r>
            <w:r w:rsidR="00940BF3" w:rsidRPr="002613AE">
              <w:rPr>
                <w:b/>
                <w:bCs/>
                <w:lang w:val="fr-FR"/>
              </w:rPr>
              <w:t>CCAP</w:t>
            </w:r>
            <w:r w:rsidR="00940BF3" w:rsidRPr="002613AE">
              <w:rPr>
                <w:lang w:val="fr-FR"/>
              </w:rPr>
              <w:t>.</w:t>
            </w:r>
          </w:p>
          <w:p w14:paraId="2F6EA849" w14:textId="5688D69E" w:rsidR="00940BF3" w:rsidRPr="002613AE" w:rsidRDefault="002750B1" w:rsidP="002750B1">
            <w:pPr>
              <w:pStyle w:val="Header2-SubClauses"/>
              <w:spacing w:after="180"/>
              <w:ind w:left="576" w:hanging="576"/>
              <w:rPr>
                <w:lang w:val="fr-FR"/>
              </w:rPr>
            </w:pPr>
            <w:r w:rsidRPr="002613AE">
              <w:rPr>
                <w:spacing w:val="-4"/>
                <w:lang w:val="fr-FR"/>
              </w:rPr>
              <w:t>18.2</w:t>
            </w:r>
            <w:r w:rsidRPr="002613AE">
              <w:rPr>
                <w:spacing w:val="-4"/>
                <w:lang w:val="fr-FR"/>
              </w:rPr>
              <w:tab/>
            </w:r>
            <w:r w:rsidR="00940BF3" w:rsidRPr="002613AE">
              <w:rPr>
                <w:spacing w:val="-4"/>
                <w:lang w:val="fr-FR"/>
              </w:rPr>
              <w:t xml:space="preserve">La </w:t>
            </w:r>
            <w:r w:rsidR="00574F6D">
              <w:rPr>
                <w:spacing w:val="-4"/>
                <w:lang w:val="fr-FR"/>
              </w:rPr>
              <w:t>Garantie de Bonne Exécution</w:t>
            </w:r>
            <w:r w:rsidR="00940BF3" w:rsidRPr="002613AE">
              <w:rPr>
                <w:spacing w:val="-4"/>
                <w:lang w:val="fr-FR"/>
              </w:rPr>
              <w:t xml:space="preserve"> sera réglée à l’Acheteur en dédommagement de toute perte résultant de l’incapacité du Fournisseur à s’acquitter de toutes ses obligations au titre du Marché</w:t>
            </w:r>
            <w:r w:rsidR="00940BF3" w:rsidRPr="002613AE">
              <w:rPr>
                <w:lang w:val="fr-FR"/>
              </w:rPr>
              <w:t>.</w:t>
            </w:r>
          </w:p>
          <w:p w14:paraId="433ABE21" w14:textId="0617D839" w:rsidR="00940BF3" w:rsidRPr="002613AE" w:rsidRDefault="002750B1" w:rsidP="002750B1">
            <w:pPr>
              <w:pStyle w:val="Header2-SubClauses"/>
              <w:spacing w:after="180"/>
              <w:ind w:left="576" w:hanging="576"/>
              <w:rPr>
                <w:lang w:val="fr-FR"/>
              </w:rPr>
            </w:pPr>
            <w:r w:rsidRPr="002613AE">
              <w:rPr>
                <w:lang w:val="fr-FR"/>
              </w:rPr>
              <w:t>18.3</w:t>
            </w:r>
            <w:r w:rsidRPr="002613AE">
              <w:rPr>
                <w:lang w:val="fr-FR"/>
              </w:rPr>
              <w:tab/>
            </w:r>
            <w:r w:rsidR="00940BF3" w:rsidRPr="002613AE">
              <w:rPr>
                <w:lang w:val="fr-FR"/>
              </w:rPr>
              <w:t xml:space="preserve">La </w:t>
            </w:r>
            <w:r w:rsidR="00574F6D">
              <w:rPr>
                <w:lang w:val="fr-FR"/>
              </w:rPr>
              <w:t>Garantie de Bonne Exécution</w:t>
            </w:r>
            <w:r w:rsidR="00940BF3" w:rsidRPr="002613AE">
              <w:rPr>
                <w:lang w:val="fr-FR"/>
              </w:rPr>
              <w:t xml:space="preserve"> sera libellée dans la monnaie du Marché ou en une </w:t>
            </w:r>
            <w:r w:rsidR="004D7C12">
              <w:rPr>
                <w:lang w:val="fr-FR"/>
              </w:rPr>
              <w:t>monnaie</w:t>
            </w:r>
            <w:r w:rsidR="00940BF3" w:rsidRPr="002613AE">
              <w:rPr>
                <w:lang w:val="fr-FR"/>
              </w:rPr>
              <w:t xml:space="preserve"> librement convertible jugée acceptable par l’Acheteur, et présentée sous l’une des formes stipulées par l’Acheteur dans le </w:t>
            </w:r>
            <w:r w:rsidR="00940BF3" w:rsidRPr="002613AE">
              <w:rPr>
                <w:b/>
                <w:bCs/>
                <w:lang w:val="fr-FR"/>
              </w:rPr>
              <w:t>CCAP</w:t>
            </w:r>
            <w:r w:rsidR="00940BF3" w:rsidRPr="002613AE">
              <w:rPr>
                <w:lang w:val="fr-FR"/>
              </w:rPr>
              <w:t xml:space="preserve"> ou sous toute autre forme jugée acceptable par l’Acheteur.</w:t>
            </w:r>
          </w:p>
          <w:p w14:paraId="3F9CC803" w14:textId="2352A4B5" w:rsidR="00940BF3" w:rsidRPr="002613AE" w:rsidRDefault="002750B1" w:rsidP="002750B1">
            <w:pPr>
              <w:pStyle w:val="Header2-SubClauses"/>
              <w:spacing w:after="180"/>
              <w:ind w:left="576" w:hanging="576"/>
              <w:rPr>
                <w:lang w:val="fr-FR"/>
              </w:rPr>
            </w:pPr>
            <w:r w:rsidRPr="002613AE">
              <w:rPr>
                <w:spacing w:val="-2"/>
                <w:lang w:val="fr-FR"/>
              </w:rPr>
              <w:t>18.4</w:t>
            </w:r>
            <w:r w:rsidRPr="002613AE">
              <w:rPr>
                <w:spacing w:val="-2"/>
                <w:lang w:val="fr-FR"/>
              </w:rPr>
              <w:tab/>
            </w:r>
            <w:r w:rsidR="00940BF3" w:rsidRPr="002613AE">
              <w:rPr>
                <w:spacing w:val="-2"/>
                <w:lang w:val="fr-FR"/>
              </w:rPr>
              <w:t xml:space="preserve">L’Acheteur libérera et retournera au Fournisseur la </w:t>
            </w:r>
            <w:r w:rsidR="00574F6D">
              <w:rPr>
                <w:spacing w:val="-2"/>
                <w:lang w:val="fr-FR"/>
              </w:rPr>
              <w:t>Garantie de Bonne Exécution</w:t>
            </w:r>
            <w:r w:rsidR="00940BF3" w:rsidRPr="002613AE">
              <w:rPr>
                <w:spacing w:val="-2"/>
                <w:lang w:val="fr-FR"/>
              </w:rPr>
              <w:t xml:space="preserve"> au plus tard vingt-huit (28) jours après la date d’achèvement des obligations incombant au Fournisseur au titre de la réalisation du Marché, y compris les obligations de garantie technique, sauf disposition contraire du </w:t>
            </w:r>
            <w:r w:rsidR="00940BF3" w:rsidRPr="002613AE">
              <w:rPr>
                <w:b/>
                <w:bCs/>
                <w:spacing w:val="-2"/>
                <w:lang w:val="fr-FR"/>
              </w:rPr>
              <w:t>CCAP</w:t>
            </w:r>
            <w:r w:rsidR="00940BF3" w:rsidRPr="002613AE">
              <w:rPr>
                <w:spacing w:val="-2"/>
                <w:lang w:val="fr-FR"/>
              </w:rPr>
              <w:t>.</w:t>
            </w:r>
          </w:p>
        </w:tc>
      </w:tr>
      <w:tr w:rsidR="00940BF3" w:rsidRPr="002613AE" w14:paraId="4ABE121F" w14:textId="77777777" w:rsidTr="00C57C20">
        <w:trPr>
          <w:gridBefore w:val="1"/>
          <w:wBefore w:w="18" w:type="dxa"/>
        </w:trPr>
        <w:tc>
          <w:tcPr>
            <w:tcW w:w="2160" w:type="dxa"/>
          </w:tcPr>
          <w:p w14:paraId="5202A0A6" w14:textId="77777777" w:rsidR="00940BF3" w:rsidRPr="002613AE" w:rsidRDefault="00D40749" w:rsidP="00F06AB7">
            <w:pPr>
              <w:pStyle w:val="Style7"/>
            </w:pPr>
            <w:bookmarkStart w:id="622" w:name="_Toc105409309"/>
            <w:r>
              <w:t>Certification des Produits conformément à la législation du pays de l’Acheteur</w:t>
            </w:r>
            <w:bookmarkEnd w:id="622"/>
          </w:p>
        </w:tc>
        <w:tc>
          <w:tcPr>
            <w:tcW w:w="7380" w:type="dxa"/>
          </w:tcPr>
          <w:p w14:paraId="49D9EA54" w14:textId="5D7B0542" w:rsidR="00940BF3" w:rsidRDefault="002750B1" w:rsidP="002750B1">
            <w:pPr>
              <w:pStyle w:val="Header2-SubClauses"/>
              <w:spacing w:after="180"/>
              <w:ind w:left="576" w:hanging="576"/>
              <w:rPr>
                <w:lang w:val="fr-FR"/>
              </w:rPr>
            </w:pPr>
            <w:r w:rsidRPr="002613AE">
              <w:rPr>
                <w:lang w:val="fr-FR"/>
              </w:rPr>
              <w:t>19.1</w:t>
            </w:r>
            <w:r w:rsidRPr="002613AE">
              <w:rPr>
                <w:lang w:val="fr-FR"/>
              </w:rPr>
              <w:tab/>
            </w:r>
            <w:r w:rsidR="00D40749">
              <w:rPr>
                <w:lang w:val="fr-FR"/>
              </w:rPr>
              <w:t xml:space="preserve">Si le Droit applicable le stipule, les Produits livrés en exécution du </w:t>
            </w:r>
            <w:r w:rsidR="000B3D05">
              <w:rPr>
                <w:lang w:val="fr-FR"/>
              </w:rPr>
              <w:t>Marché</w:t>
            </w:r>
            <w:r w:rsidR="00D40749">
              <w:rPr>
                <w:lang w:val="fr-FR"/>
              </w:rPr>
              <w:t xml:space="preserve">  seront enregistrés aux fins d’utilisation dans le </w:t>
            </w:r>
            <w:r w:rsidR="004D7C12">
              <w:rPr>
                <w:lang w:val="fr-FR"/>
              </w:rPr>
              <w:t>P</w:t>
            </w:r>
            <w:r w:rsidR="00D40749">
              <w:rPr>
                <w:lang w:val="fr-FR"/>
              </w:rPr>
              <w:t xml:space="preserve">ays de l’Acheteur. L’Acheteur s’engage à coopérer avec le Fournisseur afin de faciliter l’enregistrement des Produits aux fins d’utilisation dans le </w:t>
            </w:r>
            <w:r w:rsidR="004D7C12">
              <w:rPr>
                <w:lang w:val="fr-FR"/>
              </w:rPr>
              <w:t>P</w:t>
            </w:r>
            <w:r w:rsidR="00D40749">
              <w:rPr>
                <w:lang w:val="fr-FR"/>
              </w:rPr>
              <w:t>ays de l’Acheteur</w:t>
            </w:r>
            <w:r w:rsidR="004D7C12">
              <w:rPr>
                <w:lang w:val="fr-FR"/>
              </w:rPr>
              <w:t xml:space="preserve"> tel que spécifié </w:t>
            </w:r>
            <w:r w:rsidR="004D7C12" w:rsidRPr="004D7C12">
              <w:rPr>
                <w:b/>
                <w:bCs/>
                <w:lang w:val="fr-FR"/>
              </w:rPr>
              <w:t>dans le CCAP</w:t>
            </w:r>
            <w:r w:rsidR="00940BF3" w:rsidRPr="002613AE">
              <w:rPr>
                <w:lang w:val="fr-FR"/>
              </w:rPr>
              <w:t>.</w:t>
            </w:r>
          </w:p>
          <w:p w14:paraId="47FF732E" w14:textId="61AB18D5" w:rsidR="00D40749" w:rsidRDefault="00D40749" w:rsidP="002750B1">
            <w:pPr>
              <w:pStyle w:val="Header2-SubClauses"/>
              <w:spacing w:after="180"/>
              <w:ind w:left="576" w:hanging="576"/>
              <w:rPr>
                <w:lang w:val="fr-FR"/>
              </w:rPr>
            </w:pPr>
            <w:r>
              <w:rPr>
                <w:lang w:val="fr-FR"/>
              </w:rPr>
              <w:t>19.2</w:t>
            </w:r>
            <w:r>
              <w:rPr>
                <w:lang w:val="fr-FR"/>
              </w:rPr>
              <w:tab/>
              <w:t xml:space="preserve">Sous réserve de dispositions contraires </w:t>
            </w:r>
            <w:r>
              <w:rPr>
                <w:b/>
                <w:lang w:val="fr-FR"/>
              </w:rPr>
              <w:t>figurant dans les CCAP</w:t>
            </w:r>
            <w:r>
              <w:rPr>
                <w:lang w:val="fr-FR"/>
              </w:rPr>
              <w:t xml:space="preserve">, le </w:t>
            </w:r>
            <w:r w:rsidR="000B3D05">
              <w:rPr>
                <w:lang w:val="fr-FR"/>
              </w:rPr>
              <w:t>Marché</w:t>
            </w:r>
            <w:r>
              <w:rPr>
                <w:lang w:val="fr-FR"/>
              </w:rPr>
              <w:t xml:space="preserve"> entrera en vigueur à la date (la « Date d’entrée en vigueur ») à laquelle le Fournisseur recevra de l’autorité pertinente du pays de l’Acheteur notification écrite de l’enregistrement des Produits aux fins d’utilisation dans le </w:t>
            </w:r>
            <w:r w:rsidR="004D7C12">
              <w:rPr>
                <w:lang w:val="fr-FR"/>
              </w:rPr>
              <w:t>P</w:t>
            </w:r>
            <w:r>
              <w:rPr>
                <w:lang w:val="fr-FR"/>
              </w:rPr>
              <w:t>ays de l’Acheteur.</w:t>
            </w:r>
          </w:p>
          <w:p w14:paraId="2DF27D4F" w14:textId="7E5462E7" w:rsidR="00D40749" w:rsidRPr="002613AE" w:rsidRDefault="00D40749" w:rsidP="00D40749">
            <w:pPr>
              <w:pStyle w:val="Header2-SubClauses"/>
              <w:spacing w:after="180"/>
              <w:ind w:left="576" w:hanging="576"/>
              <w:rPr>
                <w:lang w:val="fr-FR"/>
              </w:rPr>
            </w:pPr>
            <w:r>
              <w:rPr>
                <w:lang w:val="fr-FR"/>
              </w:rPr>
              <w:t>19.3</w:t>
            </w:r>
            <w:r>
              <w:rPr>
                <w:lang w:val="fr-FR"/>
              </w:rPr>
              <w:tab/>
              <w:t xml:space="preserve">Si le </w:t>
            </w:r>
            <w:r w:rsidR="000B3D05">
              <w:rPr>
                <w:lang w:val="fr-FR"/>
              </w:rPr>
              <w:t>Marché</w:t>
            </w:r>
            <w:r>
              <w:rPr>
                <w:lang w:val="fr-FR"/>
              </w:rPr>
              <w:t xml:space="preserve"> n’est pas entré en vigueur conformément aux dispositions de la clause 19.2 ci-dessus dans un délai de trente (30) jours, ou tout délai plus long  </w:t>
            </w:r>
            <w:r>
              <w:rPr>
                <w:b/>
                <w:lang w:val="fr-FR"/>
              </w:rPr>
              <w:t>spécifié dans les CCAP</w:t>
            </w:r>
            <w:r>
              <w:rPr>
                <w:lang w:val="fr-FR"/>
              </w:rPr>
              <w:t xml:space="preserve">, l’une ou l’autre des parties pourra, par notification écrite adressée à l’autre partie dans un délai minimum de sept (7) jours, déclarer le présent </w:t>
            </w:r>
            <w:r w:rsidR="000B3D05">
              <w:rPr>
                <w:lang w:val="fr-FR"/>
              </w:rPr>
              <w:t>Marché</w:t>
            </w:r>
            <w:r>
              <w:rPr>
                <w:lang w:val="fr-FR"/>
              </w:rPr>
              <w:t xml:space="preserve"> nul et non avenu. En pareil cas, la </w:t>
            </w:r>
            <w:r w:rsidR="00574F6D">
              <w:rPr>
                <w:lang w:val="fr-FR"/>
              </w:rPr>
              <w:t>Garantie de Bonne Exécution</w:t>
            </w:r>
            <w:r>
              <w:rPr>
                <w:lang w:val="fr-FR"/>
              </w:rPr>
              <w:t xml:space="preserve"> du Fournisseur sera restituée dans les meilleurs délais.</w:t>
            </w:r>
          </w:p>
        </w:tc>
      </w:tr>
      <w:tr w:rsidR="00940BF3" w:rsidRPr="002613AE" w14:paraId="0E128760" w14:textId="77777777" w:rsidTr="00C57C20">
        <w:trPr>
          <w:gridBefore w:val="1"/>
          <w:wBefore w:w="18" w:type="dxa"/>
        </w:trPr>
        <w:tc>
          <w:tcPr>
            <w:tcW w:w="2160" w:type="dxa"/>
          </w:tcPr>
          <w:p w14:paraId="78CA019B" w14:textId="77777777" w:rsidR="00940BF3" w:rsidRPr="002613AE" w:rsidRDefault="00940BF3" w:rsidP="00F06AB7">
            <w:pPr>
              <w:pStyle w:val="Style7"/>
            </w:pPr>
            <w:bookmarkStart w:id="623" w:name="_Toc105409310"/>
            <w:r w:rsidRPr="002613AE">
              <w:t>Renseigne</w:t>
            </w:r>
            <w:r w:rsidRPr="002613AE">
              <w:softHyphen/>
              <w:t>ments confidentiels</w:t>
            </w:r>
            <w:bookmarkEnd w:id="623"/>
          </w:p>
        </w:tc>
        <w:tc>
          <w:tcPr>
            <w:tcW w:w="7380" w:type="dxa"/>
          </w:tcPr>
          <w:p w14:paraId="78AC890C" w14:textId="77777777" w:rsidR="00940BF3" w:rsidRPr="002613AE" w:rsidRDefault="002750B1" w:rsidP="002750B1">
            <w:pPr>
              <w:pStyle w:val="Header2-SubClauses"/>
              <w:spacing w:after="180"/>
              <w:ind w:left="576" w:hanging="576"/>
              <w:rPr>
                <w:lang w:val="fr-FR"/>
              </w:rPr>
            </w:pPr>
            <w:r w:rsidRPr="002613AE">
              <w:rPr>
                <w:lang w:val="fr-FR"/>
              </w:rPr>
              <w:t>20.1</w:t>
            </w:r>
            <w:r w:rsidRPr="002613AE">
              <w:rPr>
                <w:lang w:val="fr-FR"/>
              </w:rPr>
              <w:tab/>
            </w:r>
            <w:r w:rsidR="00940BF3" w:rsidRPr="002613AE">
              <w:rPr>
                <w:lang w:val="fr-FR"/>
              </w:rPr>
              <w:t xml:space="preserve">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w:t>
            </w:r>
          </w:p>
        </w:tc>
      </w:tr>
      <w:tr w:rsidR="00940BF3" w:rsidRPr="002613AE" w14:paraId="05AE61E1" w14:textId="77777777" w:rsidTr="00C57C20">
        <w:trPr>
          <w:gridBefore w:val="1"/>
          <w:wBefore w:w="18" w:type="dxa"/>
        </w:trPr>
        <w:tc>
          <w:tcPr>
            <w:tcW w:w="2160" w:type="dxa"/>
          </w:tcPr>
          <w:p w14:paraId="77E024A5" w14:textId="77777777" w:rsidR="00940BF3" w:rsidRPr="002613AE" w:rsidRDefault="00940BF3"/>
        </w:tc>
        <w:tc>
          <w:tcPr>
            <w:tcW w:w="7380" w:type="dxa"/>
          </w:tcPr>
          <w:p w14:paraId="6CEAC5AD" w14:textId="77777777" w:rsidR="00940BF3" w:rsidRPr="002613AE" w:rsidRDefault="002750B1" w:rsidP="002750B1">
            <w:pPr>
              <w:pStyle w:val="Header2-SubClauses"/>
              <w:spacing w:after="180"/>
              <w:ind w:left="576" w:hanging="576"/>
              <w:rPr>
                <w:lang w:val="fr-FR"/>
              </w:rPr>
            </w:pPr>
            <w:r w:rsidRPr="002613AE">
              <w:rPr>
                <w:lang w:val="fr-FR"/>
              </w:rPr>
              <w:t>20.2</w:t>
            </w:r>
            <w:r w:rsidRPr="002613AE">
              <w:rPr>
                <w:lang w:val="fr-FR"/>
              </w:rPr>
              <w:tab/>
            </w:r>
            <w:r w:rsidR="00940BF3" w:rsidRPr="002613AE">
              <w:rPr>
                <w:lang w:val="fr-FR"/>
              </w:rPr>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tc>
      </w:tr>
      <w:tr w:rsidR="00940BF3" w:rsidRPr="002613AE" w14:paraId="05019CD2" w14:textId="77777777" w:rsidTr="00C57C20">
        <w:trPr>
          <w:gridBefore w:val="1"/>
          <w:wBefore w:w="18" w:type="dxa"/>
        </w:trPr>
        <w:tc>
          <w:tcPr>
            <w:tcW w:w="2160" w:type="dxa"/>
          </w:tcPr>
          <w:p w14:paraId="0DEDBB19" w14:textId="77777777" w:rsidR="00940BF3" w:rsidRPr="002613AE" w:rsidRDefault="00940BF3"/>
        </w:tc>
        <w:tc>
          <w:tcPr>
            <w:tcW w:w="7380" w:type="dxa"/>
          </w:tcPr>
          <w:p w14:paraId="742F770F" w14:textId="77777777" w:rsidR="00940BF3" w:rsidRPr="002613AE" w:rsidRDefault="002750B1" w:rsidP="002750B1">
            <w:pPr>
              <w:pStyle w:val="Header2-SubClauses"/>
              <w:spacing w:after="180"/>
              <w:ind w:left="576" w:hanging="576"/>
              <w:rPr>
                <w:lang w:val="fr-FR"/>
              </w:rPr>
            </w:pPr>
            <w:r w:rsidRPr="002613AE">
              <w:rPr>
                <w:lang w:val="fr-FR"/>
              </w:rPr>
              <w:t>20</w:t>
            </w:r>
            <w:r w:rsidR="00940BF3" w:rsidRPr="002613AE">
              <w:rPr>
                <w:lang w:val="fr-FR"/>
              </w:rPr>
              <w:t>.3</w:t>
            </w:r>
            <w:r w:rsidR="00940BF3" w:rsidRPr="002613AE">
              <w:rPr>
                <w:lang w:val="fr-FR"/>
              </w:rPr>
              <w:tab/>
              <w:t xml:space="preserve">Toutefois, l’obligation imposée à une partie en vertu des </w:t>
            </w:r>
            <w:r w:rsidRPr="002613AE">
              <w:rPr>
                <w:lang w:val="fr-FR"/>
              </w:rPr>
              <w:t>C</w:t>
            </w:r>
            <w:r w:rsidR="00940BF3" w:rsidRPr="002613AE">
              <w:rPr>
                <w:lang w:val="fr-FR"/>
              </w:rPr>
              <w:t xml:space="preserve">lauses </w:t>
            </w:r>
            <w:r w:rsidRPr="002613AE">
              <w:rPr>
                <w:lang w:val="fr-FR"/>
              </w:rPr>
              <w:t>20</w:t>
            </w:r>
            <w:r w:rsidR="00940BF3" w:rsidRPr="002613AE">
              <w:rPr>
                <w:lang w:val="fr-FR"/>
              </w:rPr>
              <w:t xml:space="preserve">.1 et </w:t>
            </w:r>
            <w:r w:rsidRPr="002613AE">
              <w:rPr>
                <w:lang w:val="fr-FR"/>
              </w:rPr>
              <w:t>20</w:t>
            </w:r>
            <w:r w:rsidR="00940BF3" w:rsidRPr="002613AE">
              <w:rPr>
                <w:lang w:val="fr-FR"/>
              </w:rPr>
              <w:t>.2 ci-dessus ne s’appliquera pas aux types de renseignements suivants :</w:t>
            </w:r>
          </w:p>
          <w:p w14:paraId="5BF77781" w14:textId="77777777" w:rsidR="00940BF3" w:rsidRPr="002613AE" w:rsidRDefault="00940BF3" w:rsidP="0031261E">
            <w:pPr>
              <w:numPr>
                <w:ilvl w:val="0"/>
                <w:numId w:val="27"/>
              </w:numPr>
              <w:spacing w:after="200"/>
              <w:ind w:left="1166" w:hanging="547"/>
              <w:jc w:val="both"/>
            </w:pPr>
            <w:r w:rsidRPr="002613AE">
              <w:t xml:space="preserve">ceux que l’Acheteur ou le Fournisseur doivent partager avec la Banque ou d’autres institutions participant au financement du Marché; </w:t>
            </w:r>
          </w:p>
          <w:p w14:paraId="3FB06FD9" w14:textId="77777777" w:rsidR="00940BF3" w:rsidRPr="002613AE" w:rsidRDefault="00940BF3" w:rsidP="0031261E">
            <w:pPr>
              <w:numPr>
                <w:ilvl w:val="0"/>
                <w:numId w:val="27"/>
              </w:numPr>
              <w:spacing w:after="200"/>
              <w:ind w:left="1166" w:hanging="547"/>
              <w:jc w:val="both"/>
            </w:pPr>
            <w:r w:rsidRPr="002613AE">
              <w:t>ceux qui, à présent ou ultérieurement, appartiennent ou appartiendront au domaine public, sans que la partie en cause soit en faute ;</w:t>
            </w:r>
          </w:p>
          <w:p w14:paraId="6EBFA575" w14:textId="77777777" w:rsidR="00940BF3" w:rsidRPr="002613AE" w:rsidRDefault="00940BF3" w:rsidP="0031261E">
            <w:pPr>
              <w:numPr>
                <w:ilvl w:val="0"/>
                <w:numId w:val="27"/>
              </w:numPr>
              <w:spacing w:after="200"/>
              <w:ind w:left="1166" w:hanging="547"/>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493B5A3C" w14:textId="77777777" w:rsidR="00940BF3" w:rsidRPr="002613AE" w:rsidRDefault="00940BF3" w:rsidP="0031261E">
            <w:pPr>
              <w:numPr>
                <w:ilvl w:val="0"/>
                <w:numId w:val="27"/>
              </w:numPr>
              <w:spacing w:after="200"/>
              <w:ind w:left="1166" w:hanging="547"/>
              <w:jc w:val="both"/>
            </w:pPr>
            <w:r w:rsidRPr="002613AE">
              <w:t>ceux qui sont mis légitimement à la disposition de la partie en cause par une tierce partie non tenue au devoir de confidentialité.</w:t>
            </w:r>
          </w:p>
        </w:tc>
      </w:tr>
      <w:tr w:rsidR="00940BF3" w:rsidRPr="002613AE" w14:paraId="43ADA03C" w14:textId="77777777" w:rsidTr="00C57C20">
        <w:trPr>
          <w:gridBefore w:val="1"/>
          <w:wBefore w:w="18" w:type="dxa"/>
        </w:trPr>
        <w:tc>
          <w:tcPr>
            <w:tcW w:w="2160" w:type="dxa"/>
          </w:tcPr>
          <w:p w14:paraId="29E9E2C8" w14:textId="77777777" w:rsidR="00940BF3" w:rsidRPr="002613AE" w:rsidRDefault="00940BF3"/>
        </w:tc>
        <w:tc>
          <w:tcPr>
            <w:tcW w:w="7380" w:type="dxa"/>
          </w:tcPr>
          <w:p w14:paraId="0CADD8DE" w14:textId="77777777" w:rsidR="00940BF3" w:rsidRPr="002613AE" w:rsidRDefault="002750B1" w:rsidP="002750B1">
            <w:pPr>
              <w:pStyle w:val="Header2-SubClauses"/>
              <w:spacing w:after="180"/>
              <w:ind w:left="576" w:hanging="576"/>
              <w:rPr>
                <w:sz w:val="16"/>
                <w:lang w:val="fr-FR"/>
              </w:rPr>
            </w:pPr>
            <w:r w:rsidRPr="002613AE">
              <w:rPr>
                <w:lang w:val="fr-FR"/>
              </w:rPr>
              <w:t>20</w:t>
            </w:r>
            <w:r w:rsidR="00940BF3" w:rsidRPr="002613AE">
              <w:rPr>
                <w:lang w:val="fr-FR"/>
              </w:rPr>
              <w:t>.4</w:t>
            </w:r>
            <w:r w:rsidR="00940BF3" w:rsidRPr="002613AE">
              <w:rPr>
                <w:lang w:val="fr-FR"/>
              </w:rPr>
              <w:tab/>
              <w:t xml:space="preserve">Les dispositions ci-dessus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 ne modifient en aucune façon un engagement de confidentialité donné par l’une ou l’autre partie avant la date du Marché s’agissant de tout ou partie de la fourniture.</w:t>
            </w:r>
          </w:p>
          <w:p w14:paraId="046577B2" w14:textId="77777777" w:rsidR="00940BF3" w:rsidRPr="00400C1E" w:rsidRDefault="00A647A1" w:rsidP="00A647A1">
            <w:pPr>
              <w:pStyle w:val="Header2-SubClauses"/>
              <w:spacing w:after="180"/>
              <w:ind w:left="576" w:hanging="576"/>
              <w:rPr>
                <w:sz w:val="16"/>
                <w:lang w:val="fr-FR"/>
              </w:rPr>
            </w:pPr>
            <w:r w:rsidRPr="00222DE7">
              <w:rPr>
                <w:lang w:val="fr-FR"/>
              </w:rPr>
              <w:t>20</w:t>
            </w:r>
            <w:r w:rsidR="00940BF3" w:rsidRPr="003D5EF6">
              <w:rPr>
                <w:lang w:val="fr-FR"/>
              </w:rPr>
              <w:t>.5</w:t>
            </w:r>
            <w:r w:rsidR="00940BF3" w:rsidRPr="003D5EF6">
              <w:rPr>
                <w:lang w:val="fr-FR"/>
              </w:rPr>
              <w:tab/>
              <w:t xml:space="preserve">Les dispositions de la </w:t>
            </w:r>
            <w:r w:rsidRPr="00616BE0">
              <w:rPr>
                <w:lang w:val="fr-FR"/>
              </w:rPr>
              <w:t>C</w:t>
            </w:r>
            <w:r w:rsidR="00940BF3" w:rsidRPr="00616BE0">
              <w:rPr>
                <w:lang w:val="fr-FR"/>
              </w:rPr>
              <w:t xml:space="preserve">lause </w:t>
            </w:r>
            <w:r w:rsidRPr="00671CB9">
              <w:rPr>
                <w:lang w:val="fr-FR"/>
              </w:rPr>
              <w:t>20</w:t>
            </w:r>
            <w:r w:rsidR="00940BF3" w:rsidRPr="00671CB9">
              <w:rPr>
                <w:lang w:val="fr-FR"/>
              </w:rPr>
              <w:t xml:space="preserve"> du CCAG resteront en vigueur après l’achèvement ou la résiliation du Marché, quel qu’en soit le motif.</w:t>
            </w:r>
          </w:p>
        </w:tc>
      </w:tr>
      <w:tr w:rsidR="004D7C12" w:rsidRPr="002613AE" w14:paraId="53B7880D" w14:textId="77777777" w:rsidTr="00C57C20">
        <w:trPr>
          <w:gridBefore w:val="1"/>
          <w:wBefore w:w="18" w:type="dxa"/>
        </w:trPr>
        <w:tc>
          <w:tcPr>
            <w:tcW w:w="2160" w:type="dxa"/>
          </w:tcPr>
          <w:p w14:paraId="76E8FCF4" w14:textId="77777777" w:rsidR="004D7C12" w:rsidRPr="002613AE" w:rsidRDefault="004D7C12" w:rsidP="004D7C12">
            <w:pPr>
              <w:pStyle w:val="Style7"/>
            </w:pPr>
            <w:bookmarkStart w:id="624" w:name="_Toc105409311"/>
            <w:r w:rsidRPr="002613AE">
              <w:t>Sous-traitance</w:t>
            </w:r>
            <w:bookmarkEnd w:id="624"/>
          </w:p>
        </w:tc>
        <w:tc>
          <w:tcPr>
            <w:tcW w:w="7380" w:type="dxa"/>
          </w:tcPr>
          <w:p w14:paraId="26B82E8A" w14:textId="0CADD088" w:rsidR="004D7C12" w:rsidRPr="00D51551" w:rsidRDefault="004D7C12" w:rsidP="004D7C12">
            <w:pPr>
              <w:pStyle w:val="Header2-SubClauses"/>
              <w:spacing w:after="240"/>
              <w:ind w:left="576" w:hanging="576"/>
              <w:rPr>
                <w:rFonts w:asciiTheme="majorBidi" w:hAnsiTheme="majorBidi" w:cstheme="majorBidi"/>
                <w:lang w:val="fr-FR"/>
              </w:rPr>
            </w:pPr>
            <w:r>
              <w:rPr>
                <w:spacing w:val="-2"/>
                <w:lang w:val="fr-FR"/>
              </w:rPr>
              <w:t xml:space="preserve">21.1  </w:t>
            </w:r>
            <w:r w:rsidRPr="005070D8">
              <w:rPr>
                <w:spacing w:val="-2"/>
                <w:lang w:val="fr-FR"/>
              </w:rPr>
              <w:t>Le Fournisseur notifiera par écrit à l’Acheteur tous les marchés de sous</w:t>
            </w:r>
            <w:r w:rsidRPr="005070D8">
              <w:rPr>
                <w:spacing w:val="-2"/>
                <w:lang w:val="fr-FR"/>
              </w:rPr>
              <w:noBreakHyphen/>
              <w:t xml:space="preserve">traitance attribués dans le cadre du Marché s’il ne l’a déjà fait dans son offre. </w:t>
            </w:r>
            <w:r w:rsidRPr="005070D8">
              <w:rPr>
                <w:lang w:val="fr-FR"/>
              </w:rPr>
              <w:t xml:space="preserve">La notification par le Fournisseur, pour l’ajout de tout Sous-traitant non nommé dans le Marché, doit également inclure la Déclaration du Sous-traitant conformément à l’Annexe 2 du CCAG - Déclaration de Performance sur l’Exploitation et les Abus Sexuels (EAS) et / ou le Harcèlement Sexuel (HS). </w:t>
            </w:r>
            <w:r w:rsidRPr="005070D8">
              <w:rPr>
                <w:spacing w:val="-2"/>
                <w:lang w:val="fr-FR"/>
              </w:rPr>
              <w:t xml:space="preserve">Cette notification, fournie dans l’offre ou ultérieurement, ne dégagera pas la responsabilité du Fournisseur, et ne le libérera d’aucune des </w:t>
            </w:r>
            <w:r w:rsidRPr="00D51551">
              <w:rPr>
                <w:spacing w:val="-2"/>
                <w:lang w:val="fr-FR"/>
              </w:rPr>
              <w:t>obligations qui lui incombent du fait du Marché.</w:t>
            </w:r>
          </w:p>
          <w:p w14:paraId="38B6B12B" w14:textId="02DE1930" w:rsidR="004D7C12" w:rsidRPr="002613AE" w:rsidRDefault="004D7C12" w:rsidP="004D7C12">
            <w:pPr>
              <w:pStyle w:val="Header2-SubClauses"/>
              <w:spacing w:after="180"/>
              <w:ind w:left="576" w:hanging="576"/>
              <w:rPr>
                <w:lang w:val="fr-FR"/>
              </w:rPr>
            </w:pPr>
            <w:r w:rsidRPr="00D51551">
              <w:rPr>
                <w:rFonts w:asciiTheme="majorBidi" w:hAnsiTheme="majorBidi" w:cstheme="majorBidi"/>
                <w:lang w:val="fr-FR"/>
              </w:rPr>
              <w:t>21.2  Les marchés de sous-traitance se conformeront aux dispositions des Clauses 3 et 7 du CCAG.</w:t>
            </w:r>
          </w:p>
        </w:tc>
      </w:tr>
      <w:tr w:rsidR="004D7C12" w:rsidRPr="002613AE" w14:paraId="46D8C980" w14:textId="77777777" w:rsidTr="00C57C20">
        <w:trPr>
          <w:gridBefore w:val="1"/>
          <w:wBefore w:w="18" w:type="dxa"/>
        </w:trPr>
        <w:tc>
          <w:tcPr>
            <w:tcW w:w="2160" w:type="dxa"/>
          </w:tcPr>
          <w:p w14:paraId="42EB34DD" w14:textId="77777777" w:rsidR="004D7C12" w:rsidRPr="002613AE" w:rsidRDefault="004D7C12" w:rsidP="004D7C12">
            <w:pPr>
              <w:pStyle w:val="Style7"/>
            </w:pPr>
            <w:bookmarkStart w:id="625" w:name="_Toc105409312"/>
            <w:r w:rsidRPr="002613AE">
              <w:t>Normes</w:t>
            </w:r>
            <w:bookmarkEnd w:id="625"/>
          </w:p>
        </w:tc>
        <w:tc>
          <w:tcPr>
            <w:tcW w:w="7380" w:type="dxa"/>
          </w:tcPr>
          <w:p w14:paraId="5457C977" w14:textId="77777777" w:rsidR="004D7C12" w:rsidRPr="00213233" w:rsidRDefault="004D7C12" w:rsidP="004D7C12">
            <w:pPr>
              <w:pStyle w:val="Header2-SubClauses"/>
              <w:spacing w:after="180"/>
              <w:ind w:left="576" w:hanging="576"/>
              <w:rPr>
                <w:lang w:val="fr-FR"/>
              </w:rPr>
            </w:pPr>
            <w:r w:rsidRPr="002613AE">
              <w:rPr>
                <w:lang w:val="fr-FR"/>
              </w:rPr>
              <w:t>22.1</w:t>
            </w:r>
            <w:r w:rsidRPr="002613AE">
              <w:rPr>
                <w:lang w:val="fr-FR"/>
              </w:rPr>
              <w:tab/>
            </w:r>
            <w:r>
              <w:rPr>
                <w:lang w:val="fr-FR"/>
              </w:rPr>
              <w:t>Les Produits livrés en exécution du présent Marché  seront conformes aux normes fixées dans les Spécifications techniques et, quand aucune norme applicable n’est mentionnée, à la norme faisant autorité en la matière dans le pays d’origine des Produits. Ces normes seront les plus récentes approuvées par l’autorité compétente</w:t>
            </w:r>
            <w:r w:rsidRPr="00213233">
              <w:rPr>
                <w:lang w:val="fr-FR"/>
              </w:rPr>
              <w:t>.</w:t>
            </w:r>
          </w:p>
        </w:tc>
      </w:tr>
      <w:tr w:rsidR="004D7C12" w:rsidRPr="002613AE" w14:paraId="772E69F1" w14:textId="77777777" w:rsidTr="00C57C20">
        <w:trPr>
          <w:gridBefore w:val="1"/>
          <w:wBefore w:w="18" w:type="dxa"/>
        </w:trPr>
        <w:tc>
          <w:tcPr>
            <w:tcW w:w="2160" w:type="dxa"/>
          </w:tcPr>
          <w:p w14:paraId="05B7033A" w14:textId="77777777" w:rsidR="004D7C12" w:rsidRPr="002613AE" w:rsidRDefault="004D7C12" w:rsidP="004D7C12">
            <w:pPr>
              <w:pStyle w:val="Style7"/>
            </w:pPr>
            <w:bookmarkStart w:id="626" w:name="_Toc105409313"/>
            <w:r w:rsidRPr="002613AE">
              <w:t>Emballage et documents</w:t>
            </w:r>
            <w:bookmarkEnd w:id="626"/>
          </w:p>
        </w:tc>
        <w:tc>
          <w:tcPr>
            <w:tcW w:w="7380" w:type="dxa"/>
          </w:tcPr>
          <w:p w14:paraId="590385BC" w14:textId="77777777" w:rsidR="004D7C12" w:rsidRPr="002613AE" w:rsidRDefault="004D7C12" w:rsidP="004D7C12">
            <w:pPr>
              <w:pStyle w:val="Header2-SubClauses"/>
              <w:spacing w:after="180"/>
              <w:ind w:left="576" w:hanging="576"/>
              <w:rPr>
                <w:lang w:val="fr-FR"/>
              </w:rPr>
            </w:pPr>
            <w:r w:rsidRPr="002613AE">
              <w:rPr>
                <w:lang w:val="fr-FR"/>
              </w:rPr>
              <w:t>23.1</w:t>
            </w:r>
            <w:r w:rsidRPr="002613AE">
              <w:rPr>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4D7C12" w:rsidRPr="002613AE" w14:paraId="0FD6CA0D" w14:textId="77777777" w:rsidTr="00C57C20">
        <w:trPr>
          <w:gridBefore w:val="1"/>
          <w:wBefore w:w="18" w:type="dxa"/>
        </w:trPr>
        <w:tc>
          <w:tcPr>
            <w:tcW w:w="2160" w:type="dxa"/>
          </w:tcPr>
          <w:p w14:paraId="4AA32AED" w14:textId="77777777" w:rsidR="004D7C12" w:rsidRPr="002613AE" w:rsidRDefault="004D7C12" w:rsidP="004D7C12"/>
        </w:tc>
        <w:tc>
          <w:tcPr>
            <w:tcW w:w="7380" w:type="dxa"/>
          </w:tcPr>
          <w:p w14:paraId="70B2A0FC" w14:textId="77777777" w:rsidR="004D7C12" w:rsidRPr="002613AE" w:rsidRDefault="004D7C12" w:rsidP="004D7C12">
            <w:pPr>
              <w:pStyle w:val="Header2-SubClauses"/>
              <w:spacing w:after="180"/>
              <w:ind w:left="576" w:hanging="576"/>
              <w:rPr>
                <w:lang w:val="fr-FR"/>
              </w:rPr>
            </w:pPr>
            <w:r w:rsidRPr="002613AE">
              <w:rPr>
                <w:spacing w:val="-2"/>
                <w:lang w:val="fr-FR"/>
              </w:rPr>
              <w:t>23.2</w:t>
            </w:r>
            <w:r w:rsidRPr="002613AE">
              <w:rPr>
                <w:spacing w:val="-2"/>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2613AE">
              <w:rPr>
                <w:b/>
                <w:bCs/>
                <w:spacing w:val="-2"/>
                <w:lang w:val="fr-FR"/>
              </w:rPr>
              <w:t>CCAP</w:t>
            </w:r>
            <w:r w:rsidRPr="002613AE">
              <w:rPr>
                <w:spacing w:val="-2"/>
                <w:lang w:val="fr-FR"/>
              </w:rPr>
              <w:t>, et à toutes autres instructions données par l’Acheteur.</w:t>
            </w:r>
          </w:p>
        </w:tc>
      </w:tr>
      <w:tr w:rsidR="004D7C12" w:rsidRPr="002613AE" w14:paraId="534E38CD" w14:textId="77777777" w:rsidTr="00C57C20">
        <w:trPr>
          <w:gridBefore w:val="1"/>
          <w:wBefore w:w="18" w:type="dxa"/>
        </w:trPr>
        <w:tc>
          <w:tcPr>
            <w:tcW w:w="2160" w:type="dxa"/>
          </w:tcPr>
          <w:p w14:paraId="3E121AC8" w14:textId="77777777" w:rsidR="004D7C12" w:rsidRPr="002613AE" w:rsidRDefault="004D7C12" w:rsidP="004D7C12">
            <w:pPr>
              <w:pStyle w:val="Style7"/>
            </w:pPr>
            <w:bookmarkStart w:id="627" w:name="_Toc105409314"/>
            <w:r w:rsidRPr="002613AE">
              <w:t>Assurance</w:t>
            </w:r>
            <w:bookmarkEnd w:id="627"/>
          </w:p>
        </w:tc>
        <w:tc>
          <w:tcPr>
            <w:tcW w:w="7380" w:type="dxa"/>
          </w:tcPr>
          <w:p w14:paraId="579A3E20" w14:textId="77777777" w:rsidR="004D7C12" w:rsidRPr="002613AE" w:rsidRDefault="004D7C12" w:rsidP="004D7C12">
            <w:pPr>
              <w:pStyle w:val="Header2-SubClauses"/>
              <w:spacing w:after="180"/>
              <w:ind w:left="576" w:hanging="576"/>
              <w:rPr>
                <w:lang w:val="fr-FR"/>
              </w:rPr>
            </w:pPr>
            <w:r w:rsidRPr="002613AE">
              <w:rPr>
                <w:lang w:val="fr-FR"/>
              </w:rPr>
              <w:t>24.1</w:t>
            </w:r>
            <w:r w:rsidRPr="002613AE">
              <w:rPr>
                <w:lang w:val="fr-FR"/>
              </w:rPr>
              <w:tab/>
              <w:t xml:space="preserve">Sauf indication contraire du </w:t>
            </w:r>
            <w:r w:rsidRPr="002613AE">
              <w:rPr>
                <w:b/>
                <w:bCs/>
                <w:lang w:val="fr-FR"/>
              </w:rPr>
              <w:t>CCAP</w:t>
            </w:r>
            <w:r w:rsidRPr="002613AE">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Pr="002613AE">
              <w:rPr>
                <w:b/>
                <w:bCs/>
                <w:lang w:val="fr-FR"/>
              </w:rPr>
              <w:t>CCAP</w:t>
            </w:r>
            <w:r w:rsidRPr="002613AE">
              <w:rPr>
                <w:lang w:val="fr-FR"/>
              </w:rPr>
              <w:t>.</w:t>
            </w:r>
          </w:p>
        </w:tc>
      </w:tr>
      <w:tr w:rsidR="004D7C12" w:rsidRPr="002613AE" w14:paraId="2760A3AA" w14:textId="77777777" w:rsidTr="00C57C20">
        <w:trPr>
          <w:gridBefore w:val="1"/>
          <w:wBefore w:w="18" w:type="dxa"/>
        </w:trPr>
        <w:tc>
          <w:tcPr>
            <w:tcW w:w="2160" w:type="dxa"/>
          </w:tcPr>
          <w:p w14:paraId="7AE5EEE1" w14:textId="77777777" w:rsidR="004D7C12" w:rsidRPr="002613AE" w:rsidRDefault="004D7C12" w:rsidP="004D7C12">
            <w:pPr>
              <w:pStyle w:val="Style7"/>
            </w:pPr>
            <w:bookmarkStart w:id="628" w:name="_Toc105409315"/>
            <w:r w:rsidRPr="002613AE">
              <w:t>Transport</w:t>
            </w:r>
            <w:bookmarkEnd w:id="628"/>
          </w:p>
        </w:tc>
        <w:tc>
          <w:tcPr>
            <w:tcW w:w="7380" w:type="dxa"/>
          </w:tcPr>
          <w:p w14:paraId="620A28D8" w14:textId="77777777" w:rsidR="004D7C12" w:rsidRPr="002613AE" w:rsidRDefault="004D7C12" w:rsidP="004D7C12">
            <w:pPr>
              <w:pStyle w:val="Header2-SubClauses"/>
              <w:spacing w:after="180"/>
              <w:ind w:left="576" w:hanging="576"/>
              <w:rPr>
                <w:lang w:val="fr-FR"/>
              </w:rPr>
            </w:pPr>
            <w:r w:rsidRPr="002613AE">
              <w:rPr>
                <w:lang w:val="fr-FR"/>
              </w:rPr>
              <w:t>25.1</w:t>
            </w:r>
            <w:r w:rsidRPr="002613AE">
              <w:rPr>
                <w:lang w:val="fr-FR"/>
              </w:rPr>
              <w:tab/>
              <w:t xml:space="preserve">Sauf indication contraire du </w:t>
            </w:r>
            <w:r w:rsidRPr="002613AE">
              <w:rPr>
                <w:b/>
                <w:bCs/>
                <w:lang w:val="fr-FR"/>
              </w:rPr>
              <w:t>CCAP</w:t>
            </w:r>
            <w:r w:rsidRPr="002613AE">
              <w:rPr>
                <w:lang w:val="fr-FR"/>
              </w:rPr>
              <w:t>, la responsabilité du transport des Fournitures est assumée en conformité avec l’Incoterm spécifié.</w:t>
            </w:r>
          </w:p>
          <w:p w14:paraId="3ACDD118" w14:textId="77777777" w:rsidR="004D7C12" w:rsidRPr="004466E3" w:rsidRDefault="004D7C12" w:rsidP="004D7C12">
            <w:pPr>
              <w:suppressAutoHyphens/>
              <w:spacing w:after="120"/>
              <w:ind w:left="533" w:right="-72" w:hanging="533"/>
              <w:jc w:val="both"/>
            </w:pPr>
            <w:r w:rsidRPr="002613AE">
              <w:t>25.2</w:t>
            </w:r>
            <w:r w:rsidRPr="002613AE">
              <w:tab/>
              <w:t>Conformément au CC</w:t>
            </w:r>
            <w:r>
              <w:t>A</w:t>
            </w:r>
            <w:r w:rsidRPr="004466E3">
              <w:t>P, le Fournisseur peut se voir demander de fournir l’un quelconque ou l’ensemble des services ci-après:</w:t>
            </w:r>
          </w:p>
          <w:p w14:paraId="04DB4B68" w14:textId="77777777" w:rsidR="004D7C12" w:rsidRPr="00AA46EA" w:rsidRDefault="004D7C12" w:rsidP="004D7C12">
            <w:pPr>
              <w:suppressAutoHyphens/>
              <w:spacing w:after="120"/>
              <w:ind w:left="1080" w:right="-72" w:hanging="533"/>
              <w:jc w:val="both"/>
            </w:pPr>
            <w:r w:rsidRPr="00AA46EA">
              <w:t>a)</w:t>
            </w:r>
            <w:r w:rsidRPr="00AA46EA">
              <w:tab/>
              <w:t>montage ou supervision du montage sur le Site du Projet ou mise en service des fournitures livrées;</w:t>
            </w:r>
          </w:p>
          <w:p w14:paraId="6BE88568" w14:textId="77777777" w:rsidR="004D7C12" w:rsidRPr="001052B2" w:rsidRDefault="004D7C12" w:rsidP="004D7C12">
            <w:pPr>
              <w:suppressAutoHyphens/>
              <w:spacing w:after="120"/>
              <w:ind w:left="1080" w:right="-72" w:hanging="533"/>
              <w:jc w:val="both"/>
            </w:pPr>
            <w:r w:rsidRPr="00B62823">
              <w:t>b)</w:t>
            </w:r>
            <w:r w:rsidRPr="00B62823">
              <w:tab/>
              <w:t xml:space="preserve">fourniture des outils nécessaires </w:t>
            </w:r>
            <w:r w:rsidRPr="001052B2">
              <w:t>au montage et/ou à l’entretien des fournitures livrées;</w:t>
            </w:r>
          </w:p>
          <w:p w14:paraId="5252E290" w14:textId="77777777" w:rsidR="004D7C12" w:rsidRPr="001C2DA2" w:rsidRDefault="004D7C12" w:rsidP="004D7C12">
            <w:pPr>
              <w:suppressAutoHyphens/>
              <w:spacing w:after="120"/>
              <w:ind w:left="1080" w:right="-72" w:hanging="533"/>
              <w:jc w:val="both"/>
            </w:pPr>
            <w:r w:rsidRPr="001C2DA2">
              <w:t>c)</w:t>
            </w:r>
            <w:r w:rsidRPr="001C2DA2">
              <w:tab/>
              <w:t>fourniture d’un manuel détaillé d’utilisation et d’entretien pour chaque élément des fournitures livrées;</w:t>
            </w:r>
          </w:p>
          <w:p w14:paraId="50CA8AD9" w14:textId="77777777" w:rsidR="004D7C12" w:rsidRPr="002613AE" w:rsidRDefault="004D7C12" w:rsidP="004D7C12">
            <w:pPr>
              <w:suppressAutoHyphens/>
              <w:spacing w:after="120"/>
              <w:ind w:left="1080" w:right="-72" w:hanging="533"/>
              <w:jc w:val="both"/>
            </w:pPr>
            <w:r w:rsidRPr="002613AE">
              <w:t>d)</w:t>
            </w:r>
            <w:r w:rsidRPr="002613AE">
              <w:tab/>
              <w:t>fonctionnement, contrôle, ou entretien et/ou réparation des fournitures livrées, pendant une période convenue entre les parties, étant entendu que ce service ne libérera pas le Fournisseur des obligations de garantie qui sont les siennes du fait du marché; et</w:t>
            </w:r>
          </w:p>
          <w:p w14:paraId="053D8D30" w14:textId="77777777" w:rsidR="004D7C12" w:rsidRPr="002613AE" w:rsidRDefault="004D7C12" w:rsidP="004D7C12">
            <w:pPr>
              <w:suppressAutoHyphens/>
              <w:spacing w:after="120"/>
              <w:ind w:left="1080" w:right="-72" w:hanging="533"/>
              <w:jc w:val="both"/>
            </w:pPr>
            <w:r w:rsidRPr="002613AE">
              <w:t>e)</w:t>
            </w:r>
            <w:r w:rsidRPr="002613AE">
              <w:tab/>
              <w:t>formation du personnel de l’Acheteur, à l’usine du Fournisseur et/ou au lieu d’utilisation, en matière de montage, mise en service, fonctionnement, entretien et/ou réparation des fournitures livrées.</w:t>
            </w:r>
          </w:p>
          <w:p w14:paraId="255E2290" w14:textId="77777777" w:rsidR="004D7C12" w:rsidRPr="002613AE" w:rsidRDefault="004D7C12" w:rsidP="004D7C12">
            <w:pPr>
              <w:suppressAutoHyphens/>
              <w:spacing w:after="120"/>
              <w:ind w:left="533" w:right="-72" w:hanging="533"/>
              <w:jc w:val="both"/>
            </w:pPr>
            <w:r w:rsidRPr="002613AE">
              <w:t>25.3</w:t>
            </w:r>
            <w:r w:rsidRPr="002613AE">
              <w:tab/>
              <w:t>Les prix facturés par le Fournisseur pour les services connexes ci-dessus, s’ils ne sont pas inclus dans le Prix du Marché de fournitures, seront convenus à l’avance entre les parties et ne seront pas supérieurs à ceux que le Fournisseur facture à d’autres clients pour des services semblables.</w:t>
            </w:r>
          </w:p>
        </w:tc>
      </w:tr>
      <w:tr w:rsidR="004D7C12" w:rsidRPr="002613AE" w14:paraId="3D68099D" w14:textId="77777777" w:rsidTr="00C57C20">
        <w:trPr>
          <w:gridBefore w:val="1"/>
          <w:wBefore w:w="18" w:type="dxa"/>
        </w:trPr>
        <w:tc>
          <w:tcPr>
            <w:tcW w:w="2160" w:type="dxa"/>
          </w:tcPr>
          <w:p w14:paraId="417370D2" w14:textId="77777777" w:rsidR="004D7C12" w:rsidRPr="002613AE" w:rsidRDefault="004D7C12" w:rsidP="004D7C12">
            <w:pPr>
              <w:pStyle w:val="Style7"/>
            </w:pPr>
            <w:bookmarkStart w:id="629" w:name="_Toc105409316"/>
            <w:r w:rsidRPr="002613AE">
              <w:t>Inspections et essais</w:t>
            </w:r>
            <w:bookmarkEnd w:id="629"/>
          </w:p>
        </w:tc>
        <w:tc>
          <w:tcPr>
            <w:tcW w:w="7380" w:type="dxa"/>
          </w:tcPr>
          <w:p w14:paraId="04BC0DBF" w14:textId="77777777" w:rsidR="004D7C12" w:rsidRPr="002613AE" w:rsidRDefault="004D7C12" w:rsidP="004D7C12">
            <w:pPr>
              <w:pStyle w:val="Header2-SubClauses"/>
              <w:spacing w:after="180"/>
              <w:ind w:left="576" w:hanging="576"/>
              <w:rPr>
                <w:lang w:val="fr-FR"/>
              </w:rPr>
            </w:pPr>
            <w:r w:rsidRPr="002613AE">
              <w:rPr>
                <w:lang w:val="fr-FR"/>
              </w:rPr>
              <w:t>26.1</w:t>
            </w:r>
            <w:r w:rsidRPr="002613AE">
              <w:rPr>
                <w:lang w:val="fr-FR"/>
              </w:rPr>
              <w:tab/>
              <w:t xml:space="preserve">Le Fournisseur effectue à ses frais et à titre gratuit pour l’Acheteur tous les essais et/ou les inspections afférents aux fournitures et aux services connexes stipulés aux </w:t>
            </w:r>
            <w:r w:rsidRPr="002613AE">
              <w:rPr>
                <w:b/>
                <w:bCs/>
                <w:lang w:val="fr-FR"/>
              </w:rPr>
              <w:t>CCAP. </w:t>
            </w:r>
            <w:r w:rsidRPr="002613AE">
              <w:rPr>
                <w:lang w:val="fr-FR"/>
              </w:rPr>
              <w:t xml:space="preserve"> </w:t>
            </w:r>
          </w:p>
        </w:tc>
      </w:tr>
      <w:tr w:rsidR="004D7C12" w:rsidRPr="002613AE" w14:paraId="12AFB8D6" w14:textId="77777777" w:rsidTr="00C57C20">
        <w:trPr>
          <w:gridBefore w:val="1"/>
          <w:wBefore w:w="18" w:type="dxa"/>
        </w:trPr>
        <w:tc>
          <w:tcPr>
            <w:tcW w:w="2160" w:type="dxa"/>
          </w:tcPr>
          <w:p w14:paraId="5B45B2D6" w14:textId="77777777" w:rsidR="004D7C12" w:rsidRPr="002613AE" w:rsidRDefault="004D7C12" w:rsidP="004D7C12">
            <w:pPr>
              <w:pStyle w:val="Outline"/>
              <w:spacing w:before="0"/>
              <w:rPr>
                <w:kern w:val="0"/>
              </w:rPr>
            </w:pPr>
            <w:r w:rsidRPr="002613AE">
              <w:rPr>
                <w:kern w:val="0"/>
              </w:rPr>
              <w:br w:type="page"/>
            </w:r>
          </w:p>
        </w:tc>
        <w:tc>
          <w:tcPr>
            <w:tcW w:w="7380" w:type="dxa"/>
          </w:tcPr>
          <w:p w14:paraId="1BEA9DAD" w14:textId="77777777" w:rsidR="004D7C12" w:rsidRPr="002613AE" w:rsidRDefault="004D7C12" w:rsidP="004D7C12">
            <w:pPr>
              <w:pStyle w:val="Header2-SubClauses"/>
              <w:spacing w:after="180"/>
              <w:ind w:left="576" w:hanging="576"/>
              <w:rPr>
                <w:lang w:val="fr-FR"/>
              </w:rPr>
            </w:pPr>
            <w:r w:rsidRPr="002613AE">
              <w:rPr>
                <w:lang w:val="fr-FR"/>
              </w:rPr>
              <w:t>26.2</w:t>
            </w:r>
            <w:r w:rsidRPr="002613AE">
              <w:rPr>
                <w:lang w:val="fr-FR"/>
              </w:rPr>
              <w:tab/>
              <w:t xml:space="preserve">Les inspections et les essais pourront être réalisés dans les locaux du Fournisseur ou </w:t>
            </w:r>
            <w:r>
              <w:rPr>
                <w:lang w:val="fr-FR"/>
              </w:rPr>
              <w:t>du fabricant</w:t>
            </w:r>
            <w:r w:rsidRPr="002613AE">
              <w:rPr>
                <w:lang w:val="fr-FR"/>
              </w:rPr>
              <w:t xml:space="preserve">, au point de livraison et/ou au lieu de destination finale des fournitures ou en un lieu quelconque du pays de l’Acheteur visé dans le </w:t>
            </w:r>
            <w:r w:rsidRPr="002613AE">
              <w:rPr>
                <w:b/>
                <w:bCs/>
                <w:lang w:val="fr-FR"/>
              </w:rPr>
              <w:t>CCAP</w:t>
            </w:r>
            <w:r w:rsidRPr="002613AE">
              <w:rPr>
                <w:lang w:val="fr-FR"/>
              </w:rPr>
              <w:t xml:space="preserve">. Sous réserve de la Clause 26.3 du CCAG, si les essais et/ou les inspections ont lieu dans les locaux du Fournisseur ou </w:t>
            </w:r>
            <w:r>
              <w:rPr>
                <w:lang w:val="fr-FR"/>
              </w:rPr>
              <w:t>du fabric</w:t>
            </w:r>
            <w:r w:rsidRPr="002613AE">
              <w:rPr>
                <w:lang w:val="fr-FR"/>
              </w:rPr>
              <w:t xml:space="preserve">ant, toutes les facilités et l’assistance raisonnables, y compris l’accès aux </w:t>
            </w:r>
            <w:r>
              <w:rPr>
                <w:lang w:val="fr-FR"/>
              </w:rPr>
              <w:t>donné</w:t>
            </w:r>
            <w:r w:rsidRPr="002613AE">
              <w:rPr>
                <w:lang w:val="fr-FR"/>
              </w:rPr>
              <w:t>es de production, seront fournies aux inspecteurs, sans frais pour l’Acheteur.</w:t>
            </w:r>
          </w:p>
        </w:tc>
      </w:tr>
      <w:tr w:rsidR="004D7C12" w:rsidRPr="002613AE" w14:paraId="0E023C32" w14:textId="77777777" w:rsidTr="00C57C20">
        <w:trPr>
          <w:gridBefore w:val="1"/>
          <w:wBefore w:w="18" w:type="dxa"/>
        </w:trPr>
        <w:tc>
          <w:tcPr>
            <w:tcW w:w="2160" w:type="dxa"/>
          </w:tcPr>
          <w:p w14:paraId="7A52AC0D" w14:textId="77777777" w:rsidR="004D7C12" w:rsidRPr="002613AE" w:rsidRDefault="004D7C12" w:rsidP="004D7C12"/>
        </w:tc>
        <w:tc>
          <w:tcPr>
            <w:tcW w:w="7380" w:type="dxa"/>
          </w:tcPr>
          <w:p w14:paraId="509F6569" w14:textId="77777777" w:rsidR="004D7C12" w:rsidRPr="002613AE" w:rsidRDefault="004D7C12" w:rsidP="004D7C12">
            <w:pPr>
              <w:pStyle w:val="Header2-SubClauses"/>
              <w:spacing w:after="180"/>
              <w:ind w:left="576" w:hanging="576"/>
              <w:rPr>
                <w:lang w:val="fr-FR"/>
              </w:rPr>
            </w:pPr>
            <w:r w:rsidRPr="002613AE">
              <w:rPr>
                <w:lang w:val="fr-FR"/>
              </w:rPr>
              <w:t>26.3</w:t>
            </w:r>
            <w:r w:rsidRPr="002613AE">
              <w:rPr>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tc>
      </w:tr>
      <w:tr w:rsidR="004D7C12" w:rsidRPr="002613AE" w14:paraId="55367F26" w14:textId="77777777" w:rsidTr="00C57C20">
        <w:trPr>
          <w:gridBefore w:val="1"/>
          <w:wBefore w:w="18" w:type="dxa"/>
        </w:trPr>
        <w:tc>
          <w:tcPr>
            <w:tcW w:w="2160" w:type="dxa"/>
          </w:tcPr>
          <w:p w14:paraId="06CC15D8" w14:textId="77777777" w:rsidR="004D7C12" w:rsidRPr="002613AE" w:rsidRDefault="004D7C12" w:rsidP="004D7C12"/>
        </w:tc>
        <w:tc>
          <w:tcPr>
            <w:tcW w:w="7380" w:type="dxa"/>
          </w:tcPr>
          <w:p w14:paraId="5E6EC47A" w14:textId="77777777" w:rsidR="004D7C12" w:rsidRDefault="004D7C12" w:rsidP="004D7C12">
            <w:pPr>
              <w:pStyle w:val="Header2-SubClauses"/>
              <w:spacing w:after="180"/>
              <w:ind w:left="576" w:hanging="576"/>
              <w:rPr>
                <w:lang w:val="fr-FR"/>
              </w:rPr>
            </w:pPr>
            <w:r w:rsidRPr="002613AE">
              <w:rPr>
                <w:lang w:val="fr-FR"/>
              </w:rPr>
              <w:t>26.4</w:t>
            </w:r>
            <w:r w:rsidRPr="002613AE">
              <w:rPr>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5A746153" w14:textId="77777777" w:rsidR="004D7C12" w:rsidRDefault="004D7C12" w:rsidP="004D7C12">
            <w:pPr>
              <w:tabs>
                <w:tab w:val="left" w:pos="1242"/>
              </w:tabs>
              <w:suppressAutoHyphens/>
              <w:spacing w:after="200"/>
              <w:ind w:left="1224" w:hanging="522"/>
              <w:jc w:val="both"/>
            </w:pPr>
            <w:r>
              <w:t>a)</w:t>
            </w:r>
            <w:r>
              <w:tab/>
              <w:t xml:space="preserve">Lesdits essais et inspections sont effectués pour le compte de l’Acheteur. Au cas où des inspections et des essais doivent être effectués avant l’expédition, les Produits ne seront expédiés que lorsqu’un rapport d’inspection et de contrôle de la qualité satisfaisant aura été émis au sujet desdits Produits. </w:t>
            </w:r>
          </w:p>
          <w:p w14:paraId="3DC6814C" w14:textId="77777777" w:rsidR="004D7C12" w:rsidRDefault="004D7C12" w:rsidP="004D7C12">
            <w:pPr>
              <w:tabs>
                <w:tab w:val="left" w:pos="1242"/>
              </w:tabs>
              <w:suppressAutoHyphens/>
              <w:spacing w:after="200"/>
              <w:ind w:left="1224" w:hanging="522"/>
              <w:jc w:val="both"/>
            </w:pPr>
            <w:r>
              <w:t>b)</w:t>
            </w:r>
            <w:r>
              <w:tab/>
              <w:t>Le Fournisseur peut soumettre un lot prêt à être expédié à un contrôle de qualité indépendant. Le coût des essais correspondants sera à sa charge.</w:t>
            </w:r>
          </w:p>
          <w:p w14:paraId="035B19C7" w14:textId="77777777" w:rsidR="004D7C12" w:rsidRDefault="004D7C12" w:rsidP="004D7C12">
            <w:pPr>
              <w:tabs>
                <w:tab w:val="left" w:pos="1242"/>
              </w:tabs>
              <w:suppressAutoHyphens/>
              <w:spacing w:after="200"/>
              <w:ind w:left="1224" w:hanging="522"/>
              <w:jc w:val="both"/>
            </w:pPr>
            <w:r>
              <w:t>c)</w:t>
            </w:r>
            <w:r>
              <w:tab/>
              <w:t>À la réception des Produits au lieu de destination finale, le représentant de l’Acheteur inspectera les Produits ou une partie des Produits pour s’assurer qu’ils sont conformes aux conditions du Marché et informera l’Acheteur qu’ils ont été reçus apparemment en bon état. L’Acheteur délivrera au Fournisseur un Certificat d’acceptation desdits Produits (ou d’une partie desdits Produits). Le Certificat d’acceptation sera délivré dans les dix (10) jours suivant la réception des Produits ou d’une partie des Produits au lieu de destination finale.</w:t>
            </w:r>
          </w:p>
          <w:p w14:paraId="58F8A09D" w14:textId="77777777" w:rsidR="004D7C12" w:rsidRPr="002613AE" w:rsidRDefault="004D7C12" w:rsidP="004D7C12">
            <w:pPr>
              <w:pStyle w:val="Header2-SubClauses"/>
              <w:spacing w:after="180"/>
              <w:ind w:left="576" w:hanging="576"/>
              <w:rPr>
                <w:lang w:val="fr-FR"/>
              </w:rPr>
            </w:pPr>
            <w:r>
              <w:rPr>
                <w:lang w:val="fr-FR"/>
              </w:rPr>
              <w:t>26.5</w:t>
            </w:r>
            <w:r>
              <w:rPr>
                <w:lang w:val="fr-FR"/>
              </w:rPr>
              <w:tab/>
              <w:t>Si le Fournisseur conteste la validité du rejet par l’Acheteur ou son représentant, de tout Produit inspecté avant l’expédition ou au lieu de destination finale, conformément aux dispositions de la clause 26.4 ci-dessus, que ledit rejet soit motivé par le produit lui-même ou son emballage, un échantillon prélevé conjointement par le Fournisseur et par l’Acheteur ou son représentant, et authentifié par les deux parties, sera envoyé pour expertise, dans les quatre semaines suivant la contestation du Fournisseur, à un organisme indépendant choisi d’un commun accord par le Fournisseur et l’Acheteur. Le résultat de l’expertise, qui sera communiqué sans délai, sera définitif et liera les deux parties. Le coût de l’expertise sera assumé par la partie en tort.</w:t>
            </w:r>
          </w:p>
        </w:tc>
      </w:tr>
      <w:tr w:rsidR="004D7C12" w:rsidRPr="002613AE" w14:paraId="01B18B51" w14:textId="77777777" w:rsidTr="00C57C20">
        <w:trPr>
          <w:gridBefore w:val="1"/>
          <w:wBefore w:w="18" w:type="dxa"/>
        </w:trPr>
        <w:tc>
          <w:tcPr>
            <w:tcW w:w="2160" w:type="dxa"/>
          </w:tcPr>
          <w:p w14:paraId="26B8C606" w14:textId="77777777" w:rsidR="004D7C12" w:rsidRPr="002613AE" w:rsidRDefault="004D7C12" w:rsidP="004D7C12"/>
        </w:tc>
        <w:tc>
          <w:tcPr>
            <w:tcW w:w="7380" w:type="dxa"/>
          </w:tcPr>
          <w:p w14:paraId="19919944" w14:textId="77777777" w:rsidR="004D7C12" w:rsidRPr="002613AE" w:rsidRDefault="004D7C12" w:rsidP="004D7C12">
            <w:pPr>
              <w:pStyle w:val="Header2-SubClauses"/>
              <w:spacing w:after="180"/>
              <w:ind w:left="576" w:hanging="576"/>
              <w:rPr>
                <w:spacing w:val="-4"/>
                <w:lang w:val="fr-FR"/>
              </w:rPr>
            </w:pPr>
            <w:r w:rsidRPr="002613AE">
              <w:rPr>
                <w:spacing w:val="-4"/>
                <w:lang w:val="fr-FR"/>
              </w:rPr>
              <w:t>26.</w:t>
            </w:r>
            <w:r>
              <w:rPr>
                <w:spacing w:val="-4"/>
                <w:lang w:val="fr-FR"/>
              </w:rPr>
              <w:t>6</w:t>
            </w:r>
            <w:r w:rsidRPr="002613AE">
              <w:rPr>
                <w:spacing w:val="-4"/>
                <w:lang w:val="fr-FR"/>
              </w:rPr>
              <w:tab/>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4D7C12" w:rsidRPr="002613AE" w14:paraId="3E37CED9" w14:textId="77777777" w:rsidTr="00C57C20">
        <w:trPr>
          <w:gridBefore w:val="1"/>
          <w:wBefore w:w="18" w:type="dxa"/>
        </w:trPr>
        <w:tc>
          <w:tcPr>
            <w:tcW w:w="2160" w:type="dxa"/>
          </w:tcPr>
          <w:p w14:paraId="133A4C17" w14:textId="77777777" w:rsidR="004D7C12" w:rsidRPr="002613AE" w:rsidRDefault="004D7C12" w:rsidP="004D7C12"/>
        </w:tc>
        <w:tc>
          <w:tcPr>
            <w:tcW w:w="7380" w:type="dxa"/>
          </w:tcPr>
          <w:p w14:paraId="3E85C189" w14:textId="77777777" w:rsidR="004D7C12" w:rsidRPr="002613AE" w:rsidRDefault="004D7C12" w:rsidP="004D7C12">
            <w:pPr>
              <w:pStyle w:val="Header2-SubClauses"/>
              <w:spacing w:after="180"/>
              <w:ind w:left="576" w:hanging="576"/>
              <w:rPr>
                <w:lang w:val="fr-FR"/>
              </w:rPr>
            </w:pPr>
            <w:r w:rsidRPr="002613AE">
              <w:rPr>
                <w:lang w:val="fr-FR"/>
              </w:rPr>
              <w:t>26.</w:t>
            </w:r>
            <w:r>
              <w:rPr>
                <w:lang w:val="fr-FR"/>
              </w:rPr>
              <w:t>7</w:t>
            </w:r>
            <w:r w:rsidRPr="002613AE">
              <w:rPr>
                <w:lang w:val="fr-FR"/>
              </w:rPr>
              <w:tab/>
              <w:t>Le Fournisseur donnera à l’Acheteur un rapport présentant les résultats des essais et/ou inspections ainsi effectuées.</w:t>
            </w:r>
          </w:p>
          <w:p w14:paraId="2C5E7193" w14:textId="77777777" w:rsidR="004D7C12" w:rsidRPr="002613AE" w:rsidRDefault="004D7C12" w:rsidP="004D7C12">
            <w:pPr>
              <w:pStyle w:val="Header2-SubClauses"/>
              <w:spacing w:after="180"/>
              <w:ind w:left="576" w:hanging="576"/>
              <w:rPr>
                <w:lang w:val="fr-FR"/>
              </w:rPr>
            </w:pPr>
            <w:r w:rsidRPr="002613AE">
              <w:rPr>
                <w:lang w:val="fr-FR"/>
              </w:rPr>
              <w:t>26.</w:t>
            </w:r>
            <w:r>
              <w:rPr>
                <w:lang w:val="fr-FR"/>
              </w:rPr>
              <w:t>8</w:t>
            </w:r>
            <w:r w:rsidRPr="002613AE">
              <w:rPr>
                <w:lang w:val="fr-FR"/>
              </w:rPr>
              <w:tab/>
              <w:t>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tc>
      </w:tr>
      <w:tr w:rsidR="004D7C12" w:rsidRPr="002613AE" w14:paraId="1E980E01" w14:textId="77777777" w:rsidTr="00C57C20">
        <w:trPr>
          <w:gridBefore w:val="1"/>
          <w:wBefore w:w="18" w:type="dxa"/>
        </w:trPr>
        <w:tc>
          <w:tcPr>
            <w:tcW w:w="2160" w:type="dxa"/>
          </w:tcPr>
          <w:p w14:paraId="7E072861" w14:textId="77777777" w:rsidR="004D7C12" w:rsidRPr="002613AE" w:rsidRDefault="004D7C12" w:rsidP="004D7C12"/>
        </w:tc>
        <w:tc>
          <w:tcPr>
            <w:tcW w:w="7380" w:type="dxa"/>
          </w:tcPr>
          <w:p w14:paraId="73A5115D" w14:textId="77777777" w:rsidR="004D7C12" w:rsidRPr="002613AE" w:rsidRDefault="004D7C12" w:rsidP="004D7C12">
            <w:pPr>
              <w:pStyle w:val="Header2-SubClauses"/>
              <w:spacing w:after="180"/>
              <w:ind w:left="576" w:hanging="576"/>
              <w:rPr>
                <w:lang w:val="fr-FR"/>
              </w:rPr>
            </w:pPr>
            <w:r w:rsidRPr="002613AE">
              <w:rPr>
                <w:lang w:val="fr-FR"/>
              </w:rPr>
              <w:t>26.</w:t>
            </w:r>
            <w:r>
              <w:rPr>
                <w:lang w:val="fr-FR"/>
              </w:rPr>
              <w:t>9</w:t>
            </w:r>
            <w:r w:rsidRPr="002613AE">
              <w:rPr>
                <w:lang w:val="fr-FR"/>
              </w:rPr>
              <w:tab/>
              <w:t>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w:t>
            </w:r>
            <w:r>
              <w:rPr>
                <w:lang w:val="fr-FR"/>
              </w:rPr>
              <w:t>7</w:t>
            </w:r>
            <w:r w:rsidRPr="002613AE">
              <w:rPr>
                <w:lang w:val="fr-FR"/>
              </w:rPr>
              <w:t xml:space="preserve"> du CCAG, ne dispense le Fournisseur de donner toutes garanties ou de s’acquitter des autres obligations stipulées dans le Marché. </w:t>
            </w:r>
          </w:p>
        </w:tc>
      </w:tr>
      <w:tr w:rsidR="004D7C12" w:rsidRPr="002613AE" w14:paraId="60FA35E1" w14:textId="77777777" w:rsidTr="00C57C20">
        <w:trPr>
          <w:gridBefore w:val="1"/>
          <w:wBefore w:w="18" w:type="dxa"/>
        </w:trPr>
        <w:tc>
          <w:tcPr>
            <w:tcW w:w="2160" w:type="dxa"/>
          </w:tcPr>
          <w:p w14:paraId="4A5E0186" w14:textId="77777777" w:rsidR="004D7C12" w:rsidRPr="002613AE" w:rsidRDefault="004D7C12" w:rsidP="004D7C12">
            <w:pPr>
              <w:pStyle w:val="Style7"/>
            </w:pPr>
            <w:bookmarkStart w:id="630" w:name="_Toc105409317"/>
            <w:r w:rsidRPr="002613AE">
              <w:t>Pénalités</w:t>
            </w:r>
            <w:bookmarkEnd w:id="630"/>
          </w:p>
        </w:tc>
        <w:tc>
          <w:tcPr>
            <w:tcW w:w="7380" w:type="dxa"/>
          </w:tcPr>
          <w:p w14:paraId="136D3E42" w14:textId="77777777" w:rsidR="004D7C12" w:rsidRPr="004466E3" w:rsidRDefault="004D7C12" w:rsidP="004D7C12">
            <w:pPr>
              <w:pStyle w:val="Header2-SubClauses"/>
              <w:spacing w:after="180"/>
              <w:ind w:left="576" w:hanging="576"/>
              <w:rPr>
                <w:lang w:val="fr-FR"/>
              </w:rPr>
            </w:pPr>
            <w:r w:rsidRPr="002613AE">
              <w:rPr>
                <w:spacing w:val="-2"/>
                <w:lang w:val="fr-FR"/>
              </w:rPr>
              <w:t>27.1</w:t>
            </w:r>
            <w:r w:rsidRPr="002613AE">
              <w:rPr>
                <w:spacing w:val="-2"/>
                <w:lang w:val="fr-FR"/>
              </w:rPr>
              <w:tab/>
              <w:t xml:space="preserve">Sous réserve des dispositions de la Clause 32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Pr="002613AE">
              <w:rPr>
                <w:b/>
                <w:bCs/>
                <w:spacing w:val="-2"/>
                <w:lang w:val="fr-FR"/>
              </w:rPr>
              <w:t>CCAP</w:t>
            </w:r>
            <w:r w:rsidRPr="002613AE">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Pr="002613AE">
              <w:rPr>
                <w:b/>
                <w:bCs/>
                <w:spacing w:val="-2"/>
                <w:lang w:val="fr-FR"/>
              </w:rPr>
              <w:t>CCAP</w:t>
            </w:r>
            <w:r w:rsidRPr="002613AE">
              <w:rPr>
                <w:spacing w:val="-2"/>
                <w:lang w:val="fr-FR"/>
              </w:rPr>
              <w:t xml:space="preserve">. Une fois ce maximum atteint, l’Acheteur </w:t>
            </w:r>
            <w:r>
              <w:rPr>
                <w:spacing w:val="-2"/>
                <w:lang w:val="fr-FR"/>
              </w:rPr>
              <w:t xml:space="preserve">aura le droit de </w:t>
            </w:r>
            <w:r w:rsidRPr="004466E3">
              <w:rPr>
                <w:spacing w:val="-2"/>
                <w:lang w:val="fr-FR"/>
              </w:rPr>
              <w:t xml:space="preserve"> résilier le Marché en application de la Clause 35 du CCAG.</w:t>
            </w:r>
          </w:p>
        </w:tc>
      </w:tr>
      <w:tr w:rsidR="004D7C12" w:rsidRPr="002613AE" w14:paraId="0C380F61" w14:textId="77777777" w:rsidTr="00C57C20">
        <w:trPr>
          <w:gridBefore w:val="1"/>
          <w:wBefore w:w="18" w:type="dxa"/>
        </w:trPr>
        <w:tc>
          <w:tcPr>
            <w:tcW w:w="2160" w:type="dxa"/>
          </w:tcPr>
          <w:p w14:paraId="79F1D2A6" w14:textId="77777777" w:rsidR="004D7C12" w:rsidRPr="002613AE" w:rsidRDefault="004D7C12" w:rsidP="004D7C12">
            <w:pPr>
              <w:pStyle w:val="Style7"/>
            </w:pPr>
            <w:bookmarkStart w:id="631" w:name="_Toc105409318"/>
            <w:r w:rsidRPr="002613AE">
              <w:t>Garantie</w:t>
            </w:r>
            <w:bookmarkEnd w:id="631"/>
          </w:p>
        </w:tc>
        <w:tc>
          <w:tcPr>
            <w:tcW w:w="7380" w:type="dxa"/>
          </w:tcPr>
          <w:p w14:paraId="4D2B294F" w14:textId="77777777" w:rsidR="004D7C12" w:rsidRDefault="004D7C12" w:rsidP="004D7C12">
            <w:pPr>
              <w:tabs>
                <w:tab w:val="left" w:pos="612"/>
                <w:tab w:val="left" w:pos="1980"/>
              </w:tabs>
              <w:suppressAutoHyphens/>
              <w:spacing w:after="200"/>
              <w:ind w:left="612" w:hanging="612"/>
              <w:jc w:val="both"/>
            </w:pPr>
            <w:r w:rsidRPr="002613AE">
              <w:t>28.1</w:t>
            </w:r>
            <w:r w:rsidRPr="002613AE">
              <w:tab/>
            </w:r>
            <w:r>
              <w:t>Tous les Produits doivent être de fabrication récente et doivent porter leurs dates de fabrication et de péremption.</w:t>
            </w:r>
          </w:p>
          <w:p w14:paraId="0BDC910C" w14:textId="77777777" w:rsidR="004D7C12" w:rsidRDefault="004D7C12" w:rsidP="004D7C12">
            <w:pPr>
              <w:pStyle w:val="Header2-SubClauses"/>
              <w:spacing w:after="180"/>
              <w:ind w:left="576" w:hanging="576"/>
              <w:rPr>
                <w:lang w:val="fr-FR"/>
              </w:rPr>
            </w:pPr>
            <w:r>
              <w:rPr>
                <w:lang w:val="fr-FR"/>
              </w:rPr>
              <w:tab/>
              <w:t xml:space="preserve">Le Fournisseur garantit en outre que tous les Produits livrés en exécution du Marché  : i) auront encore, à la livraison au port/aéroport d’entrée, une durée de conservation au moins égale aux cinq sixièmes (5/6) de la durée de conservation totale indiquée pour les Produits ayant une durée de conservation supérieure à deux ans, et aux trois quarts de ladite durée pour celles ayant une durée de conservation égale ou inférieure à deux ans, sous réserve de dispositions contraires </w:t>
            </w:r>
            <w:r>
              <w:rPr>
                <w:b/>
                <w:lang w:val="fr-FR"/>
              </w:rPr>
              <w:t>des CCAP</w:t>
            </w:r>
            <w:r>
              <w:rPr>
                <w:lang w:val="fr-FR"/>
              </w:rPr>
              <w:t> ; ii) auront</w:t>
            </w:r>
            <w:r>
              <w:rPr>
                <w:b/>
                <w:lang w:val="fr-FR"/>
              </w:rPr>
              <w:t xml:space="preserve"> </w:t>
            </w:r>
            <w:r>
              <w:rPr>
                <w:lang w:val="fr-FR"/>
              </w:rPr>
              <w:t>des « surdosages » demeurant dans les limites définies dans les Spécifications techniques, le cas échéant ; iii) ne font pas l’objet, de la part de l’autorité réglementaire pertinente, d’un rappel motivé par des déficiences de qualité rejetable ou d’effets secondaires indésirables ; et iv) seront totalement conformes à tous autres égards aux Spécifications techniques et aux conditions stipulées dans le Marché.</w:t>
            </w:r>
          </w:p>
          <w:p w14:paraId="27B52891" w14:textId="77777777" w:rsidR="004D7C12" w:rsidRDefault="004D7C12" w:rsidP="004D7C12">
            <w:pPr>
              <w:pStyle w:val="Header2-SubClauses"/>
              <w:spacing w:after="180"/>
              <w:ind w:left="576" w:hanging="576"/>
              <w:rPr>
                <w:lang w:val="fr-FR"/>
              </w:rPr>
            </w:pPr>
            <w:r>
              <w:rPr>
                <w:spacing w:val="-2"/>
                <w:lang w:val="fr-FR"/>
              </w:rPr>
              <w:t>28.2</w:t>
            </w:r>
            <w:r>
              <w:rPr>
                <w:spacing w:val="-2"/>
                <w:lang w:val="fr-FR"/>
              </w:rPr>
              <w:tab/>
              <w:t>L’Acheteur aura le droit de présenter une réclamation dans le cadre de la garantie ci-dessus pendant une période de trois mois après la livraison des Produits à leur destination finale indiquée dans le Marché.</w:t>
            </w:r>
            <w:r>
              <w:rPr>
                <w:lang w:val="fr-FR"/>
              </w:rPr>
              <w:t xml:space="preserve"> À la réception d’une notification écrite de l’Acheteur, le Fournisseur entreprendra, avec toute la célérité raisonnable, de remplacer les Produits défectueux, sans frais pour l’Acheteur. Le Fournisseur aura le droit de reprendre, à ses propres frais et risques, les Produits défectueux après la livraison des marchandises qui doivent leur être substituées.</w:t>
            </w:r>
          </w:p>
          <w:p w14:paraId="6BE206C9" w14:textId="77777777" w:rsidR="004D7C12" w:rsidRDefault="004D7C12" w:rsidP="004D7C12">
            <w:pPr>
              <w:pStyle w:val="Header2-SubClauses"/>
              <w:spacing w:after="180"/>
              <w:ind w:left="576" w:hanging="576"/>
              <w:rPr>
                <w:lang w:val="fr-FR"/>
              </w:rPr>
            </w:pPr>
            <w:r>
              <w:rPr>
                <w:spacing w:val="-4"/>
                <w:lang w:val="fr-FR"/>
              </w:rPr>
              <w:t>28.3</w:t>
            </w:r>
            <w:r>
              <w:rPr>
                <w:spacing w:val="-4"/>
                <w:lang w:val="fr-FR"/>
              </w:rPr>
              <w:tab/>
              <w:t>En cas de contestation de la part du Fournisseur, une contre</w:t>
            </w:r>
            <w:r>
              <w:rPr>
                <w:spacing w:val="-4"/>
                <w:lang w:val="fr-FR"/>
              </w:rPr>
              <w:noBreakHyphen/>
              <w:t>expertise sera effectuée sur des échantillons retenus du fabricant par un laboratoire neutre et indépendant choisi d’un commun accord par le Fournisseur et l’Acheteur. Si la contre</w:t>
            </w:r>
            <w:r>
              <w:rPr>
                <w:spacing w:val="-4"/>
                <w:lang w:val="fr-FR"/>
              </w:rPr>
              <w:noBreakHyphen/>
              <w:t>expertise confirme que les Produits sont défectueux, les coûts y afférents seront à la charge du Fournisseur, qui sera également chargé de remplacer et d’éliminer lesdits Produits. Si la contre-expertise confirme que les Produits sont de bonne qualité, l’ensemble des coûts y afférents seront à la charge de l’Acheteur</w:t>
            </w:r>
            <w:r>
              <w:rPr>
                <w:lang w:val="fr-FR"/>
              </w:rPr>
              <w:t>.</w:t>
            </w:r>
          </w:p>
          <w:p w14:paraId="592B2B21" w14:textId="77777777" w:rsidR="004D7C12" w:rsidRDefault="004D7C12" w:rsidP="004D7C12">
            <w:pPr>
              <w:pStyle w:val="Header2-SubClauses"/>
              <w:spacing w:after="180"/>
              <w:ind w:left="576" w:hanging="576"/>
              <w:rPr>
                <w:lang w:val="fr-FR"/>
              </w:rPr>
            </w:pPr>
            <w:r>
              <w:rPr>
                <w:lang w:val="fr-FR"/>
              </w:rPr>
              <w:t>28.4</w:t>
            </w:r>
            <w:r>
              <w:rPr>
                <w:lang w:val="fr-FR"/>
              </w:rPr>
              <w:tab/>
              <w:t xml:space="preserve">Si, après avoir été notifié du fait que le caractère défectueux des Produits a été confirmé conformément aux dispositions de la clause 28.2 ci-dessus, le Fournisseur ne remplace pas les Produits défectueux dans le délai </w:t>
            </w:r>
            <w:r>
              <w:rPr>
                <w:b/>
                <w:lang w:val="fr-FR"/>
              </w:rPr>
              <w:t>spécifié dans les CCAP</w:t>
            </w:r>
            <w:r>
              <w:rPr>
                <w:lang w:val="fr-FR"/>
              </w:rPr>
              <w:t>, l’Acheteur pourra instituer toute action de recours nécessaire, y compris l’enlèvement et l’élimination desdits Produits, aux frais et risques du Fournisseur et sans préjudice des autres recours dont peut disposer l’Acheteur envers le Fournisseur au titre du Marché. L’Acheteur aura également droit au remboursement des frais d’entreposage encourus au titre des Produits défectueux durant la période ayant suivi la notification, et d’en déduire le montant des paiements dus au Fournisseur aux termes du Marché.</w:t>
            </w:r>
          </w:p>
          <w:p w14:paraId="68227038" w14:textId="77777777" w:rsidR="004D7C12" w:rsidRPr="002613AE" w:rsidRDefault="004D7C12" w:rsidP="004D7C12">
            <w:pPr>
              <w:pStyle w:val="Header2-SubClauses"/>
              <w:spacing w:after="180"/>
              <w:ind w:left="576" w:hanging="576"/>
              <w:rPr>
                <w:lang w:val="fr-FR"/>
              </w:rPr>
            </w:pPr>
            <w:r w:rsidRPr="00C04A8A">
              <w:rPr>
                <w:iCs/>
                <w:lang w:val="fr-FR"/>
              </w:rPr>
              <w:t>28.5</w:t>
            </w:r>
            <w:r>
              <w:rPr>
                <w:i/>
                <w:lang w:val="fr-FR"/>
              </w:rPr>
              <w:tab/>
              <w:t xml:space="preserve">Rappels. </w:t>
            </w:r>
            <w:r>
              <w:rPr>
                <w:lang w:val="fr-FR"/>
              </w:rPr>
              <w:t>Si l’un quelconque des Produits fait l’objet d’un rappel, le Fournisseur en notifiera l’Acheteur dans les quatorze (14) jours, en fournissant une explication détaillée du motif de ce rappel; il remplacera dans les meilleurs délais, à ses propres frais, les articles faisant l’objet du rappel par des Produits totalement conformes aux Spécifications techniques, et prendra les dispositions voulues pour l’enlèvement ou la destruction de tout Produit défectueux. Si le Fournisseur ne s’acquitte pas dans les meilleurs délais de son obligation au titre des rappels, l’Acheteur procédera au rappel aux frais du Fournisseur.</w:t>
            </w:r>
          </w:p>
        </w:tc>
      </w:tr>
      <w:tr w:rsidR="004D7C12" w:rsidRPr="002613AE" w14:paraId="7E28BEFF" w14:textId="77777777" w:rsidTr="00C57C20">
        <w:trPr>
          <w:gridBefore w:val="1"/>
          <w:wBefore w:w="18" w:type="dxa"/>
        </w:trPr>
        <w:tc>
          <w:tcPr>
            <w:tcW w:w="2160" w:type="dxa"/>
          </w:tcPr>
          <w:p w14:paraId="5DB2B974" w14:textId="77777777" w:rsidR="004D7C12" w:rsidRPr="002613AE" w:rsidRDefault="004D7C12" w:rsidP="004D7C12">
            <w:pPr>
              <w:pStyle w:val="Style7"/>
            </w:pPr>
            <w:bookmarkStart w:id="632" w:name="_Toc105409319"/>
            <w:r w:rsidRPr="002613AE">
              <w:t>Brevets</w:t>
            </w:r>
            <w:bookmarkEnd w:id="632"/>
          </w:p>
        </w:tc>
        <w:tc>
          <w:tcPr>
            <w:tcW w:w="7380" w:type="dxa"/>
          </w:tcPr>
          <w:p w14:paraId="2C818057" w14:textId="597B69CA" w:rsidR="004D7C12" w:rsidRPr="002613AE" w:rsidRDefault="004D7C12" w:rsidP="004D7C12">
            <w:pPr>
              <w:pStyle w:val="Header2-SubClauses"/>
              <w:spacing w:after="180"/>
              <w:ind w:left="576" w:hanging="576"/>
              <w:rPr>
                <w:spacing w:val="-4"/>
                <w:lang w:val="fr-FR"/>
              </w:rPr>
            </w:pPr>
            <w:r w:rsidRPr="002613AE">
              <w:rPr>
                <w:lang w:val="fr-FR"/>
              </w:rPr>
              <w:t>29.1</w:t>
            </w:r>
            <w:r w:rsidRPr="002613AE">
              <w:rPr>
                <w:lang w:val="fr-FR"/>
              </w:rPr>
              <w:tab/>
              <w:t>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00574F6D">
              <w:rPr>
                <w:lang w:val="fr-FR"/>
              </w:rPr>
              <w:t>l’usage de Produits Pharmaceutiques dans le Pays de l’Acheteur.</w:t>
            </w:r>
            <w:r w:rsidRPr="002613AE">
              <w:rPr>
                <w:spacing w:val="-4"/>
                <w:lang w:val="fr-FR"/>
              </w:rPr>
              <w:t xml:space="preserve"> </w:t>
            </w:r>
          </w:p>
          <w:p w14:paraId="5BF5C238" w14:textId="77777777" w:rsidR="004D7C12" w:rsidRPr="002613AE" w:rsidRDefault="004D7C12" w:rsidP="00574F6D">
            <w:pPr>
              <w:spacing w:after="240"/>
              <w:ind w:left="523" w:hanging="648"/>
              <w:jc w:val="both"/>
              <w:rPr>
                <w:sz w:val="16"/>
              </w:rPr>
            </w:pPr>
            <w:r w:rsidRPr="002613AE">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4D7C12" w:rsidRPr="002613AE" w14:paraId="4BBDEEEA" w14:textId="77777777" w:rsidTr="00C57C20">
        <w:trPr>
          <w:gridBefore w:val="1"/>
          <w:wBefore w:w="18" w:type="dxa"/>
        </w:trPr>
        <w:tc>
          <w:tcPr>
            <w:tcW w:w="2160" w:type="dxa"/>
          </w:tcPr>
          <w:p w14:paraId="7C3448F9" w14:textId="77777777" w:rsidR="004D7C12" w:rsidRPr="002613AE" w:rsidRDefault="004D7C12" w:rsidP="004D7C12"/>
        </w:tc>
        <w:tc>
          <w:tcPr>
            <w:tcW w:w="7380" w:type="dxa"/>
          </w:tcPr>
          <w:p w14:paraId="7CE080E6" w14:textId="77777777" w:rsidR="004D7C12" w:rsidRPr="002613AE" w:rsidRDefault="004D7C12" w:rsidP="004D7C12">
            <w:pPr>
              <w:pStyle w:val="Header2-SubClauses"/>
              <w:spacing w:after="180"/>
              <w:ind w:left="576" w:hanging="576"/>
              <w:rPr>
                <w:lang w:val="fr-FR"/>
              </w:rPr>
            </w:pPr>
            <w:r w:rsidRPr="002613AE">
              <w:rPr>
                <w:lang w:val="fr-FR"/>
              </w:rPr>
              <w:t>29.2</w:t>
            </w:r>
            <w:r w:rsidRPr="002613AE">
              <w:rPr>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tc>
      </w:tr>
      <w:tr w:rsidR="004D7C12" w:rsidRPr="002613AE" w14:paraId="6383ACBD" w14:textId="77777777" w:rsidTr="00C57C20">
        <w:trPr>
          <w:gridBefore w:val="1"/>
          <w:wBefore w:w="18" w:type="dxa"/>
        </w:trPr>
        <w:tc>
          <w:tcPr>
            <w:tcW w:w="2160" w:type="dxa"/>
          </w:tcPr>
          <w:p w14:paraId="50836E7C" w14:textId="77777777" w:rsidR="004D7C12" w:rsidRPr="002613AE" w:rsidRDefault="004D7C12" w:rsidP="004D7C12"/>
        </w:tc>
        <w:tc>
          <w:tcPr>
            <w:tcW w:w="7380" w:type="dxa"/>
          </w:tcPr>
          <w:p w14:paraId="5D325EF7" w14:textId="77777777" w:rsidR="004D7C12" w:rsidRPr="002613AE" w:rsidRDefault="004D7C12" w:rsidP="004D7C12">
            <w:pPr>
              <w:pStyle w:val="Header2-SubClauses"/>
              <w:spacing w:after="180"/>
              <w:ind w:left="576" w:hanging="576"/>
              <w:rPr>
                <w:lang w:val="fr-FR"/>
              </w:rPr>
            </w:pPr>
            <w:r w:rsidRPr="002613AE">
              <w:rPr>
                <w:lang w:val="fr-FR"/>
              </w:rPr>
              <w:t>29.3</w:t>
            </w:r>
            <w:r w:rsidRPr="002613AE">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7072145A" w14:textId="77777777" w:rsidR="004D7C12" w:rsidRPr="002613AE" w:rsidRDefault="004D7C12" w:rsidP="004D7C12">
            <w:pPr>
              <w:pStyle w:val="Header2-SubClauses"/>
              <w:spacing w:after="180"/>
              <w:ind w:left="576" w:hanging="576"/>
              <w:rPr>
                <w:lang w:val="fr-FR"/>
              </w:rPr>
            </w:pPr>
            <w:r w:rsidRPr="002613AE">
              <w:rPr>
                <w:lang w:val="fr-FR"/>
              </w:rPr>
              <w:t>29.4</w:t>
            </w:r>
            <w:r w:rsidRPr="002613AE">
              <w:rPr>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4D7C12" w:rsidRPr="002613AE" w14:paraId="61623D54" w14:textId="77777777" w:rsidTr="00C57C20">
        <w:trPr>
          <w:gridBefore w:val="1"/>
          <w:wBefore w:w="18" w:type="dxa"/>
        </w:trPr>
        <w:tc>
          <w:tcPr>
            <w:tcW w:w="2160" w:type="dxa"/>
          </w:tcPr>
          <w:p w14:paraId="4D86CC2A" w14:textId="77777777" w:rsidR="004D7C12" w:rsidRPr="002613AE" w:rsidRDefault="004D7C12" w:rsidP="004D7C12"/>
        </w:tc>
        <w:tc>
          <w:tcPr>
            <w:tcW w:w="7380" w:type="dxa"/>
          </w:tcPr>
          <w:p w14:paraId="47534A9D" w14:textId="77777777" w:rsidR="004D7C12" w:rsidRPr="002613AE" w:rsidRDefault="004D7C12" w:rsidP="004D7C12">
            <w:pPr>
              <w:pStyle w:val="Header2-SubClauses"/>
              <w:spacing w:after="180"/>
              <w:ind w:left="576" w:hanging="576"/>
              <w:rPr>
                <w:lang w:val="fr-FR"/>
              </w:rPr>
            </w:pPr>
            <w:r w:rsidRPr="002613AE">
              <w:rPr>
                <w:lang w:val="fr-FR"/>
              </w:rPr>
              <w:t>29.5</w:t>
            </w:r>
            <w:r w:rsidRPr="002613AE">
              <w:rPr>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4D7C12" w:rsidRPr="002613AE" w14:paraId="2F2204B1" w14:textId="77777777" w:rsidTr="00C57C20">
        <w:trPr>
          <w:gridBefore w:val="1"/>
          <w:wBefore w:w="18" w:type="dxa"/>
        </w:trPr>
        <w:tc>
          <w:tcPr>
            <w:tcW w:w="2160" w:type="dxa"/>
          </w:tcPr>
          <w:p w14:paraId="10D7A69F" w14:textId="77777777" w:rsidR="004D7C12" w:rsidRPr="002613AE" w:rsidRDefault="004D7C12" w:rsidP="004D7C12">
            <w:pPr>
              <w:pStyle w:val="Style7"/>
            </w:pPr>
            <w:bookmarkStart w:id="633" w:name="_Toc105409320"/>
            <w:r w:rsidRPr="002613AE">
              <w:t>Limite de responsabilité</w:t>
            </w:r>
            <w:bookmarkEnd w:id="633"/>
          </w:p>
          <w:p w14:paraId="3C1FD2D7" w14:textId="77777777" w:rsidR="004D7C12" w:rsidRPr="002613AE" w:rsidRDefault="004D7C12" w:rsidP="004D7C12"/>
        </w:tc>
        <w:tc>
          <w:tcPr>
            <w:tcW w:w="7380" w:type="dxa"/>
          </w:tcPr>
          <w:p w14:paraId="2BE85AF9" w14:textId="77777777" w:rsidR="004D7C12" w:rsidRPr="002613AE" w:rsidRDefault="004D7C12" w:rsidP="004D7C12">
            <w:pPr>
              <w:pStyle w:val="Header2-SubClauses"/>
              <w:spacing w:after="180"/>
              <w:ind w:left="576" w:hanging="576"/>
              <w:rPr>
                <w:lang w:val="fr-FR"/>
              </w:rPr>
            </w:pPr>
            <w:r w:rsidRPr="002613AE">
              <w:rPr>
                <w:lang w:val="fr-FR"/>
              </w:rPr>
              <w:t>30.1</w:t>
            </w:r>
            <w:r w:rsidRPr="002613AE">
              <w:rPr>
                <w:lang w:val="fr-FR"/>
              </w:rPr>
              <w:tab/>
            </w:r>
            <w:r w:rsidRPr="002613AE">
              <w:rPr>
                <w:spacing w:val="-2"/>
                <w:lang w:val="fr-FR"/>
              </w:rPr>
              <w:t>Sauf</w:t>
            </w:r>
            <w:r w:rsidRPr="002613AE">
              <w:rPr>
                <w:lang w:val="fr-FR"/>
              </w:rPr>
              <w:t xml:space="preserve"> en cas négligence grave ou de faute intentionnelle</w:t>
            </w:r>
            <w:r>
              <w:rPr>
                <w:lang w:val="fr-FR"/>
              </w:rPr>
              <w:t xml:space="preserve"> et d’acte de contrefaçon au sens de la Clause 29</w:t>
            </w:r>
            <w:r w:rsidRPr="002613AE">
              <w:rPr>
                <w:lang w:val="fr-FR"/>
              </w:rPr>
              <w:t>:</w:t>
            </w:r>
          </w:p>
          <w:p w14:paraId="0BF6C645" w14:textId="77777777" w:rsidR="004D7C12" w:rsidRPr="002613AE" w:rsidRDefault="004D7C12" w:rsidP="00574F6D">
            <w:pPr>
              <w:numPr>
                <w:ilvl w:val="0"/>
                <w:numId w:val="28"/>
              </w:numPr>
              <w:spacing w:after="200"/>
              <w:ind w:left="1242" w:hanging="580"/>
              <w:jc w:val="both"/>
            </w:pPr>
            <w:r w:rsidRPr="002613AE">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1521074E" w14:textId="77777777" w:rsidR="004D7C12" w:rsidRPr="002613AE" w:rsidRDefault="004D7C12" w:rsidP="00574F6D">
            <w:pPr>
              <w:numPr>
                <w:ilvl w:val="0"/>
                <w:numId w:val="28"/>
              </w:numPr>
              <w:spacing w:after="240"/>
              <w:ind w:left="1238" w:hanging="576"/>
              <w:jc w:val="both"/>
            </w:pPr>
            <w:r w:rsidRPr="002613AE">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4D7C12" w:rsidRPr="002613AE" w14:paraId="1CE4E0DF" w14:textId="77777777" w:rsidTr="00C57C20">
        <w:trPr>
          <w:gridBefore w:val="1"/>
          <w:wBefore w:w="18" w:type="dxa"/>
        </w:trPr>
        <w:tc>
          <w:tcPr>
            <w:tcW w:w="2160" w:type="dxa"/>
          </w:tcPr>
          <w:p w14:paraId="471ACD79" w14:textId="77777777" w:rsidR="004D7C12" w:rsidRPr="002613AE" w:rsidRDefault="004D7C12" w:rsidP="004D7C12">
            <w:pPr>
              <w:pStyle w:val="Style7"/>
            </w:pPr>
            <w:bookmarkStart w:id="634" w:name="_Toc105409321"/>
            <w:r w:rsidRPr="002613AE">
              <w:t>Modifications des lois et règlements</w:t>
            </w:r>
            <w:bookmarkEnd w:id="634"/>
          </w:p>
        </w:tc>
        <w:tc>
          <w:tcPr>
            <w:tcW w:w="7380" w:type="dxa"/>
          </w:tcPr>
          <w:p w14:paraId="6A496642" w14:textId="77777777" w:rsidR="004D7C12" w:rsidRPr="002613AE" w:rsidRDefault="004D7C12" w:rsidP="004D7C12">
            <w:pPr>
              <w:pStyle w:val="Header2-SubClauses"/>
              <w:spacing w:after="180"/>
              <w:ind w:left="576" w:hanging="576"/>
              <w:rPr>
                <w:sz w:val="16"/>
                <w:lang w:val="fr-FR"/>
              </w:rPr>
            </w:pPr>
            <w:r w:rsidRPr="002613AE">
              <w:rPr>
                <w:lang w:val="fr-FR"/>
              </w:rPr>
              <w:t>31.1</w:t>
            </w:r>
            <w:r w:rsidRPr="002613AE">
              <w:rPr>
                <w:lang w:val="fr-FR"/>
              </w:rPr>
              <w:tab/>
            </w:r>
            <w:r w:rsidRPr="002613AE">
              <w:rPr>
                <w:spacing w:val="-4"/>
                <w:lang w:val="fr-FR"/>
              </w:rPr>
              <w:t>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 révision des prix en tant que de besoin, conformément à la Clause 15 du CCAG.</w:t>
            </w:r>
          </w:p>
        </w:tc>
      </w:tr>
      <w:tr w:rsidR="004D7C12" w:rsidRPr="002613AE" w14:paraId="0DE787AA" w14:textId="77777777" w:rsidTr="00C57C20">
        <w:trPr>
          <w:gridBefore w:val="1"/>
          <w:wBefore w:w="18" w:type="dxa"/>
        </w:trPr>
        <w:tc>
          <w:tcPr>
            <w:tcW w:w="2160" w:type="dxa"/>
          </w:tcPr>
          <w:p w14:paraId="13939E43" w14:textId="77777777" w:rsidR="004D7C12" w:rsidRPr="002613AE" w:rsidRDefault="004D7C12" w:rsidP="004D7C12">
            <w:pPr>
              <w:pStyle w:val="Style7"/>
            </w:pPr>
            <w:bookmarkStart w:id="635" w:name="_Toc105409322"/>
            <w:r w:rsidRPr="002613AE">
              <w:t>Force majeure</w:t>
            </w:r>
            <w:bookmarkEnd w:id="635"/>
          </w:p>
        </w:tc>
        <w:tc>
          <w:tcPr>
            <w:tcW w:w="7380" w:type="dxa"/>
          </w:tcPr>
          <w:p w14:paraId="212B1C40" w14:textId="25B502DF" w:rsidR="004D7C12" w:rsidRPr="002613AE" w:rsidRDefault="004D7C12" w:rsidP="004D7C12">
            <w:pPr>
              <w:pStyle w:val="Header2-SubClauses"/>
              <w:spacing w:after="180"/>
              <w:ind w:left="576" w:hanging="576"/>
              <w:rPr>
                <w:sz w:val="16"/>
                <w:lang w:val="fr-FR"/>
              </w:rPr>
            </w:pPr>
            <w:r w:rsidRPr="002613AE">
              <w:rPr>
                <w:spacing w:val="-2"/>
                <w:lang w:val="fr-FR"/>
              </w:rPr>
              <w:t>32.1</w:t>
            </w:r>
            <w:r w:rsidRPr="002613AE">
              <w:rPr>
                <w:spacing w:val="-2"/>
                <w:lang w:val="fr-FR"/>
              </w:rPr>
              <w:tab/>
              <w:t xml:space="preserve">Le Fournisseur ne sera pas exposé à la saisie de sa </w:t>
            </w:r>
            <w:r w:rsidR="00574F6D">
              <w:rPr>
                <w:spacing w:val="-2"/>
                <w:lang w:val="fr-FR"/>
              </w:rPr>
              <w:t>Garantie de Bonne Exécution</w:t>
            </w:r>
            <w:r w:rsidRPr="002613AE">
              <w:rPr>
                <w:spacing w:val="-2"/>
                <w:lang w:val="fr-FR"/>
              </w:rPr>
              <w:t>, à des pénalités ou à la résiliation du Marché pour non-exécution si, et dans la mesure où, son retard ou tout autre manquement dans l’exécution des obligations qui lui incombent au titre du Marché est dû à un cas de Force majeure.</w:t>
            </w:r>
          </w:p>
        </w:tc>
      </w:tr>
      <w:tr w:rsidR="004D7C12" w:rsidRPr="002613AE" w14:paraId="194F33F2" w14:textId="77777777" w:rsidTr="00C57C20">
        <w:trPr>
          <w:gridBefore w:val="1"/>
          <w:wBefore w:w="18" w:type="dxa"/>
        </w:trPr>
        <w:tc>
          <w:tcPr>
            <w:tcW w:w="2160" w:type="dxa"/>
          </w:tcPr>
          <w:p w14:paraId="064C3205" w14:textId="77777777" w:rsidR="004D7C12" w:rsidRPr="002613AE" w:rsidRDefault="004D7C12" w:rsidP="004D7C12"/>
        </w:tc>
        <w:tc>
          <w:tcPr>
            <w:tcW w:w="7380" w:type="dxa"/>
          </w:tcPr>
          <w:p w14:paraId="34279234" w14:textId="77777777" w:rsidR="004D7C12" w:rsidRPr="002613AE" w:rsidRDefault="004D7C12" w:rsidP="004D7C12">
            <w:pPr>
              <w:pStyle w:val="Header2-SubClauses"/>
              <w:spacing w:after="180"/>
              <w:ind w:left="576" w:hanging="576"/>
              <w:rPr>
                <w:spacing w:val="-2"/>
                <w:lang w:val="fr-FR"/>
              </w:rPr>
            </w:pPr>
            <w:r w:rsidRPr="002613AE">
              <w:rPr>
                <w:spacing w:val="-2"/>
                <w:lang w:val="fr-FR"/>
              </w:rPr>
              <w:t>32.2</w:t>
            </w:r>
            <w:r w:rsidRPr="002613AE">
              <w:rPr>
                <w:spacing w:val="-2"/>
                <w:lang w:val="fr-FR"/>
              </w:rPr>
              <w:tab/>
            </w:r>
            <w:r w:rsidRPr="002613A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6D20AB0E" w14:textId="77777777" w:rsidR="004D7C12" w:rsidRPr="002613AE" w:rsidRDefault="004D7C12" w:rsidP="004D7C12">
            <w:pPr>
              <w:pStyle w:val="Header2-SubClauses"/>
              <w:spacing w:after="180"/>
              <w:ind w:left="576" w:hanging="576"/>
              <w:rPr>
                <w:lang w:val="fr-FR"/>
              </w:rPr>
            </w:pPr>
            <w:r w:rsidRPr="002613AE">
              <w:rPr>
                <w:spacing w:val="-2"/>
                <w:lang w:val="fr-FR"/>
              </w:rPr>
              <w:t>32.3</w:t>
            </w:r>
            <w:r w:rsidRPr="002613AE">
              <w:rPr>
                <w:spacing w:val="-2"/>
                <w:lang w:val="fr-FR"/>
              </w:rPr>
              <w:tab/>
            </w:r>
            <w:r w:rsidRPr="002613AE">
              <w:rPr>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4D7C12" w:rsidRPr="002613AE" w14:paraId="58563417" w14:textId="77777777" w:rsidTr="00C57C20">
        <w:trPr>
          <w:gridBefore w:val="1"/>
          <w:wBefore w:w="18" w:type="dxa"/>
        </w:trPr>
        <w:tc>
          <w:tcPr>
            <w:tcW w:w="2160" w:type="dxa"/>
          </w:tcPr>
          <w:p w14:paraId="0E888822" w14:textId="77777777" w:rsidR="004D7C12" w:rsidRPr="002613AE" w:rsidRDefault="004D7C12" w:rsidP="004D7C12">
            <w:pPr>
              <w:pStyle w:val="Style7"/>
            </w:pPr>
            <w:bookmarkStart w:id="636" w:name="_Toc391907980"/>
            <w:bookmarkStart w:id="637" w:name="_Toc105409323"/>
            <w:r w:rsidRPr="002613AE">
              <w:t>Ordres de modification et avenants au marché</w:t>
            </w:r>
            <w:bookmarkEnd w:id="636"/>
            <w:bookmarkEnd w:id="637"/>
          </w:p>
        </w:tc>
        <w:tc>
          <w:tcPr>
            <w:tcW w:w="7380" w:type="dxa"/>
          </w:tcPr>
          <w:p w14:paraId="26DB4331" w14:textId="77777777" w:rsidR="004D7C12" w:rsidRPr="002613AE" w:rsidRDefault="004D7C12" w:rsidP="004D7C12">
            <w:pPr>
              <w:pStyle w:val="Header2-SubClauses"/>
              <w:spacing w:after="180"/>
              <w:ind w:left="576" w:hanging="576"/>
              <w:rPr>
                <w:lang w:val="fr-FR"/>
              </w:rPr>
            </w:pPr>
            <w:r w:rsidRPr="002613AE">
              <w:rPr>
                <w:spacing w:val="-2"/>
                <w:lang w:val="fr-FR"/>
              </w:rPr>
              <w:t>33.1</w:t>
            </w:r>
            <w:r w:rsidRPr="002613AE">
              <w:rPr>
                <w:spacing w:val="-2"/>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44AD632D" w14:textId="77777777" w:rsidR="004D7C12" w:rsidRPr="002613AE" w:rsidRDefault="004D7C12" w:rsidP="00574F6D">
            <w:pPr>
              <w:numPr>
                <w:ilvl w:val="0"/>
                <w:numId w:val="29"/>
              </w:numPr>
              <w:spacing w:after="240"/>
              <w:ind w:left="1242" w:hanging="580"/>
              <w:jc w:val="both"/>
            </w:pPr>
            <w:r w:rsidRPr="002613AE">
              <w:t xml:space="preserve">les plans, conceptions ou spécifications, lorsque les fournitures à livrer au titre du Marché doivent être fabriquées spécialement pour l’Acheteur ; </w:t>
            </w:r>
          </w:p>
          <w:p w14:paraId="4AC28DEA" w14:textId="77777777" w:rsidR="004D7C12" w:rsidRPr="002613AE" w:rsidRDefault="004D7C12" w:rsidP="00574F6D">
            <w:pPr>
              <w:numPr>
                <w:ilvl w:val="0"/>
                <w:numId w:val="29"/>
              </w:numPr>
              <w:spacing w:after="240"/>
              <w:ind w:left="1242" w:hanging="580"/>
              <w:jc w:val="both"/>
            </w:pPr>
            <w:r w:rsidRPr="002613AE">
              <w:rPr>
                <w:spacing w:val="-2"/>
              </w:rPr>
              <w:t>la méthode d’expédition ou d’emballage </w:t>
            </w:r>
            <w:r w:rsidRPr="002613AE">
              <w:t>;</w:t>
            </w:r>
          </w:p>
          <w:p w14:paraId="24CB184F" w14:textId="77777777" w:rsidR="004D7C12" w:rsidRPr="002613AE" w:rsidRDefault="004D7C12" w:rsidP="00574F6D">
            <w:pPr>
              <w:numPr>
                <w:ilvl w:val="0"/>
                <w:numId w:val="29"/>
              </w:numPr>
              <w:spacing w:after="240"/>
              <w:ind w:left="1242" w:hanging="580"/>
              <w:jc w:val="both"/>
            </w:pPr>
            <w:r w:rsidRPr="002613AE">
              <w:rPr>
                <w:spacing w:val="-2"/>
              </w:rPr>
              <w:t>le lieu de livraison </w:t>
            </w:r>
            <w:r w:rsidRPr="002613AE">
              <w:t>; et</w:t>
            </w:r>
          </w:p>
          <w:p w14:paraId="1E70616C" w14:textId="77777777" w:rsidR="004D7C12" w:rsidRPr="002613AE" w:rsidRDefault="004D7C12" w:rsidP="00574F6D">
            <w:pPr>
              <w:numPr>
                <w:ilvl w:val="0"/>
                <w:numId w:val="29"/>
              </w:numPr>
              <w:spacing w:after="240"/>
              <w:ind w:left="1242" w:hanging="580"/>
              <w:jc w:val="both"/>
            </w:pPr>
            <w:r w:rsidRPr="002613AE">
              <w:rPr>
                <w:spacing w:val="-2"/>
              </w:rPr>
              <w:t>les Services connexes qui doivent être fournis par le Fournisseur</w:t>
            </w:r>
            <w:r w:rsidRPr="002613AE">
              <w:t>.</w:t>
            </w:r>
          </w:p>
        </w:tc>
      </w:tr>
      <w:tr w:rsidR="004D7C12" w:rsidRPr="002613AE" w14:paraId="030278F2" w14:textId="77777777" w:rsidTr="00C57C20">
        <w:trPr>
          <w:gridBefore w:val="1"/>
          <w:wBefore w:w="18" w:type="dxa"/>
        </w:trPr>
        <w:tc>
          <w:tcPr>
            <w:tcW w:w="2160" w:type="dxa"/>
          </w:tcPr>
          <w:p w14:paraId="7E19379C" w14:textId="77777777" w:rsidR="004D7C12" w:rsidRPr="002613AE" w:rsidRDefault="004D7C12" w:rsidP="004D7C12"/>
        </w:tc>
        <w:tc>
          <w:tcPr>
            <w:tcW w:w="7380" w:type="dxa"/>
          </w:tcPr>
          <w:p w14:paraId="28775309" w14:textId="77777777" w:rsidR="004D7C12" w:rsidRPr="002613AE" w:rsidRDefault="004D7C12" w:rsidP="004D7C12">
            <w:pPr>
              <w:pStyle w:val="Header2-SubClauses"/>
              <w:spacing w:after="240"/>
              <w:ind w:left="648" w:hanging="648"/>
              <w:rPr>
                <w:lang w:val="fr-FR"/>
              </w:rPr>
            </w:pPr>
            <w:r w:rsidRPr="002613AE">
              <w:rPr>
                <w:lang w:val="fr-FR"/>
              </w:rPr>
              <w:t>33.2</w:t>
            </w:r>
            <w:r w:rsidRPr="002613AE">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04B94163" w14:textId="77777777" w:rsidR="004D7C12" w:rsidRPr="002613AE" w:rsidRDefault="004D7C12" w:rsidP="004D7C12">
            <w:pPr>
              <w:pStyle w:val="Header2-SubClauses"/>
              <w:spacing w:after="240"/>
              <w:ind w:left="648" w:hanging="648"/>
              <w:rPr>
                <w:lang w:val="fr-FR"/>
              </w:rPr>
            </w:pPr>
            <w:r w:rsidRPr="002613AE">
              <w:rPr>
                <w:lang w:val="fr-FR"/>
              </w:rPr>
              <w:t>33.3</w:t>
            </w:r>
            <w:r w:rsidRPr="002613AE">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20E2085" w14:textId="29D90427" w:rsidR="004D7C12" w:rsidRPr="002613AE" w:rsidRDefault="004D7C12" w:rsidP="00574F6D">
            <w:pPr>
              <w:spacing w:after="240"/>
              <w:ind w:left="612" w:hanging="612"/>
              <w:jc w:val="both"/>
            </w:pPr>
            <w:r w:rsidRPr="002613AE">
              <w:t xml:space="preserve">33.4 </w:t>
            </w:r>
            <w:r w:rsidRPr="002613AE">
              <w:tab/>
              <w:t>Sous réserve des dispositions ci-dessus, aucune variation ou modification des termes du Marché ne sera faite autrement que par un avenant écrit et signé par les parties.</w:t>
            </w:r>
            <w:r w:rsidR="00574F6D">
              <w:t xml:space="preserve"> Ceci inclut, si spécifié dans le CCAP, toute variation du Marché résultant d’une proposition d’analyse de la valeur convenue entre les parties. </w:t>
            </w:r>
          </w:p>
        </w:tc>
      </w:tr>
      <w:tr w:rsidR="004D7C12" w:rsidRPr="002613AE" w14:paraId="6256C8CD" w14:textId="77777777" w:rsidTr="00C57C20">
        <w:trPr>
          <w:gridBefore w:val="1"/>
          <w:wBefore w:w="18" w:type="dxa"/>
        </w:trPr>
        <w:tc>
          <w:tcPr>
            <w:tcW w:w="2160" w:type="dxa"/>
          </w:tcPr>
          <w:p w14:paraId="10E67B3D" w14:textId="77777777" w:rsidR="004D7C12" w:rsidRPr="002613AE" w:rsidRDefault="004D7C12" w:rsidP="004D7C12">
            <w:pPr>
              <w:pStyle w:val="Style7"/>
            </w:pPr>
            <w:bookmarkStart w:id="638" w:name="_Toc105409324"/>
            <w:r w:rsidRPr="002613AE">
              <w:t>Prorogation des délais</w:t>
            </w:r>
            <w:bookmarkEnd w:id="638"/>
          </w:p>
        </w:tc>
        <w:tc>
          <w:tcPr>
            <w:tcW w:w="7380" w:type="dxa"/>
          </w:tcPr>
          <w:p w14:paraId="751283CA" w14:textId="77777777" w:rsidR="004D7C12" w:rsidRPr="002613AE" w:rsidRDefault="004D7C12" w:rsidP="004D7C12">
            <w:pPr>
              <w:pStyle w:val="Header2-SubClauses"/>
              <w:ind w:left="648" w:hanging="648"/>
              <w:rPr>
                <w:sz w:val="16"/>
                <w:lang w:val="fr-FR"/>
              </w:rPr>
            </w:pPr>
            <w:r w:rsidRPr="002613AE">
              <w:rPr>
                <w:lang w:val="fr-FR"/>
              </w:rPr>
              <w:t>34.1</w:t>
            </w:r>
            <w:r w:rsidRPr="002613AE">
              <w:rPr>
                <w:lang w:val="fr-FR"/>
              </w:rPr>
              <w:tab/>
              <w:t>Si à tout moment pendant l’exécution du Marché, le Fournisseur ou ses sous-traitants se heurtent à une situation qui les empêche de fournir les services connexes dans les délais prévus à la Clause 13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4D7C12" w:rsidRPr="002613AE" w14:paraId="7D6A6EE3" w14:textId="77777777" w:rsidTr="00C57C20">
        <w:trPr>
          <w:gridBefore w:val="1"/>
          <w:wBefore w:w="18" w:type="dxa"/>
        </w:trPr>
        <w:tc>
          <w:tcPr>
            <w:tcW w:w="2160" w:type="dxa"/>
          </w:tcPr>
          <w:p w14:paraId="36625A62" w14:textId="77777777" w:rsidR="004D7C12" w:rsidRPr="002613AE" w:rsidRDefault="004D7C12" w:rsidP="004D7C12"/>
        </w:tc>
        <w:tc>
          <w:tcPr>
            <w:tcW w:w="7380" w:type="dxa"/>
          </w:tcPr>
          <w:p w14:paraId="76322961" w14:textId="77777777" w:rsidR="004D7C12" w:rsidRPr="002613AE" w:rsidRDefault="004D7C12" w:rsidP="004D7C12">
            <w:pPr>
              <w:pStyle w:val="Header2-SubClauses"/>
              <w:spacing w:after="180"/>
              <w:ind w:left="648" w:hanging="648"/>
              <w:rPr>
                <w:lang w:val="fr-FR"/>
              </w:rPr>
            </w:pPr>
            <w:r w:rsidRPr="002613AE">
              <w:rPr>
                <w:lang w:val="fr-FR"/>
              </w:rPr>
              <w:t>34.2</w:t>
            </w:r>
            <w:r w:rsidRPr="002613AE">
              <w:rPr>
                <w:lang w:val="fr-FR"/>
              </w:rPr>
              <w:tab/>
              <w:t>À l’exception du cas de force majeure visé dans la clause 31, du CCAG, u</w:t>
            </w:r>
            <w:r w:rsidRPr="002613AE">
              <w:rPr>
                <w:spacing w:val="-2"/>
                <w:lang w:val="fr-FR"/>
              </w:rPr>
              <w:t>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4D7C12" w:rsidRPr="002613AE" w14:paraId="0EA29622" w14:textId="77777777" w:rsidTr="00C57C20">
        <w:trPr>
          <w:gridBefore w:val="1"/>
          <w:wBefore w:w="18" w:type="dxa"/>
        </w:trPr>
        <w:tc>
          <w:tcPr>
            <w:tcW w:w="2160" w:type="dxa"/>
          </w:tcPr>
          <w:p w14:paraId="772CF605" w14:textId="77777777" w:rsidR="004D7C12" w:rsidRPr="002613AE" w:rsidRDefault="004D7C12" w:rsidP="004D7C12">
            <w:pPr>
              <w:pStyle w:val="Style7"/>
            </w:pPr>
            <w:bookmarkStart w:id="639" w:name="_Toc105409325"/>
            <w:r w:rsidRPr="002613AE">
              <w:t>Résiliation</w:t>
            </w:r>
            <w:bookmarkEnd w:id="639"/>
          </w:p>
        </w:tc>
        <w:tc>
          <w:tcPr>
            <w:tcW w:w="7380" w:type="dxa"/>
          </w:tcPr>
          <w:p w14:paraId="12E70BE4" w14:textId="77777777" w:rsidR="004D7C12" w:rsidRPr="002613AE" w:rsidRDefault="004D7C12" w:rsidP="004D7C12">
            <w:pPr>
              <w:pStyle w:val="Header2-SubClauses"/>
              <w:tabs>
                <w:tab w:val="clear" w:pos="619"/>
              </w:tabs>
              <w:spacing w:after="180"/>
              <w:ind w:left="522" w:hanging="522"/>
              <w:rPr>
                <w:lang w:val="fr-FR"/>
              </w:rPr>
            </w:pPr>
            <w:r w:rsidRPr="002613AE">
              <w:rPr>
                <w:lang w:val="fr-FR"/>
              </w:rPr>
              <w:t>35.1</w:t>
            </w:r>
            <w:r w:rsidRPr="002613AE">
              <w:rPr>
                <w:lang w:val="fr-FR"/>
              </w:rPr>
              <w:tab/>
              <w:t>Résiliation pour non-exécution</w:t>
            </w:r>
          </w:p>
          <w:p w14:paraId="44BFD6DC" w14:textId="77777777" w:rsidR="004D7C12" w:rsidRPr="002613AE" w:rsidRDefault="004D7C12" w:rsidP="00574F6D">
            <w:pPr>
              <w:numPr>
                <w:ilvl w:val="0"/>
                <w:numId w:val="30"/>
              </w:numPr>
              <w:tabs>
                <w:tab w:val="left" w:pos="1062"/>
              </w:tabs>
              <w:spacing w:after="180"/>
              <w:ind w:left="1062" w:hanging="540"/>
              <w:jc w:val="both"/>
            </w:pPr>
            <w:r w:rsidRPr="002613AE">
              <w:rPr>
                <w:spacing w:val="-2"/>
              </w:rPr>
              <w:t>L’Acheteur peut, sans préjudice des autres recours qu’il détient en cas de rupture de contrat, notifier par écrit au Fournisseur la résiliation pour non-exécution de la totalité ou d’une partie du Marché:</w:t>
            </w:r>
          </w:p>
        </w:tc>
      </w:tr>
      <w:tr w:rsidR="004D7C12" w:rsidRPr="002613AE" w14:paraId="0EEC7795" w14:textId="77777777" w:rsidTr="00C57C20">
        <w:tc>
          <w:tcPr>
            <w:tcW w:w="2178" w:type="dxa"/>
            <w:gridSpan w:val="2"/>
          </w:tcPr>
          <w:p w14:paraId="0E665286" w14:textId="77777777" w:rsidR="004D7C12" w:rsidRPr="002613AE" w:rsidRDefault="004D7C12" w:rsidP="004D7C12"/>
        </w:tc>
        <w:tc>
          <w:tcPr>
            <w:tcW w:w="7380" w:type="dxa"/>
          </w:tcPr>
          <w:p w14:paraId="06788CB1" w14:textId="77777777" w:rsidR="004D7C12" w:rsidRPr="002613AE" w:rsidRDefault="004D7C12" w:rsidP="00574F6D">
            <w:pPr>
              <w:numPr>
                <w:ilvl w:val="0"/>
                <w:numId w:val="31"/>
              </w:numPr>
              <w:tabs>
                <w:tab w:val="left" w:pos="1602"/>
              </w:tabs>
              <w:spacing w:after="180"/>
              <w:ind w:left="1602" w:hanging="540"/>
              <w:jc w:val="both"/>
            </w:pPr>
            <w:r w:rsidRPr="002613AE">
              <w:rPr>
                <w:spacing w:val="-2"/>
              </w:rPr>
              <w:t>si le Fournisseur manque à livrer l’une quelconque ou l’ensemble des fournitures dans les délais spécifiés dans le Marché ou dans les délais prolongés par l’Acheteur conformément aux dispositions de la Clause 34 du CCAG ; ou</w:t>
            </w:r>
          </w:p>
          <w:p w14:paraId="59BA03A5" w14:textId="77777777" w:rsidR="004D7C12" w:rsidRPr="002613AE" w:rsidRDefault="004D7C12" w:rsidP="00574F6D">
            <w:pPr>
              <w:numPr>
                <w:ilvl w:val="0"/>
                <w:numId w:val="31"/>
              </w:numPr>
              <w:tabs>
                <w:tab w:val="left" w:pos="1602"/>
              </w:tabs>
              <w:spacing w:after="180"/>
              <w:ind w:left="1602" w:hanging="540"/>
              <w:jc w:val="both"/>
            </w:pPr>
            <w:r w:rsidRPr="002613AE">
              <w:rPr>
                <w:spacing w:val="-2"/>
              </w:rPr>
              <w:t>si le Fournisseur manque à exécuter toute autre obligation au titre du Marché.</w:t>
            </w:r>
          </w:p>
          <w:p w14:paraId="502AA443" w14:textId="6B21E7D4" w:rsidR="004D7C12" w:rsidRPr="002613AE" w:rsidRDefault="004D7C12" w:rsidP="00574F6D">
            <w:pPr>
              <w:numPr>
                <w:ilvl w:val="0"/>
                <w:numId w:val="31"/>
              </w:numPr>
              <w:tabs>
                <w:tab w:val="left" w:pos="1602"/>
              </w:tabs>
              <w:spacing w:after="180"/>
              <w:ind w:left="1602" w:hanging="540"/>
              <w:jc w:val="both"/>
            </w:pPr>
            <w:r w:rsidRPr="002613AE">
              <w:rPr>
                <w:spacing w:val="-2"/>
              </w:rPr>
              <w:t xml:space="preserve">Si le Fournisseur, de l’avis de l’Acheteur, s’est livré à des pratiques de </w:t>
            </w:r>
            <w:r w:rsidR="00574F6D">
              <w:rPr>
                <w:spacing w:val="-2"/>
              </w:rPr>
              <w:t>F</w:t>
            </w:r>
            <w:r w:rsidRPr="002613AE">
              <w:rPr>
                <w:spacing w:val="-2"/>
              </w:rPr>
              <w:t xml:space="preserve">raude ou de </w:t>
            </w:r>
            <w:r w:rsidR="00574F6D">
              <w:rPr>
                <w:spacing w:val="-2"/>
              </w:rPr>
              <w:t>C</w:t>
            </w:r>
            <w:r w:rsidRPr="002613AE">
              <w:rPr>
                <w:spacing w:val="-2"/>
              </w:rPr>
              <w:t xml:space="preserve">orruption, telles que définies </w:t>
            </w:r>
            <w:r w:rsidR="00574F6D">
              <w:rPr>
                <w:spacing w:val="-2"/>
              </w:rPr>
              <w:t>au paragraphe 2.2 de l’Annexe 1 au CCAG</w:t>
            </w:r>
            <w:r w:rsidRPr="002613AE">
              <w:rPr>
                <w:spacing w:val="-2"/>
              </w:rPr>
              <w:t xml:space="preserve">, au stade de sa sélection ou lors de </w:t>
            </w:r>
            <w:r w:rsidR="00574F6D">
              <w:rPr>
                <w:spacing w:val="-2"/>
              </w:rPr>
              <w:t>l’exécution</w:t>
            </w:r>
            <w:r w:rsidRPr="002613AE">
              <w:rPr>
                <w:spacing w:val="-2"/>
              </w:rPr>
              <w:t xml:space="preserve"> du Marché.  </w:t>
            </w:r>
          </w:p>
        </w:tc>
      </w:tr>
      <w:tr w:rsidR="004D7C12" w:rsidRPr="002613AE" w14:paraId="7A3702E0" w14:textId="77777777" w:rsidTr="00C57C20">
        <w:trPr>
          <w:gridBefore w:val="1"/>
          <w:wBefore w:w="18" w:type="dxa"/>
        </w:trPr>
        <w:tc>
          <w:tcPr>
            <w:tcW w:w="2160" w:type="dxa"/>
          </w:tcPr>
          <w:p w14:paraId="20B44F6B" w14:textId="77777777" w:rsidR="004D7C12" w:rsidRPr="002613AE" w:rsidRDefault="004D7C12" w:rsidP="004D7C12"/>
        </w:tc>
        <w:tc>
          <w:tcPr>
            <w:tcW w:w="7380" w:type="dxa"/>
          </w:tcPr>
          <w:p w14:paraId="40578FDE" w14:textId="77777777" w:rsidR="004D7C12" w:rsidRPr="002613AE" w:rsidRDefault="004D7C12" w:rsidP="00574F6D">
            <w:pPr>
              <w:numPr>
                <w:ilvl w:val="0"/>
                <w:numId w:val="30"/>
              </w:numPr>
              <w:spacing w:after="180"/>
              <w:ind w:left="1242" w:hanging="540"/>
              <w:jc w:val="both"/>
            </w:pPr>
            <w:r w:rsidRPr="002613AE">
              <w:t>Au cas où l’Acheteur résilie tout ou partie du Marché, en application des dispositions de la Clause 35.1(a)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4D7C12" w:rsidRPr="002613AE" w14:paraId="17353DD6" w14:textId="77777777" w:rsidTr="00C57C20">
        <w:trPr>
          <w:gridBefore w:val="1"/>
          <w:wBefore w:w="18" w:type="dxa"/>
        </w:trPr>
        <w:tc>
          <w:tcPr>
            <w:tcW w:w="2160" w:type="dxa"/>
          </w:tcPr>
          <w:p w14:paraId="2B76334D" w14:textId="77777777" w:rsidR="004D7C12" w:rsidRPr="002613AE" w:rsidRDefault="004D7C12" w:rsidP="004D7C12"/>
        </w:tc>
        <w:tc>
          <w:tcPr>
            <w:tcW w:w="7380" w:type="dxa"/>
          </w:tcPr>
          <w:p w14:paraId="709AE869" w14:textId="77777777" w:rsidR="004D7C12" w:rsidRPr="002613AE" w:rsidRDefault="004D7C12" w:rsidP="004D7C12">
            <w:pPr>
              <w:pStyle w:val="Header2-SubClauses"/>
              <w:tabs>
                <w:tab w:val="clear" w:pos="619"/>
              </w:tabs>
              <w:spacing w:after="240"/>
              <w:ind w:left="522" w:hanging="522"/>
              <w:rPr>
                <w:lang w:val="fr-FR"/>
              </w:rPr>
            </w:pPr>
            <w:r w:rsidRPr="002613AE">
              <w:rPr>
                <w:lang w:val="fr-FR"/>
              </w:rPr>
              <w:t>35.2</w:t>
            </w:r>
            <w:r w:rsidRPr="002613AE">
              <w:rPr>
                <w:lang w:val="fr-FR"/>
              </w:rPr>
              <w:tab/>
              <w:t>Résiliation pour insolvabilité</w:t>
            </w:r>
          </w:p>
          <w:p w14:paraId="01D30360" w14:textId="77777777" w:rsidR="004D7C12" w:rsidRPr="002613AE" w:rsidRDefault="004D7C12" w:rsidP="00574F6D">
            <w:pPr>
              <w:numPr>
                <w:ilvl w:val="0"/>
                <w:numId w:val="32"/>
              </w:numPr>
              <w:tabs>
                <w:tab w:val="left" w:pos="1062"/>
              </w:tabs>
              <w:spacing w:after="240"/>
              <w:ind w:left="1062" w:hanging="540"/>
              <w:jc w:val="both"/>
            </w:pPr>
            <w:r w:rsidRPr="002613AE">
              <w:rPr>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4D7C12" w:rsidRPr="002613AE" w14:paraId="30E79CCA" w14:textId="77777777" w:rsidTr="00C57C20">
        <w:trPr>
          <w:gridBefore w:val="1"/>
          <w:wBefore w:w="18" w:type="dxa"/>
        </w:trPr>
        <w:tc>
          <w:tcPr>
            <w:tcW w:w="2160" w:type="dxa"/>
          </w:tcPr>
          <w:p w14:paraId="70920AEA" w14:textId="77777777" w:rsidR="004D7C12" w:rsidRPr="002613AE" w:rsidRDefault="004D7C12" w:rsidP="004D7C12"/>
        </w:tc>
        <w:tc>
          <w:tcPr>
            <w:tcW w:w="7380" w:type="dxa"/>
          </w:tcPr>
          <w:p w14:paraId="2DB9B17D" w14:textId="77777777" w:rsidR="004D7C12" w:rsidRPr="002613AE" w:rsidRDefault="004D7C12" w:rsidP="004D7C12">
            <w:pPr>
              <w:pStyle w:val="Header2-SubClauses"/>
              <w:ind w:left="648" w:hanging="648"/>
              <w:rPr>
                <w:lang w:val="fr-FR"/>
              </w:rPr>
            </w:pPr>
            <w:r w:rsidRPr="002613AE">
              <w:rPr>
                <w:lang w:val="fr-FR"/>
              </w:rPr>
              <w:t>35.3</w:t>
            </w:r>
            <w:r w:rsidRPr="002613AE">
              <w:rPr>
                <w:lang w:val="fr-FR"/>
              </w:rPr>
              <w:tab/>
              <w:t>Résiliation pour convenance</w:t>
            </w:r>
          </w:p>
          <w:p w14:paraId="47DAD343" w14:textId="77777777" w:rsidR="004D7C12" w:rsidRPr="004466E3" w:rsidRDefault="004D7C12" w:rsidP="00574F6D">
            <w:pPr>
              <w:numPr>
                <w:ilvl w:val="0"/>
                <w:numId w:val="33"/>
              </w:numPr>
              <w:spacing w:after="200"/>
              <w:ind w:left="936"/>
              <w:jc w:val="both"/>
            </w:pPr>
            <w:r w:rsidRPr="002613AE">
              <w:rPr>
                <w:spacing w:val="-2"/>
              </w:rPr>
              <w:t xml:space="preserve">L’Acheteur peut à tout moment résilier tout ou partie du Marché par notification écrite adressée </w:t>
            </w:r>
            <w:r>
              <w:rPr>
                <w:spacing w:val="-2"/>
              </w:rPr>
              <w:t xml:space="preserve">au Fournisseur </w:t>
            </w:r>
            <w:r w:rsidRPr="004466E3">
              <w:rPr>
                <w:spacing w:val="-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4D7C12" w:rsidRPr="002613AE" w14:paraId="6B11019A" w14:textId="77777777" w:rsidTr="00C57C20">
        <w:trPr>
          <w:gridBefore w:val="1"/>
          <w:wBefore w:w="18" w:type="dxa"/>
        </w:trPr>
        <w:tc>
          <w:tcPr>
            <w:tcW w:w="2160" w:type="dxa"/>
          </w:tcPr>
          <w:p w14:paraId="4076B6FE" w14:textId="77777777" w:rsidR="004D7C12" w:rsidRPr="002613AE" w:rsidRDefault="004D7C12" w:rsidP="004D7C12"/>
        </w:tc>
        <w:tc>
          <w:tcPr>
            <w:tcW w:w="7380" w:type="dxa"/>
          </w:tcPr>
          <w:p w14:paraId="2556FE4C" w14:textId="77777777" w:rsidR="004D7C12" w:rsidRPr="002613AE" w:rsidRDefault="004D7C12" w:rsidP="00574F6D">
            <w:pPr>
              <w:numPr>
                <w:ilvl w:val="0"/>
                <w:numId w:val="33"/>
              </w:numPr>
              <w:spacing w:after="200"/>
              <w:ind w:left="936"/>
              <w:jc w:val="both"/>
            </w:pPr>
            <w:r w:rsidRPr="002613AE">
              <w:rPr>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15668327" w14:textId="77777777" w:rsidR="004D7C12" w:rsidRPr="002613AE" w:rsidRDefault="004D7C12" w:rsidP="00574F6D">
            <w:pPr>
              <w:numPr>
                <w:ilvl w:val="0"/>
                <w:numId w:val="34"/>
              </w:numPr>
              <w:spacing w:after="200"/>
              <w:ind w:left="1422" w:hanging="468"/>
              <w:jc w:val="both"/>
            </w:pPr>
            <w:r w:rsidRPr="002613AE">
              <w:rPr>
                <w:spacing w:val="-2"/>
              </w:rPr>
              <w:t>de faire terminer et livrer toute partie de ces fournitures aux prix et conditions du Marché; et/ou</w:t>
            </w:r>
          </w:p>
          <w:p w14:paraId="18C224F8" w14:textId="77777777" w:rsidR="004D7C12" w:rsidRPr="002613AE" w:rsidRDefault="004D7C12" w:rsidP="00574F6D">
            <w:pPr>
              <w:numPr>
                <w:ilvl w:val="0"/>
                <w:numId w:val="34"/>
              </w:numPr>
              <w:spacing w:after="200"/>
              <w:ind w:left="1458"/>
              <w:jc w:val="both"/>
            </w:pPr>
            <w:r w:rsidRPr="002613AE">
              <w:rPr>
                <w:spacing w:val="-2"/>
              </w:rPr>
              <w:t>d’annuler le reste et de payer au Fournisseur un montant convenu au titre des Fournitures et des Services connexes partiellement terminés et des matériaux que le Fournisseur s’est déjà procurés</w:t>
            </w:r>
            <w:r w:rsidRPr="002613AE">
              <w:t>.</w:t>
            </w:r>
          </w:p>
        </w:tc>
      </w:tr>
      <w:tr w:rsidR="004D7C12" w:rsidRPr="002613AE" w14:paraId="5F5D0ED8" w14:textId="77777777" w:rsidTr="00C57C20">
        <w:trPr>
          <w:gridBefore w:val="1"/>
          <w:wBefore w:w="18" w:type="dxa"/>
        </w:trPr>
        <w:tc>
          <w:tcPr>
            <w:tcW w:w="2160" w:type="dxa"/>
          </w:tcPr>
          <w:p w14:paraId="0677640A" w14:textId="77777777" w:rsidR="004D7C12" w:rsidRPr="002613AE" w:rsidRDefault="004D7C12" w:rsidP="004D7C12">
            <w:pPr>
              <w:pStyle w:val="Style7"/>
            </w:pPr>
            <w:bookmarkStart w:id="640" w:name="_Toc105409326"/>
            <w:r w:rsidRPr="002613AE">
              <w:t>Cession</w:t>
            </w:r>
            <w:bookmarkEnd w:id="640"/>
          </w:p>
        </w:tc>
        <w:tc>
          <w:tcPr>
            <w:tcW w:w="7380" w:type="dxa"/>
          </w:tcPr>
          <w:p w14:paraId="2D45871C" w14:textId="77777777" w:rsidR="004D7C12" w:rsidRPr="002613AE" w:rsidRDefault="004D7C12" w:rsidP="004D7C12">
            <w:pPr>
              <w:pStyle w:val="Header2-SubClauses"/>
              <w:ind w:left="648" w:hanging="648"/>
              <w:rPr>
                <w:lang w:val="fr-FR"/>
              </w:rPr>
            </w:pPr>
            <w:r w:rsidRPr="002613AE">
              <w:rPr>
                <w:spacing w:val="-2"/>
                <w:lang w:val="fr-FR"/>
              </w:rPr>
              <w:t>36.1</w:t>
            </w:r>
            <w:r w:rsidRPr="002613AE">
              <w:rPr>
                <w:spacing w:val="-2"/>
                <w:lang w:val="fr-FR"/>
              </w:rPr>
              <w:tab/>
              <w:t>À moins d’en avoir reçu par écrit le consentement préalable de l’autre partie, ni l’Acheteur ni le Fournisseur ne cédera, en totalité ou en partie, ses obligations contractuelles au titre du Marché.</w:t>
            </w:r>
          </w:p>
        </w:tc>
      </w:tr>
      <w:tr w:rsidR="004D7C12" w:rsidRPr="00CE6A66" w14:paraId="20F3E08F" w14:textId="77777777" w:rsidTr="00C57C20">
        <w:trPr>
          <w:gridBefore w:val="1"/>
          <w:wBefore w:w="18" w:type="dxa"/>
        </w:trPr>
        <w:tc>
          <w:tcPr>
            <w:tcW w:w="2160" w:type="dxa"/>
          </w:tcPr>
          <w:p w14:paraId="100F4DDD" w14:textId="77777777" w:rsidR="004D7C12" w:rsidRPr="002613AE" w:rsidRDefault="004D7C12" w:rsidP="004D7C12">
            <w:pPr>
              <w:pStyle w:val="Style7"/>
            </w:pPr>
            <w:bookmarkStart w:id="641" w:name="_Toc264409547"/>
            <w:bookmarkStart w:id="642" w:name="_Toc267386042"/>
            <w:bookmarkStart w:id="643" w:name="_Toc105409327"/>
            <w:r w:rsidRPr="002613AE">
              <w:t>Restrictions</w:t>
            </w:r>
            <w:bookmarkEnd w:id="641"/>
            <w:r w:rsidRPr="002613AE">
              <w:t xml:space="preserve"> d’exportation</w:t>
            </w:r>
            <w:bookmarkEnd w:id="642"/>
            <w:bookmarkEnd w:id="643"/>
          </w:p>
        </w:tc>
        <w:tc>
          <w:tcPr>
            <w:tcW w:w="7380" w:type="dxa"/>
          </w:tcPr>
          <w:p w14:paraId="362ABF26" w14:textId="77777777" w:rsidR="004D7C12" w:rsidRPr="00222DE7" w:rsidRDefault="004D7C12" w:rsidP="004D7C12">
            <w:pPr>
              <w:pStyle w:val="Header2-SubClauses"/>
              <w:ind w:left="648" w:hanging="648"/>
              <w:rPr>
                <w:spacing w:val="-2"/>
                <w:lang w:val="fr-FR"/>
              </w:rPr>
            </w:pPr>
            <w:r w:rsidRPr="00CE6A66">
              <w:rPr>
                <w:lang w:val="fr-FR"/>
              </w:rPr>
              <w:t>37.1</w:t>
            </w:r>
            <w:r w:rsidRPr="00CE6A66">
              <w:rPr>
                <w:lang w:val="fr-FR"/>
              </w:rPr>
              <w:tab/>
              <w:t>Nonobstant toute obligation d’entreprendre les formalités d’exportation dans le cad</w:t>
            </w:r>
            <w:r>
              <w:rPr>
                <w:lang w:val="fr-FR"/>
              </w:rPr>
              <w:t>r</w:t>
            </w:r>
            <w:r w:rsidRPr="00CE6A66">
              <w:rPr>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5A571F74" w14:textId="56309DA5" w:rsidR="00574F6D" w:rsidRPr="00574F6D" w:rsidRDefault="00A77C32" w:rsidP="00A77C32">
      <w:pPr>
        <w:pStyle w:val="Head41"/>
        <w:rPr>
          <w:sz w:val="36"/>
          <w:szCs w:val="36"/>
        </w:rPr>
      </w:pPr>
      <w:bookmarkStart w:id="644" w:name="_Toc327539604"/>
      <w:r w:rsidRPr="00CE6A66">
        <w:br w:type="page"/>
      </w:r>
      <w:r w:rsidRPr="00574F6D">
        <w:rPr>
          <w:sz w:val="36"/>
          <w:szCs w:val="36"/>
        </w:rPr>
        <w:t>Annexe au Cahier des Clauses Administratives Générales</w:t>
      </w:r>
    </w:p>
    <w:p w14:paraId="46FA99ED" w14:textId="70327248" w:rsidR="00A77C32" w:rsidRPr="00574F6D" w:rsidRDefault="00A77C32" w:rsidP="00A77C32">
      <w:pPr>
        <w:pStyle w:val="Head41"/>
        <w:rPr>
          <w:sz w:val="36"/>
          <w:szCs w:val="36"/>
        </w:rPr>
      </w:pPr>
      <w:r w:rsidRPr="00574F6D">
        <w:rPr>
          <w:sz w:val="36"/>
          <w:szCs w:val="36"/>
        </w:rPr>
        <w:t>Fraude et Corruption</w:t>
      </w:r>
      <w:bookmarkEnd w:id="644"/>
    </w:p>
    <w:p w14:paraId="16EFF9FC" w14:textId="77777777" w:rsidR="00A77C32" w:rsidRPr="00CE6A66" w:rsidRDefault="00A77C32" w:rsidP="00A77C32"/>
    <w:p w14:paraId="0F55E6B5" w14:textId="77777777" w:rsidR="00A77C32" w:rsidRPr="00574F6D" w:rsidRDefault="00A77C32" w:rsidP="00574F6D">
      <w:pPr>
        <w:jc w:val="center"/>
        <w:rPr>
          <w:b/>
          <w:bCs/>
          <w:i/>
        </w:rPr>
      </w:pPr>
      <w:r w:rsidRPr="00574F6D">
        <w:rPr>
          <w:b/>
          <w:bCs/>
        </w:rPr>
        <w:t>[</w:t>
      </w:r>
      <w:r w:rsidRPr="00574F6D">
        <w:rPr>
          <w:b/>
          <w:bCs/>
          <w:i/>
        </w:rPr>
        <w:t>Ne pas modifier le texte de cette Annexe.]</w:t>
      </w:r>
    </w:p>
    <w:p w14:paraId="6D805D08" w14:textId="77777777" w:rsidR="00A77C32" w:rsidRPr="00CE6A66" w:rsidRDefault="00A77C32" w:rsidP="00A77C32">
      <w:pPr>
        <w:rPr>
          <w:i/>
        </w:rPr>
      </w:pPr>
    </w:p>
    <w:bookmarkEnd w:id="595"/>
    <w:bookmarkEnd w:id="596"/>
    <w:bookmarkEnd w:id="597"/>
    <w:p w14:paraId="6CBD3876" w14:textId="77777777" w:rsidR="00574F6D" w:rsidRPr="0074308D" w:rsidRDefault="00574F6D" w:rsidP="00574F6D">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322C0161" w14:textId="77777777" w:rsidR="00574F6D" w:rsidRPr="0074308D" w:rsidRDefault="00574F6D" w:rsidP="00574F6D">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D3DB00B" w14:textId="77777777" w:rsidR="00574F6D" w:rsidRPr="0074308D" w:rsidRDefault="00574F6D" w:rsidP="00574F6D">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22976C9E" w14:textId="77777777" w:rsidR="00574F6D" w:rsidRPr="00934A6F" w:rsidRDefault="00574F6D" w:rsidP="00574F6D">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262E9BFA" w14:textId="77777777" w:rsidR="00574F6D" w:rsidRPr="0074308D" w:rsidRDefault="00574F6D" w:rsidP="00574F6D">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65229099" w14:textId="77777777" w:rsidR="00574F6D" w:rsidRPr="0074308D" w:rsidRDefault="00574F6D" w:rsidP="00574F6D">
      <w:pPr>
        <w:pStyle w:val="BodyText"/>
        <w:numPr>
          <w:ilvl w:val="0"/>
          <w:numId w:val="58"/>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7A12220F" w14:textId="77777777" w:rsidR="00574F6D" w:rsidRPr="0074308D" w:rsidRDefault="00574F6D" w:rsidP="00574F6D">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24B1898B" w14:textId="77777777" w:rsidR="00574F6D" w:rsidRPr="0074308D" w:rsidRDefault="00574F6D" w:rsidP="00574F6D">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49F66925" w14:textId="77777777" w:rsidR="00574F6D" w:rsidRPr="0074308D" w:rsidRDefault="00574F6D" w:rsidP="00574F6D">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0D2C8D81" w14:textId="77777777" w:rsidR="00574F6D" w:rsidRPr="0074308D" w:rsidRDefault="00574F6D" w:rsidP="00574F6D">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013D5845" w14:textId="77777777" w:rsidR="00574F6D" w:rsidRPr="0074308D" w:rsidRDefault="00574F6D" w:rsidP="00574F6D">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297010B5" w14:textId="77777777" w:rsidR="00574F6D" w:rsidRPr="0074308D" w:rsidRDefault="00574F6D" w:rsidP="00574F6D">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4B3DA7BA" w14:textId="77777777" w:rsidR="00574F6D" w:rsidRPr="0074308D" w:rsidRDefault="00574F6D" w:rsidP="00574F6D">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175863DA" w14:textId="77777777" w:rsidR="00574F6D" w:rsidRPr="0074308D" w:rsidRDefault="00574F6D" w:rsidP="00574F6D">
      <w:pPr>
        <w:pStyle w:val="BodyText"/>
        <w:numPr>
          <w:ilvl w:val="0"/>
          <w:numId w:val="58"/>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4FB52C0" w14:textId="77777777" w:rsidR="00574F6D" w:rsidRPr="0074308D" w:rsidRDefault="00574F6D" w:rsidP="00574F6D">
      <w:pPr>
        <w:pStyle w:val="BodyText"/>
        <w:numPr>
          <w:ilvl w:val="0"/>
          <w:numId w:val="5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28A25E34" w14:textId="77777777" w:rsidR="00574F6D" w:rsidRPr="0074308D" w:rsidRDefault="00574F6D" w:rsidP="00574F6D">
      <w:pPr>
        <w:pStyle w:val="BodyText"/>
        <w:numPr>
          <w:ilvl w:val="0"/>
          <w:numId w:val="5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3"/>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4"/>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7804AB2F" w14:textId="77777777" w:rsidR="00574F6D" w:rsidRPr="0074308D" w:rsidRDefault="00574F6D" w:rsidP="00574F6D">
      <w:pPr>
        <w:pStyle w:val="BodyText"/>
        <w:numPr>
          <w:ilvl w:val="0"/>
          <w:numId w:val="5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5"/>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6628100D" w14:textId="77777777" w:rsidR="00574F6D" w:rsidRPr="0074308D" w:rsidRDefault="00574F6D" w:rsidP="00574F6D">
      <w:pPr>
        <w:spacing w:after="200"/>
        <w:rPr>
          <w:rFonts w:asciiTheme="majorBidi" w:hAnsiTheme="majorBidi" w:cstheme="majorBidi"/>
        </w:rPr>
      </w:pPr>
    </w:p>
    <w:p w14:paraId="6C2701CD" w14:textId="2D6415F6" w:rsidR="00574F6D" w:rsidRDefault="00574F6D">
      <w:pPr>
        <w:rPr>
          <w:b/>
          <w:sz w:val="40"/>
        </w:rPr>
      </w:pPr>
      <w:r>
        <w:rPr>
          <w:sz w:val="40"/>
        </w:rPr>
        <w:br w:type="page"/>
      </w:r>
    </w:p>
    <w:p w14:paraId="0E697E2E" w14:textId="77777777" w:rsidR="00574F6D" w:rsidRPr="007E216D" w:rsidRDefault="00574F6D" w:rsidP="00574F6D">
      <w:pPr>
        <w:jc w:val="center"/>
        <w:rPr>
          <w:b/>
          <w:sz w:val="44"/>
          <w:szCs w:val="44"/>
        </w:rPr>
      </w:pPr>
      <w:r w:rsidRPr="007E216D">
        <w:rPr>
          <w:b/>
          <w:sz w:val="44"/>
          <w:szCs w:val="44"/>
        </w:rPr>
        <w:t>ANNEXE 2</w:t>
      </w:r>
    </w:p>
    <w:p w14:paraId="001A5DE4" w14:textId="77777777" w:rsidR="00574F6D" w:rsidRPr="007E216D" w:rsidRDefault="00574F6D" w:rsidP="00574F6D">
      <w:pPr>
        <w:jc w:val="center"/>
        <w:rPr>
          <w:rStyle w:val="Sec4Heading2Char"/>
        </w:rPr>
      </w:pPr>
      <w:r w:rsidRPr="007E216D">
        <w:rPr>
          <w:rStyle w:val="Sec4Heading2Char"/>
        </w:rPr>
        <w:t>Déclaration de Performance EAS et/ou HS pour les Sous-traitants</w:t>
      </w:r>
    </w:p>
    <w:p w14:paraId="0E90A9A1" w14:textId="77777777" w:rsidR="00574F6D" w:rsidRPr="007E216D" w:rsidRDefault="00574F6D" w:rsidP="00574F6D">
      <w:pPr>
        <w:jc w:val="center"/>
        <w:rPr>
          <w:rStyle w:val="Sec4Heading2Char"/>
        </w:rPr>
      </w:pPr>
    </w:p>
    <w:p w14:paraId="5EC84900" w14:textId="77777777" w:rsidR="00574F6D" w:rsidRPr="007E216D" w:rsidRDefault="00574F6D" w:rsidP="00574F6D">
      <w:pPr>
        <w:rPr>
          <w:b/>
          <w:bCs/>
          <w:sz w:val="36"/>
          <w:szCs w:val="36"/>
        </w:rPr>
      </w:pPr>
      <w:r w:rsidRPr="007E216D">
        <w:rPr>
          <w:i/>
          <w:iCs/>
        </w:rPr>
        <w:t>[</w:t>
      </w:r>
      <w:r w:rsidRPr="007E216D">
        <w:rPr>
          <w:i/>
        </w:rPr>
        <w:t>Le tableau ci-dessous doit être rempli pour le Soumissionnaire et en cas de groupement, chaque membre du groupement et chaque sous-traitant spécialisé.]</w:t>
      </w:r>
    </w:p>
    <w:p w14:paraId="44A56018" w14:textId="77777777" w:rsidR="00574F6D" w:rsidRPr="00C86E16" w:rsidRDefault="00574F6D" w:rsidP="00574F6D">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176455A2" w14:textId="77777777" w:rsidR="00574F6D" w:rsidRPr="00C86E16" w:rsidRDefault="00574F6D" w:rsidP="00574F6D">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7F35E451" w14:textId="77777777" w:rsidR="00574F6D" w:rsidRPr="00C86E16" w:rsidRDefault="00574F6D" w:rsidP="00574F6D">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184E7AB" w14:textId="77777777" w:rsidR="00574F6D" w:rsidRPr="00C86E16" w:rsidRDefault="00574F6D" w:rsidP="00574F6D">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72B868DB" w14:textId="77777777" w:rsidR="00574F6D" w:rsidRDefault="00574F6D" w:rsidP="00574F6D">
      <w:pPr>
        <w:pStyle w:val="SPDForm2"/>
        <w:spacing w:before="0" w:after="0"/>
        <w:jc w:val="right"/>
        <w:rPr>
          <w:b w:val="0"/>
          <w:i/>
          <w:sz w:val="24"/>
          <w:lang w:val="fr-FR"/>
        </w:rPr>
      </w:pPr>
      <w:r w:rsidRPr="00C86E16">
        <w:rPr>
          <w:b w:val="0"/>
          <w:i/>
          <w:sz w:val="24"/>
          <w:lang w:val="fr-FR"/>
        </w:rPr>
        <w:t>Page [insérer le numéro de page] sur [insérer le nombre total] pages</w:t>
      </w:r>
    </w:p>
    <w:p w14:paraId="279B7C51" w14:textId="77777777" w:rsidR="00574F6D" w:rsidRDefault="00574F6D" w:rsidP="00574F6D">
      <w:pPr>
        <w:pStyle w:val="SPDForm2"/>
        <w:spacing w:before="0" w:after="0"/>
        <w:jc w:val="right"/>
        <w:rPr>
          <w:b w:val="0"/>
          <w:i/>
          <w:sz w:val="24"/>
          <w:lang w:val="fr-FR"/>
        </w:rPr>
      </w:pPr>
    </w:p>
    <w:p w14:paraId="12FCF27D" w14:textId="77777777" w:rsidR="00574F6D" w:rsidRDefault="00574F6D" w:rsidP="00574F6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574F6D" w:rsidRPr="00B56142" w14:paraId="4CC84C49" w14:textId="77777777" w:rsidTr="00BF2C58">
        <w:tc>
          <w:tcPr>
            <w:tcW w:w="9360" w:type="dxa"/>
            <w:tcBorders>
              <w:top w:val="single" w:sz="2" w:space="0" w:color="auto"/>
              <w:left w:val="single" w:sz="2" w:space="0" w:color="auto"/>
              <w:bottom w:val="single" w:sz="2" w:space="0" w:color="auto"/>
              <w:right w:val="single" w:sz="2" w:space="0" w:color="auto"/>
            </w:tcBorders>
          </w:tcPr>
          <w:p w14:paraId="0CEF6EB2" w14:textId="77777777" w:rsidR="00574F6D" w:rsidRPr="00BF1107" w:rsidRDefault="00574F6D" w:rsidP="00BF2C58">
            <w:pPr>
              <w:pStyle w:val="SPDForm2"/>
              <w:spacing w:before="0" w:after="0"/>
              <w:rPr>
                <w:sz w:val="24"/>
                <w:lang w:val="fr-FR"/>
              </w:rPr>
            </w:pPr>
            <w:r w:rsidRPr="00BF1107">
              <w:rPr>
                <w:sz w:val="24"/>
                <w:lang w:val="fr-FR"/>
              </w:rPr>
              <w:t xml:space="preserve">Déclaration </w:t>
            </w:r>
            <w:r>
              <w:rPr>
                <w:sz w:val="24"/>
                <w:lang w:val="fr-FR"/>
              </w:rPr>
              <w:t>EAS et/ou HS</w:t>
            </w:r>
          </w:p>
          <w:p w14:paraId="58764880" w14:textId="77777777" w:rsidR="00574F6D" w:rsidRPr="00BF1107" w:rsidRDefault="00574F6D" w:rsidP="00BF2C58">
            <w:pPr>
              <w:pStyle w:val="SPDForm2"/>
              <w:spacing w:before="0" w:after="0"/>
              <w:rPr>
                <w:sz w:val="24"/>
                <w:lang w:val="fr-FR"/>
              </w:rPr>
            </w:pPr>
            <w:r w:rsidRPr="00C5679B">
              <w:rPr>
                <w:bCs/>
                <w:sz w:val="22"/>
                <w:lang w:val="fr-FR"/>
              </w:rPr>
              <w:t xml:space="preserve">conformément à la Section III, Critères de Qualification, et aux Exigences </w:t>
            </w:r>
          </w:p>
        </w:tc>
      </w:tr>
      <w:tr w:rsidR="00574F6D" w:rsidRPr="00B56142" w14:paraId="655215A6" w14:textId="77777777" w:rsidTr="00BF2C58">
        <w:tc>
          <w:tcPr>
            <w:tcW w:w="9360" w:type="dxa"/>
            <w:tcBorders>
              <w:top w:val="single" w:sz="2" w:space="0" w:color="auto"/>
              <w:left w:val="single" w:sz="2" w:space="0" w:color="auto"/>
              <w:bottom w:val="single" w:sz="2" w:space="0" w:color="auto"/>
              <w:right w:val="single" w:sz="2" w:space="0" w:color="auto"/>
            </w:tcBorders>
          </w:tcPr>
          <w:p w14:paraId="3B237B0A" w14:textId="77777777" w:rsidR="00574F6D" w:rsidRPr="006136D4" w:rsidRDefault="00574F6D" w:rsidP="00BF2C58">
            <w:pPr>
              <w:pStyle w:val="SPDForm2"/>
              <w:spacing w:before="0" w:after="120"/>
              <w:ind w:left="450" w:right="91"/>
              <w:jc w:val="both"/>
              <w:rPr>
                <w:b w:val="0"/>
                <w:sz w:val="24"/>
                <w:lang w:val="fr-FR"/>
              </w:rPr>
            </w:pPr>
            <w:r w:rsidRPr="006136D4">
              <w:rPr>
                <w:b w:val="0"/>
                <w:sz w:val="24"/>
                <w:lang w:val="fr-FR"/>
              </w:rPr>
              <w:t>Nous :</w:t>
            </w:r>
          </w:p>
          <w:p w14:paraId="5B340566" w14:textId="77777777" w:rsidR="00574F6D" w:rsidRPr="006136D4" w:rsidRDefault="00574F6D" w:rsidP="00BF2C58">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5C000EE" w14:textId="77777777" w:rsidR="00574F6D" w:rsidRPr="006136D4" w:rsidRDefault="00574F6D" w:rsidP="00BF2C58">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1F0935C" w14:textId="77777777" w:rsidR="00574F6D" w:rsidRDefault="00574F6D" w:rsidP="00BF2C58">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574F6D" w:rsidRPr="00B56142" w14:paraId="659DF1DC" w14:textId="77777777" w:rsidTr="00BF2C58">
        <w:tc>
          <w:tcPr>
            <w:tcW w:w="9360" w:type="dxa"/>
            <w:tcBorders>
              <w:top w:val="single" w:sz="2" w:space="0" w:color="auto"/>
              <w:left w:val="single" w:sz="2" w:space="0" w:color="auto"/>
              <w:bottom w:val="single" w:sz="2" w:space="0" w:color="auto"/>
              <w:right w:val="single" w:sz="2" w:space="0" w:color="auto"/>
            </w:tcBorders>
          </w:tcPr>
          <w:p w14:paraId="19156A5B" w14:textId="77777777" w:rsidR="00574F6D" w:rsidRPr="00A03AD2" w:rsidRDefault="00574F6D" w:rsidP="00BF2C58">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775465BA" w14:textId="77777777" w:rsidR="00574F6D" w:rsidRPr="007E216D" w:rsidRDefault="00574F6D" w:rsidP="00574F6D"/>
    <w:p w14:paraId="7BCF847B" w14:textId="77777777" w:rsidR="00574F6D" w:rsidRPr="007E216D" w:rsidRDefault="00574F6D" w:rsidP="00574F6D">
      <w:pPr>
        <w:tabs>
          <w:tab w:val="left" w:pos="6120"/>
        </w:tabs>
        <w:spacing w:before="240"/>
        <w:rPr>
          <w:iCs/>
          <w:color w:val="000000" w:themeColor="text1"/>
        </w:rPr>
      </w:pPr>
      <w:r w:rsidRPr="009A723D">
        <w:rPr>
          <w:iCs/>
          <w:color w:val="000000" w:themeColor="text1"/>
          <w:lang w:val="fr"/>
        </w:rPr>
        <w:t xml:space="preserve">Nom du Sous-traitant </w:t>
      </w:r>
      <w:r>
        <w:rPr>
          <w:iCs/>
          <w:color w:val="000000" w:themeColor="text1"/>
          <w:lang w:val="fr"/>
        </w:rPr>
        <w:t>_________________________________</w:t>
      </w:r>
      <w:r w:rsidRPr="009A723D">
        <w:rPr>
          <w:iCs/>
          <w:color w:val="000000" w:themeColor="text1"/>
          <w:lang w:val="fr"/>
        </w:rPr>
        <w:tab/>
      </w:r>
    </w:p>
    <w:p w14:paraId="631A62E2" w14:textId="77777777" w:rsidR="00574F6D" w:rsidRDefault="00574F6D" w:rsidP="00574F6D">
      <w:pPr>
        <w:tabs>
          <w:tab w:val="left" w:pos="6120"/>
        </w:tabs>
        <w:spacing w:before="240"/>
        <w:rPr>
          <w:iCs/>
          <w:color w:val="000000" w:themeColor="text1"/>
          <w:lang w:val="fr"/>
        </w:rPr>
      </w:pPr>
      <w:r w:rsidRPr="005E09DB">
        <w:rPr>
          <w:iCs/>
          <w:color w:val="000000" w:themeColor="text1"/>
          <w:lang w:val="fr"/>
        </w:rPr>
        <w:t xml:space="preserve">Nom de la personne dûment autorisée à signer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w:t>
      </w:r>
    </w:p>
    <w:p w14:paraId="06507037" w14:textId="77777777" w:rsidR="00574F6D" w:rsidRPr="007E216D" w:rsidRDefault="00574F6D" w:rsidP="00574F6D">
      <w:pPr>
        <w:tabs>
          <w:tab w:val="left" w:pos="6120"/>
        </w:tabs>
        <w:spacing w:before="240"/>
        <w:rPr>
          <w:iCs/>
          <w:color w:val="000000" w:themeColor="text1"/>
        </w:rPr>
      </w:pPr>
      <w:r w:rsidRPr="005E09DB">
        <w:rPr>
          <w:iCs/>
          <w:color w:val="000000" w:themeColor="text1"/>
          <w:lang w:val="fr"/>
        </w:rPr>
        <w:t xml:space="preserve">Titre de la personne qui signe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_____________________________</w:t>
      </w:r>
    </w:p>
    <w:p w14:paraId="56EDA7F9" w14:textId="77777777" w:rsidR="00574F6D" w:rsidRDefault="00574F6D" w:rsidP="00574F6D">
      <w:pPr>
        <w:tabs>
          <w:tab w:val="left" w:pos="6120"/>
        </w:tabs>
        <w:spacing w:before="240"/>
        <w:rPr>
          <w:iCs/>
          <w:color w:val="000000" w:themeColor="text1"/>
          <w:lang w:val="fr"/>
        </w:rPr>
      </w:pPr>
      <w:r w:rsidRPr="005E09DB">
        <w:rPr>
          <w:iCs/>
          <w:color w:val="000000" w:themeColor="text1"/>
          <w:lang w:val="fr"/>
        </w:rPr>
        <w:t>Signature de la personne nommée ci-dessus</w:t>
      </w:r>
      <w:r>
        <w:rPr>
          <w:iCs/>
          <w:color w:val="000000" w:themeColor="text1"/>
          <w:lang w:val="fr"/>
        </w:rPr>
        <w:t xml:space="preserve"> ______________________________________</w:t>
      </w:r>
    </w:p>
    <w:p w14:paraId="7651EBEC" w14:textId="77777777" w:rsidR="00574F6D" w:rsidRPr="007E216D" w:rsidRDefault="00574F6D" w:rsidP="00574F6D">
      <w:pPr>
        <w:tabs>
          <w:tab w:val="left" w:pos="6120"/>
        </w:tabs>
        <w:spacing w:before="240"/>
        <w:rPr>
          <w:iCs/>
          <w:color w:val="000000" w:themeColor="text1"/>
        </w:rPr>
      </w:pPr>
      <w:r>
        <w:rPr>
          <w:iCs/>
          <w:color w:val="000000" w:themeColor="text1"/>
          <w:lang w:val="fr"/>
        </w:rPr>
        <w:t>D</w:t>
      </w:r>
      <w:r w:rsidRPr="005E09DB">
        <w:rPr>
          <w:iCs/>
          <w:color w:val="000000" w:themeColor="text1"/>
          <w:lang w:val="fr"/>
        </w:rPr>
        <w:t xml:space="preserve">ate de signature </w:t>
      </w:r>
      <w:r>
        <w:rPr>
          <w:iCs/>
          <w:color w:val="000000" w:themeColor="text1"/>
          <w:lang w:val="fr"/>
        </w:rPr>
        <w:t>___________________________________________________________</w:t>
      </w:r>
    </w:p>
    <w:p w14:paraId="3FD4AF3A" w14:textId="77777777" w:rsidR="00574F6D" w:rsidRDefault="00574F6D" w:rsidP="00574F6D">
      <w:pPr>
        <w:rPr>
          <w:iCs/>
          <w:color w:val="000000" w:themeColor="text1"/>
          <w:lang w:val="fr"/>
        </w:rPr>
      </w:pPr>
    </w:p>
    <w:p w14:paraId="5D530C86" w14:textId="77777777" w:rsidR="00574F6D" w:rsidRPr="007E216D" w:rsidRDefault="00574F6D" w:rsidP="00574F6D">
      <w:pPr>
        <w:rPr>
          <w:iCs/>
          <w:color w:val="000000" w:themeColor="text1"/>
        </w:rPr>
      </w:pPr>
      <w:r w:rsidRPr="005E09DB">
        <w:rPr>
          <w:iCs/>
          <w:color w:val="000000" w:themeColor="text1"/>
          <w:lang w:val="fr"/>
        </w:rPr>
        <w:t>Contresignature du représentant autorisé du Fournisseur</w:t>
      </w:r>
      <w:r>
        <w:rPr>
          <w:lang w:val="fr"/>
        </w:rPr>
        <w:t xml:space="preserve"> </w:t>
      </w:r>
      <w:r w:rsidRPr="005E09DB">
        <w:rPr>
          <w:iCs/>
          <w:color w:val="000000" w:themeColor="text1"/>
          <w:lang w:val="fr"/>
        </w:rPr>
        <w:t>:</w:t>
      </w:r>
    </w:p>
    <w:p w14:paraId="56146352" w14:textId="77777777" w:rsidR="00574F6D" w:rsidRDefault="00574F6D" w:rsidP="00574F6D">
      <w:pPr>
        <w:rPr>
          <w:iCs/>
          <w:color w:val="000000" w:themeColor="text1"/>
          <w:lang w:val="fr"/>
        </w:rPr>
      </w:pPr>
    </w:p>
    <w:p w14:paraId="6733172E" w14:textId="77777777" w:rsidR="00574F6D" w:rsidRPr="005E09DB" w:rsidRDefault="00574F6D" w:rsidP="00574F6D">
      <w:pPr>
        <w:rPr>
          <w:iCs/>
          <w:color w:val="000000" w:themeColor="text1"/>
        </w:rPr>
      </w:pPr>
      <w:r w:rsidRPr="005E09DB">
        <w:rPr>
          <w:iCs/>
          <w:color w:val="000000" w:themeColor="text1"/>
          <w:lang w:val="fr"/>
        </w:rPr>
        <w:t>Signature : ________________________________________________________________</w:t>
      </w:r>
    </w:p>
    <w:p w14:paraId="2E0D2A1C" w14:textId="77777777" w:rsidR="00574F6D" w:rsidRDefault="00574F6D" w:rsidP="00574F6D">
      <w:pPr>
        <w:rPr>
          <w:iCs/>
          <w:color w:val="000000" w:themeColor="text1"/>
          <w:lang w:val="fr"/>
        </w:rPr>
      </w:pPr>
    </w:p>
    <w:p w14:paraId="73AB57FB" w14:textId="4A154B50" w:rsidR="00940BF3" w:rsidRPr="00574F6D" w:rsidRDefault="00574F6D" w:rsidP="00574F6D">
      <w:pPr>
        <w:pStyle w:val="Subtitle"/>
        <w:rPr>
          <w:b w:val="0"/>
          <w:bCs/>
          <w:sz w:val="24"/>
          <w:szCs w:val="24"/>
          <w:lang w:val="fr-FR"/>
        </w:rPr>
        <w:sectPr w:rsidR="00940BF3" w:rsidRPr="00574F6D" w:rsidSect="0068057D">
          <w:headerReference w:type="even" r:id="rId79"/>
          <w:headerReference w:type="default" r:id="rId80"/>
          <w:endnotePr>
            <w:numFmt w:val="decimal"/>
            <w:numRestart w:val="eachSect"/>
          </w:endnotePr>
          <w:type w:val="continuous"/>
          <w:pgSz w:w="12240" w:h="15840" w:code="1"/>
          <w:pgMar w:top="1440" w:right="990" w:bottom="1440" w:left="1440" w:header="720" w:footer="720" w:gutter="0"/>
          <w:cols w:space="720"/>
          <w:docGrid w:linePitch="326"/>
        </w:sectPr>
      </w:pPr>
      <w:r w:rsidRPr="00574F6D">
        <w:rPr>
          <w:b w:val="0"/>
          <w:bCs/>
          <w:iCs/>
          <w:color w:val="000000" w:themeColor="text1"/>
          <w:sz w:val="24"/>
          <w:szCs w:val="24"/>
          <w:lang w:val="fr"/>
        </w:rPr>
        <w:t>Date de signature ___________________________________________________________</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920"/>
      </w:tblGrid>
      <w:tr w:rsidR="00940BF3" w:rsidRPr="00CE6A66" w14:paraId="6ADDF4CD" w14:textId="77777777" w:rsidTr="006E3CEF">
        <w:trPr>
          <w:trHeight w:val="1840"/>
        </w:trPr>
        <w:tc>
          <w:tcPr>
            <w:tcW w:w="9558" w:type="dxa"/>
            <w:gridSpan w:val="2"/>
            <w:tcBorders>
              <w:top w:val="nil"/>
              <w:left w:val="nil"/>
              <w:bottom w:val="nil"/>
              <w:right w:val="nil"/>
            </w:tcBorders>
            <w:vAlign w:val="center"/>
          </w:tcPr>
          <w:p w14:paraId="2F7D0963" w14:textId="77777777" w:rsidR="00940BF3" w:rsidRPr="00CE6A66" w:rsidRDefault="00940BF3" w:rsidP="00B50E54">
            <w:pPr>
              <w:pStyle w:val="SECTIONS"/>
            </w:pPr>
            <w:bookmarkStart w:id="645" w:name="_Toc77392475"/>
            <w:bookmarkStart w:id="646" w:name="_Toc105410738"/>
            <w:r w:rsidRPr="00CE6A66">
              <w:t>Section I</w:t>
            </w:r>
            <w:r w:rsidR="00A041F6" w:rsidRPr="00CE6A66">
              <w:t>X</w:t>
            </w:r>
            <w:r w:rsidRPr="00CE6A66">
              <w:t>. Cahier des clauses administratives particulières (CCAP)</w:t>
            </w:r>
            <w:bookmarkEnd w:id="645"/>
            <w:bookmarkEnd w:id="646"/>
          </w:p>
        </w:tc>
      </w:tr>
      <w:tr w:rsidR="00940BF3" w:rsidRPr="00CE6A66" w14:paraId="4193B35D" w14:textId="77777777" w:rsidTr="006E3CEF">
        <w:tc>
          <w:tcPr>
            <w:tcW w:w="9558" w:type="dxa"/>
            <w:gridSpan w:val="2"/>
            <w:tcBorders>
              <w:top w:val="nil"/>
              <w:left w:val="nil"/>
              <w:bottom w:val="nil"/>
              <w:right w:val="nil"/>
            </w:tcBorders>
          </w:tcPr>
          <w:p w14:paraId="60055482" w14:textId="77777777" w:rsidR="00940BF3" w:rsidRPr="00CE6A66" w:rsidRDefault="00940BF3">
            <w:pPr>
              <w:pStyle w:val="Footer"/>
              <w:tabs>
                <w:tab w:val="clear" w:pos="9504"/>
              </w:tabs>
              <w:spacing w:before="0" w:after="200"/>
              <w:jc w:val="both"/>
              <w:rPr>
                <w:lang w:val="fr-FR"/>
              </w:rPr>
            </w:pPr>
            <w:r w:rsidRPr="00CE6A66">
              <w:rPr>
                <w:lang w:val="fr-FR"/>
              </w:rPr>
              <w:t xml:space="preserve">Le Cahier des </w:t>
            </w:r>
            <w:r w:rsidR="00A041F6" w:rsidRPr="00CE6A66">
              <w:rPr>
                <w:lang w:val="fr-FR"/>
              </w:rPr>
              <w:t>C</w:t>
            </w:r>
            <w:r w:rsidRPr="00CE6A66">
              <w:rPr>
                <w:lang w:val="fr-FR"/>
              </w:rPr>
              <w:t xml:space="preserve">lauses administratives particulières (CCAP) </w:t>
            </w:r>
            <w:r w:rsidR="00A041F6" w:rsidRPr="00CE6A66">
              <w:rPr>
                <w:lang w:val="fr-FR"/>
              </w:rPr>
              <w:t>complète et/ou modifi</w:t>
            </w:r>
            <w:r w:rsidRPr="00CE6A66">
              <w:rPr>
                <w:lang w:val="fr-FR"/>
              </w:rPr>
              <w:t xml:space="preserve">e le Cahier des </w:t>
            </w:r>
            <w:r w:rsidR="00A041F6" w:rsidRPr="00CE6A66">
              <w:rPr>
                <w:lang w:val="fr-FR"/>
              </w:rPr>
              <w:t>C</w:t>
            </w:r>
            <w:r w:rsidRPr="00CE6A66">
              <w:rPr>
                <w:lang w:val="fr-FR"/>
              </w:rPr>
              <w:t>lauses administratives générales (CCAG). Lorsqu’il y a contradiction, les clauses ci</w:t>
            </w:r>
            <w:r w:rsidRPr="00CE6A66">
              <w:rPr>
                <w:lang w:val="fr-FR"/>
              </w:rPr>
              <w:noBreakHyphen/>
              <w:t>après prévalent par rapport aux clauses du CCAG.</w:t>
            </w:r>
          </w:p>
          <w:p w14:paraId="4787D8C4" w14:textId="3A669843" w:rsidR="00940BF3" w:rsidRPr="00CE6A66" w:rsidRDefault="00940BF3">
            <w:pPr>
              <w:pStyle w:val="Footer"/>
              <w:keepNext/>
              <w:tabs>
                <w:tab w:val="clear" w:pos="9504"/>
              </w:tabs>
              <w:spacing w:before="0" w:after="200"/>
              <w:jc w:val="both"/>
              <w:rPr>
                <w:i/>
                <w:iCs/>
                <w:lang w:val="fr-FR"/>
              </w:rPr>
            </w:pPr>
            <w:r w:rsidRPr="00CE6A66">
              <w:rPr>
                <w:i/>
                <w:iCs/>
                <w:lang w:val="fr-FR"/>
              </w:rPr>
              <w:t>[L’Acheteur sélectionne</w:t>
            </w:r>
            <w:r w:rsidR="00574F6D">
              <w:rPr>
                <w:i/>
                <w:iCs/>
                <w:lang w:val="fr-FR"/>
              </w:rPr>
              <w:t>ra</w:t>
            </w:r>
            <w:r w:rsidRPr="00CE6A66">
              <w:rPr>
                <w:i/>
                <w:iCs/>
                <w:lang w:val="fr-FR"/>
              </w:rPr>
              <w:t xml:space="preserve"> et insère</w:t>
            </w:r>
            <w:r w:rsidR="00574F6D">
              <w:rPr>
                <w:i/>
                <w:iCs/>
                <w:lang w:val="fr-FR"/>
              </w:rPr>
              <w:t>ra</w:t>
            </w:r>
            <w:r w:rsidRPr="00CE6A66">
              <w:rPr>
                <w:i/>
                <w:iCs/>
                <w:lang w:val="fr-FR"/>
              </w:rPr>
              <w:t xml:space="preserve"> le texte approprié en utilisant les exemples fournis ci-dessous ou un texte différent acceptable; et supprime</w:t>
            </w:r>
            <w:r w:rsidR="00574F6D">
              <w:rPr>
                <w:i/>
                <w:iCs/>
                <w:lang w:val="fr-FR"/>
              </w:rPr>
              <w:t>ra</w:t>
            </w:r>
            <w:r w:rsidRPr="00CE6A66">
              <w:rPr>
                <w:i/>
                <w:iCs/>
                <w:lang w:val="fr-FR"/>
              </w:rPr>
              <w:t xml:space="preserve"> le texte en italiques] </w:t>
            </w:r>
          </w:p>
        </w:tc>
      </w:tr>
      <w:tr w:rsidR="00940BF3" w:rsidRPr="00CE6A66" w14:paraId="56AEFF1A" w14:textId="77777777" w:rsidTr="006E3CEF">
        <w:tc>
          <w:tcPr>
            <w:tcW w:w="1638" w:type="dxa"/>
            <w:tcBorders>
              <w:top w:val="single" w:sz="12" w:space="0" w:color="auto"/>
              <w:bottom w:val="single" w:sz="6" w:space="0" w:color="auto"/>
            </w:tcBorders>
          </w:tcPr>
          <w:p w14:paraId="5A54E0A8"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(i</w:t>
            </w:r>
            <w:r w:rsidRPr="00CE6A66">
              <w:rPr>
                <w:b/>
              </w:rPr>
              <w:t>)</w:t>
            </w:r>
          </w:p>
        </w:tc>
        <w:tc>
          <w:tcPr>
            <w:tcW w:w="7920" w:type="dxa"/>
            <w:tcBorders>
              <w:top w:val="single" w:sz="12" w:space="0" w:color="auto"/>
              <w:bottom w:val="single" w:sz="6" w:space="0" w:color="auto"/>
            </w:tcBorders>
          </w:tcPr>
          <w:p w14:paraId="053B8020" w14:textId="77777777" w:rsidR="00940BF3" w:rsidRPr="00CE6A66" w:rsidRDefault="00940BF3" w:rsidP="00A041F6">
            <w:pPr>
              <w:tabs>
                <w:tab w:val="right" w:pos="7164"/>
              </w:tabs>
              <w:spacing w:after="200"/>
            </w:pPr>
            <w:r w:rsidRPr="00CE6A66">
              <w:t xml:space="preserve">Le pays de l’Acheteur est : </w:t>
            </w:r>
            <w:r w:rsidRPr="00CE6A66">
              <w:rPr>
                <w:i/>
                <w:iCs/>
              </w:rPr>
              <w:t>[insérer le nom du pays]</w:t>
            </w:r>
          </w:p>
        </w:tc>
      </w:tr>
      <w:tr w:rsidR="00940BF3" w:rsidRPr="00CE6A66" w14:paraId="3952871C" w14:textId="77777777" w:rsidTr="006E3CEF">
        <w:tc>
          <w:tcPr>
            <w:tcW w:w="1638" w:type="dxa"/>
            <w:tcBorders>
              <w:top w:val="nil"/>
            </w:tcBorders>
          </w:tcPr>
          <w:p w14:paraId="127D5A1F"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(j</w:t>
            </w:r>
            <w:r w:rsidRPr="00CE6A66">
              <w:rPr>
                <w:b/>
              </w:rPr>
              <w:t>)</w:t>
            </w:r>
          </w:p>
        </w:tc>
        <w:tc>
          <w:tcPr>
            <w:tcW w:w="7920" w:type="dxa"/>
            <w:tcBorders>
              <w:top w:val="nil"/>
            </w:tcBorders>
          </w:tcPr>
          <w:p w14:paraId="6DF70A49" w14:textId="77777777" w:rsidR="00940BF3" w:rsidRPr="00CE6A66" w:rsidRDefault="00940BF3" w:rsidP="00A041F6">
            <w:pPr>
              <w:tabs>
                <w:tab w:val="right" w:pos="7164"/>
              </w:tabs>
              <w:spacing w:after="200"/>
            </w:pPr>
            <w:r w:rsidRPr="00CE6A66">
              <w:t xml:space="preserve">L’Acheteur est : </w:t>
            </w:r>
            <w:r w:rsidRPr="00CE6A66">
              <w:rPr>
                <w:i/>
                <w:iCs/>
              </w:rPr>
              <w:t>[insérer le nom légal complet]</w:t>
            </w:r>
          </w:p>
        </w:tc>
      </w:tr>
      <w:tr w:rsidR="00940BF3" w:rsidRPr="00CE6A66" w14:paraId="12B111CA" w14:textId="77777777" w:rsidTr="006E3CEF">
        <w:tc>
          <w:tcPr>
            <w:tcW w:w="1638" w:type="dxa"/>
          </w:tcPr>
          <w:p w14:paraId="2E1608ED" w14:textId="77777777" w:rsidR="00940BF3" w:rsidRPr="00CE6A66" w:rsidRDefault="00A041F6">
            <w:pPr>
              <w:spacing w:after="200"/>
              <w:rPr>
                <w:b/>
              </w:rPr>
            </w:pPr>
            <w:r w:rsidRPr="00CE6A66">
              <w:rPr>
                <w:b/>
              </w:rPr>
              <w:t>CCAG 1.1 (o</w:t>
            </w:r>
            <w:r w:rsidR="00940BF3" w:rsidRPr="00CE6A66">
              <w:rPr>
                <w:b/>
              </w:rPr>
              <w:t>)</w:t>
            </w:r>
          </w:p>
        </w:tc>
        <w:tc>
          <w:tcPr>
            <w:tcW w:w="7920" w:type="dxa"/>
          </w:tcPr>
          <w:p w14:paraId="1E613814" w14:textId="77777777" w:rsidR="00940BF3" w:rsidRPr="00CE6A66" w:rsidRDefault="00940BF3" w:rsidP="00A041F6">
            <w:pPr>
              <w:tabs>
                <w:tab w:val="right" w:pos="7164"/>
              </w:tabs>
              <w:spacing w:after="200"/>
            </w:pPr>
            <w:r w:rsidRPr="00CE6A66">
              <w:t xml:space="preserve">Le(s) site(s) du Projet ou le(s) lieu(x) de destination(s) finale(s) est(sont) : </w:t>
            </w:r>
            <w:r w:rsidRPr="00CE6A66">
              <w:rPr>
                <w:i/>
                <w:iCs/>
              </w:rPr>
              <w:t>[insérer le(s) nom(s)]</w:t>
            </w:r>
          </w:p>
        </w:tc>
      </w:tr>
      <w:tr w:rsidR="00574F6D" w:rsidRPr="00CE6A66" w14:paraId="42681A76" w14:textId="77777777" w:rsidTr="006E3CEF">
        <w:tc>
          <w:tcPr>
            <w:tcW w:w="1638" w:type="dxa"/>
          </w:tcPr>
          <w:p w14:paraId="1F29ECC6" w14:textId="76245CAA" w:rsidR="00574F6D" w:rsidRPr="00CE6A66" w:rsidRDefault="00574F6D" w:rsidP="00574F6D">
            <w:pPr>
              <w:spacing w:after="200"/>
              <w:rPr>
                <w:b/>
              </w:rPr>
            </w:pPr>
            <w:r>
              <w:rPr>
                <w:b/>
              </w:rPr>
              <w:t>CCAG 1.1 (p)</w:t>
            </w:r>
          </w:p>
        </w:tc>
        <w:tc>
          <w:tcPr>
            <w:tcW w:w="7920" w:type="dxa"/>
          </w:tcPr>
          <w:p w14:paraId="42C06B53" w14:textId="77777777" w:rsidR="00574F6D" w:rsidRPr="00EF2D33" w:rsidRDefault="00574F6D" w:rsidP="00574F6D">
            <w:pPr>
              <w:suppressAutoHyphens/>
              <w:spacing w:after="200"/>
              <w:ind w:hanging="17"/>
              <w:jc w:val="both"/>
              <w:rPr>
                <w:szCs w:val="24"/>
              </w:rPr>
            </w:pPr>
            <w:r w:rsidRPr="00EF2D33">
              <w:rPr>
                <w:szCs w:val="24"/>
              </w:rPr>
              <w:t>L</w:t>
            </w:r>
            <w:r>
              <w:rPr>
                <w:szCs w:val="24"/>
              </w:rPr>
              <w:t xml:space="preserve">e terme </w:t>
            </w:r>
            <w:r w:rsidRPr="00574F6D">
              <w:rPr>
                <w:b/>
                <w:bCs/>
                <w:szCs w:val="24"/>
              </w:rPr>
              <w:t>EAS/HS</w:t>
            </w:r>
            <w:r>
              <w:rPr>
                <w:szCs w:val="24"/>
              </w:rPr>
              <w:t xml:space="preserve"> lorsqu’utilisé dans le Marché a la signification suivante : </w:t>
            </w:r>
          </w:p>
          <w:p w14:paraId="6AE22ED5" w14:textId="77777777" w:rsidR="00574F6D" w:rsidRPr="009A723D" w:rsidRDefault="00574F6D" w:rsidP="00574F6D">
            <w:pPr>
              <w:pStyle w:val="ListParagraph"/>
              <w:numPr>
                <w:ilvl w:val="0"/>
                <w:numId w:val="103"/>
              </w:numPr>
              <w:tabs>
                <w:tab w:val="clear" w:pos="1069"/>
                <w:tab w:val="left" w:pos="576"/>
              </w:tabs>
              <w:spacing w:after="200"/>
              <w:ind w:left="73" w:firstLine="0"/>
              <w:rPr>
                <w:szCs w:val="24"/>
              </w:rPr>
            </w:pPr>
            <w:r w:rsidRPr="009A723D">
              <w:rPr>
                <w:szCs w:val="24"/>
              </w:rPr>
              <w:t>« </w:t>
            </w:r>
            <w:r w:rsidRPr="00574F6D">
              <w:rPr>
                <w:b/>
                <w:bCs/>
                <w:szCs w:val="24"/>
              </w:rPr>
              <w:t>Exploitation et Abus Sexuels (EAS)</w:t>
            </w:r>
            <w:r w:rsidRPr="009A723D">
              <w:rPr>
                <w:szCs w:val="24"/>
              </w:rPr>
              <w:t xml:space="preserve"> englobe les significations suivantes :</w:t>
            </w:r>
          </w:p>
          <w:p w14:paraId="022B9FDD" w14:textId="77777777" w:rsidR="00574F6D" w:rsidRPr="006B0D13" w:rsidRDefault="00574F6D" w:rsidP="00574F6D">
            <w:pPr>
              <w:pStyle w:val="Default"/>
              <w:ind w:left="596"/>
              <w:jc w:val="both"/>
              <w:rPr>
                <w:rFonts w:ascii="Times New Roman" w:hAnsi="Times New Roman" w:cs="Times New Roman"/>
                <w:color w:val="auto"/>
                <w:lang w:val="fr-FR"/>
              </w:rPr>
            </w:pPr>
            <w:r>
              <w:rPr>
                <w:rFonts w:ascii="Times New Roman" w:hAnsi="Times New Roman" w:cs="Times New Roman"/>
                <w:color w:val="auto"/>
                <w:lang w:val="fr-FR"/>
              </w:rPr>
              <w:t xml:space="preserve">L’ « </w:t>
            </w:r>
            <w:r w:rsidRPr="00574F6D">
              <w:rPr>
                <w:rFonts w:ascii="Times New Roman" w:hAnsi="Times New Roman" w:cs="Times New Roman"/>
                <w:b/>
                <w:bCs/>
                <w:color w:val="auto"/>
                <w:lang w:val="fr-FR"/>
              </w:rPr>
              <w:t>Exploitation Sexuelle</w:t>
            </w:r>
            <w:r w:rsidRPr="006B0D13">
              <w:rPr>
                <w:rFonts w:ascii="Times New Roman" w:hAnsi="Times New Roman" w:cs="Times New Roman"/>
                <w:color w:val="auto"/>
                <w:lang w:val="fr-FR"/>
              </w:rPr>
              <w:t xml:space="preserv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EA085C6" w14:textId="77777777" w:rsidR="00574F6D" w:rsidRPr="001935F0" w:rsidRDefault="00574F6D" w:rsidP="00574F6D">
            <w:pPr>
              <w:tabs>
                <w:tab w:val="left" w:pos="576"/>
              </w:tabs>
              <w:ind w:left="596"/>
              <w:rPr>
                <w:szCs w:val="24"/>
              </w:rPr>
            </w:pPr>
          </w:p>
          <w:p w14:paraId="4F38E861" w14:textId="77777777" w:rsidR="00574F6D" w:rsidRDefault="00574F6D" w:rsidP="00574F6D">
            <w:pPr>
              <w:tabs>
                <w:tab w:val="left" w:pos="576"/>
              </w:tabs>
              <w:ind w:left="596"/>
              <w:rPr>
                <w:szCs w:val="24"/>
              </w:rPr>
            </w:pPr>
            <w:r w:rsidRPr="00672BB0">
              <w:rPr>
                <w:szCs w:val="24"/>
              </w:rPr>
              <w:t>Les « </w:t>
            </w:r>
            <w:r w:rsidRPr="00574F6D">
              <w:rPr>
                <w:b/>
                <w:bCs/>
                <w:szCs w:val="24"/>
              </w:rPr>
              <w:t>Abus Sexuels</w:t>
            </w:r>
            <w:r w:rsidRPr="00672BB0">
              <w:rPr>
                <w:szCs w:val="24"/>
              </w:rPr>
              <w:t> » (AS), définis comme toute intrusion physique ou menace d’intrusion physique de nature sexuelle, soit par force ou sous des conditions inégales ou par coercition ;</w:t>
            </w:r>
          </w:p>
          <w:p w14:paraId="5537ADD9" w14:textId="77777777" w:rsidR="00574F6D" w:rsidRPr="00672BB0" w:rsidRDefault="00574F6D" w:rsidP="00574F6D">
            <w:pPr>
              <w:tabs>
                <w:tab w:val="left" w:pos="576"/>
              </w:tabs>
              <w:ind w:left="703"/>
              <w:rPr>
                <w:szCs w:val="24"/>
              </w:rPr>
            </w:pPr>
          </w:p>
          <w:p w14:paraId="266D1916" w14:textId="54154B27" w:rsidR="00574F6D" w:rsidRPr="00CE6A66" w:rsidRDefault="00574F6D" w:rsidP="00574F6D">
            <w:pPr>
              <w:pStyle w:val="ListParagraph"/>
              <w:numPr>
                <w:ilvl w:val="0"/>
                <w:numId w:val="103"/>
              </w:numPr>
              <w:tabs>
                <w:tab w:val="clear" w:pos="1069"/>
              </w:tabs>
              <w:spacing w:after="200"/>
              <w:ind w:left="613" w:hanging="540"/>
            </w:pPr>
            <w:r w:rsidRPr="00574F6D">
              <w:rPr>
                <w:szCs w:val="24"/>
              </w:rPr>
              <w:t>Le « </w:t>
            </w:r>
            <w:r w:rsidRPr="00574F6D">
              <w:rPr>
                <w:b/>
                <w:bCs/>
                <w:szCs w:val="24"/>
              </w:rPr>
              <w:t>Harcèlement Sexuel</w:t>
            </w:r>
            <w:r w:rsidRPr="00574F6D">
              <w:rPr>
                <w:szCs w:val="24"/>
              </w:rPr>
              <w:t> » (HS) est défini comme toute avance sexuelle inopportune, toute demande de faveurs sexuelles ou tout autre comportement verbal ou physique à connotation sexuelle par le personnel de l’Entreprise à l’égard d’autres personnels de l’Entreprise ou du Maître d’Ouvrage.</w:t>
            </w:r>
          </w:p>
        </w:tc>
      </w:tr>
      <w:tr w:rsidR="00574F6D" w:rsidRPr="00CE6A66" w14:paraId="7CA6545E" w14:textId="77777777" w:rsidTr="006E3CEF">
        <w:tc>
          <w:tcPr>
            <w:tcW w:w="1638" w:type="dxa"/>
          </w:tcPr>
          <w:p w14:paraId="2E04208A" w14:textId="77777777" w:rsidR="00574F6D" w:rsidRPr="00CE6A66" w:rsidRDefault="00574F6D" w:rsidP="00574F6D">
            <w:pPr>
              <w:spacing w:after="200"/>
              <w:rPr>
                <w:b/>
              </w:rPr>
            </w:pPr>
            <w:r w:rsidRPr="00CE6A66">
              <w:rPr>
                <w:b/>
              </w:rPr>
              <w:t>CCAG 4.2 (a)</w:t>
            </w:r>
          </w:p>
        </w:tc>
        <w:tc>
          <w:tcPr>
            <w:tcW w:w="7920" w:type="dxa"/>
          </w:tcPr>
          <w:p w14:paraId="6F6123C6" w14:textId="77777777" w:rsidR="00574F6D" w:rsidRPr="00CE6A66" w:rsidRDefault="00574F6D" w:rsidP="00574F6D">
            <w:pPr>
              <w:spacing w:after="200"/>
              <w:jc w:val="both"/>
              <w:rPr>
                <w:i/>
                <w:iCs/>
              </w:rPr>
            </w:pPr>
            <w:r w:rsidRPr="00CE6A66">
              <w:t xml:space="preserve">Les termes commerciaux auront la signification prescrite par les Incoterms. Si la signification d’un terme de commerce, et si les droits et obligations des parties ne sont pas prescrits par les Incoterms, ils seront prescrits par: </w:t>
            </w:r>
            <w:r w:rsidRPr="00CE6A66">
              <w:rPr>
                <w:i/>
                <w:iCs/>
              </w:rPr>
              <w:t>[exceptionnel ; faire référence à d’autres termes commerciaux internationaux –Incoterms]</w:t>
            </w:r>
          </w:p>
        </w:tc>
      </w:tr>
      <w:tr w:rsidR="00574F6D" w:rsidRPr="00CE6A66" w14:paraId="62BBB6F8" w14:textId="77777777" w:rsidTr="006E3CEF">
        <w:tc>
          <w:tcPr>
            <w:tcW w:w="1638" w:type="dxa"/>
          </w:tcPr>
          <w:p w14:paraId="13FF9AA7" w14:textId="77777777" w:rsidR="00574F6D" w:rsidRPr="00CE6A66" w:rsidRDefault="00574F6D" w:rsidP="00574F6D">
            <w:pPr>
              <w:spacing w:after="200"/>
              <w:rPr>
                <w:b/>
              </w:rPr>
            </w:pPr>
            <w:r w:rsidRPr="00CE6A66">
              <w:rPr>
                <w:b/>
              </w:rPr>
              <w:t>CCAG 4.2 (b)</w:t>
            </w:r>
          </w:p>
        </w:tc>
        <w:tc>
          <w:tcPr>
            <w:tcW w:w="7920" w:type="dxa"/>
          </w:tcPr>
          <w:p w14:paraId="4FDCBFED" w14:textId="77777777" w:rsidR="00574F6D" w:rsidRPr="00CE6A66" w:rsidRDefault="00574F6D" w:rsidP="00574F6D">
            <w:pPr>
              <w:tabs>
                <w:tab w:val="right" w:pos="7164"/>
              </w:tabs>
              <w:spacing w:after="200"/>
              <w:rPr>
                <w:i/>
                <w:iCs/>
              </w:rPr>
            </w:pPr>
            <w:r w:rsidRPr="00CE6A66">
              <w:t xml:space="preserve">La version des Incoterms sera : </w:t>
            </w:r>
            <w:r w:rsidRPr="00CE6A66">
              <w:rPr>
                <w:i/>
                <w:iCs/>
              </w:rPr>
              <w:t>[insérer la date de la version applicable]</w:t>
            </w:r>
          </w:p>
        </w:tc>
      </w:tr>
      <w:tr w:rsidR="00574F6D" w:rsidRPr="00CE6A66" w14:paraId="01BDD553" w14:textId="77777777" w:rsidTr="006E3CEF">
        <w:tc>
          <w:tcPr>
            <w:tcW w:w="1638" w:type="dxa"/>
          </w:tcPr>
          <w:p w14:paraId="56673A0F" w14:textId="77777777" w:rsidR="00574F6D" w:rsidRPr="00CE6A66" w:rsidRDefault="00574F6D" w:rsidP="00574F6D">
            <w:pPr>
              <w:pStyle w:val="Heading2"/>
              <w:keepNext w:val="0"/>
              <w:tabs>
                <w:tab w:val="clear" w:pos="1350"/>
              </w:tabs>
              <w:spacing w:after="200"/>
            </w:pPr>
            <w:r w:rsidRPr="00CE6A66">
              <w:t>CCAG 5.1</w:t>
            </w:r>
          </w:p>
        </w:tc>
        <w:tc>
          <w:tcPr>
            <w:tcW w:w="7920" w:type="dxa"/>
          </w:tcPr>
          <w:p w14:paraId="512B35DA" w14:textId="77777777" w:rsidR="00574F6D" w:rsidRPr="00CE6A66" w:rsidRDefault="00574F6D" w:rsidP="00574F6D">
            <w:pPr>
              <w:tabs>
                <w:tab w:val="right" w:pos="7164"/>
              </w:tabs>
              <w:spacing w:after="200"/>
            </w:pPr>
            <w:r w:rsidRPr="00CE6A66">
              <w:t xml:space="preserve">La langue sera : </w:t>
            </w:r>
            <w:r w:rsidRPr="00CE6A66">
              <w:rPr>
                <w:i/>
                <w:iCs/>
              </w:rPr>
              <w:t>[insérer le nom de la langue].</w:t>
            </w:r>
            <w:r w:rsidRPr="00CE6A66">
              <w:t xml:space="preserve"> </w:t>
            </w:r>
          </w:p>
        </w:tc>
      </w:tr>
      <w:tr w:rsidR="00574F6D" w:rsidRPr="00CE6A66" w14:paraId="6F8A1CF2" w14:textId="77777777" w:rsidTr="006E3CEF">
        <w:tc>
          <w:tcPr>
            <w:tcW w:w="1638" w:type="dxa"/>
          </w:tcPr>
          <w:p w14:paraId="6AAD7E8E" w14:textId="77777777" w:rsidR="00574F6D" w:rsidRPr="00CE6A66" w:rsidRDefault="00574F6D" w:rsidP="00574F6D">
            <w:pPr>
              <w:spacing w:after="200"/>
              <w:rPr>
                <w:b/>
              </w:rPr>
            </w:pPr>
            <w:r w:rsidRPr="00CE6A66">
              <w:rPr>
                <w:b/>
              </w:rPr>
              <w:t>CCAG 8.1</w:t>
            </w:r>
          </w:p>
        </w:tc>
        <w:tc>
          <w:tcPr>
            <w:tcW w:w="7920" w:type="dxa"/>
          </w:tcPr>
          <w:p w14:paraId="1CDD10A4" w14:textId="77777777" w:rsidR="00574F6D" w:rsidRPr="00CE6A66" w:rsidRDefault="00574F6D" w:rsidP="00574F6D">
            <w:pPr>
              <w:tabs>
                <w:tab w:val="right" w:pos="7164"/>
              </w:tabs>
              <w:spacing w:after="200"/>
            </w:pPr>
            <w:r w:rsidRPr="00CE6A66">
              <w:t xml:space="preserve">Aux fins de </w:t>
            </w:r>
            <w:r w:rsidRPr="00CE6A66">
              <w:rPr>
                <w:b/>
                <w:u w:val="single"/>
              </w:rPr>
              <w:t>notification</w:t>
            </w:r>
            <w:r w:rsidRPr="00CE6A66">
              <w:t>, l’adresse de l’Acheteur sera :</w:t>
            </w:r>
          </w:p>
          <w:p w14:paraId="67D42224" w14:textId="77777777" w:rsidR="00574F6D" w:rsidRPr="00CE6A66" w:rsidRDefault="00574F6D" w:rsidP="00574F6D">
            <w:pPr>
              <w:tabs>
                <w:tab w:val="right" w:pos="7164"/>
              </w:tabs>
              <w:spacing w:after="200"/>
            </w:pPr>
            <w:r w:rsidRPr="00CE6A66">
              <w:t xml:space="preserve">À l’attention de : </w:t>
            </w:r>
            <w:r w:rsidRPr="00CE6A66">
              <w:rPr>
                <w:i/>
                <w:iCs/>
              </w:rPr>
              <w:t>[insérer le nom du responsable du Projet]</w:t>
            </w:r>
            <w:r w:rsidRPr="00CE6A66">
              <w:t xml:space="preserve"> </w:t>
            </w:r>
          </w:p>
          <w:p w14:paraId="502EB29E" w14:textId="77777777" w:rsidR="00574F6D" w:rsidRPr="00CE6A66" w:rsidRDefault="00574F6D" w:rsidP="00574F6D">
            <w:pPr>
              <w:tabs>
                <w:tab w:val="right" w:pos="7164"/>
              </w:tabs>
              <w:spacing w:after="200"/>
            </w:pPr>
            <w:r w:rsidRPr="00CE6A66">
              <w:t>N</w:t>
            </w:r>
            <w:r w:rsidRPr="00CE6A66">
              <w:rPr>
                <w:vertAlign w:val="superscript"/>
              </w:rPr>
              <w:t>o</w:t>
            </w:r>
            <w:r w:rsidRPr="00CE6A66">
              <w:t xml:space="preserve"> et rue </w:t>
            </w:r>
            <w:r w:rsidRPr="00CE6A66">
              <w:rPr>
                <w:i/>
                <w:iCs/>
              </w:rPr>
              <w:t>: [insérer numéro et rue]</w:t>
            </w:r>
          </w:p>
          <w:p w14:paraId="2A8734B0" w14:textId="77777777" w:rsidR="00574F6D" w:rsidRPr="00CE6A66" w:rsidRDefault="00574F6D" w:rsidP="00574F6D">
            <w:pPr>
              <w:tabs>
                <w:tab w:val="right" w:pos="7164"/>
              </w:tabs>
              <w:spacing w:after="200"/>
            </w:pPr>
            <w:r w:rsidRPr="00CE6A66">
              <w:t>Étage/n</w:t>
            </w:r>
            <w:r w:rsidRPr="00CE6A66">
              <w:rPr>
                <w:vertAlign w:val="superscript"/>
              </w:rPr>
              <w:t>o</w:t>
            </w:r>
            <w:r w:rsidRPr="00CE6A66">
              <w:t xml:space="preserve"> de bureau </w:t>
            </w:r>
            <w:r w:rsidRPr="00CE6A66">
              <w:rPr>
                <w:i/>
                <w:iCs/>
              </w:rPr>
              <w:t>:</w:t>
            </w:r>
            <w:r>
              <w:rPr>
                <w:i/>
                <w:iCs/>
              </w:rPr>
              <w:t xml:space="preserve"> </w:t>
            </w:r>
            <w:r w:rsidRPr="00CE6A66">
              <w:rPr>
                <w:i/>
                <w:iCs/>
              </w:rPr>
              <w:t>[insérer étage et no du bureau]</w:t>
            </w:r>
            <w:r w:rsidRPr="00CE6A66">
              <w:t xml:space="preserve"> </w:t>
            </w:r>
          </w:p>
          <w:p w14:paraId="1FFCFCE3" w14:textId="77777777" w:rsidR="00574F6D" w:rsidRPr="00CE6A66" w:rsidRDefault="00574F6D" w:rsidP="00574F6D">
            <w:pPr>
              <w:tabs>
                <w:tab w:val="right" w:pos="7164"/>
              </w:tabs>
              <w:spacing w:after="200"/>
            </w:pPr>
            <w:r w:rsidRPr="00CE6A66">
              <w:t>Ville </w:t>
            </w:r>
            <w:r w:rsidRPr="00CE6A66">
              <w:rPr>
                <w:i/>
                <w:iCs/>
              </w:rPr>
              <w:t>: [insérer le nom du lieu]</w:t>
            </w:r>
          </w:p>
          <w:p w14:paraId="477E45BD" w14:textId="77777777" w:rsidR="00574F6D" w:rsidRPr="0081618F" w:rsidRDefault="00574F6D" w:rsidP="00574F6D">
            <w:pPr>
              <w:tabs>
                <w:tab w:val="right" w:pos="7164"/>
              </w:tabs>
              <w:spacing w:after="200"/>
            </w:pPr>
            <w:r w:rsidRPr="00CE6A66">
              <w:t>Code postal </w:t>
            </w:r>
            <w:r w:rsidRPr="00CE6A66">
              <w:rPr>
                <w:i/>
                <w:iCs/>
              </w:rPr>
              <w:t>:</w:t>
            </w:r>
            <w:r>
              <w:rPr>
                <w:i/>
                <w:iCs/>
              </w:rPr>
              <w:t xml:space="preserve"> </w:t>
            </w:r>
            <w:r w:rsidRPr="0081618F">
              <w:rPr>
                <w:i/>
                <w:iCs/>
              </w:rPr>
              <w:t>[insérer le n</w:t>
            </w:r>
            <w:r>
              <w:rPr>
                <w:i/>
                <w:iCs/>
              </w:rPr>
              <w:t>umér</w:t>
            </w:r>
            <w:r w:rsidRPr="0081618F">
              <w:rPr>
                <w:i/>
                <w:iCs/>
              </w:rPr>
              <w:t>o du code postal]</w:t>
            </w:r>
            <w:r w:rsidRPr="0081618F">
              <w:t xml:space="preserve"> </w:t>
            </w:r>
          </w:p>
          <w:p w14:paraId="5246431E" w14:textId="77777777" w:rsidR="00574F6D" w:rsidRPr="00616BE0" w:rsidRDefault="00574F6D" w:rsidP="00574F6D">
            <w:pPr>
              <w:tabs>
                <w:tab w:val="right" w:pos="7164"/>
              </w:tabs>
              <w:spacing w:after="200"/>
            </w:pPr>
            <w:r w:rsidRPr="003D5EF6">
              <w:t xml:space="preserve">Pays : </w:t>
            </w:r>
            <w:r w:rsidRPr="00616BE0">
              <w:rPr>
                <w:i/>
                <w:iCs/>
              </w:rPr>
              <w:t>[insérer le nom du pays]</w:t>
            </w:r>
          </w:p>
          <w:p w14:paraId="6C89BF78" w14:textId="77777777" w:rsidR="00574F6D" w:rsidRPr="00400C1E" w:rsidRDefault="00574F6D" w:rsidP="00574F6D">
            <w:pPr>
              <w:tabs>
                <w:tab w:val="right" w:pos="7164"/>
              </w:tabs>
              <w:spacing w:after="200"/>
            </w:pPr>
            <w:r w:rsidRPr="00400C1E">
              <w:t>Téléphone </w:t>
            </w:r>
            <w:r w:rsidRPr="00400C1E">
              <w:rPr>
                <w:i/>
                <w:iCs/>
              </w:rPr>
              <w:t>: [insérer numéro]</w:t>
            </w:r>
          </w:p>
          <w:p w14:paraId="7B835C2C" w14:textId="77777777" w:rsidR="00574F6D" w:rsidRPr="00F76F58" w:rsidRDefault="00574F6D" w:rsidP="00574F6D">
            <w:pPr>
              <w:tabs>
                <w:tab w:val="right" w:pos="7164"/>
              </w:tabs>
              <w:spacing w:after="200"/>
            </w:pPr>
            <w:r w:rsidRPr="00F76F58">
              <w:t xml:space="preserve">Télécopie : </w:t>
            </w:r>
            <w:r w:rsidRPr="00F76F58">
              <w:rPr>
                <w:i/>
                <w:iCs/>
              </w:rPr>
              <w:t>[insérer numéro]</w:t>
            </w:r>
          </w:p>
          <w:p w14:paraId="7973EE4E" w14:textId="77777777" w:rsidR="00574F6D" w:rsidRPr="004466E3" w:rsidRDefault="00574F6D" w:rsidP="00574F6D">
            <w:pPr>
              <w:tabs>
                <w:tab w:val="right" w:pos="7164"/>
              </w:tabs>
              <w:spacing w:after="200"/>
            </w:pPr>
            <w:r w:rsidRPr="00F76F58">
              <w:t xml:space="preserve">Adresse électronique : </w:t>
            </w:r>
            <w:r w:rsidRPr="00154A73">
              <w:rPr>
                <w:i/>
                <w:iCs/>
              </w:rPr>
              <w:t>[insérer adresse électronique]</w:t>
            </w:r>
          </w:p>
        </w:tc>
      </w:tr>
      <w:tr w:rsidR="00574F6D" w:rsidRPr="00CE6A66" w14:paraId="75DAFC1A" w14:textId="77777777" w:rsidTr="006E3CEF">
        <w:tc>
          <w:tcPr>
            <w:tcW w:w="1638" w:type="dxa"/>
          </w:tcPr>
          <w:p w14:paraId="20855E6F" w14:textId="77777777" w:rsidR="00574F6D" w:rsidRPr="00CE6A66" w:rsidRDefault="00574F6D" w:rsidP="00574F6D">
            <w:pPr>
              <w:spacing w:after="200"/>
              <w:rPr>
                <w:b/>
              </w:rPr>
            </w:pPr>
            <w:r w:rsidRPr="00CE6A66">
              <w:rPr>
                <w:b/>
              </w:rPr>
              <w:t>CCAG 9.1</w:t>
            </w:r>
          </w:p>
        </w:tc>
        <w:tc>
          <w:tcPr>
            <w:tcW w:w="7920" w:type="dxa"/>
          </w:tcPr>
          <w:p w14:paraId="37849F2B" w14:textId="77777777" w:rsidR="00574F6D" w:rsidRPr="00CE6A66" w:rsidRDefault="00574F6D" w:rsidP="00574F6D">
            <w:pPr>
              <w:tabs>
                <w:tab w:val="right" w:pos="7164"/>
              </w:tabs>
              <w:spacing w:after="200"/>
            </w:pPr>
            <w:r w:rsidRPr="00CE6A66">
              <w:t xml:space="preserve">Le droit applicable sera celui de : </w:t>
            </w:r>
            <w:r w:rsidRPr="00CE6A66">
              <w:rPr>
                <w:i/>
                <w:iCs/>
              </w:rPr>
              <w:t>[insérer le nom du pays ou de l’état]</w:t>
            </w:r>
            <w:r w:rsidRPr="00CE6A66">
              <w:t xml:space="preserve"> </w:t>
            </w:r>
            <w:r w:rsidRPr="00CE6A66">
              <w:rPr>
                <w:u w:val="single"/>
              </w:rPr>
              <w:tab/>
            </w:r>
          </w:p>
        </w:tc>
      </w:tr>
      <w:tr w:rsidR="00574F6D" w:rsidRPr="00CE6A66" w14:paraId="0AD43C3B" w14:textId="77777777" w:rsidTr="006E3CEF">
        <w:tc>
          <w:tcPr>
            <w:tcW w:w="1638" w:type="dxa"/>
          </w:tcPr>
          <w:p w14:paraId="6D065639" w14:textId="77777777" w:rsidR="00574F6D" w:rsidRPr="00CE6A66" w:rsidRDefault="00574F6D" w:rsidP="00574F6D">
            <w:pPr>
              <w:pStyle w:val="Heading2"/>
              <w:keepNext w:val="0"/>
              <w:tabs>
                <w:tab w:val="clear" w:pos="1350"/>
              </w:tabs>
              <w:spacing w:after="200"/>
            </w:pPr>
            <w:r w:rsidRPr="00CE6A66">
              <w:t>CCAG 10.2</w:t>
            </w:r>
          </w:p>
        </w:tc>
        <w:tc>
          <w:tcPr>
            <w:tcW w:w="7920" w:type="dxa"/>
          </w:tcPr>
          <w:p w14:paraId="2726AE63" w14:textId="77777777" w:rsidR="00574F6D" w:rsidRPr="00CE6A66" w:rsidRDefault="00574F6D" w:rsidP="00574F6D">
            <w:pPr>
              <w:tabs>
                <w:tab w:val="right" w:pos="7164"/>
              </w:tabs>
              <w:spacing w:after="200"/>
            </w:pPr>
            <w:r w:rsidRPr="00CE6A66">
              <w:t>Les règles de la procédure d’arbitrage, conformément à la Clause 10.2 du CCAG, seront les suivantes :</w:t>
            </w:r>
          </w:p>
          <w:p w14:paraId="11FCD22D" w14:textId="77777777" w:rsidR="00574F6D" w:rsidRPr="00CE6A66" w:rsidRDefault="00574F6D" w:rsidP="00574F6D">
            <w:pPr>
              <w:tabs>
                <w:tab w:val="right" w:pos="7164"/>
              </w:tabs>
              <w:spacing w:after="200"/>
              <w:jc w:val="both"/>
              <w:rPr>
                <w:i/>
                <w:iCs/>
              </w:rPr>
            </w:pPr>
            <w:r w:rsidRPr="00CE6A66">
              <w:rPr>
                <w:i/>
                <w:iCs/>
              </w:rPr>
              <w:t xml:space="preserve">[Le document d’Appel d’offres doit inclure une clause dans l’hypothèse d’un Marché avec un Fournisseur étranger </w:t>
            </w:r>
            <w:r w:rsidRPr="00CE6A66">
              <w:rPr>
                <w:b/>
                <w:bCs/>
                <w:i/>
                <w:iCs/>
              </w:rPr>
              <w:t>et</w:t>
            </w:r>
            <w:r w:rsidRPr="00CE6A66">
              <w:rPr>
                <w:i/>
                <w:iCs/>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   </w:t>
            </w:r>
          </w:p>
          <w:p w14:paraId="2B17C365" w14:textId="77777777" w:rsidR="00574F6D" w:rsidRPr="00CE6A66" w:rsidRDefault="00574F6D" w:rsidP="00574F6D">
            <w:pPr>
              <w:tabs>
                <w:tab w:val="right" w:pos="7164"/>
              </w:tabs>
              <w:spacing w:after="200"/>
              <w:jc w:val="both"/>
              <w:rPr>
                <w:i/>
                <w:iCs/>
              </w:rPr>
            </w:pPr>
            <w:r w:rsidRPr="00CE6A66">
              <w:rPr>
                <w:i/>
                <w:iCs/>
              </w:rPr>
              <w:t>Au moment de la finalisation du marché la Clause 10.2 (a) sera retenue dans le cas où le Marché est passé avec un Fournisseur étranger, et la Clause 10.2(b) sera retenue dans le cas d’un Marché passé avec un ressortissant du pays de l’Acheteur</w:t>
            </w:r>
          </w:p>
          <w:p w14:paraId="49AFB243" w14:textId="77777777" w:rsidR="00574F6D" w:rsidRPr="00CE6A66" w:rsidRDefault="00574F6D" w:rsidP="00574F6D">
            <w:pPr>
              <w:tabs>
                <w:tab w:val="left" w:pos="522"/>
                <w:tab w:val="right" w:pos="7164"/>
              </w:tabs>
              <w:spacing w:after="200"/>
              <w:rPr>
                <w:b/>
                <w:bCs/>
                <w:i/>
                <w:iCs/>
              </w:rPr>
            </w:pPr>
            <w:r w:rsidRPr="00CE6A66">
              <w:rPr>
                <w:b/>
                <w:bCs/>
                <w:i/>
                <w:iCs/>
              </w:rPr>
              <w:t>a)</w:t>
            </w:r>
            <w:r w:rsidRPr="00CE6A66">
              <w:rPr>
                <w:b/>
                <w:bCs/>
                <w:i/>
                <w:iCs/>
              </w:rPr>
              <w:tab/>
              <w:t>Marché passé avec un Fournisseur étranger :</w:t>
            </w:r>
          </w:p>
          <w:p w14:paraId="7456937F" w14:textId="77777777" w:rsidR="00574F6D" w:rsidRPr="00CE6A66" w:rsidRDefault="00574F6D" w:rsidP="00574F6D">
            <w:pPr>
              <w:tabs>
                <w:tab w:val="right" w:pos="7164"/>
              </w:tabs>
              <w:spacing w:after="200"/>
              <w:jc w:val="both"/>
              <w:rPr>
                <w:i/>
                <w:iCs/>
                <w:u w:val="single"/>
              </w:rPr>
            </w:pPr>
            <w:r w:rsidRPr="00CE6A66">
              <w:rPr>
                <w:i/>
                <w:iCs/>
                <w:u w:val="single"/>
              </w:rPr>
              <w:t>[</w:t>
            </w:r>
            <w:r w:rsidRPr="00CE6A66">
              <w:rPr>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CE6A66">
              <w:rPr>
                <w:i/>
                <w:iCs/>
                <w:u w:val="single"/>
              </w:rPr>
              <w:t xml:space="preserve"> </w:t>
            </w:r>
          </w:p>
          <w:p w14:paraId="38656334" w14:textId="77777777" w:rsidR="00574F6D" w:rsidRPr="0081618F" w:rsidRDefault="00574F6D" w:rsidP="00574F6D">
            <w:pPr>
              <w:tabs>
                <w:tab w:val="right" w:pos="7164"/>
              </w:tabs>
              <w:spacing w:after="200"/>
              <w:rPr>
                <w:b/>
                <w:bCs/>
                <w:i/>
                <w:iCs/>
              </w:rPr>
            </w:pPr>
            <w:r w:rsidRPr="00CE6A66">
              <w:rPr>
                <w:b/>
                <w:bCs/>
                <w:i/>
                <w:iCs/>
              </w:rPr>
              <w:t>Si l</w:t>
            </w:r>
            <w:r>
              <w:rPr>
                <w:b/>
                <w:bCs/>
                <w:i/>
                <w:iCs/>
              </w:rPr>
              <w:t>’</w:t>
            </w:r>
            <w:r w:rsidRPr="0081618F">
              <w:rPr>
                <w:b/>
                <w:bCs/>
                <w:i/>
                <w:iCs/>
              </w:rPr>
              <w:t xml:space="preserve">Acheteur choisit les Règles d’Arbitrage de la CNUDCI, la clause suivante, par exemple, peut être insérée :    </w:t>
            </w:r>
          </w:p>
          <w:p w14:paraId="249B834E" w14:textId="77777777" w:rsidR="00574F6D" w:rsidRPr="007A0BAA" w:rsidRDefault="00574F6D" w:rsidP="00574F6D">
            <w:pPr>
              <w:tabs>
                <w:tab w:val="right" w:pos="7164"/>
              </w:tabs>
              <w:spacing w:after="200"/>
              <w:jc w:val="both"/>
              <w:rPr>
                <w:b/>
                <w:bCs/>
              </w:rPr>
            </w:pPr>
            <w:r w:rsidRPr="003D5EF6">
              <w:t>« CCAG 10.2 (a) Tout litige, différend, ou plainte provenant de ce March</w:t>
            </w:r>
            <w:r w:rsidRPr="00616BE0">
              <w:t xml:space="preserve">é ou lui étant lié, ou toute rupture, résiliation ou invalidité de ce Marché, sera résolue par arbitrage selon les procédures d’arbitrage de la CNUDCI telles qu’en vigueur à ce jour. » </w:t>
            </w:r>
            <w:r w:rsidRPr="007A0BAA">
              <w:rPr>
                <w:b/>
                <w:bCs/>
              </w:rPr>
              <w:t>ou</w:t>
            </w:r>
          </w:p>
          <w:p w14:paraId="7D0910C3" w14:textId="77777777" w:rsidR="00574F6D" w:rsidRPr="00400C1E" w:rsidRDefault="00574F6D" w:rsidP="00574F6D">
            <w:pPr>
              <w:tabs>
                <w:tab w:val="right" w:pos="7164"/>
              </w:tabs>
              <w:spacing w:after="200"/>
              <w:rPr>
                <w:b/>
                <w:bCs/>
                <w:i/>
                <w:iCs/>
              </w:rPr>
            </w:pPr>
            <w:r w:rsidRPr="00400C1E">
              <w:rPr>
                <w:b/>
                <w:bCs/>
                <w:i/>
                <w:iCs/>
              </w:rPr>
              <w:t xml:space="preserve">Si l’Acheteur choisit les procédures de la CCI, la clause suivante, par exemple, peut être insérée :  </w:t>
            </w:r>
          </w:p>
          <w:p w14:paraId="5FD50957" w14:textId="77777777" w:rsidR="00574F6D" w:rsidRPr="00F76F58" w:rsidRDefault="00574F6D" w:rsidP="00574F6D">
            <w:pPr>
              <w:tabs>
                <w:tab w:val="right" w:pos="7164"/>
              </w:tabs>
              <w:spacing w:after="200"/>
              <w:jc w:val="both"/>
              <w:rPr>
                <w:b/>
                <w:bCs/>
                <w:i/>
                <w:iCs/>
                <w:u w:val="single"/>
              </w:rPr>
            </w:pPr>
            <w:r w:rsidRPr="00F76F58">
              <w:t xml:space="preserve">« CCAG 10.2 (a) Tout litige résultant de ce Marché sera résolu in fine par application des Règles de Réconciliation et d’Arbitrage de la Chambre de Commerce Internationale, par un ou plusieurs arbitres désignés conformément aux dites Règles. » </w:t>
            </w:r>
            <w:r w:rsidRPr="00F76F58">
              <w:rPr>
                <w:b/>
                <w:bCs/>
              </w:rPr>
              <w:t>ou</w:t>
            </w:r>
          </w:p>
        </w:tc>
      </w:tr>
      <w:tr w:rsidR="00574F6D" w:rsidRPr="00CE6A66" w14:paraId="3D075EBF" w14:textId="77777777" w:rsidTr="006E3CEF">
        <w:tc>
          <w:tcPr>
            <w:tcW w:w="1638" w:type="dxa"/>
          </w:tcPr>
          <w:p w14:paraId="0B174CF3" w14:textId="77777777" w:rsidR="00574F6D" w:rsidRPr="00CE6A66" w:rsidRDefault="00574F6D" w:rsidP="00574F6D">
            <w:pPr>
              <w:spacing w:after="200"/>
              <w:rPr>
                <w:b/>
              </w:rPr>
            </w:pPr>
          </w:p>
        </w:tc>
        <w:tc>
          <w:tcPr>
            <w:tcW w:w="7920" w:type="dxa"/>
          </w:tcPr>
          <w:p w14:paraId="17EFAB85" w14:textId="77777777" w:rsidR="00574F6D" w:rsidRPr="00CE6A66" w:rsidRDefault="00574F6D" w:rsidP="00574F6D">
            <w:pPr>
              <w:tabs>
                <w:tab w:val="right" w:pos="7164"/>
              </w:tabs>
              <w:spacing w:after="200"/>
              <w:jc w:val="both"/>
              <w:rPr>
                <w:b/>
                <w:bCs/>
                <w:i/>
                <w:iCs/>
              </w:rPr>
            </w:pPr>
            <w:r w:rsidRPr="00CE6A66">
              <w:rPr>
                <w:b/>
                <w:bCs/>
                <w:i/>
                <w:iCs/>
              </w:rPr>
              <w:t>Si l’Acheteur choisit les Règles de l’Institut d’Arbitrage de la Chambre de Commerce de Stockholm, la clause suivante, par exemple, peut être insérée :</w:t>
            </w:r>
          </w:p>
          <w:p w14:paraId="6093CB5B" w14:textId="77777777" w:rsidR="00574F6D" w:rsidRPr="0081618F" w:rsidRDefault="00574F6D" w:rsidP="00574F6D">
            <w:pPr>
              <w:tabs>
                <w:tab w:val="right" w:pos="7164"/>
              </w:tabs>
              <w:spacing w:after="200"/>
              <w:jc w:val="both"/>
            </w:pPr>
            <w:r w:rsidRPr="00CE6A66">
              <w:t>« CCAG 10.2 (a) Tout litige, différend, ou plainte ayant pour origine ce Marché, ou qui lui est lié, ou toute rupture, résiliation ou invalidité de ce Marché, sera résolu par arbitrage par application des procédures de l’</w:t>
            </w:r>
            <w:r>
              <w:t>I</w:t>
            </w:r>
            <w:r w:rsidRPr="0081618F">
              <w:t>nstitut d’Arbitrage de la Chambre de Commerce de Stockholm. » ;</w:t>
            </w:r>
            <w:r w:rsidRPr="0081618F">
              <w:rPr>
                <w:b/>
                <w:bCs/>
              </w:rPr>
              <w:t xml:space="preserve">ou </w:t>
            </w:r>
            <w:r w:rsidRPr="0081618F">
              <w:t xml:space="preserve"> </w:t>
            </w:r>
          </w:p>
          <w:p w14:paraId="20ED4B2F" w14:textId="77777777" w:rsidR="00574F6D" w:rsidRPr="00616BE0" w:rsidRDefault="00574F6D" w:rsidP="00574F6D">
            <w:pPr>
              <w:tabs>
                <w:tab w:val="right" w:pos="7164"/>
              </w:tabs>
              <w:spacing w:after="200"/>
              <w:jc w:val="both"/>
              <w:rPr>
                <w:b/>
                <w:bCs/>
                <w:i/>
                <w:iCs/>
              </w:rPr>
            </w:pPr>
            <w:r w:rsidRPr="003D5EF6">
              <w:rPr>
                <w:b/>
                <w:bCs/>
                <w:i/>
                <w:iCs/>
              </w:rPr>
              <w:t>Si l’</w:t>
            </w:r>
            <w:r w:rsidRPr="00616BE0">
              <w:rPr>
                <w:b/>
                <w:bCs/>
                <w:i/>
                <w:iCs/>
              </w:rPr>
              <w:t>Acheteur choisit les Règles de la Cour d’Arbitrage International de Londres, la clause suivante, par exemple, peut être insérée :</w:t>
            </w:r>
          </w:p>
          <w:p w14:paraId="4A6A1DD8" w14:textId="77777777" w:rsidR="00574F6D" w:rsidRPr="00400C1E" w:rsidRDefault="00574F6D" w:rsidP="00574F6D">
            <w:pPr>
              <w:tabs>
                <w:tab w:val="right" w:pos="7164"/>
              </w:tabs>
              <w:spacing w:after="200"/>
              <w:jc w:val="both"/>
            </w:pPr>
            <w:r w:rsidRPr="00616BE0">
              <w:t>« CCAG 10.2 (a)</w:t>
            </w:r>
            <w:r>
              <w:t xml:space="preserve"> </w:t>
            </w:r>
            <w:r w:rsidRPr="00616BE0">
              <w:t>Tout différend provenant de ce March</w:t>
            </w:r>
            <w:r w:rsidRPr="007A0BAA">
              <w:t>é ou qui lui est lié, y compris toute question concernant son existence, sa validité ou sa résiliation, sera référée auprès de la Cour d’Arbitrage International de Londres, et résolu in fine par arbitrage selon les Règles de la Cour d’Arbitrage Internation</w:t>
            </w:r>
            <w:r w:rsidRPr="00400C1E">
              <w:t>al de Londres, dont les Règles seront considérées comme étant incluses par référence dans cette clause. »</w:t>
            </w:r>
          </w:p>
          <w:p w14:paraId="6407C427" w14:textId="77777777" w:rsidR="00574F6D" w:rsidRPr="00F76F58" w:rsidRDefault="00574F6D" w:rsidP="00574F6D">
            <w:pPr>
              <w:tabs>
                <w:tab w:val="left" w:pos="522"/>
                <w:tab w:val="right" w:pos="7164"/>
              </w:tabs>
              <w:spacing w:after="200"/>
              <w:jc w:val="both"/>
              <w:rPr>
                <w:b/>
                <w:bCs/>
                <w:i/>
                <w:iCs/>
              </w:rPr>
            </w:pPr>
            <w:r w:rsidRPr="00F76F58">
              <w:rPr>
                <w:b/>
                <w:bCs/>
                <w:i/>
                <w:iCs/>
              </w:rPr>
              <w:t>b)</w:t>
            </w:r>
            <w:r w:rsidRPr="00F76F58">
              <w:rPr>
                <w:b/>
                <w:bCs/>
                <w:i/>
                <w:iCs/>
              </w:rPr>
              <w:tab/>
              <w:t xml:space="preserve">Marché passé avec un Fournisseur national du pays du Fournisseur : </w:t>
            </w:r>
          </w:p>
          <w:p w14:paraId="18FD0076" w14:textId="77777777" w:rsidR="00574F6D" w:rsidRPr="00154A73" w:rsidRDefault="00574F6D" w:rsidP="00574F6D">
            <w:pPr>
              <w:tabs>
                <w:tab w:val="right" w:pos="7164"/>
              </w:tabs>
              <w:spacing w:after="200"/>
              <w:jc w:val="both"/>
            </w:pPr>
            <w:r w:rsidRPr="00F76F58">
              <w:t>« Dans le cas d’un litige entre l</w:t>
            </w:r>
            <w:r>
              <w:t>’</w:t>
            </w:r>
            <w:r w:rsidRPr="00F76F58">
              <w:t>Acheteur et un Fournisseur ressortissant du pays de l ‘Acheteur, le litige sera adjugé ou arbitré conformément à la législation du pays de l‘Acheteur. »</w:t>
            </w:r>
            <w:r w:rsidRPr="00154A73">
              <w:rPr>
                <w:i/>
                <w:iCs/>
              </w:rPr>
              <w:t xml:space="preserve"> </w:t>
            </w:r>
          </w:p>
        </w:tc>
      </w:tr>
      <w:tr w:rsidR="00574F6D" w:rsidRPr="00CE6A66" w14:paraId="0256321C" w14:textId="77777777" w:rsidTr="006E3CEF">
        <w:tc>
          <w:tcPr>
            <w:tcW w:w="1638" w:type="dxa"/>
          </w:tcPr>
          <w:p w14:paraId="5ECAA1D9" w14:textId="77777777" w:rsidR="00574F6D" w:rsidRPr="00CE6A66" w:rsidRDefault="00574F6D" w:rsidP="00574F6D">
            <w:pPr>
              <w:spacing w:after="200"/>
              <w:rPr>
                <w:b/>
              </w:rPr>
            </w:pPr>
            <w:r w:rsidRPr="00CE6A66">
              <w:rPr>
                <w:b/>
              </w:rPr>
              <w:t>CCAG 13.1</w:t>
            </w:r>
          </w:p>
        </w:tc>
        <w:tc>
          <w:tcPr>
            <w:tcW w:w="7920" w:type="dxa"/>
          </w:tcPr>
          <w:p w14:paraId="1EAFE138" w14:textId="77777777" w:rsidR="00574F6D" w:rsidRDefault="00574F6D" w:rsidP="00574F6D">
            <w:pPr>
              <w:spacing w:after="200"/>
              <w:ind w:left="522" w:hanging="522"/>
              <w:jc w:val="both"/>
              <w:rPr>
                <w:b/>
                <w:i/>
              </w:rPr>
            </w:pPr>
            <w:r>
              <w:rPr>
                <w:b/>
                <w:i/>
              </w:rPr>
              <w:t>Clause</w:t>
            </w:r>
            <w:r>
              <w:rPr>
                <w:i/>
              </w:rPr>
              <w:t xml:space="preserve"> </w:t>
            </w:r>
            <w:r>
              <w:rPr>
                <w:b/>
                <w:i/>
              </w:rPr>
              <w:t xml:space="preserve">type </w:t>
            </w:r>
          </w:p>
          <w:p w14:paraId="5C5FDD96" w14:textId="77777777" w:rsidR="00574F6D" w:rsidRDefault="00574F6D" w:rsidP="00574F6D">
            <w:pPr>
              <w:spacing w:after="200"/>
              <w:ind w:left="522" w:hanging="522"/>
              <w:jc w:val="both"/>
              <w:rPr>
                <w:b/>
                <w:i/>
              </w:rPr>
            </w:pPr>
            <w:r>
              <w:rPr>
                <w:b/>
                <w:i/>
              </w:rPr>
              <w:t>Pour les Produits provenant de l’étranger :</w:t>
            </w:r>
          </w:p>
          <w:p w14:paraId="64C49ED4" w14:textId="77777777" w:rsidR="00574F6D" w:rsidRDefault="00574F6D" w:rsidP="00574F6D">
            <w:pPr>
              <w:spacing w:after="200"/>
              <w:jc w:val="both"/>
            </w:pPr>
            <w:r>
              <w:t>Au moment de l’expédition, le Fournisseur notifiera par écrit à l’Acheteur et à la compagnie d’assurance tous les détails concernant ladite expédition, à savoir le numéro du Marché, la description des Produits, les quantités, la date et le lieu d’expédition, le mode de transport et la date approximative d’arrivée au lieu de destination. En cas d’expédition des Produits par voie aérienne, le Fournisseur notifiera à l’Acheteur, au moins quarante-huit (48) heures avant l’envoi, le nom du transporteur, le numéro du vol, l’heure d’arrivée prévue et le numéro de la lettre de transport aérien. Le Fournisseur enverra les documents suivants par télécopie puis par messagerie à l’Acheteur, et en adressera une copie à la compagnie d’assurance :</w:t>
            </w:r>
          </w:p>
          <w:p w14:paraId="660E14F6" w14:textId="77777777" w:rsidR="00574F6D" w:rsidRDefault="00574F6D" w:rsidP="00574F6D">
            <w:pPr>
              <w:tabs>
                <w:tab w:val="left" w:pos="972"/>
              </w:tabs>
              <w:spacing w:after="200"/>
              <w:ind w:left="972" w:hanging="450"/>
              <w:jc w:val="both"/>
            </w:pPr>
            <w:r>
              <w:t>i)</w:t>
            </w:r>
            <w:r>
              <w:tab/>
              <w:t xml:space="preserve">trois originaux et deux copies de la facture du Fournisseur, identifiant l’Acheteur comme étant </w:t>
            </w:r>
            <w:r>
              <w:rPr>
                <w:i/>
              </w:rPr>
              <w:t>[insérer l’identité exacte de l’Acheteur pour les besoins de la douane]</w:t>
            </w:r>
            <w:r>
              <w:t xml:space="preserve">; le numéro du Marché, le numéro du prêt, la description des Produits, la quantité, le prix unitaire et le montant total. Les originaux des factures doivent être signés  et être revêtues du timbre ou du sceau de l’entreprise ; </w:t>
            </w:r>
          </w:p>
          <w:p w14:paraId="45471B6D" w14:textId="77777777" w:rsidR="00574F6D" w:rsidRDefault="00574F6D" w:rsidP="00574F6D">
            <w:pPr>
              <w:tabs>
                <w:tab w:val="left" w:pos="972"/>
              </w:tabs>
              <w:spacing w:after="240"/>
              <w:ind w:left="972" w:hanging="367"/>
              <w:jc w:val="both"/>
            </w:pPr>
            <w:r>
              <w:t>ii)</w:t>
            </w:r>
            <w:r>
              <w:tab/>
              <w:t xml:space="preserve">un original et deux copies du connaissement négociable, net à bord, portant la mention « fret payé », identifiant l’Acheteur comme étant </w:t>
            </w:r>
            <w:r>
              <w:rPr>
                <w:i/>
              </w:rPr>
              <w:t>[ inscrire le nom exact de l’Acheteur pour les besoins de la douane]</w:t>
            </w:r>
            <w:r>
              <w:t xml:space="preserve"> et la Partie à notifier comme étant celle désignée dans le Marché, et indiquant que la livraison doit être effectuée au lieu de destination finale conformément au Bordereau des prix , et deux copies du connaissement négociable, ou trois copies de la lettre de voiture ferroviaire, de la lettre de voiture pour les transports routiers, du connaissement aérien ou routier, ou du document de transport multimodal, portant la mention « fret payé » et indiquant que la livraison doit être effectuée au lieu de destination finale conformément au Bordereau des prix  ;</w:t>
            </w:r>
          </w:p>
          <w:p w14:paraId="53F3FA51" w14:textId="77777777" w:rsidR="00574F6D" w:rsidRDefault="00574F6D" w:rsidP="00574F6D">
            <w:pPr>
              <w:tabs>
                <w:tab w:val="left" w:pos="1152"/>
              </w:tabs>
              <w:spacing w:after="240"/>
              <w:ind w:left="972" w:hanging="367"/>
              <w:jc w:val="both"/>
            </w:pPr>
            <w:r>
              <w:t>iii)</w:t>
            </w:r>
            <w:r>
              <w:tab/>
              <w:t>quatre copies des listes de colisage identifiant le contenu de chaque colis ;</w:t>
            </w:r>
          </w:p>
          <w:p w14:paraId="51D6C779" w14:textId="77777777" w:rsidR="00574F6D" w:rsidRDefault="00574F6D" w:rsidP="00574F6D">
            <w:pPr>
              <w:tabs>
                <w:tab w:val="left" w:pos="1152"/>
              </w:tabs>
              <w:spacing w:after="240"/>
              <w:ind w:left="972" w:hanging="367"/>
              <w:jc w:val="both"/>
            </w:pPr>
            <w:r>
              <w:t>iv)</w:t>
            </w:r>
            <w:r>
              <w:tab/>
              <w:t>une copie du Certificat d’assurance désignant l’Acheteur en tant que bénéficiaire ;</w:t>
            </w:r>
          </w:p>
          <w:p w14:paraId="37AF42D3" w14:textId="77777777" w:rsidR="00574F6D" w:rsidRDefault="00574F6D" w:rsidP="00574F6D">
            <w:pPr>
              <w:tabs>
                <w:tab w:val="left" w:pos="1152"/>
              </w:tabs>
              <w:spacing w:after="240"/>
              <w:ind w:left="972" w:hanging="367"/>
              <w:jc w:val="both"/>
            </w:pPr>
            <w:r>
              <w:t>v)</w:t>
            </w:r>
            <w:r>
              <w:tab/>
              <w:t>un original du Certificat de garantie du fabricant ou du Fournisseur couvrant l’ensemble des articles fournis ;</w:t>
            </w:r>
          </w:p>
          <w:p w14:paraId="59A378A2" w14:textId="77777777" w:rsidR="00574F6D" w:rsidRDefault="00574F6D" w:rsidP="00574F6D">
            <w:pPr>
              <w:tabs>
                <w:tab w:val="left" w:pos="1152"/>
              </w:tabs>
              <w:spacing w:after="240"/>
              <w:ind w:left="972" w:hanging="367"/>
              <w:jc w:val="both"/>
            </w:pPr>
            <w:r>
              <w:t>vi)</w:t>
            </w:r>
            <w:r>
              <w:tab/>
              <w:t>un original du Certificat d’origine du Fournisseur couvrant l’ensemble des articles fournis ;</w:t>
            </w:r>
          </w:p>
          <w:p w14:paraId="6F57D2D7" w14:textId="77777777" w:rsidR="00574F6D" w:rsidRDefault="00574F6D" w:rsidP="00574F6D">
            <w:pPr>
              <w:tabs>
                <w:tab w:val="left" w:pos="1152"/>
              </w:tabs>
              <w:spacing w:after="240"/>
              <w:ind w:left="972" w:hanging="367"/>
              <w:jc w:val="both"/>
            </w:pPr>
            <w:r>
              <w:rPr>
                <w:spacing w:val="-2"/>
              </w:rPr>
              <w:t>vii)</w:t>
            </w:r>
            <w:r>
              <w:rPr>
                <w:spacing w:val="-2"/>
              </w:rPr>
              <w:tab/>
              <w:t>l’original du Certificat d’inspection délivré par l’organisme d’inspection désigné, et six copies (dans les cas où l’inspection est exigée) ;</w:t>
            </w:r>
            <w:r>
              <w:t xml:space="preserve"> </w:t>
            </w:r>
          </w:p>
          <w:p w14:paraId="174062D7" w14:textId="77777777" w:rsidR="00574F6D" w:rsidRDefault="00574F6D" w:rsidP="00574F6D">
            <w:pPr>
              <w:tabs>
                <w:tab w:val="left" w:pos="1152"/>
              </w:tabs>
              <w:spacing w:after="240"/>
              <w:ind w:left="972" w:hanging="367"/>
              <w:jc w:val="both"/>
              <w:rPr>
                <w:i/>
              </w:rPr>
            </w:pPr>
            <w:r>
              <w:t>viii)</w:t>
            </w:r>
            <w:r>
              <w:tab/>
              <w:t xml:space="preserve">tout autre document propre au Marché et exigé aux fins de </w:t>
            </w:r>
            <w:r>
              <w:rPr>
                <w:spacing w:val="-2"/>
              </w:rPr>
              <w:t>livraison</w:t>
            </w:r>
            <w:r>
              <w:t>/paiement.</w:t>
            </w:r>
          </w:p>
          <w:p w14:paraId="1C1C98C4" w14:textId="2A232F14" w:rsidR="00574F6D" w:rsidRDefault="00574F6D" w:rsidP="00574F6D">
            <w:pPr>
              <w:tabs>
                <w:tab w:val="left" w:pos="1890"/>
              </w:tabs>
              <w:spacing w:after="240"/>
              <w:ind w:left="540" w:hanging="547"/>
              <w:jc w:val="both"/>
              <w:rPr>
                <w:b/>
                <w:i/>
              </w:rPr>
            </w:pPr>
            <w:r>
              <w:rPr>
                <w:b/>
                <w:i/>
              </w:rPr>
              <w:t>Pour les Produits provenant du Pays de l’Acheteur :</w:t>
            </w:r>
          </w:p>
          <w:p w14:paraId="101D55B2" w14:textId="77777777" w:rsidR="00574F6D" w:rsidRDefault="00574F6D" w:rsidP="00574F6D">
            <w:pPr>
              <w:pStyle w:val="BodyTextIndent"/>
              <w:tabs>
                <w:tab w:val="left" w:pos="1890"/>
              </w:tabs>
              <w:spacing w:after="240"/>
              <w:ind w:left="173"/>
              <w:rPr>
                <w:spacing w:val="-2"/>
                <w:lang w:val="fr-FR"/>
              </w:rPr>
            </w:pPr>
            <w:r>
              <w:rPr>
                <w:spacing w:val="-2"/>
                <w:lang w:val="fr-FR"/>
              </w:rPr>
              <w:t xml:space="preserve">Dès que ou avant que les </w:t>
            </w:r>
            <w:r>
              <w:rPr>
                <w:lang w:val="fr-FR"/>
              </w:rPr>
              <w:t xml:space="preserve">Produits </w:t>
            </w:r>
            <w:proofErr w:type="gramStart"/>
            <w:r>
              <w:rPr>
                <w:spacing w:val="-2"/>
                <w:lang w:val="fr-FR"/>
              </w:rPr>
              <w:t>auront</w:t>
            </w:r>
            <w:proofErr w:type="gramEnd"/>
            <w:r>
              <w:rPr>
                <w:spacing w:val="-2"/>
                <w:lang w:val="fr-FR"/>
              </w:rPr>
              <w:t xml:space="preserve"> été livrés, le Fournisseur notifiera l’Acheteur par écrit et lui remettra les documents ci</w:t>
            </w:r>
            <w:r>
              <w:rPr>
                <w:spacing w:val="-2"/>
                <w:lang w:val="fr-FR"/>
              </w:rPr>
              <w:noBreakHyphen/>
              <w:t>après :</w:t>
            </w:r>
          </w:p>
          <w:p w14:paraId="506D53DF" w14:textId="77777777" w:rsidR="00574F6D" w:rsidRDefault="00574F6D" w:rsidP="00574F6D">
            <w:pPr>
              <w:tabs>
                <w:tab w:val="left" w:pos="1152"/>
              </w:tabs>
              <w:spacing w:after="240"/>
              <w:ind w:left="972" w:hanging="367"/>
              <w:jc w:val="both"/>
            </w:pPr>
            <w:r>
              <w:t>i)</w:t>
            </w:r>
            <w:r>
              <w:tab/>
              <w:t xml:space="preserve">deux originaux et deux copies de la facture du Fournisseur identifiant l’Acheteur, le numéro du Marché, le numéro du prêt ; la description des Produits, la quantité, le prix unitaire et le montant total. Les originaux des factures doivent être signées et être revêtues du timbre ou du sceau de l’entreprise ; </w:t>
            </w:r>
          </w:p>
          <w:p w14:paraId="0D37736C" w14:textId="77777777" w:rsidR="00574F6D" w:rsidRDefault="00574F6D" w:rsidP="00574F6D">
            <w:pPr>
              <w:tabs>
                <w:tab w:val="left" w:pos="1152"/>
              </w:tabs>
              <w:spacing w:after="240"/>
              <w:ind w:left="972" w:hanging="367"/>
              <w:jc w:val="both"/>
            </w:pPr>
            <w:r>
              <w:t>ii)</w:t>
            </w:r>
            <w:r>
              <w:tab/>
              <w:t xml:space="preserve">deux copies du bon de livraison, de la lettre de voiture ferroviaire, de la lettre de voiture pour les transports routiers, du connaissement aérien ou routier, ou du document de transport multimodal, identifiant l’Acheteur comme étant </w:t>
            </w:r>
            <w:r>
              <w:rPr>
                <w:i/>
              </w:rPr>
              <w:t>[ inscrire le nom exact de l’Acheteur pour les besoins de la douane]</w:t>
            </w:r>
            <w:r>
              <w:t xml:space="preserve"> et indiquant que la livraison doit être effectuée au lieu de destination finale conformément aux stipulations du Marché ; </w:t>
            </w:r>
          </w:p>
          <w:p w14:paraId="2353AECF" w14:textId="77777777" w:rsidR="00574F6D" w:rsidRDefault="00574F6D" w:rsidP="00574F6D">
            <w:pPr>
              <w:tabs>
                <w:tab w:val="left" w:pos="1152"/>
              </w:tabs>
              <w:spacing w:after="200"/>
              <w:ind w:left="972" w:hanging="367"/>
              <w:jc w:val="both"/>
            </w:pPr>
            <w:r>
              <w:t>iii)</w:t>
            </w:r>
            <w:r>
              <w:tab/>
              <w:t>une copie du Certificat d’assurance désignant l’Acheteur en tant que bénéficiaire ;</w:t>
            </w:r>
          </w:p>
          <w:p w14:paraId="5C65F3FE" w14:textId="77777777" w:rsidR="00574F6D" w:rsidRDefault="00574F6D" w:rsidP="00574F6D">
            <w:pPr>
              <w:tabs>
                <w:tab w:val="left" w:pos="1152"/>
              </w:tabs>
              <w:spacing w:after="200"/>
              <w:ind w:left="972" w:hanging="367"/>
              <w:jc w:val="both"/>
            </w:pPr>
            <w:r>
              <w:t>iv)</w:t>
            </w:r>
            <w:r>
              <w:tab/>
              <w:t>quatre copies des listes de colisage identifiant le contenu de chaque colis ;</w:t>
            </w:r>
          </w:p>
          <w:p w14:paraId="4E4E4B56" w14:textId="77777777" w:rsidR="00574F6D" w:rsidRDefault="00574F6D" w:rsidP="00574F6D">
            <w:pPr>
              <w:tabs>
                <w:tab w:val="left" w:pos="1152"/>
              </w:tabs>
              <w:spacing w:after="200"/>
              <w:ind w:left="972" w:hanging="367"/>
              <w:jc w:val="both"/>
            </w:pPr>
            <w:r>
              <w:t>v)</w:t>
            </w:r>
            <w:r>
              <w:tab/>
              <w:t>un original du Certificat de garantie du fabricant ou du Fournisseur couvrant l’ensemble des articles fournis ;</w:t>
            </w:r>
          </w:p>
          <w:p w14:paraId="2CAD09F2" w14:textId="77777777" w:rsidR="00574F6D" w:rsidRDefault="00574F6D" w:rsidP="00574F6D">
            <w:pPr>
              <w:tabs>
                <w:tab w:val="left" w:pos="1152"/>
              </w:tabs>
              <w:spacing w:after="200"/>
              <w:ind w:left="972" w:hanging="367"/>
              <w:jc w:val="both"/>
            </w:pPr>
            <w:r>
              <w:t>vi)</w:t>
            </w:r>
            <w:r>
              <w:tab/>
              <w:t>un original du Certificat d’origine du Fournisseur couvrant l’ensemble des articles fournis ;</w:t>
            </w:r>
          </w:p>
          <w:p w14:paraId="05634B61" w14:textId="77777777" w:rsidR="00574F6D" w:rsidRDefault="00574F6D" w:rsidP="00574F6D">
            <w:pPr>
              <w:tabs>
                <w:tab w:val="left" w:pos="1152"/>
              </w:tabs>
              <w:spacing w:after="200"/>
              <w:ind w:left="972" w:hanging="367"/>
              <w:jc w:val="both"/>
              <w:rPr>
                <w:spacing w:val="-2"/>
              </w:rPr>
            </w:pPr>
            <w:r>
              <w:rPr>
                <w:spacing w:val="-2"/>
              </w:rPr>
              <w:t>vii)</w:t>
            </w:r>
            <w:r>
              <w:rPr>
                <w:spacing w:val="-2"/>
              </w:rPr>
              <w:tab/>
              <w:t>l’original du Certificat d’inspection délivré par l’organisme d’inspection désigné, et six copies (dans les cas où l’inspection est exigée) ;</w:t>
            </w:r>
          </w:p>
          <w:p w14:paraId="4D4F8022" w14:textId="77777777" w:rsidR="00574F6D" w:rsidRDefault="00574F6D" w:rsidP="00574F6D">
            <w:pPr>
              <w:tabs>
                <w:tab w:val="left" w:pos="1152"/>
              </w:tabs>
              <w:spacing w:after="200"/>
              <w:ind w:left="972" w:hanging="367"/>
              <w:jc w:val="both"/>
              <w:rPr>
                <w:bCs/>
                <w:i/>
                <w:iCs/>
              </w:rPr>
            </w:pPr>
            <w:r>
              <w:rPr>
                <w:spacing w:val="-2"/>
              </w:rPr>
              <w:t>viii)</w:t>
            </w:r>
            <w:r>
              <w:rPr>
                <w:spacing w:val="-2"/>
              </w:rPr>
              <w:tab/>
            </w:r>
            <w:r>
              <w:t>tout autre document propre au Marché et exigé aux fins de livraison/paiement.</w:t>
            </w:r>
          </w:p>
          <w:p w14:paraId="7DF38585" w14:textId="77777777" w:rsidR="00574F6D" w:rsidRPr="007A0BAA" w:rsidRDefault="00574F6D" w:rsidP="00574F6D">
            <w:pPr>
              <w:suppressAutoHyphens/>
              <w:spacing w:after="200"/>
              <w:ind w:firstLine="7"/>
              <w:jc w:val="both"/>
            </w:pPr>
            <w:r w:rsidRPr="007A0BAA">
              <w:t xml:space="preserve">Les documents ci-dessus </w:t>
            </w:r>
            <w:r>
              <w:t xml:space="preserve">doivent être reçus </w:t>
            </w:r>
            <w:r w:rsidRPr="007A0BAA">
              <w:t>par l’Acheteur une semaine au moins avant l’arrivée des fournitures au port et, s’ils ne sont pas reçus, le Fournisseur sera responsable de toute dépense en résultant.</w:t>
            </w:r>
          </w:p>
        </w:tc>
      </w:tr>
      <w:tr w:rsidR="00574F6D" w:rsidRPr="00CE6A66" w14:paraId="48688E87" w14:textId="77777777" w:rsidTr="006E3CEF">
        <w:tc>
          <w:tcPr>
            <w:tcW w:w="1638" w:type="dxa"/>
          </w:tcPr>
          <w:p w14:paraId="3FCD1A23" w14:textId="77777777" w:rsidR="00574F6D" w:rsidRPr="00CE6A66" w:rsidRDefault="00574F6D" w:rsidP="00574F6D">
            <w:pPr>
              <w:spacing w:after="200"/>
              <w:rPr>
                <w:b/>
              </w:rPr>
            </w:pPr>
            <w:r w:rsidRPr="00CE6A66">
              <w:rPr>
                <w:b/>
              </w:rPr>
              <w:t>CCAG 15.1</w:t>
            </w:r>
          </w:p>
        </w:tc>
        <w:tc>
          <w:tcPr>
            <w:tcW w:w="7920" w:type="dxa"/>
          </w:tcPr>
          <w:p w14:paraId="60A319DD" w14:textId="15447043" w:rsidR="00574F6D" w:rsidRPr="00574F6D" w:rsidRDefault="00574F6D" w:rsidP="00574F6D">
            <w:pPr>
              <w:tabs>
                <w:tab w:val="right" w:pos="7164"/>
              </w:tabs>
              <w:spacing w:after="200"/>
              <w:rPr>
                <w:i/>
                <w:iCs/>
              </w:rPr>
            </w:pPr>
            <w:r w:rsidRPr="00A5236B">
              <w:rPr>
                <w:lang w:val="fr"/>
              </w:rPr>
              <w:t xml:space="preserve">Les prix facturés pour les </w:t>
            </w:r>
            <w:r>
              <w:rPr>
                <w:lang w:val="fr"/>
              </w:rPr>
              <w:t>Fournitures</w:t>
            </w:r>
            <w:r w:rsidRPr="00A5236B">
              <w:rPr>
                <w:lang w:val="fr"/>
              </w:rPr>
              <w:t xml:space="preserve"> </w:t>
            </w:r>
            <w:r>
              <w:rPr>
                <w:lang w:val="fr"/>
              </w:rPr>
              <w:t>livrées</w:t>
            </w:r>
            <w:r w:rsidRPr="00A5236B">
              <w:rPr>
                <w:lang w:val="fr"/>
              </w:rPr>
              <w:t xml:space="preserve"> et les Services connexes exécutés </w:t>
            </w:r>
            <w:r w:rsidRPr="00574F6D">
              <w:rPr>
                <w:i/>
                <w:iCs/>
                <w:lang w:val="fr"/>
              </w:rPr>
              <w:t xml:space="preserve">[insérer « </w:t>
            </w:r>
            <w:r w:rsidRPr="00574F6D">
              <w:rPr>
                <w:b/>
                <w:bCs/>
                <w:i/>
                <w:iCs/>
                <w:lang w:val="fr"/>
              </w:rPr>
              <w:t>doit</w:t>
            </w:r>
            <w:r w:rsidRPr="00574F6D">
              <w:rPr>
                <w:i/>
                <w:iCs/>
                <w:lang w:val="fr"/>
              </w:rPr>
              <w:t xml:space="preserve"> » ou « </w:t>
            </w:r>
            <w:r w:rsidRPr="00574F6D">
              <w:rPr>
                <w:b/>
                <w:bCs/>
                <w:i/>
                <w:iCs/>
                <w:lang w:val="fr"/>
              </w:rPr>
              <w:t>ne doit pas</w:t>
            </w:r>
            <w:r w:rsidRPr="00574F6D">
              <w:rPr>
                <w:i/>
                <w:iCs/>
                <w:lang w:val="fr"/>
              </w:rPr>
              <w:t xml:space="preserve"> », selon le cas] </w:t>
            </w:r>
            <w:r>
              <w:rPr>
                <w:i/>
                <w:iCs/>
                <w:lang w:val="fr"/>
              </w:rPr>
              <w:t>être révisés</w:t>
            </w:r>
            <w:r w:rsidRPr="00574F6D">
              <w:rPr>
                <w:i/>
                <w:iCs/>
                <w:lang w:val="fr"/>
              </w:rPr>
              <w:t>.</w:t>
            </w:r>
          </w:p>
          <w:p w14:paraId="6C241883" w14:textId="4792B602" w:rsidR="00574F6D" w:rsidRDefault="00574F6D" w:rsidP="00574F6D">
            <w:r w:rsidRPr="00A5236B">
              <w:rPr>
                <w:lang w:val="fr"/>
              </w:rPr>
              <w:t xml:space="preserve">Si les prix sont </w:t>
            </w:r>
            <w:r>
              <w:rPr>
                <w:lang w:val="fr"/>
              </w:rPr>
              <w:t>révisables</w:t>
            </w:r>
            <w:r w:rsidRPr="00A5236B">
              <w:rPr>
                <w:lang w:val="fr"/>
              </w:rPr>
              <w:t>, la méthode suivante doit être utilisée pour calculer l</w:t>
            </w:r>
            <w:r>
              <w:rPr>
                <w:lang w:val="fr"/>
              </w:rPr>
              <w:t xml:space="preserve">a révision </w:t>
            </w:r>
            <w:r w:rsidRPr="00A5236B">
              <w:rPr>
                <w:lang w:val="fr"/>
              </w:rPr>
              <w:t xml:space="preserve">des prix [voir l’annexe </w:t>
            </w:r>
            <w:r>
              <w:rPr>
                <w:lang w:val="fr"/>
              </w:rPr>
              <w:t xml:space="preserve">au CCAP </w:t>
            </w:r>
            <w:r w:rsidRPr="00A5236B">
              <w:rPr>
                <w:lang w:val="fr"/>
              </w:rPr>
              <w:t>pour un exemple de formule d</w:t>
            </w:r>
            <w:r>
              <w:rPr>
                <w:lang w:val="fr"/>
              </w:rPr>
              <w:t>e révision</w:t>
            </w:r>
            <w:r w:rsidRPr="00A5236B">
              <w:rPr>
                <w:lang w:val="fr"/>
              </w:rPr>
              <w:t xml:space="preserve"> des prix].</w:t>
            </w:r>
          </w:p>
          <w:p w14:paraId="0BBF63E9" w14:textId="6C596B5E" w:rsidR="00574F6D" w:rsidRPr="00CE6A66" w:rsidRDefault="00574F6D" w:rsidP="00574F6D">
            <w:pPr>
              <w:tabs>
                <w:tab w:val="right" w:pos="7164"/>
              </w:tabs>
              <w:spacing w:after="180"/>
              <w:jc w:val="both"/>
              <w:rPr>
                <w:u w:val="single"/>
              </w:rPr>
            </w:pPr>
          </w:p>
        </w:tc>
      </w:tr>
      <w:tr w:rsidR="00574F6D" w:rsidRPr="00CE6A66" w14:paraId="54C9ADE7" w14:textId="77777777" w:rsidTr="006E3CEF">
        <w:tc>
          <w:tcPr>
            <w:tcW w:w="1638" w:type="dxa"/>
          </w:tcPr>
          <w:p w14:paraId="6E30A350" w14:textId="77777777" w:rsidR="00574F6D" w:rsidRPr="00CE6A66" w:rsidRDefault="00574F6D" w:rsidP="00574F6D">
            <w:pPr>
              <w:spacing w:after="200"/>
              <w:rPr>
                <w:b/>
              </w:rPr>
            </w:pPr>
            <w:r w:rsidRPr="00CE6A66">
              <w:rPr>
                <w:b/>
              </w:rPr>
              <w:t>CCAG 16.1</w:t>
            </w:r>
          </w:p>
        </w:tc>
        <w:tc>
          <w:tcPr>
            <w:tcW w:w="7920" w:type="dxa"/>
          </w:tcPr>
          <w:p w14:paraId="5AF61ED6" w14:textId="77777777" w:rsidR="00574F6D" w:rsidRDefault="00574F6D" w:rsidP="00574F6D">
            <w:pPr>
              <w:tabs>
                <w:tab w:val="left" w:pos="1890"/>
              </w:tabs>
              <w:spacing w:after="200"/>
              <w:ind w:left="522" w:hanging="522"/>
            </w:pPr>
            <w:r>
              <w:rPr>
                <w:b/>
                <w:i/>
              </w:rPr>
              <w:t>[Clause type]</w:t>
            </w:r>
          </w:p>
          <w:p w14:paraId="2F09CB70" w14:textId="77777777" w:rsidR="00574F6D" w:rsidRPr="00CE6A66" w:rsidRDefault="00574F6D" w:rsidP="00574F6D">
            <w:pPr>
              <w:tabs>
                <w:tab w:val="right" w:pos="7164"/>
              </w:tabs>
              <w:spacing w:after="180"/>
              <w:jc w:val="both"/>
            </w:pPr>
            <w:r w:rsidRPr="00CE6A66">
              <w:t>Clause 16.1 du CCAG : La méthode et les conditions de règlement du  Fournisseur au titre de ce marché sont :</w:t>
            </w:r>
          </w:p>
          <w:p w14:paraId="25CE5D68" w14:textId="77777777" w:rsidR="00574F6D" w:rsidRPr="00CE6A66" w:rsidRDefault="00574F6D" w:rsidP="00574F6D">
            <w:pPr>
              <w:pStyle w:val="TOCNumber1"/>
              <w:tabs>
                <w:tab w:val="right" w:pos="7164"/>
              </w:tabs>
              <w:spacing w:after="180"/>
              <w:jc w:val="both"/>
              <w:rPr>
                <w:bCs/>
              </w:rPr>
            </w:pPr>
            <w:r w:rsidRPr="00CE6A66">
              <w:rPr>
                <w:bCs/>
              </w:rPr>
              <w:t>Règlement de Fournitures en provenance de l’étranger :</w:t>
            </w:r>
          </w:p>
          <w:p w14:paraId="78E230D3" w14:textId="77777777" w:rsidR="00574F6D" w:rsidRPr="00CE6A66" w:rsidRDefault="00574F6D" w:rsidP="00574F6D">
            <w:pPr>
              <w:tabs>
                <w:tab w:val="right" w:pos="7164"/>
              </w:tabs>
              <w:spacing w:after="180"/>
              <w:jc w:val="both"/>
            </w:pPr>
            <w:r w:rsidRPr="00CE6A66">
              <w:t xml:space="preserve">Le règlement de la partie en devises sera effectué en </w:t>
            </w:r>
            <w:r w:rsidRPr="00CE6A66">
              <w:rPr>
                <w:i/>
                <w:iCs/>
              </w:rPr>
              <w:t>[insérer le(s) nom(s) de la(des) monnaie(s)]</w:t>
            </w:r>
            <w:r w:rsidRPr="00CE6A66">
              <w:t xml:space="preserve"> </w:t>
            </w:r>
          </w:p>
          <w:p w14:paraId="18780AE3" w14:textId="77777777" w:rsidR="00574F6D" w:rsidRPr="00F76F58" w:rsidRDefault="00574F6D" w:rsidP="00574F6D">
            <w:pPr>
              <w:tabs>
                <w:tab w:val="right" w:pos="7164"/>
              </w:tabs>
              <w:spacing w:after="200"/>
              <w:ind w:left="972" w:hanging="367"/>
              <w:jc w:val="both"/>
            </w:pPr>
            <w:r w:rsidRPr="00CE6A66">
              <w:t>i)</w:t>
            </w:r>
            <w:r w:rsidRPr="00CE6A66">
              <w:rPr>
                <w:b/>
                <w:bCs/>
              </w:rPr>
              <w:t xml:space="preserve"> </w:t>
            </w:r>
            <w:r w:rsidRPr="00CE6A66">
              <w:rPr>
                <w:b/>
                <w:bCs/>
              </w:rPr>
              <w:tab/>
            </w:r>
            <w:r w:rsidRPr="00CE6A66">
              <w:t>Règlement de l’Avance : dix (10</w:t>
            </w:r>
            <w:r>
              <w:t>%</w:t>
            </w:r>
            <w:r w:rsidRPr="001F5AD7">
              <w:t>) pour cent du prix du Marché sera réglé dans les 30 jours suivant la signature du Marché, contre une demande de paiement, et une garantie bancaire (i) d’un montant équivalent (ii)</w:t>
            </w:r>
            <w:r w:rsidRPr="00400C1E">
              <w:t xml:space="preserve"> valable jusqu’à la livraison des Fournitures et (iii) confo</w:t>
            </w:r>
            <w:r w:rsidRPr="00F76F58">
              <w:t xml:space="preserve">rme au format type fournie dans le document d’appel d’offres ou à un autre format acceptable par  l‘Acheteur.  </w:t>
            </w:r>
          </w:p>
          <w:p w14:paraId="5046603C" w14:textId="77777777" w:rsidR="00574F6D" w:rsidRPr="007A0BAA" w:rsidRDefault="00574F6D" w:rsidP="00574F6D">
            <w:pPr>
              <w:tabs>
                <w:tab w:val="right" w:pos="7164"/>
              </w:tabs>
              <w:spacing w:after="200"/>
              <w:ind w:left="972" w:hanging="367"/>
              <w:jc w:val="both"/>
            </w:pPr>
            <w:r w:rsidRPr="00F76F58">
              <w:t>ii)</w:t>
            </w:r>
            <w:r w:rsidRPr="00F76F58">
              <w:tab/>
              <w:t xml:space="preserve">A l’embarquement : </w:t>
            </w:r>
            <w:proofErr w:type="gramStart"/>
            <w:r w:rsidRPr="00F76F58">
              <w:t>quatre</w:t>
            </w:r>
            <w:r>
              <w:t>-</w:t>
            </w:r>
            <w:r w:rsidRPr="0081618F">
              <w:t>vingt</w:t>
            </w:r>
            <w:proofErr w:type="gramEnd"/>
            <w:r w:rsidRPr="0081618F">
              <w:t xml:space="preserve"> (80</w:t>
            </w:r>
            <w:r>
              <w:t>%</w:t>
            </w:r>
            <w:r w:rsidRPr="0081618F">
              <w:t xml:space="preserve">) pour cent du prix du Marché des Fournitures embarquées sera réglé par lettre de crédit confirmée et irrévocable ouverte au crédit du Fournisseur dans une banque de son pays, contre la fourniture des documents spécifiés à la </w:t>
            </w:r>
            <w:r w:rsidRPr="003D5EF6">
              <w:t>C</w:t>
            </w:r>
            <w:r w:rsidRPr="00616BE0">
              <w:t>lause 13</w:t>
            </w:r>
            <w:r w:rsidRPr="007A0BAA">
              <w:t xml:space="preserve"> du CCAG.</w:t>
            </w:r>
          </w:p>
          <w:p w14:paraId="36E6B95C" w14:textId="77777777" w:rsidR="00574F6D" w:rsidRPr="00400C1E" w:rsidRDefault="00574F6D" w:rsidP="00574F6D">
            <w:pPr>
              <w:tabs>
                <w:tab w:val="right" w:pos="7164"/>
              </w:tabs>
              <w:spacing w:after="200"/>
              <w:ind w:left="972" w:hanging="367"/>
              <w:jc w:val="both"/>
            </w:pPr>
            <w:r w:rsidRPr="001F5AD7">
              <w:t>iii)</w:t>
            </w:r>
            <w:r w:rsidRPr="001F5AD7">
              <w:tab/>
              <w:t>À l’acceptation : dix (10</w:t>
            </w:r>
            <w:r>
              <w:t>%</w:t>
            </w:r>
            <w:r w:rsidRPr="001F5AD7">
              <w:t>) pour cent du prix du Marché des Fournitures livrées sera réglé dans les trente (30) jours suivant leur réception, con</w:t>
            </w:r>
            <w:r w:rsidRPr="00400C1E">
              <w:t>tre une demande de règlement accompagnée d’un certificat d’acceptation émis par l’Acheteur.</w:t>
            </w:r>
          </w:p>
          <w:p w14:paraId="4C61D6E9" w14:textId="77777777" w:rsidR="00574F6D" w:rsidRPr="00F76F58" w:rsidRDefault="00574F6D" w:rsidP="00574F6D">
            <w:pPr>
              <w:tabs>
                <w:tab w:val="right" w:pos="7164"/>
              </w:tabs>
              <w:spacing w:after="200"/>
              <w:ind w:left="522"/>
              <w:jc w:val="both"/>
            </w:pPr>
            <w:r w:rsidRPr="00F76F58">
              <w:t xml:space="preserve">Le règlement de la partie en monnaie nationale sera effectué en </w:t>
            </w:r>
            <w:r w:rsidRPr="00F76F58">
              <w:rPr>
                <w:i/>
                <w:iCs/>
              </w:rPr>
              <w:t>[insérer le nom de la monnaie de règlement]</w:t>
            </w:r>
            <w:r w:rsidRPr="00F76F58">
              <w:t xml:space="preserve"> dans les trente (30) jours qui suivent la présentation d’une demande de règlement accompagnée d’un certificat de l’Acheteur confirmant que les Fournitures ont été livrées et que les autres Services contractuels ont été réalisés. </w:t>
            </w:r>
          </w:p>
          <w:p w14:paraId="607E9657" w14:textId="44BAA253" w:rsidR="00574F6D" w:rsidRPr="00F76F58" w:rsidRDefault="00574F6D" w:rsidP="00574F6D">
            <w:pPr>
              <w:tabs>
                <w:tab w:val="right" w:pos="7164"/>
              </w:tabs>
              <w:spacing w:after="200"/>
              <w:jc w:val="both"/>
              <w:rPr>
                <w:b/>
                <w:bCs/>
              </w:rPr>
            </w:pPr>
            <w:r w:rsidRPr="00F76F58">
              <w:rPr>
                <w:b/>
                <w:bCs/>
              </w:rPr>
              <w:t xml:space="preserve">Règlement des Fournitures et Services en provenance du </w:t>
            </w:r>
            <w:r>
              <w:rPr>
                <w:b/>
                <w:bCs/>
              </w:rPr>
              <w:t>P</w:t>
            </w:r>
            <w:r w:rsidRPr="00F76F58">
              <w:rPr>
                <w:b/>
                <w:bCs/>
              </w:rPr>
              <w:t>ays de l’Acheteur :</w:t>
            </w:r>
          </w:p>
          <w:p w14:paraId="735A5E72" w14:textId="77777777" w:rsidR="00574F6D" w:rsidRPr="00646272" w:rsidRDefault="00574F6D" w:rsidP="00574F6D">
            <w:pPr>
              <w:tabs>
                <w:tab w:val="right" w:pos="7164"/>
              </w:tabs>
              <w:spacing w:after="200"/>
              <w:jc w:val="both"/>
            </w:pPr>
            <w:r w:rsidRPr="00154A73">
              <w:t xml:space="preserve">Règlement des Fournitures et Services en provenance du pays de l’Acheteur sera effectué en </w:t>
            </w:r>
            <w:r w:rsidRPr="00154A73">
              <w:rPr>
                <w:i/>
                <w:iCs/>
              </w:rPr>
              <w:t xml:space="preserve">[insérer le nom de la </w:t>
            </w:r>
            <w:r w:rsidRPr="00AA46EA">
              <w:rPr>
                <w:i/>
                <w:iCs/>
              </w:rPr>
              <w:t>monnaie],</w:t>
            </w:r>
            <w:r w:rsidRPr="00646272">
              <w:t xml:space="preserve"> comme suit : </w:t>
            </w:r>
          </w:p>
          <w:p w14:paraId="6CE62942" w14:textId="77777777" w:rsidR="00574F6D" w:rsidRPr="0081618F" w:rsidRDefault="00574F6D" w:rsidP="00574F6D">
            <w:pPr>
              <w:tabs>
                <w:tab w:val="right" w:pos="7164"/>
              </w:tabs>
              <w:spacing w:after="200"/>
              <w:ind w:left="972" w:hanging="367"/>
              <w:jc w:val="both"/>
            </w:pPr>
            <w:r w:rsidRPr="00B62823">
              <w:t>i)</w:t>
            </w:r>
            <w:r w:rsidRPr="001052B2">
              <w:rPr>
                <w:b/>
                <w:bCs/>
              </w:rPr>
              <w:tab/>
            </w:r>
            <w:r w:rsidRPr="001052B2">
              <w:t>Règlement de l’Avance : dix (10</w:t>
            </w:r>
            <w:r>
              <w:t>%</w:t>
            </w:r>
            <w:r w:rsidRPr="001F5AD7">
              <w:t>) pour cent du prix du Marché sera réglé dans les 30 jours suivant la signature du March</w:t>
            </w:r>
            <w:r w:rsidRPr="00400C1E">
              <w:t>é, contre un re</w:t>
            </w:r>
            <w:r>
              <w:t>ç</w:t>
            </w:r>
            <w:r w:rsidRPr="0081618F">
              <w:t>u et une garantie bancaire pour un montant équivalent, et soumise conformément au modèle fourni d</w:t>
            </w:r>
            <w:r w:rsidRPr="003D5EF6">
              <w:t>ans le document d’appel d’offres ou sous une autre fo</w:t>
            </w:r>
            <w:r w:rsidRPr="00616BE0">
              <w:t>rme acceptable par l’Acheteur, d’un montant équivalen</w:t>
            </w:r>
            <w:r w:rsidRPr="007A0BAA">
              <w:t>t, et conforme au format fourni dans le document d’Appel d’offres ou à un autre format acceptab</w:t>
            </w:r>
            <w:r>
              <w:t>l</w:t>
            </w:r>
            <w:r w:rsidRPr="0081618F">
              <w:t>e par l’Acheteur.</w:t>
            </w:r>
          </w:p>
        </w:tc>
      </w:tr>
      <w:tr w:rsidR="00574F6D" w:rsidRPr="00CE6A66" w14:paraId="2C5D2524" w14:textId="77777777" w:rsidTr="006E3CEF">
        <w:tc>
          <w:tcPr>
            <w:tcW w:w="1638" w:type="dxa"/>
          </w:tcPr>
          <w:p w14:paraId="58216A88" w14:textId="77777777" w:rsidR="00574F6D" w:rsidRPr="00CE6A66" w:rsidRDefault="00574F6D" w:rsidP="00574F6D">
            <w:pPr>
              <w:spacing w:after="200"/>
              <w:rPr>
                <w:b/>
              </w:rPr>
            </w:pPr>
          </w:p>
        </w:tc>
        <w:tc>
          <w:tcPr>
            <w:tcW w:w="7920" w:type="dxa"/>
          </w:tcPr>
          <w:p w14:paraId="1500C7AA" w14:textId="77777777" w:rsidR="00574F6D" w:rsidRPr="00616BE0" w:rsidRDefault="00574F6D" w:rsidP="00574F6D">
            <w:pPr>
              <w:tabs>
                <w:tab w:val="right" w:pos="7164"/>
              </w:tabs>
              <w:spacing w:after="200"/>
              <w:ind w:left="972" w:hanging="367"/>
            </w:pPr>
            <w:r w:rsidRPr="00CE6A66">
              <w:t xml:space="preserve">ii) </w:t>
            </w:r>
            <w:r w:rsidRPr="00CE6A66">
              <w:tab/>
              <w:t xml:space="preserve">A la livraison : </w:t>
            </w:r>
            <w:proofErr w:type="gramStart"/>
            <w:r w:rsidRPr="00CE6A66">
              <w:t>quatre</w:t>
            </w:r>
            <w:r>
              <w:t>-</w:t>
            </w:r>
            <w:r w:rsidRPr="0081618F">
              <w:t>vingt</w:t>
            </w:r>
            <w:proofErr w:type="gramEnd"/>
            <w:r w:rsidRPr="0081618F">
              <w:t xml:space="preserve"> (80%) pourcent du Prix du Marché sera réglé à la réception des Fournitures contre remise des documents précisés à la </w:t>
            </w:r>
            <w:r w:rsidRPr="003D5EF6">
              <w:t>Clause 13</w:t>
            </w:r>
            <w:r w:rsidRPr="00616BE0">
              <w:t xml:space="preserve"> du CCAG.  </w:t>
            </w:r>
          </w:p>
          <w:p w14:paraId="59F87995" w14:textId="77777777" w:rsidR="00574F6D" w:rsidRPr="00400C1E" w:rsidRDefault="00574F6D" w:rsidP="00574F6D">
            <w:pPr>
              <w:tabs>
                <w:tab w:val="right" w:pos="7164"/>
              </w:tabs>
              <w:spacing w:after="200"/>
              <w:ind w:left="972" w:hanging="367"/>
              <w:jc w:val="both"/>
            </w:pPr>
            <w:r w:rsidRPr="00616BE0">
              <w:t>(</w:t>
            </w:r>
            <w:r w:rsidRPr="007A0BAA">
              <w:t xml:space="preserve">iii) </w:t>
            </w:r>
            <w:r w:rsidRPr="007A0BAA">
              <w:tab/>
              <w:t xml:space="preserve">À l’acceptation : le solde de dix (10%) pour cent du Prix du Marché sera réglé au </w:t>
            </w:r>
            <w:r w:rsidRPr="00400C1E">
              <w:t>Fournisseur dans les trente (30) jours suivant la date du certificat d’acceptation émis par l’Acheteur.</w:t>
            </w:r>
          </w:p>
        </w:tc>
      </w:tr>
      <w:tr w:rsidR="00574F6D" w:rsidRPr="00CE6A66" w14:paraId="2CA808DE" w14:textId="77777777" w:rsidTr="006E3CEF">
        <w:tc>
          <w:tcPr>
            <w:tcW w:w="1638" w:type="dxa"/>
          </w:tcPr>
          <w:p w14:paraId="0C66B205" w14:textId="77777777" w:rsidR="00574F6D" w:rsidRPr="00CE6A66" w:rsidRDefault="00574F6D" w:rsidP="00574F6D">
            <w:pPr>
              <w:spacing w:after="200"/>
              <w:rPr>
                <w:b/>
              </w:rPr>
            </w:pPr>
            <w:r w:rsidRPr="00CE6A66">
              <w:rPr>
                <w:b/>
              </w:rPr>
              <w:t>CCAG 16.5</w:t>
            </w:r>
          </w:p>
        </w:tc>
        <w:tc>
          <w:tcPr>
            <w:tcW w:w="7920" w:type="dxa"/>
          </w:tcPr>
          <w:p w14:paraId="5AC8186C" w14:textId="77777777" w:rsidR="00574F6D" w:rsidRPr="0081618F" w:rsidRDefault="00574F6D" w:rsidP="00574F6D">
            <w:pPr>
              <w:tabs>
                <w:tab w:val="right" w:pos="7164"/>
              </w:tabs>
              <w:spacing w:after="200"/>
            </w:pPr>
            <w:r w:rsidRPr="00CE6A66">
              <w:t>Le délai au</w:t>
            </w:r>
            <w:r>
              <w:t>-</w:t>
            </w:r>
            <w:r w:rsidRPr="0081618F">
              <w:t xml:space="preserve">delà duquel l’Acheteur paiera des intérêts au Fournisseur est de </w:t>
            </w:r>
            <w:r w:rsidRPr="0081618F">
              <w:rPr>
                <w:i/>
                <w:iCs/>
              </w:rPr>
              <w:t>[nombre]</w:t>
            </w:r>
            <w:r>
              <w:rPr>
                <w:i/>
                <w:iCs/>
              </w:rPr>
              <w:t xml:space="preserve"> </w:t>
            </w:r>
            <w:r w:rsidRPr="0081618F">
              <w:rPr>
                <w:i/>
                <w:iCs/>
              </w:rPr>
              <w:t>____</w:t>
            </w:r>
            <w:r w:rsidRPr="0081618F">
              <w:t xml:space="preserve"> jours. </w:t>
            </w:r>
          </w:p>
          <w:p w14:paraId="495DC053" w14:textId="77777777" w:rsidR="00574F6D" w:rsidRPr="0081618F" w:rsidRDefault="00574F6D" w:rsidP="00574F6D">
            <w:pPr>
              <w:tabs>
                <w:tab w:val="right" w:pos="7164"/>
              </w:tabs>
              <w:spacing w:after="200"/>
            </w:pPr>
            <w:r w:rsidRPr="0081618F">
              <w:t xml:space="preserve">Le taux des intérêts de retard applicable sera de </w:t>
            </w:r>
            <w:r w:rsidRPr="0081618F">
              <w:rPr>
                <w:i/>
                <w:iCs/>
              </w:rPr>
              <w:t>[insérer le nombre]</w:t>
            </w:r>
            <w:r>
              <w:rPr>
                <w:i/>
                <w:iCs/>
              </w:rPr>
              <w:t xml:space="preserve"> </w:t>
            </w:r>
            <w:r w:rsidRPr="0081618F">
              <w:rPr>
                <w:i/>
                <w:iCs/>
              </w:rPr>
              <w:t>____%.</w:t>
            </w:r>
          </w:p>
        </w:tc>
      </w:tr>
      <w:tr w:rsidR="00574F6D" w:rsidRPr="00CE6A66" w14:paraId="5CDD0A87" w14:textId="77777777" w:rsidTr="006E3CEF">
        <w:tc>
          <w:tcPr>
            <w:tcW w:w="1638" w:type="dxa"/>
          </w:tcPr>
          <w:p w14:paraId="456908E3" w14:textId="77777777" w:rsidR="00574F6D" w:rsidRPr="00CE6A66" w:rsidRDefault="00574F6D" w:rsidP="00574F6D">
            <w:pPr>
              <w:pStyle w:val="Heading2"/>
              <w:keepNext w:val="0"/>
              <w:tabs>
                <w:tab w:val="clear" w:pos="1350"/>
              </w:tabs>
              <w:spacing w:after="200"/>
            </w:pPr>
            <w:r w:rsidRPr="00CE6A66">
              <w:t>CCAG 18.1</w:t>
            </w:r>
          </w:p>
        </w:tc>
        <w:tc>
          <w:tcPr>
            <w:tcW w:w="7920" w:type="dxa"/>
          </w:tcPr>
          <w:p w14:paraId="6986B6F1" w14:textId="58A2F3E3" w:rsidR="00574F6D" w:rsidRPr="00CE6A66" w:rsidRDefault="00574F6D" w:rsidP="00574F6D">
            <w:pPr>
              <w:tabs>
                <w:tab w:val="right" w:pos="7164"/>
              </w:tabs>
              <w:spacing w:after="200"/>
              <w:jc w:val="both"/>
              <w:rPr>
                <w:i/>
                <w:iCs/>
              </w:rPr>
            </w:pPr>
            <w:r w:rsidRPr="00CE6A66">
              <w:t xml:space="preserve">Une </w:t>
            </w:r>
            <w:r>
              <w:t>Garantie de Bonne Exécution</w:t>
            </w:r>
            <w:r w:rsidRPr="00CE6A66">
              <w:t xml:space="preserve"> </w:t>
            </w:r>
            <w:r w:rsidRPr="00CE6A66">
              <w:rPr>
                <w:i/>
                <w:iCs/>
              </w:rPr>
              <w:t xml:space="preserve">[insérer « sera » ou « ne sera pas » requise] [si une </w:t>
            </w:r>
            <w:r>
              <w:rPr>
                <w:i/>
                <w:iCs/>
              </w:rPr>
              <w:t>Garantie de Bonne Exécution</w:t>
            </w:r>
            <w:r w:rsidRPr="00CE6A66">
              <w:rPr>
                <w:i/>
                <w:iCs/>
              </w:rPr>
              <w:t xml:space="preserve"> est requise, insérer [« le montant de la </w:t>
            </w:r>
            <w:r>
              <w:rPr>
                <w:i/>
                <w:iCs/>
              </w:rPr>
              <w:t>Garantie de Bonne Exécution</w:t>
            </w:r>
            <w:r w:rsidRPr="00CE6A66">
              <w:rPr>
                <w:i/>
                <w:iCs/>
              </w:rPr>
              <w:t xml:space="preserve"> sera de : « insérer le montant »]]</w:t>
            </w:r>
          </w:p>
          <w:p w14:paraId="70252A84" w14:textId="24425DCD" w:rsidR="00574F6D" w:rsidRPr="0081618F" w:rsidRDefault="00574F6D" w:rsidP="00574F6D">
            <w:pPr>
              <w:tabs>
                <w:tab w:val="right" w:pos="7164"/>
              </w:tabs>
              <w:spacing w:after="200"/>
              <w:jc w:val="both"/>
              <w:rPr>
                <w:u w:val="single"/>
              </w:rPr>
            </w:pPr>
            <w:r w:rsidRPr="00CE6A66">
              <w:rPr>
                <w:i/>
                <w:iCs/>
              </w:rPr>
              <w:t xml:space="preserve">[Le montant de la </w:t>
            </w:r>
            <w:r>
              <w:rPr>
                <w:i/>
                <w:iCs/>
              </w:rPr>
              <w:t>Garantie de Bonne Exécution</w:t>
            </w:r>
            <w:r w:rsidRPr="00CE6A66">
              <w:rPr>
                <w:i/>
                <w:iCs/>
              </w:rPr>
              <w:t xml:space="preserve"> est normalement exprimé</w:t>
            </w:r>
            <w:r>
              <w:rPr>
                <w:i/>
                <w:iCs/>
              </w:rPr>
              <w:t xml:space="preserve"> </w:t>
            </w:r>
            <w:r w:rsidRPr="0081618F">
              <w:rPr>
                <w:i/>
                <w:iCs/>
              </w:rPr>
              <w:t xml:space="preserve">en pourcentage du Prix du Marché. Ce pourcentage varie en fonction du risque perçu par l‘Acheteur et de l’impact d’une défaillance du </w:t>
            </w:r>
            <w:r>
              <w:rPr>
                <w:i/>
                <w:iCs/>
              </w:rPr>
              <w:t>F</w:t>
            </w:r>
            <w:r w:rsidRPr="0081618F">
              <w:rPr>
                <w:i/>
                <w:iCs/>
              </w:rPr>
              <w:t>ournisseur. Dix (10%) pour cent est le pourcentage retenu dans des circonstances habituelles]</w:t>
            </w:r>
            <w:r w:rsidRPr="0081618F">
              <w:t xml:space="preserve"> </w:t>
            </w:r>
          </w:p>
        </w:tc>
      </w:tr>
      <w:tr w:rsidR="00574F6D" w:rsidRPr="00CE6A66" w14:paraId="1A03E647" w14:textId="77777777" w:rsidTr="006E3CEF">
        <w:tc>
          <w:tcPr>
            <w:tcW w:w="1638" w:type="dxa"/>
          </w:tcPr>
          <w:p w14:paraId="26E9D18F" w14:textId="77777777" w:rsidR="00574F6D" w:rsidRPr="00CE6A66" w:rsidRDefault="00574F6D" w:rsidP="00574F6D">
            <w:pPr>
              <w:spacing w:after="200"/>
              <w:rPr>
                <w:b/>
              </w:rPr>
            </w:pPr>
            <w:r w:rsidRPr="00CE6A66">
              <w:rPr>
                <w:b/>
              </w:rPr>
              <w:t>CCAG 18.3</w:t>
            </w:r>
          </w:p>
        </w:tc>
        <w:tc>
          <w:tcPr>
            <w:tcW w:w="7920" w:type="dxa"/>
          </w:tcPr>
          <w:p w14:paraId="73191FBB" w14:textId="47C5071E" w:rsidR="00574F6D" w:rsidRPr="00CE6A66" w:rsidRDefault="00574F6D" w:rsidP="00574F6D">
            <w:pPr>
              <w:tabs>
                <w:tab w:val="right" w:pos="7164"/>
              </w:tabs>
              <w:spacing w:after="200"/>
              <w:rPr>
                <w:u w:val="single"/>
              </w:rPr>
            </w:pPr>
            <w:r w:rsidRPr="00CE6A66">
              <w:t xml:space="preserve">Si requise, la </w:t>
            </w:r>
            <w:r>
              <w:t>Garantie de Bonne Exécution</w:t>
            </w:r>
            <w:r w:rsidRPr="00CE6A66">
              <w:t xml:space="preserve"> sera : </w:t>
            </w:r>
            <w:r w:rsidRPr="00CE6A66">
              <w:rPr>
                <w:i/>
                <w:iCs/>
              </w:rPr>
              <w:t>[insérer « une garantie bancaire » ou « un cautionnement d’une compagnie de garantie »]</w:t>
            </w:r>
            <w:r w:rsidRPr="00CE6A66">
              <w:t xml:space="preserve"> </w:t>
            </w:r>
            <w:r w:rsidRPr="00CE6A66">
              <w:rPr>
                <w:u w:val="single"/>
              </w:rPr>
              <w:tab/>
            </w:r>
          </w:p>
          <w:p w14:paraId="25E33F66" w14:textId="0E7A4348" w:rsidR="00574F6D" w:rsidRPr="00CE6A66" w:rsidRDefault="00574F6D" w:rsidP="00574F6D">
            <w:pPr>
              <w:tabs>
                <w:tab w:val="right" w:pos="7164"/>
              </w:tabs>
              <w:spacing w:after="200"/>
              <w:jc w:val="both"/>
            </w:pPr>
            <w:r w:rsidRPr="00CE6A66">
              <w:t xml:space="preserve">Si requise, la </w:t>
            </w:r>
            <w:r>
              <w:t>Garantie de Bonne Exécution</w:t>
            </w:r>
            <w:r w:rsidRPr="00CE6A66">
              <w:t xml:space="preserve"> sera libellée dans : </w:t>
            </w:r>
            <w:r w:rsidRPr="00CE6A66">
              <w:rPr>
                <w:i/>
                <w:iCs/>
              </w:rPr>
              <w:t>[insérer « une monnaie librement convertible acceptable par l’Acheteur » ou « les monnaies de paiement du Marché, en pourcentage(s) du Prix du Marché</w:t>
            </w:r>
            <w:r w:rsidRPr="00CE6A66">
              <w:t>].</w:t>
            </w:r>
          </w:p>
        </w:tc>
      </w:tr>
      <w:tr w:rsidR="00574F6D" w:rsidRPr="00CE6A66" w14:paraId="24CF0B82" w14:textId="77777777" w:rsidTr="006E3CEF">
        <w:tc>
          <w:tcPr>
            <w:tcW w:w="1638" w:type="dxa"/>
          </w:tcPr>
          <w:p w14:paraId="22A5EA71" w14:textId="77777777" w:rsidR="00574F6D" w:rsidRPr="00CE6A66" w:rsidRDefault="00574F6D" w:rsidP="00574F6D">
            <w:pPr>
              <w:spacing w:after="200"/>
              <w:rPr>
                <w:b/>
              </w:rPr>
            </w:pPr>
            <w:r w:rsidRPr="00CE6A66">
              <w:rPr>
                <w:b/>
              </w:rPr>
              <w:t>CCAG 18.4</w:t>
            </w:r>
          </w:p>
        </w:tc>
        <w:tc>
          <w:tcPr>
            <w:tcW w:w="7920" w:type="dxa"/>
          </w:tcPr>
          <w:p w14:paraId="521FB0D0" w14:textId="0DBC9C02" w:rsidR="00574F6D" w:rsidRPr="00CE6A66" w:rsidRDefault="00574F6D" w:rsidP="00574F6D">
            <w:pPr>
              <w:tabs>
                <w:tab w:val="right" w:pos="7164"/>
              </w:tabs>
              <w:spacing w:after="200"/>
              <w:jc w:val="both"/>
              <w:rPr>
                <w:u w:val="single"/>
              </w:rPr>
            </w:pPr>
            <w:r w:rsidRPr="00CE6A66">
              <w:t xml:space="preserve">La </w:t>
            </w:r>
            <w:r>
              <w:t>Garantie de Bonne Exécution</w:t>
            </w:r>
            <w:r w:rsidRPr="00CE6A66">
              <w:t xml:space="preserve"> sera libérée : </w:t>
            </w:r>
            <w:r w:rsidRPr="00CE6A66">
              <w:rPr>
                <w:i/>
                <w:iCs/>
              </w:rPr>
              <w:t>[insérer une date si différente de celle résultant de l’application de la Clause 18.4 du CCAG]</w:t>
            </w:r>
          </w:p>
        </w:tc>
      </w:tr>
      <w:tr w:rsidR="00574F6D" w:rsidRPr="00CE6A66" w14:paraId="22C5EA6E" w14:textId="77777777" w:rsidTr="006E3CEF">
        <w:tc>
          <w:tcPr>
            <w:tcW w:w="1638" w:type="dxa"/>
          </w:tcPr>
          <w:p w14:paraId="35F93BF1" w14:textId="77777777" w:rsidR="00574F6D" w:rsidRPr="00CE6A66" w:rsidRDefault="00574F6D" w:rsidP="00574F6D">
            <w:pPr>
              <w:spacing w:after="200"/>
              <w:rPr>
                <w:b/>
              </w:rPr>
            </w:pPr>
            <w:r w:rsidRPr="002B7CA3">
              <w:rPr>
                <w:b/>
              </w:rPr>
              <w:t>CCAG 1</w:t>
            </w:r>
            <w:r>
              <w:rPr>
                <w:b/>
              </w:rPr>
              <w:t>9.1</w:t>
            </w:r>
          </w:p>
        </w:tc>
        <w:tc>
          <w:tcPr>
            <w:tcW w:w="7920" w:type="dxa"/>
          </w:tcPr>
          <w:p w14:paraId="357D4B7E" w14:textId="77777777" w:rsidR="00574F6D" w:rsidRPr="00CE6A66" w:rsidRDefault="00574F6D" w:rsidP="00574F6D">
            <w:pPr>
              <w:tabs>
                <w:tab w:val="right" w:pos="7164"/>
              </w:tabs>
              <w:spacing w:after="200"/>
              <w:jc w:val="both"/>
            </w:pPr>
            <w:r w:rsidRPr="00E2373C">
              <w:t>La procédure d’enregistrement et les documents nécessaires afin d’attester de l’enregistrement dans le Pays de l’Acheteur sont comme suit :</w:t>
            </w:r>
            <w:r>
              <w:rPr>
                <w:i/>
              </w:rPr>
              <w:t xml:space="preserve"> [insérer : spécifications relatives à l’enregistrement et aux </w:t>
            </w:r>
            <w:r>
              <w:rPr>
                <w:b/>
                <w:i/>
              </w:rPr>
              <w:t xml:space="preserve">certificats </w:t>
            </w:r>
            <w:r>
              <w:rPr>
                <w:i/>
              </w:rPr>
              <w:t>et autres pièces à fournir pour attester l’</w:t>
            </w:r>
            <w:r>
              <w:rPr>
                <w:b/>
                <w:i/>
              </w:rPr>
              <w:t>enregistrement</w:t>
            </w:r>
            <w:r>
              <w:rPr>
                <w:i/>
              </w:rPr>
              <w:t xml:space="preserve"> des Produits dans le pays de l’Acheteur].</w:t>
            </w:r>
          </w:p>
        </w:tc>
      </w:tr>
      <w:tr w:rsidR="00574F6D" w:rsidRPr="00CE6A66" w14:paraId="52D91CDE" w14:textId="77777777" w:rsidTr="006E3CEF">
        <w:tc>
          <w:tcPr>
            <w:tcW w:w="1638" w:type="dxa"/>
          </w:tcPr>
          <w:p w14:paraId="1DBF46A5" w14:textId="77777777" w:rsidR="00574F6D" w:rsidRPr="00CE6A66" w:rsidRDefault="00574F6D" w:rsidP="00574F6D">
            <w:pPr>
              <w:spacing w:after="200"/>
              <w:rPr>
                <w:b/>
              </w:rPr>
            </w:pPr>
            <w:r w:rsidRPr="002B7CA3">
              <w:rPr>
                <w:b/>
              </w:rPr>
              <w:t>CCAG 1</w:t>
            </w:r>
            <w:r>
              <w:rPr>
                <w:b/>
              </w:rPr>
              <w:t>9.2</w:t>
            </w:r>
          </w:p>
        </w:tc>
        <w:tc>
          <w:tcPr>
            <w:tcW w:w="7920" w:type="dxa"/>
          </w:tcPr>
          <w:p w14:paraId="4E05E2C2" w14:textId="77777777" w:rsidR="00574F6D" w:rsidRPr="00CE6A66" w:rsidRDefault="00574F6D" w:rsidP="00574F6D">
            <w:pPr>
              <w:tabs>
                <w:tab w:val="right" w:pos="7164"/>
              </w:tabs>
              <w:spacing w:after="200"/>
              <w:jc w:val="both"/>
            </w:pPr>
            <w:r>
              <w:t xml:space="preserve">La Date d’entrée en vigueur du Marché est </w:t>
            </w:r>
            <w:r>
              <w:rPr>
                <w:i/>
              </w:rPr>
              <w:t xml:space="preserve">[ insérer : </w:t>
            </w:r>
            <w:r>
              <w:rPr>
                <w:b/>
                <w:i/>
              </w:rPr>
              <w:t>date de signature du Marché</w:t>
            </w:r>
            <w:r>
              <w:rPr>
                <w:i/>
              </w:rPr>
              <w:t xml:space="preserve"> si i) les Produits</w:t>
            </w:r>
            <w:r>
              <w:t xml:space="preserve"> </w:t>
            </w:r>
            <w:r>
              <w:rPr>
                <w:i/>
              </w:rPr>
              <w:t xml:space="preserve">étaient déjà enregistrés à la date de signature du Marché, OU ii) l’enregistrement des Produits n’est pas exigé en vertu du Droit applicable. Sinon, supprimer cette clause et insérer : </w:t>
            </w:r>
            <w:r>
              <w:rPr>
                <w:b/>
                <w:i/>
              </w:rPr>
              <w:t>« SANS OBJET. »</w:t>
            </w:r>
            <w:r>
              <w:rPr>
                <w:i/>
              </w:rPr>
              <w:t>]</w:t>
            </w:r>
          </w:p>
        </w:tc>
      </w:tr>
      <w:tr w:rsidR="00574F6D" w:rsidRPr="00CE6A66" w14:paraId="62D6F05D" w14:textId="77777777" w:rsidTr="006E3CEF">
        <w:tc>
          <w:tcPr>
            <w:tcW w:w="1638" w:type="dxa"/>
          </w:tcPr>
          <w:p w14:paraId="6E355C2B" w14:textId="77777777" w:rsidR="00574F6D" w:rsidRPr="00CE6A66" w:rsidRDefault="00574F6D" w:rsidP="00574F6D">
            <w:pPr>
              <w:spacing w:after="200"/>
              <w:rPr>
                <w:b/>
              </w:rPr>
            </w:pPr>
            <w:r w:rsidRPr="002B7CA3">
              <w:rPr>
                <w:b/>
              </w:rPr>
              <w:t>CCAG 1</w:t>
            </w:r>
            <w:r>
              <w:rPr>
                <w:b/>
              </w:rPr>
              <w:t>9.3</w:t>
            </w:r>
          </w:p>
        </w:tc>
        <w:tc>
          <w:tcPr>
            <w:tcW w:w="7920" w:type="dxa"/>
          </w:tcPr>
          <w:p w14:paraId="101DD090" w14:textId="77777777" w:rsidR="00574F6D" w:rsidRPr="00CE6A66" w:rsidRDefault="00574F6D" w:rsidP="00574F6D">
            <w:pPr>
              <w:tabs>
                <w:tab w:val="right" w:pos="7164"/>
              </w:tabs>
              <w:spacing w:after="200"/>
              <w:jc w:val="both"/>
            </w:pPr>
            <w:r>
              <w:t xml:space="preserve">Le délai sera de </w:t>
            </w:r>
            <w:r>
              <w:rPr>
                <w:i/>
              </w:rPr>
              <w:t xml:space="preserve">[insérer : </w:t>
            </w:r>
            <w:r>
              <w:rPr>
                <w:b/>
                <w:i/>
              </w:rPr>
              <w:t>un nombre supérieur à trente (30)]</w:t>
            </w:r>
            <w:r>
              <w:rPr>
                <w:i/>
              </w:rPr>
              <w:t xml:space="preserve"> </w:t>
            </w:r>
            <w:r>
              <w:t xml:space="preserve">jours. </w:t>
            </w:r>
            <w:r>
              <w:br/>
            </w:r>
            <w:r>
              <w:rPr>
                <w:i/>
              </w:rPr>
              <w:t xml:space="preserve">[Si cette disposition ne s’applique pas, supprimer cette clause et insérer : </w:t>
            </w:r>
            <w:r>
              <w:rPr>
                <w:b/>
                <w:i/>
              </w:rPr>
              <w:t>« SANS OBJET. »</w:t>
            </w:r>
            <w:r>
              <w:rPr>
                <w:i/>
              </w:rPr>
              <w:t>]</w:t>
            </w:r>
            <w:r>
              <w:rPr>
                <w:b/>
                <w:i/>
              </w:rPr>
              <w:t xml:space="preserve"> </w:t>
            </w:r>
          </w:p>
        </w:tc>
      </w:tr>
      <w:tr w:rsidR="00574F6D" w:rsidRPr="00CE6A66" w14:paraId="2A3A0521" w14:textId="77777777" w:rsidTr="006E3CEF">
        <w:tc>
          <w:tcPr>
            <w:tcW w:w="1638" w:type="dxa"/>
          </w:tcPr>
          <w:p w14:paraId="6AD007A2" w14:textId="77777777" w:rsidR="00574F6D" w:rsidRPr="00CE6A66" w:rsidRDefault="00574F6D" w:rsidP="00574F6D">
            <w:pPr>
              <w:spacing w:after="200"/>
              <w:rPr>
                <w:b/>
              </w:rPr>
            </w:pPr>
            <w:r w:rsidRPr="00CE6A66">
              <w:rPr>
                <w:b/>
              </w:rPr>
              <w:t>CCAG 23.2</w:t>
            </w:r>
          </w:p>
        </w:tc>
        <w:tc>
          <w:tcPr>
            <w:tcW w:w="7920" w:type="dxa"/>
          </w:tcPr>
          <w:p w14:paraId="49C1C89D" w14:textId="219A482D" w:rsidR="00574F6D" w:rsidRPr="00CE6A66" w:rsidRDefault="00574F6D" w:rsidP="00574F6D">
            <w:pPr>
              <w:tabs>
                <w:tab w:val="right" w:pos="7164"/>
              </w:tabs>
              <w:spacing w:after="200"/>
              <w:rPr>
                <w:u w:val="single"/>
              </w:rPr>
            </w:pPr>
            <w:r w:rsidRPr="00CE6A66">
              <w:t xml:space="preserve">L’emballage, le marquage et les documents placés à l’intérieur et à l’extérieur des caisses seront : </w:t>
            </w:r>
            <w:r w:rsidRPr="00CE6A66">
              <w:rPr>
                <w:i/>
                <w:iCs/>
              </w:rPr>
              <w:t>[insérer les informations</w:t>
            </w:r>
            <w:r>
              <w:rPr>
                <w:i/>
                <w:iCs/>
              </w:rPr>
              <w:t xml:space="preserve"> concernant le type d’emballage requis, le marquage et toute la documentation requise</w:t>
            </w:r>
            <w:r w:rsidRPr="00CE6A66">
              <w:rPr>
                <w:i/>
                <w:iCs/>
              </w:rPr>
              <w:t>]</w:t>
            </w:r>
          </w:p>
        </w:tc>
      </w:tr>
      <w:tr w:rsidR="00574F6D" w:rsidRPr="00CE6A66" w14:paraId="33DD9D20" w14:textId="77777777" w:rsidTr="006E3CEF">
        <w:tc>
          <w:tcPr>
            <w:tcW w:w="1638" w:type="dxa"/>
          </w:tcPr>
          <w:p w14:paraId="0EE39184" w14:textId="77777777" w:rsidR="00574F6D" w:rsidRPr="00CE6A66" w:rsidRDefault="00574F6D" w:rsidP="00574F6D">
            <w:pPr>
              <w:spacing w:after="200"/>
              <w:rPr>
                <w:b/>
              </w:rPr>
            </w:pPr>
            <w:r w:rsidRPr="00CE6A66">
              <w:rPr>
                <w:b/>
              </w:rPr>
              <w:t>CCAG 24.1</w:t>
            </w:r>
          </w:p>
        </w:tc>
        <w:tc>
          <w:tcPr>
            <w:tcW w:w="7920" w:type="dxa"/>
          </w:tcPr>
          <w:p w14:paraId="4B523637" w14:textId="77777777" w:rsidR="00574F6D" w:rsidRPr="00CE6A66" w:rsidRDefault="00574F6D" w:rsidP="00574F6D">
            <w:pPr>
              <w:tabs>
                <w:tab w:val="right" w:pos="7164"/>
              </w:tabs>
              <w:spacing w:after="200"/>
            </w:pPr>
            <w:r w:rsidRPr="00CE6A66">
              <w:t>L’assurance sera souscrite conformément à l’Incoterm applicable.</w:t>
            </w:r>
          </w:p>
          <w:p w14:paraId="2BF6BDD7" w14:textId="77777777" w:rsidR="00574F6D" w:rsidRPr="00CE6A66" w:rsidRDefault="00574F6D" w:rsidP="00574F6D">
            <w:pPr>
              <w:tabs>
                <w:tab w:val="right" w:pos="7164"/>
              </w:tabs>
              <w:spacing w:after="200"/>
              <w:jc w:val="both"/>
            </w:pPr>
            <w:r w:rsidRPr="00CE6A66">
              <w:t xml:space="preserve">Dans le cas contraire, l’assurance sera comme suit : </w:t>
            </w:r>
            <w:r w:rsidRPr="00CE6A66">
              <w:rPr>
                <w:i/>
                <w:iCs/>
              </w:rPr>
              <w:t>[insérer les caractéristiques de l’assurance définies d’un commun accord, y compris couverture, monnaie, et montant]</w:t>
            </w:r>
          </w:p>
        </w:tc>
      </w:tr>
      <w:tr w:rsidR="00574F6D" w:rsidRPr="00CE6A66" w14:paraId="01D62C69" w14:textId="77777777" w:rsidTr="006E3CEF">
        <w:tc>
          <w:tcPr>
            <w:tcW w:w="1638" w:type="dxa"/>
          </w:tcPr>
          <w:p w14:paraId="57E19B0E" w14:textId="77777777" w:rsidR="00574F6D" w:rsidRPr="00CE6A66" w:rsidRDefault="00574F6D" w:rsidP="00574F6D">
            <w:pPr>
              <w:spacing w:after="200"/>
              <w:rPr>
                <w:b/>
              </w:rPr>
            </w:pPr>
            <w:r w:rsidRPr="00CE6A66">
              <w:rPr>
                <w:b/>
              </w:rPr>
              <w:t>CCAG 25.1</w:t>
            </w:r>
          </w:p>
        </w:tc>
        <w:tc>
          <w:tcPr>
            <w:tcW w:w="7920" w:type="dxa"/>
          </w:tcPr>
          <w:p w14:paraId="05065E67" w14:textId="77777777" w:rsidR="00574F6D" w:rsidRPr="00CE6A66" w:rsidRDefault="00574F6D" w:rsidP="00574F6D">
            <w:pPr>
              <w:tabs>
                <w:tab w:val="right" w:pos="7164"/>
              </w:tabs>
              <w:spacing w:after="200"/>
            </w:pPr>
            <w:r w:rsidRPr="00CE6A66">
              <w:t xml:space="preserve">La responsabilité du transport des Fournitures sera comme indiquée dans les Incoterms. </w:t>
            </w:r>
          </w:p>
          <w:p w14:paraId="606041A0" w14:textId="77777777" w:rsidR="00574F6D" w:rsidRPr="00CE6A66" w:rsidRDefault="00574F6D" w:rsidP="00574F6D">
            <w:pPr>
              <w:tabs>
                <w:tab w:val="right" w:pos="7164"/>
              </w:tabs>
              <w:spacing w:after="200"/>
              <w:rPr>
                <w:i/>
                <w:iCs/>
              </w:rPr>
            </w:pPr>
            <w:r w:rsidRPr="00CE6A66">
              <w:t>Dans le cas contraire, la responsabilité du transport des fournitures sera comme suit</w:t>
            </w:r>
            <w:r w:rsidRPr="00CE6A66">
              <w:rPr>
                <w:i/>
                <w:iCs/>
              </w:rPr>
              <w:t>:[insérer : </w:t>
            </w:r>
          </w:p>
          <w:p w14:paraId="67C27768" w14:textId="59767E16" w:rsidR="00574F6D" w:rsidRPr="00CE6A66" w:rsidRDefault="00574F6D" w:rsidP="00574F6D">
            <w:pPr>
              <w:tabs>
                <w:tab w:val="right" w:pos="7164"/>
              </w:tabs>
              <w:spacing w:after="200"/>
              <w:jc w:val="both"/>
              <w:rPr>
                <w:i/>
                <w:iCs/>
              </w:rPr>
            </w:pPr>
            <w:r w:rsidRPr="00CE6A66">
              <w:rPr>
                <w:i/>
                <w:iCs/>
              </w:rPr>
              <w:t xml:space="preserve">«Le Fournisseur est tenu contractuellement de transporter les Fournitures en un lieu déterminé dit de destination finale situé à l’intérieur du </w:t>
            </w:r>
            <w:r>
              <w:rPr>
                <w:i/>
                <w:iCs/>
              </w:rPr>
              <w:t>P</w:t>
            </w:r>
            <w:r w:rsidRPr="00CE6A66">
              <w:rPr>
                <w:i/>
                <w:iCs/>
              </w:rPr>
              <w:t xml:space="preserve">ays de l’Acheteur, et désigné comme étant le Site du Projet. Le transport en ce lieu de destination finale à l’intérieur du </w:t>
            </w:r>
            <w:r>
              <w:rPr>
                <w:i/>
                <w:iCs/>
              </w:rPr>
              <w:t>P</w:t>
            </w:r>
            <w:r w:rsidRPr="00CE6A66">
              <w:rPr>
                <w:i/>
                <w:iCs/>
              </w:rPr>
              <w:t>ays de l‘Acheteur, y compris assurance et stockage, comme indiqué dans le Marché, sera organisé par le Fournisseur, et les coûts correspondants seront inclus dans le Prix du Marché » ; ou</w:t>
            </w:r>
          </w:p>
          <w:p w14:paraId="2A6BBA48" w14:textId="77777777" w:rsidR="00574F6D" w:rsidRPr="0081618F" w:rsidRDefault="00574F6D" w:rsidP="00574F6D">
            <w:pPr>
              <w:tabs>
                <w:tab w:val="right" w:pos="7164"/>
              </w:tabs>
              <w:spacing w:after="200"/>
              <w:jc w:val="both"/>
              <w:rPr>
                <w:u w:val="single"/>
              </w:rPr>
            </w:pPr>
            <w:r w:rsidRPr="00CE6A66">
              <w:rPr>
                <w:i/>
                <w:iCs/>
              </w:rPr>
              <w:t>« en accord avec les termes définis d’un commun accord entre l’Acheteur et le Fournisseur. Les respons</w:t>
            </w:r>
            <w:r>
              <w:rPr>
                <w:i/>
                <w:iCs/>
              </w:rPr>
              <w:t>a</w:t>
            </w:r>
            <w:r w:rsidRPr="0081618F">
              <w:rPr>
                <w:i/>
                <w:iCs/>
              </w:rPr>
              <w:t>bilités respectives de l’Acheteur et du Fournisseur sont : [insérer les respons</w:t>
            </w:r>
            <w:r>
              <w:rPr>
                <w:i/>
                <w:iCs/>
              </w:rPr>
              <w:t>a</w:t>
            </w:r>
            <w:r w:rsidRPr="0081618F">
              <w:rPr>
                <w:i/>
                <w:iCs/>
              </w:rPr>
              <w:t>bilités] »]</w:t>
            </w:r>
            <w:r w:rsidRPr="0081618F">
              <w:t xml:space="preserve"> </w:t>
            </w:r>
          </w:p>
        </w:tc>
      </w:tr>
      <w:tr w:rsidR="00574F6D" w:rsidRPr="00CE6A66" w14:paraId="2A56C5F3" w14:textId="77777777" w:rsidTr="006E3CEF">
        <w:tc>
          <w:tcPr>
            <w:tcW w:w="1638" w:type="dxa"/>
          </w:tcPr>
          <w:p w14:paraId="107259DE" w14:textId="77777777" w:rsidR="00574F6D" w:rsidRPr="00CE6A66" w:rsidRDefault="00574F6D" w:rsidP="00574F6D">
            <w:pPr>
              <w:spacing w:after="200"/>
              <w:rPr>
                <w:b/>
              </w:rPr>
            </w:pPr>
            <w:r>
              <w:rPr>
                <w:b/>
              </w:rPr>
              <w:t>CCAG 25.2</w:t>
            </w:r>
          </w:p>
        </w:tc>
        <w:tc>
          <w:tcPr>
            <w:tcW w:w="7920" w:type="dxa"/>
          </w:tcPr>
          <w:p w14:paraId="0DEE4317" w14:textId="77777777" w:rsidR="00574F6D" w:rsidRDefault="00574F6D" w:rsidP="00574F6D">
            <w:pPr>
              <w:tabs>
                <w:tab w:val="right" w:pos="7164"/>
              </w:tabs>
              <w:spacing w:after="200"/>
            </w:pPr>
            <w:r>
              <w:t>La liste des services connexes s’établit comme suit :</w:t>
            </w:r>
          </w:p>
          <w:p w14:paraId="08907EA2" w14:textId="77777777" w:rsidR="00574F6D" w:rsidRPr="00CE6A66" w:rsidRDefault="00574F6D" w:rsidP="00574F6D">
            <w:pPr>
              <w:tabs>
                <w:tab w:val="right" w:pos="7164"/>
              </w:tabs>
              <w:spacing w:after="200"/>
            </w:pPr>
            <w:r>
              <w:t xml:space="preserve">[Les services sélectionnés à partir de la liste de la clause 25.2 du CCAG et/ou tout autre service doivent être spécifiés avec toute la description requise. Le prix soumissionné ou convenu avec le soumissionnaire retenu sera rajouté au montant du Marché]. </w:t>
            </w:r>
          </w:p>
        </w:tc>
      </w:tr>
      <w:tr w:rsidR="00574F6D" w:rsidRPr="00CE6A66" w14:paraId="5CB81C72" w14:textId="77777777" w:rsidTr="006E3CEF">
        <w:tc>
          <w:tcPr>
            <w:tcW w:w="1638" w:type="dxa"/>
          </w:tcPr>
          <w:p w14:paraId="5DF4BE7D" w14:textId="77777777" w:rsidR="00574F6D" w:rsidRPr="00CE6A66" w:rsidRDefault="00574F6D" w:rsidP="00574F6D">
            <w:pPr>
              <w:spacing w:after="200"/>
              <w:rPr>
                <w:b/>
              </w:rPr>
            </w:pPr>
            <w:r w:rsidRPr="00CE6A66">
              <w:rPr>
                <w:b/>
              </w:rPr>
              <w:t>CCAG 26.1</w:t>
            </w:r>
          </w:p>
        </w:tc>
        <w:tc>
          <w:tcPr>
            <w:tcW w:w="7920" w:type="dxa"/>
          </w:tcPr>
          <w:p w14:paraId="113C98A1" w14:textId="77777777" w:rsidR="00574F6D" w:rsidRPr="0081618F" w:rsidRDefault="00574F6D" w:rsidP="00574F6D">
            <w:pPr>
              <w:tabs>
                <w:tab w:val="right" w:pos="7164"/>
              </w:tabs>
              <w:spacing w:after="200"/>
            </w:pPr>
            <w:r w:rsidRPr="00CE6A66">
              <w:t xml:space="preserve">Les Inspections et Essais sont : </w:t>
            </w:r>
            <w:r w:rsidRPr="00CE6A66">
              <w:rPr>
                <w:i/>
                <w:iCs/>
              </w:rPr>
              <w:t>[décrire les types, fréquences, procédures util</w:t>
            </w:r>
            <w:r>
              <w:rPr>
                <w:i/>
                <w:iCs/>
              </w:rPr>
              <w:t>i</w:t>
            </w:r>
            <w:r w:rsidRPr="0081618F">
              <w:rPr>
                <w:i/>
                <w:iCs/>
              </w:rPr>
              <w:t>sé</w:t>
            </w:r>
            <w:r>
              <w:rPr>
                <w:i/>
                <w:iCs/>
              </w:rPr>
              <w:t>e</w:t>
            </w:r>
            <w:r w:rsidRPr="0081618F">
              <w:rPr>
                <w:i/>
                <w:iCs/>
              </w:rPr>
              <w:t>s pour réaliser ces inspections et ces essais] </w:t>
            </w:r>
          </w:p>
        </w:tc>
      </w:tr>
      <w:tr w:rsidR="00574F6D" w:rsidRPr="00CE6A66" w14:paraId="35485C09" w14:textId="77777777" w:rsidTr="006E3CEF">
        <w:tc>
          <w:tcPr>
            <w:tcW w:w="1638" w:type="dxa"/>
          </w:tcPr>
          <w:p w14:paraId="1E2837F4" w14:textId="77777777" w:rsidR="00574F6D" w:rsidRPr="00CE6A66" w:rsidRDefault="00574F6D" w:rsidP="00574F6D">
            <w:pPr>
              <w:spacing w:after="200"/>
              <w:rPr>
                <w:b/>
              </w:rPr>
            </w:pPr>
            <w:r w:rsidRPr="00CE6A66">
              <w:rPr>
                <w:b/>
              </w:rPr>
              <w:t>CCAG 26.2</w:t>
            </w:r>
          </w:p>
        </w:tc>
        <w:tc>
          <w:tcPr>
            <w:tcW w:w="7920" w:type="dxa"/>
          </w:tcPr>
          <w:p w14:paraId="07F74CC2" w14:textId="77777777" w:rsidR="00574F6D" w:rsidRPr="0081618F" w:rsidRDefault="00574F6D" w:rsidP="00574F6D">
            <w:pPr>
              <w:tabs>
                <w:tab w:val="right" w:pos="7164"/>
              </w:tabs>
              <w:spacing w:after="200"/>
            </w:pPr>
            <w:r w:rsidRPr="00CE6A66">
              <w:t>Les inspections et les essais seront réalisés à</w:t>
            </w:r>
            <w:r w:rsidRPr="00CE6A66">
              <w:rPr>
                <w:i/>
                <w:iCs/>
              </w:rPr>
              <w:t>:_</w:t>
            </w:r>
            <w:r>
              <w:rPr>
                <w:i/>
                <w:iCs/>
              </w:rPr>
              <w:t xml:space="preserve"> </w:t>
            </w:r>
            <w:r w:rsidRPr="0081618F">
              <w:rPr>
                <w:i/>
                <w:iCs/>
              </w:rPr>
              <w:t>[insérer les lieux]</w:t>
            </w:r>
            <w:r w:rsidRPr="0081618F">
              <w:t xml:space="preserve"> </w:t>
            </w:r>
          </w:p>
        </w:tc>
      </w:tr>
      <w:tr w:rsidR="00574F6D" w:rsidRPr="00CE6A66" w14:paraId="14AD055A" w14:textId="77777777" w:rsidTr="006E3CEF">
        <w:tc>
          <w:tcPr>
            <w:tcW w:w="1638" w:type="dxa"/>
          </w:tcPr>
          <w:p w14:paraId="33FF8988" w14:textId="77777777" w:rsidR="00574F6D" w:rsidRPr="00CE6A66" w:rsidRDefault="00574F6D" w:rsidP="00574F6D">
            <w:pPr>
              <w:spacing w:after="200"/>
              <w:rPr>
                <w:b/>
              </w:rPr>
            </w:pPr>
            <w:r w:rsidRPr="00CE6A66">
              <w:rPr>
                <w:b/>
              </w:rPr>
              <w:t>CCAG 27.1</w:t>
            </w:r>
          </w:p>
        </w:tc>
        <w:tc>
          <w:tcPr>
            <w:tcW w:w="7920" w:type="dxa"/>
          </w:tcPr>
          <w:p w14:paraId="6D4BEC16" w14:textId="77777777" w:rsidR="00574F6D" w:rsidRPr="00CE6A66" w:rsidRDefault="00574F6D" w:rsidP="00574F6D">
            <w:pPr>
              <w:tabs>
                <w:tab w:val="right" w:pos="7164"/>
              </w:tabs>
              <w:spacing w:after="200"/>
              <w:rPr>
                <w:u w:val="single"/>
              </w:rPr>
            </w:pPr>
            <w:r w:rsidRPr="00CE6A66">
              <w:t xml:space="preserve">Les pénalités de retard s’élèveront à : </w:t>
            </w:r>
            <w:r w:rsidRPr="00CE6A66">
              <w:rPr>
                <w:i/>
              </w:rPr>
              <w:t>[insérer le nombre]</w:t>
            </w:r>
            <w:r w:rsidRPr="00CE6A66">
              <w:t> % par semaine.</w:t>
            </w:r>
          </w:p>
        </w:tc>
      </w:tr>
      <w:tr w:rsidR="00574F6D" w:rsidRPr="00CE6A66" w14:paraId="761DF6C2" w14:textId="77777777" w:rsidTr="006E3CEF">
        <w:tc>
          <w:tcPr>
            <w:tcW w:w="1638" w:type="dxa"/>
          </w:tcPr>
          <w:p w14:paraId="4CB2FCD3" w14:textId="77777777" w:rsidR="00574F6D" w:rsidRPr="00CE6A66" w:rsidRDefault="00574F6D" w:rsidP="00574F6D">
            <w:pPr>
              <w:spacing w:after="200"/>
              <w:rPr>
                <w:b/>
              </w:rPr>
            </w:pPr>
            <w:r w:rsidRPr="00CE6A66">
              <w:rPr>
                <w:b/>
              </w:rPr>
              <w:t>CCAG 27.1</w:t>
            </w:r>
          </w:p>
        </w:tc>
        <w:tc>
          <w:tcPr>
            <w:tcW w:w="7920" w:type="dxa"/>
          </w:tcPr>
          <w:p w14:paraId="099A0E29" w14:textId="77777777" w:rsidR="00574F6D" w:rsidRPr="00CE6A66" w:rsidRDefault="00574F6D" w:rsidP="00574F6D">
            <w:pPr>
              <w:tabs>
                <w:tab w:val="right" w:pos="7164"/>
              </w:tabs>
              <w:spacing w:after="200"/>
              <w:rPr>
                <w:u w:val="single"/>
              </w:rPr>
            </w:pPr>
            <w:r w:rsidRPr="00CE6A66">
              <w:t>Le montant maximum des pénalités de retard sera de </w:t>
            </w:r>
            <w:r w:rsidRPr="00CE6A66">
              <w:rPr>
                <w:i/>
                <w:iCs/>
              </w:rPr>
              <w:t>: [insérer le nombre</w:t>
            </w:r>
            <w:r w:rsidRPr="00CE6A66">
              <w:t>]%</w:t>
            </w:r>
          </w:p>
        </w:tc>
      </w:tr>
      <w:tr w:rsidR="00574F6D" w:rsidRPr="00CE6A66" w14:paraId="64B2F1FB" w14:textId="77777777" w:rsidTr="006E3CEF">
        <w:tc>
          <w:tcPr>
            <w:tcW w:w="1638" w:type="dxa"/>
          </w:tcPr>
          <w:p w14:paraId="769075B2" w14:textId="77777777" w:rsidR="00574F6D" w:rsidRPr="00CE6A66" w:rsidRDefault="00574F6D" w:rsidP="00574F6D">
            <w:pPr>
              <w:spacing w:after="200"/>
              <w:rPr>
                <w:b/>
              </w:rPr>
            </w:pPr>
            <w:r w:rsidRPr="00CE6A66">
              <w:rPr>
                <w:b/>
              </w:rPr>
              <w:t>CCAG 28.</w:t>
            </w:r>
            <w:r>
              <w:rPr>
                <w:b/>
              </w:rPr>
              <w:t>1</w:t>
            </w:r>
          </w:p>
        </w:tc>
        <w:tc>
          <w:tcPr>
            <w:tcW w:w="7920" w:type="dxa"/>
          </w:tcPr>
          <w:p w14:paraId="1F002C5F" w14:textId="77777777" w:rsidR="00574F6D" w:rsidRPr="00CE6A66" w:rsidRDefault="00574F6D" w:rsidP="00574F6D">
            <w:pPr>
              <w:tabs>
                <w:tab w:val="right" w:pos="7164"/>
              </w:tabs>
              <w:spacing w:after="200"/>
            </w:pPr>
            <w:r w:rsidRPr="0047751B">
              <w:rPr>
                <w:i/>
              </w:rPr>
              <w:t>[insérer : clauses nécessaires et appropriées, ou indiquer : « Il n’y a pas de C</w:t>
            </w:r>
            <w:r>
              <w:rPr>
                <w:i/>
              </w:rPr>
              <w:t xml:space="preserve">lauses particulières </w:t>
            </w:r>
            <w:r w:rsidRPr="0047751B">
              <w:rPr>
                <w:i/>
              </w:rPr>
              <w:t>qui s’appliquent à la Clause 28.1 du CCAG. »]</w:t>
            </w:r>
          </w:p>
        </w:tc>
      </w:tr>
      <w:tr w:rsidR="00574F6D" w:rsidRPr="00CE6A66" w14:paraId="7B698FC2" w14:textId="77777777" w:rsidTr="006E3CEF">
        <w:tc>
          <w:tcPr>
            <w:tcW w:w="1638" w:type="dxa"/>
          </w:tcPr>
          <w:p w14:paraId="3FFA103C" w14:textId="77777777" w:rsidR="00574F6D" w:rsidRPr="00CE6A66" w:rsidRDefault="00574F6D" w:rsidP="00574F6D">
            <w:pPr>
              <w:spacing w:after="200"/>
              <w:rPr>
                <w:b/>
              </w:rPr>
            </w:pPr>
            <w:r w:rsidRPr="00CE6A66">
              <w:rPr>
                <w:b/>
              </w:rPr>
              <w:t>CCAG 28.</w:t>
            </w:r>
            <w:r>
              <w:rPr>
                <w:b/>
              </w:rPr>
              <w:t>4</w:t>
            </w:r>
          </w:p>
        </w:tc>
        <w:tc>
          <w:tcPr>
            <w:tcW w:w="7920" w:type="dxa"/>
          </w:tcPr>
          <w:p w14:paraId="774DB6C5" w14:textId="77777777" w:rsidR="00574F6D" w:rsidRPr="00CE6A66" w:rsidRDefault="00574F6D" w:rsidP="00574F6D">
            <w:pPr>
              <w:tabs>
                <w:tab w:val="right" w:pos="7164"/>
              </w:tabs>
              <w:spacing w:after="200"/>
              <w:jc w:val="both"/>
            </w:pPr>
            <w:r w:rsidRPr="00CE6A66">
              <w:t xml:space="preserve">Le délai de remplacement sera de : </w:t>
            </w:r>
            <w:r w:rsidRPr="00CE6A66">
              <w:rPr>
                <w:i/>
                <w:iCs/>
              </w:rPr>
              <w:t xml:space="preserve">[insérer le nombre] </w:t>
            </w:r>
            <w:r w:rsidRPr="00CE6A66">
              <w:t>jours.</w:t>
            </w:r>
          </w:p>
        </w:tc>
      </w:tr>
      <w:tr w:rsidR="00574F6D" w:rsidRPr="00CE6A66" w14:paraId="7FD0EF06" w14:textId="77777777" w:rsidTr="006E3CEF">
        <w:tc>
          <w:tcPr>
            <w:tcW w:w="1638" w:type="dxa"/>
          </w:tcPr>
          <w:p w14:paraId="6D03A8C9" w14:textId="750D80A7" w:rsidR="00574F6D" w:rsidRPr="00CE6A66" w:rsidRDefault="00574F6D" w:rsidP="00574F6D">
            <w:pPr>
              <w:spacing w:after="200"/>
              <w:rPr>
                <w:b/>
              </w:rPr>
            </w:pPr>
            <w:r>
              <w:rPr>
                <w:b/>
              </w:rPr>
              <w:t>CCAG 33.4</w:t>
            </w:r>
          </w:p>
        </w:tc>
        <w:tc>
          <w:tcPr>
            <w:tcW w:w="7920" w:type="dxa"/>
          </w:tcPr>
          <w:p w14:paraId="598A3DB1" w14:textId="77777777" w:rsidR="00574F6D" w:rsidRPr="00EF2F64" w:rsidRDefault="00574F6D" w:rsidP="00574F6D">
            <w:pPr>
              <w:tabs>
                <w:tab w:val="right" w:pos="7164"/>
              </w:tabs>
              <w:spacing w:before="60" w:after="60"/>
              <w:jc w:val="both"/>
              <w:rPr>
                <w:rFonts w:asciiTheme="majorBidi" w:hAnsiTheme="majorBidi" w:cstheme="majorBidi"/>
                <w:i/>
              </w:rPr>
            </w:pPr>
            <w:r w:rsidRPr="00EF2F64">
              <w:rPr>
                <w:rFonts w:asciiTheme="majorBidi" w:hAnsiTheme="majorBidi" w:cstheme="majorBidi"/>
                <w:i/>
              </w:rPr>
              <w:t>[Une disposition sur l’analyse de la valeur peut être prévue si cela est indiqué ici avec l’accord de la Banque]</w:t>
            </w:r>
          </w:p>
          <w:p w14:paraId="276DA038" w14:textId="77777777" w:rsidR="00574F6D" w:rsidRPr="00EF2F64" w:rsidRDefault="00574F6D" w:rsidP="00574F6D">
            <w:pPr>
              <w:tabs>
                <w:tab w:val="right" w:pos="7164"/>
              </w:tabs>
              <w:spacing w:before="60" w:after="60"/>
              <w:jc w:val="both"/>
              <w:rPr>
                <w:rFonts w:asciiTheme="majorBidi" w:hAnsiTheme="majorBidi" w:cstheme="majorBidi"/>
                <w:bCs/>
              </w:rPr>
            </w:pPr>
            <w:r w:rsidRPr="00EF2F64">
              <w:rPr>
                <w:rFonts w:asciiTheme="majorBidi" w:hAnsiTheme="majorBidi" w:cstheme="majorBidi"/>
                <w:bCs/>
              </w:rPr>
              <w:t xml:space="preserve">Analyse de la valeur : </w:t>
            </w:r>
          </w:p>
          <w:p w14:paraId="33A853EB" w14:textId="77777777" w:rsidR="00574F6D" w:rsidRPr="00EF2F64" w:rsidRDefault="00574F6D" w:rsidP="00574F6D">
            <w:pPr>
              <w:tabs>
                <w:tab w:val="right" w:pos="7164"/>
              </w:tabs>
              <w:spacing w:before="60" w:after="60"/>
              <w:jc w:val="both"/>
              <w:rPr>
                <w:rFonts w:asciiTheme="majorBidi" w:hAnsiTheme="majorBidi" w:cstheme="majorBidi"/>
              </w:rPr>
            </w:pPr>
            <w:r w:rsidRPr="00EF2F64">
              <w:rPr>
                <w:rFonts w:asciiTheme="majorBidi" w:hAnsiTheme="majorBidi" w:cstheme="majorBidi"/>
                <w:szCs w:val="24"/>
              </w:rPr>
              <w:t xml:space="preserve">Le Fournisseur pourra préparer, à ses frais, une proposition écrite fondée sur l’analyse de la valeur à tout moment durant l’exécution du Marché. Une telle proposition viserait à produire des avantages pour l’Acheteur sans pour autant sacrifier la fonctionnalité nécessaire ou la </w:t>
            </w:r>
            <w:r w:rsidRPr="00EF2F64">
              <w:rPr>
                <w:rFonts w:asciiTheme="majorBidi" w:hAnsiTheme="majorBidi" w:cstheme="majorBidi"/>
                <w:b/>
                <w:bCs/>
                <w:szCs w:val="24"/>
              </w:rPr>
              <w:t>qualité</w:t>
            </w:r>
            <w:r w:rsidRPr="00EF2F64">
              <w:rPr>
                <w:rFonts w:asciiTheme="majorBidi" w:hAnsiTheme="majorBidi" w:cstheme="majorBidi"/>
                <w:szCs w:val="24"/>
              </w:rPr>
              <w:t xml:space="preserve"> des Fournitures et Services connexes.</w:t>
            </w:r>
          </w:p>
          <w:p w14:paraId="406F104B" w14:textId="5BA83476" w:rsidR="00574F6D" w:rsidRPr="00CE6A66" w:rsidRDefault="00574F6D" w:rsidP="00574F6D">
            <w:pPr>
              <w:tabs>
                <w:tab w:val="right" w:pos="7164"/>
              </w:tabs>
              <w:spacing w:after="200"/>
              <w:jc w:val="both"/>
            </w:pPr>
            <w:r w:rsidRPr="00EF2F64">
              <w:rPr>
                <w:rFonts w:asciiTheme="majorBidi" w:hAnsiTheme="majorBidi" w:cstheme="majorBidi"/>
              </w:rPr>
              <w:t xml:space="preserve">Dans le cas où la proposition fondée sur l’analyse de la valeur serait approuvée par l’Acheteur la rémunération versée au Fournisseur, qui sera incluse dans le Montant du Marché, sera de ____ </w:t>
            </w:r>
            <w:r w:rsidRPr="00EF2F64">
              <w:rPr>
                <w:rFonts w:asciiTheme="majorBidi" w:hAnsiTheme="majorBidi" w:cstheme="majorBidi"/>
                <w:b/>
                <w:bCs/>
                <w:i/>
                <w:iCs/>
              </w:rPr>
              <w:t>(insérer le pourcentage approprié, usuellement de 50%)</w:t>
            </w:r>
            <w:r w:rsidRPr="00EF2F64">
              <w:rPr>
                <w:rFonts w:asciiTheme="majorBidi" w:hAnsiTheme="majorBidi" w:cstheme="majorBidi"/>
              </w:rPr>
              <w:t xml:space="preserve"> de la diminution du Montant du Marché.</w:t>
            </w:r>
          </w:p>
        </w:tc>
      </w:tr>
    </w:tbl>
    <w:p w14:paraId="1BBD10C5" w14:textId="77777777" w:rsidR="00940BF3" w:rsidRPr="00CE6A66" w:rsidRDefault="00940BF3">
      <w:pPr>
        <w:pStyle w:val="Heading2"/>
        <w:tabs>
          <w:tab w:val="clear" w:pos="1350"/>
        </w:tabs>
        <w:rPr>
          <w:bCs/>
        </w:rPr>
      </w:pPr>
      <w:r w:rsidRPr="00CE6A66">
        <w:rPr>
          <w:bCs/>
        </w:rPr>
        <w:br w:type="page"/>
      </w:r>
    </w:p>
    <w:p w14:paraId="3F3922D1" w14:textId="77777777" w:rsidR="00B30AEA" w:rsidRDefault="00B30AEA" w:rsidP="00B30AEA">
      <w:pPr>
        <w:suppressAutoHyphens/>
        <w:jc w:val="center"/>
        <w:rPr>
          <w:b/>
          <w:sz w:val="32"/>
        </w:rPr>
      </w:pPr>
      <w:r>
        <w:rPr>
          <w:b/>
          <w:sz w:val="32"/>
        </w:rPr>
        <w:t xml:space="preserve">Clauses administratives particulières </w:t>
      </w:r>
    </w:p>
    <w:p w14:paraId="0DF9902F" w14:textId="77777777" w:rsidR="00B30AEA" w:rsidRDefault="00B30AEA" w:rsidP="00B30AEA">
      <w:pPr>
        <w:pStyle w:val="Head51"/>
        <w:spacing w:after="120"/>
        <w:rPr>
          <w:lang w:val="fr-FR"/>
        </w:rPr>
      </w:pPr>
      <w:bookmarkStart w:id="647" w:name="_Toc464878030"/>
      <w:bookmarkStart w:id="648" w:name="_Toc489426710"/>
      <w:bookmarkStart w:id="649" w:name="_Toc502546538"/>
      <w:bookmarkStart w:id="650" w:name="_Toc93479940"/>
      <w:r>
        <w:rPr>
          <w:lang w:val="fr-FR"/>
        </w:rPr>
        <w:t>Produits pharmaceutiques</w:t>
      </w:r>
      <w:bookmarkEnd w:id="647"/>
      <w:bookmarkEnd w:id="648"/>
      <w:bookmarkEnd w:id="649"/>
      <w:bookmarkEnd w:id="650"/>
    </w:p>
    <w:p w14:paraId="3A1D0FE6" w14:textId="77777777" w:rsidR="00B30AEA" w:rsidRDefault="00B30AEA" w:rsidP="00B30AEA">
      <w:pPr>
        <w:jc w:val="center"/>
      </w:pPr>
      <w:r>
        <w:t>(Clauses additionnelles)</w:t>
      </w:r>
    </w:p>
    <w:p w14:paraId="07F7C692" w14:textId="77777777" w:rsidR="00B30AEA" w:rsidRDefault="00B30AEA" w:rsidP="00B30AEA">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B30AEA" w14:paraId="01B15002" w14:textId="77777777" w:rsidTr="00A42769">
        <w:tc>
          <w:tcPr>
            <w:tcW w:w="9540" w:type="dxa"/>
            <w:gridSpan w:val="2"/>
            <w:tcBorders>
              <w:top w:val="dotted" w:sz="4" w:space="0" w:color="auto"/>
              <w:left w:val="dotted" w:sz="4" w:space="0" w:color="auto"/>
              <w:bottom w:val="nil"/>
              <w:right w:val="dotted" w:sz="4" w:space="0" w:color="auto"/>
            </w:tcBorders>
          </w:tcPr>
          <w:p w14:paraId="4789849D" w14:textId="77777777" w:rsidR="00B30AEA" w:rsidRDefault="00B30AEA" w:rsidP="00B30AEA">
            <w:pPr>
              <w:suppressAutoHyphens/>
              <w:spacing w:after="240"/>
              <w:jc w:val="both"/>
            </w:pPr>
            <w:r>
              <w:t>Les clauses additionnelles qui suivent sont à insérer dans les Clauses administratives particulières pour la passation des marchés de produits pharmaceutiques.</w:t>
            </w:r>
          </w:p>
        </w:tc>
      </w:tr>
      <w:tr w:rsidR="00B30AEA" w14:paraId="48F8ADDC"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40" w:type="dxa"/>
            <w:gridSpan w:val="2"/>
            <w:tcBorders>
              <w:top w:val="dotted" w:sz="4" w:space="0" w:color="auto"/>
              <w:left w:val="dotted" w:sz="4" w:space="0" w:color="auto"/>
              <w:bottom w:val="dotted" w:sz="4" w:space="0" w:color="auto"/>
              <w:right w:val="dotted" w:sz="4" w:space="0" w:color="auto"/>
            </w:tcBorders>
          </w:tcPr>
          <w:p w14:paraId="0A570F75" w14:textId="77777777" w:rsidR="00B30AEA" w:rsidRDefault="00B30AEA" w:rsidP="00A42769">
            <w:pPr>
              <w:pStyle w:val="Head52"/>
              <w:rPr>
                <w:b w:val="0"/>
                <w:i/>
                <w:spacing w:val="-2"/>
                <w:lang w:val="fr-FR"/>
              </w:rPr>
            </w:pPr>
          </w:p>
        </w:tc>
      </w:tr>
      <w:tr w:rsidR="00B30AEA" w14:paraId="2E445976"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07329DCB" w14:textId="77777777" w:rsidR="00B30AEA" w:rsidRPr="00B30AEA" w:rsidRDefault="00B30AEA" w:rsidP="00B30AEA">
            <w:pPr>
              <w:pStyle w:val="Document1"/>
              <w:keepNext w:val="0"/>
              <w:keepLines w:val="0"/>
              <w:tabs>
                <w:tab w:val="clear" w:pos="-720"/>
              </w:tabs>
              <w:suppressAutoHyphens w:val="0"/>
              <w:spacing w:after="200"/>
              <w:rPr>
                <w:rFonts w:ascii="Times New Roman" w:hAnsi="Times New Roman"/>
                <w:b/>
                <w:spacing w:val="-2"/>
                <w:lang w:val="fr-FR"/>
              </w:rPr>
            </w:pPr>
            <w:r w:rsidRPr="00B30AEA">
              <w:rPr>
                <w:rFonts w:ascii="Times New Roman" w:hAnsi="Times New Roman"/>
                <w:b/>
                <w:spacing w:val="-2"/>
                <w:lang w:val="fr-FR"/>
              </w:rPr>
              <w:t>CCAG 13.1</w:t>
            </w:r>
          </w:p>
        </w:tc>
        <w:tc>
          <w:tcPr>
            <w:tcW w:w="7470" w:type="dxa"/>
            <w:tcBorders>
              <w:top w:val="dotted" w:sz="4" w:space="0" w:color="auto"/>
              <w:left w:val="dotted" w:sz="4" w:space="0" w:color="auto"/>
              <w:bottom w:val="dotted" w:sz="4" w:space="0" w:color="auto"/>
              <w:right w:val="dotted" w:sz="4" w:space="0" w:color="auto"/>
            </w:tcBorders>
          </w:tcPr>
          <w:p w14:paraId="3BDC26E0" w14:textId="77777777" w:rsidR="00B30AEA" w:rsidRDefault="00B30AEA" w:rsidP="00A42769">
            <w:pPr>
              <w:suppressAutoHyphens/>
              <w:rPr>
                <w:b/>
                <w:i/>
                <w:spacing w:val="-2"/>
              </w:rPr>
            </w:pPr>
            <w:r>
              <w:rPr>
                <w:b/>
                <w:i/>
                <w:spacing w:val="-2"/>
              </w:rPr>
              <w:t>Pour les Produits provenant de l’étranger :</w:t>
            </w:r>
          </w:p>
          <w:p w14:paraId="07CC26B6" w14:textId="77777777" w:rsidR="00B30AEA" w:rsidRDefault="00B30AEA" w:rsidP="00A42769">
            <w:pPr>
              <w:suppressAutoHyphens/>
              <w:rPr>
                <w:b/>
                <w:i/>
                <w:spacing w:val="-2"/>
              </w:rPr>
            </w:pPr>
          </w:p>
          <w:p w14:paraId="3DF5C499" w14:textId="77777777" w:rsidR="00B30AEA" w:rsidRDefault="00B30AEA" w:rsidP="00A42769">
            <w:pPr>
              <w:tabs>
                <w:tab w:val="left" w:pos="547"/>
                <w:tab w:val="left" w:pos="1181"/>
              </w:tabs>
              <w:suppressAutoHyphens/>
              <w:spacing w:after="200"/>
              <w:ind w:left="1181" w:hanging="634"/>
              <w:jc w:val="both"/>
              <w:rPr>
                <w:spacing w:val="-2"/>
              </w:rPr>
            </w:pPr>
            <w:r>
              <w:rPr>
                <w:spacing w:val="-2"/>
              </w:rPr>
              <w:t>ix)</w:t>
            </w:r>
            <w:r>
              <w:rPr>
                <w:spacing w:val="-2"/>
              </w:rPr>
              <w:tab/>
              <w:t xml:space="preserve">un original du Certificat de produit pharmaceutique conforme aux recommandations de l’OMS pour chacune des catégories d’ articles fournies ; </w:t>
            </w:r>
          </w:p>
          <w:p w14:paraId="1883E911" w14:textId="77777777" w:rsidR="00B30AEA" w:rsidRDefault="00B30AEA" w:rsidP="00A42769">
            <w:pPr>
              <w:tabs>
                <w:tab w:val="left" w:pos="547"/>
                <w:tab w:val="left" w:pos="1181"/>
              </w:tabs>
              <w:suppressAutoHyphens/>
              <w:spacing w:after="200"/>
              <w:ind w:left="1181" w:hanging="634"/>
              <w:jc w:val="both"/>
              <w:rPr>
                <w:spacing w:val="-2"/>
              </w:rPr>
            </w:pPr>
            <w:r>
              <w:rPr>
                <w:spacing w:val="-2"/>
              </w:rPr>
              <w:t>x)</w:t>
            </w:r>
            <w:r>
              <w:rPr>
                <w:spacing w:val="-2"/>
              </w:rPr>
              <w:tab/>
              <w:t xml:space="preserve">un Certificat indiquant les résultats des essais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adaptés aux </w:t>
            </w:r>
            <w:r>
              <w:t xml:space="preserve">Produits </w:t>
            </w:r>
            <w:r>
              <w:rPr>
                <w:spacing w:val="-2"/>
              </w:rPr>
              <w:t xml:space="preserve">considérés ; </w:t>
            </w:r>
          </w:p>
          <w:p w14:paraId="1790EF98" w14:textId="77777777" w:rsidR="00B30AEA" w:rsidRDefault="00B30AEA" w:rsidP="00B30AEA">
            <w:pPr>
              <w:tabs>
                <w:tab w:val="left" w:pos="547"/>
                <w:tab w:val="left" w:pos="1181"/>
              </w:tabs>
              <w:suppressAutoHyphens/>
              <w:spacing w:after="200"/>
              <w:ind w:left="1181" w:hanging="634"/>
              <w:jc w:val="both"/>
            </w:pPr>
            <w:r>
              <w:rPr>
                <w:spacing w:val="-2"/>
              </w:rPr>
              <w:t>xi)</w:t>
            </w:r>
            <w:r>
              <w:rPr>
                <w:spacing w:val="-2"/>
              </w:rPr>
              <w:tab/>
              <w:t>l’original du certificat de poids délivré par l’autorité portuaire/l’autorité agréée, accompagné de six copies.</w:t>
            </w:r>
          </w:p>
        </w:tc>
      </w:tr>
    </w:tbl>
    <w:p w14:paraId="0F28C309" w14:textId="77777777" w:rsidR="00B30AEA" w:rsidRDefault="00B30AEA" w:rsidP="00B30AEA">
      <w:pPr>
        <w:suppressAutoHyphens/>
        <w:rPr>
          <w:sz w:val="32"/>
        </w:rPr>
        <w:sectPr w:rsidR="00B30AEA">
          <w:headerReference w:type="even" r:id="rId81"/>
          <w:headerReference w:type="default" r:id="rId82"/>
          <w:headerReference w:type="first" r:id="rId83"/>
          <w:endnotePr>
            <w:numFmt w:val="decimal"/>
          </w:endnotePr>
          <w:type w:val="oddPage"/>
          <w:pgSz w:w="12240" w:h="15840" w:code="1"/>
          <w:pgMar w:top="1440" w:right="1440" w:bottom="1440" w:left="1440" w:header="720" w:footer="720" w:gutter="0"/>
          <w:cols w:space="720"/>
          <w:noEndnote/>
          <w:titlePg/>
        </w:sectPr>
      </w:pPr>
    </w:p>
    <w:p w14:paraId="29CEE878" w14:textId="77777777" w:rsidR="00B30AEA" w:rsidRDefault="00B30AEA" w:rsidP="00B30AEA">
      <w:pPr>
        <w:suppressAutoHyphens/>
        <w:jc w:val="center"/>
        <w:rPr>
          <w:b/>
          <w:sz w:val="32"/>
        </w:rPr>
      </w:pPr>
      <w:r>
        <w:rPr>
          <w:b/>
          <w:sz w:val="32"/>
        </w:rPr>
        <w:t xml:space="preserve">Clauses administratives particulières </w:t>
      </w:r>
    </w:p>
    <w:p w14:paraId="01B8FFEA" w14:textId="77777777" w:rsidR="00B30AEA" w:rsidRDefault="00B30AEA" w:rsidP="00B30AEA">
      <w:pPr>
        <w:pStyle w:val="Head51"/>
        <w:spacing w:after="120"/>
        <w:rPr>
          <w:lang w:val="fr-FR"/>
        </w:rPr>
      </w:pPr>
      <w:bookmarkStart w:id="651" w:name="_Toc464878031"/>
      <w:bookmarkStart w:id="652" w:name="_Toc489426712"/>
      <w:bookmarkStart w:id="653" w:name="_Toc502546540"/>
      <w:bookmarkStart w:id="654" w:name="_Toc93479941"/>
      <w:r>
        <w:rPr>
          <w:lang w:val="fr-FR"/>
        </w:rPr>
        <w:t>Vaccins</w:t>
      </w:r>
      <w:bookmarkEnd w:id="651"/>
      <w:bookmarkEnd w:id="652"/>
      <w:bookmarkEnd w:id="653"/>
      <w:bookmarkEnd w:id="654"/>
    </w:p>
    <w:p w14:paraId="313E6FF4" w14:textId="77777777" w:rsidR="00B30AEA" w:rsidRDefault="00B30AEA" w:rsidP="00B30AEA">
      <w:pPr>
        <w:jc w:val="center"/>
      </w:pPr>
      <w:r>
        <w:t>(Clauses additionnelles)</w:t>
      </w:r>
    </w:p>
    <w:p w14:paraId="4359A31B" w14:textId="77777777" w:rsidR="00B30AEA" w:rsidRDefault="00B30AEA" w:rsidP="00B30AEA">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380"/>
      </w:tblGrid>
      <w:tr w:rsidR="00B30AEA" w14:paraId="2094003C" w14:textId="77777777" w:rsidTr="00A42769">
        <w:tc>
          <w:tcPr>
            <w:tcW w:w="9450" w:type="dxa"/>
            <w:gridSpan w:val="2"/>
            <w:tcBorders>
              <w:top w:val="dotted" w:sz="4" w:space="0" w:color="auto"/>
              <w:left w:val="dotted" w:sz="4" w:space="0" w:color="auto"/>
              <w:bottom w:val="nil"/>
              <w:right w:val="dotted" w:sz="4" w:space="0" w:color="auto"/>
            </w:tcBorders>
          </w:tcPr>
          <w:p w14:paraId="60D32DE1" w14:textId="77777777" w:rsidR="00B30AEA" w:rsidRDefault="00B30AEA" w:rsidP="00B30AEA">
            <w:pPr>
              <w:suppressAutoHyphens/>
              <w:spacing w:after="240"/>
              <w:jc w:val="both"/>
            </w:pPr>
            <w:r>
              <w:t>Les Clauses additionnelles ci-dessous sont à insérer dans les Conditions particulières pour la passation des marchés de vaccins.</w:t>
            </w:r>
          </w:p>
        </w:tc>
      </w:tr>
      <w:tr w:rsidR="00B30AEA" w14:paraId="5C1D9455"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68D9BC0F" w14:textId="77777777" w:rsidR="00B30AEA" w:rsidRPr="00B30AEA" w:rsidRDefault="00B30AEA" w:rsidP="00A42769">
            <w:pPr>
              <w:pStyle w:val="Document1"/>
              <w:keepNext w:val="0"/>
              <w:keepLines w:val="0"/>
              <w:tabs>
                <w:tab w:val="clear" w:pos="-720"/>
              </w:tabs>
              <w:suppressAutoHyphens w:val="0"/>
              <w:spacing w:after="200"/>
              <w:rPr>
                <w:rFonts w:ascii="Times New Roman" w:hAnsi="Times New Roman"/>
                <w:b/>
                <w:spacing w:val="-2"/>
                <w:lang w:val="fr-FR"/>
              </w:rPr>
            </w:pPr>
            <w:r w:rsidRPr="00B30AEA">
              <w:rPr>
                <w:rFonts w:ascii="Times New Roman" w:hAnsi="Times New Roman"/>
                <w:b/>
                <w:spacing w:val="-2"/>
                <w:lang w:val="fr-FR"/>
              </w:rPr>
              <w:t xml:space="preserve">CCAG 13.1 </w:t>
            </w:r>
          </w:p>
        </w:tc>
        <w:tc>
          <w:tcPr>
            <w:tcW w:w="7380" w:type="dxa"/>
            <w:tcBorders>
              <w:top w:val="dotted" w:sz="4" w:space="0" w:color="auto"/>
              <w:left w:val="dotted" w:sz="4" w:space="0" w:color="auto"/>
              <w:bottom w:val="dotted" w:sz="4" w:space="0" w:color="auto"/>
              <w:right w:val="dotted" w:sz="4" w:space="0" w:color="auto"/>
            </w:tcBorders>
          </w:tcPr>
          <w:p w14:paraId="0410897C" w14:textId="77777777" w:rsidR="00B30AEA" w:rsidRDefault="00B30AEA" w:rsidP="00A42769">
            <w:pPr>
              <w:suppressAutoHyphens/>
              <w:rPr>
                <w:b/>
                <w:i/>
                <w:spacing w:val="-2"/>
              </w:rPr>
            </w:pPr>
            <w:r>
              <w:rPr>
                <w:b/>
                <w:i/>
                <w:spacing w:val="-2"/>
              </w:rPr>
              <w:t>Pour les Produits provenant de l’étranger :</w:t>
            </w:r>
          </w:p>
          <w:p w14:paraId="0976FB18" w14:textId="77777777" w:rsidR="00B30AEA" w:rsidRDefault="00B30AEA" w:rsidP="00A42769">
            <w:pPr>
              <w:suppressAutoHyphens/>
              <w:rPr>
                <w:b/>
                <w:i/>
                <w:spacing w:val="-2"/>
              </w:rPr>
            </w:pPr>
          </w:p>
          <w:p w14:paraId="348B7F2B" w14:textId="77777777" w:rsidR="00B30AEA" w:rsidRDefault="00B30AEA" w:rsidP="00A42769">
            <w:pPr>
              <w:tabs>
                <w:tab w:val="left" w:pos="547"/>
                <w:tab w:val="left" w:pos="1181"/>
              </w:tabs>
              <w:suppressAutoHyphens/>
              <w:spacing w:after="200"/>
              <w:ind w:left="1181" w:hanging="634"/>
              <w:jc w:val="both"/>
              <w:rPr>
                <w:spacing w:val="-2"/>
              </w:rPr>
            </w:pPr>
            <w:r>
              <w:rPr>
                <w:spacing w:val="-2"/>
              </w:rPr>
              <w:t>ix)</w:t>
            </w:r>
            <w:r>
              <w:rPr>
                <w:spacing w:val="-2"/>
              </w:rPr>
              <w:tab/>
              <w:t xml:space="preserve">une copie du Certificat de mise en circulation des lots délivré par l’ANC du pays de fabrication pour chacun des lots livrés ; </w:t>
            </w:r>
          </w:p>
          <w:p w14:paraId="669A57FB" w14:textId="77777777" w:rsidR="00B30AEA" w:rsidRDefault="00B30AEA" w:rsidP="00A42769">
            <w:pPr>
              <w:tabs>
                <w:tab w:val="left" w:pos="547"/>
                <w:tab w:val="left" w:pos="1181"/>
              </w:tabs>
              <w:suppressAutoHyphens/>
              <w:spacing w:after="200"/>
              <w:ind w:left="1181" w:hanging="634"/>
              <w:jc w:val="both"/>
              <w:rPr>
                <w:spacing w:val="-2"/>
              </w:rPr>
            </w:pPr>
            <w:r>
              <w:rPr>
                <w:spacing w:val="-2"/>
              </w:rPr>
              <w:t>x)</w:t>
            </w:r>
            <w:r>
              <w:rPr>
                <w:spacing w:val="-2"/>
              </w:rPr>
              <w:tab/>
              <w:t xml:space="preserve">un Certificat indiquant les résultats des tests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essais adaptés aux </w:t>
            </w:r>
            <w:r>
              <w:t xml:space="preserve">Produits </w:t>
            </w:r>
            <w:r>
              <w:rPr>
                <w:spacing w:val="-2"/>
              </w:rPr>
              <w:t xml:space="preserve">considérés ; </w:t>
            </w:r>
          </w:p>
          <w:p w14:paraId="4A2E1D56" w14:textId="77777777" w:rsidR="00B30AEA" w:rsidRDefault="00B30AEA" w:rsidP="00A42769">
            <w:pPr>
              <w:tabs>
                <w:tab w:val="left" w:pos="547"/>
                <w:tab w:val="left" w:pos="1181"/>
              </w:tabs>
              <w:suppressAutoHyphens/>
              <w:spacing w:after="200"/>
              <w:ind w:left="1181" w:hanging="634"/>
              <w:jc w:val="both"/>
              <w:rPr>
                <w:spacing w:val="-2"/>
              </w:rPr>
            </w:pPr>
            <w:r>
              <w:rPr>
                <w:spacing w:val="-2"/>
              </w:rPr>
              <w:t>xi)</w:t>
            </w:r>
            <w:r>
              <w:rPr>
                <w:spacing w:val="-2"/>
              </w:rPr>
              <w:tab/>
              <w:t>l’original du certificat de poids délivré par l’autorité portuaire/l’autorité agréée, accompagné de six copies.</w:t>
            </w:r>
          </w:p>
          <w:p w14:paraId="66284E52" w14:textId="77777777" w:rsidR="00B30AEA" w:rsidRDefault="00B30AEA" w:rsidP="00A42769">
            <w:pPr>
              <w:tabs>
                <w:tab w:val="left" w:pos="612"/>
                <w:tab w:val="left" w:pos="1242"/>
              </w:tabs>
              <w:suppressAutoHyphens/>
              <w:spacing w:after="160"/>
              <w:ind w:left="619" w:hanging="619"/>
              <w:rPr>
                <w:b/>
                <w:i/>
              </w:rPr>
            </w:pPr>
            <w:r>
              <w:rPr>
                <w:b/>
                <w:i/>
              </w:rPr>
              <w:t>Pour les Produits provenant du pays de l’Acheteur :</w:t>
            </w:r>
          </w:p>
          <w:p w14:paraId="33519713" w14:textId="77777777" w:rsidR="00B30AEA" w:rsidRDefault="00B30AEA" w:rsidP="00A42769">
            <w:pPr>
              <w:tabs>
                <w:tab w:val="left" w:pos="547"/>
                <w:tab w:val="left" w:pos="1181"/>
              </w:tabs>
              <w:suppressAutoHyphens/>
              <w:spacing w:after="200"/>
              <w:ind w:left="1181" w:hanging="634"/>
              <w:jc w:val="both"/>
            </w:pPr>
            <w:r>
              <w:rPr>
                <w:spacing w:val="-2"/>
              </w:rPr>
              <w:t>x)</w:t>
            </w:r>
            <w:r>
              <w:rPr>
                <w:spacing w:val="-2"/>
              </w:rPr>
              <w:tab/>
              <w:t>un exemplaire du Certificat de mise en circulation des lots délivré par l’ANC du pays de fabrication pour chacun des lots livrés.</w:t>
            </w:r>
          </w:p>
        </w:tc>
      </w:tr>
      <w:tr w:rsidR="00B30AEA" w14:paraId="3F611F90"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75D07850" w14:textId="77777777" w:rsidR="00B30AEA" w:rsidRPr="00B30AEA" w:rsidRDefault="00B30AEA" w:rsidP="00A42769">
            <w:pPr>
              <w:spacing w:after="200"/>
              <w:rPr>
                <w:b/>
              </w:rPr>
            </w:pPr>
            <w:r w:rsidRPr="00B30AEA">
              <w:rPr>
                <w:b/>
              </w:rPr>
              <w:t>CCAG 28.1</w:t>
            </w:r>
          </w:p>
        </w:tc>
        <w:tc>
          <w:tcPr>
            <w:tcW w:w="7380" w:type="dxa"/>
            <w:tcBorders>
              <w:top w:val="dotted" w:sz="4" w:space="0" w:color="auto"/>
              <w:left w:val="dotted" w:sz="4" w:space="0" w:color="auto"/>
              <w:bottom w:val="dotted" w:sz="4" w:space="0" w:color="auto"/>
              <w:right w:val="dotted" w:sz="4" w:space="0" w:color="auto"/>
            </w:tcBorders>
          </w:tcPr>
          <w:p w14:paraId="59A4836E" w14:textId="77777777" w:rsidR="00B30AEA" w:rsidRDefault="00B30AEA" w:rsidP="00A42769">
            <w:pPr>
              <w:suppressAutoHyphens/>
              <w:spacing w:after="200"/>
              <w:rPr>
                <w:b/>
                <w:i/>
                <w:spacing w:val="-2"/>
              </w:rPr>
            </w:pPr>
            <w:r>
              <w:rPr>
                <w:b/>
                <w:i/>
                <w:spacing w:val="-2"/>
              </w:rPr>
              <w:t>[Clauses types]</w:t>
            </w:r>
          </w:p>
          <w:p w14:paraId="1753023B" w14:textId="77777777" w:rsidR="00B30AEA" w:rsidRDefault="00B30AEA" w:rsidP="00B30AEA">
            <w:pPr>
              <w:tabs>
                <w:tab w:val="left" w:pos="612"/>
              </w:tabs>
              <w:suppressAutoHyphens/>
              <w:spacing w:after="200"/>
              <w:jc w:val="both"/>
            </w:pPr>
            <w:r>
              <w:t xml:space="preserve">L’Acheteur se réserve le droit de demander des documents à l’appui des données de biodisponibilité et/ou de bioéquivalence et/ou des documents précisant les bases ayant servi à l’établissement des dates de péremption et autres données de stabilité des Produits afin de vérifier les indications de conservation données pour lesdits Produits. </w:t>
            </w:r>
          </w:p>
          <w:p w14:paraId="66896128" w14:textId="77777777" w:rsidR="00B30AEA" w:rsidRDefault="00B30AEA" w:rsidP="00B30AEA">
            <w:pPr>
              <w:tabs>
                <w:tab w:val="left" w:pos="612"/>
              </w:tabs>
              <w:suppressAutoHyphens/>
              <w:spacing w:after="200"/>
              <w:jc w:val="both"/>
              <w:rPr>
                <w:spacing w:val="-2"/>
              </w:rPr>
            </w:pPr>
            <w:r>
              <w:t xml:space="preserve">Si des manifestations post-vaccinales indésirables (MPI) se produisent dans le pays de l’Acheteur, dont on ne peut  immédiatement établir la cause, l’Acheteur prendra, avec toute la célérité voulue et conformément aux procédures fixées par l’ANC du pays de l’Acheteur, des mesures pour informer le Fournisseur de manière à ce qu’une enquête puisse être lancée immédiatement. Si le vaccin a été fourni par l’intermédiaire d’un organisme des Nations Unies, les </w:t>
            </w:r>
            <w:proofErr w:type="spellStart"/>
            <w:r>
              <w:t>procéduresles</w:t>
            </w:r>
            <w:proofErr w:type="spellEnd"/>
            <w:r>
              <w:t xml:space="preserve"> plus récentes établies  par l’OMS en pareil cas seront suivies. </w:t>
            </w:r>
          </w:p>
        </w:tc>
      </w:tr>
    </w:tbl>
    <w:p w14:paraId="0C049D99" w14:textId="77777777" w:rsidR="00B30AEA" w:rsidRDefault="00B30AEA" w:rsidP="00B30AEA">
      <w:pPr>
        <w:suppressAutoHyphens/>
        <w:rPr>
          <w:b/>
        </w:rPr>
        <w:sectPr w:rsidR="00B30AEA">
          <w:headerReference w:type="even" r:id="rId84"/>
          <w:headerReference w:type="default" r:id="rId85"/>
          <w:headerReference w:type="first" r:id="rId86"/>
          <w:endnotePr>
            <w:numFmt w:val="decimal"/>
          </w:endnotePr>
          <w:type w:val="oddPage"/>
          <w:pgSz w:w="12240" w:h="15840" w:code="1"/>
          <w:pgMar w:top="1440" w:right="1440" w:bottom="1440" w:left="1440" w:header="720" w:footer="720" w:gutter="0"/>
          <w:cols w:space="720"/>
          <w:noEndnote/>
          <w:titlePg/>
        </w:sectPr>
      </w:pPr>
    </w:p>
    <w:p w14:paraId="281EB898" w14:textId="77777777" w:rsidR="00B30AEA" w:rsidRDefault="00B30AEA" w:rsidP="00B30AEA">
      <w:pPr>
        <w:suppressAutoHyphens/>
        <w:rPr>
          <w:b/>
        </w:rPr>
      </w:pPr>
    </w:p>
    <w:p w14:paraId="3D9C7A08" w14:textId="77777777" w:rsidR="00B30AEA" w:rsidRDefault="00B30AEA" w:rsidP="00B30AEA">
      <w:pPr>
        <w:suppressAutoHyphens/>
        <w:jc w:val="center"/>
        <w:rPr>
          <w:b/>
          <w:sz w:val="32"/>
        </w:rPr>
      </w:pPr>
      <w:r>
        <w:rPr>
          <w:b/>
          <w:sz w:val="32"/>
        </w:rPr>
        <w:t>C</w:t>
      </w:r>
      <w:r w:rsidR="00191231">
        <w:rPr>
          <w:b/>
          <w:sz w:val="32"/>
        </w:rPr>
        <w:t>lause</w:t>
      </w:r>
      <w:r>
        <w:rPr>
          <w:b/>
          <w:sz w:val="32"/>
        </w:rPr>
        <w:t xml:space="preserve">s </w:t>
      </w:r>
      <w:r w:rsidR="00191231">
        <w:rPr>
          <w:b/>
          <w:sz w:val="32"/>
        </w:rPr>
        <w:t xml:space="preserve">administratives </w:t>
      </w:r>
      <w:r>
        <w:rPr>
          <w:b/>
          <w:sz w:val="32"/>
        </w:rPr>
        <w:t xml:space="preserve">particulières </w:t>
      </w:r>
    </w:p>
    <w:p w14:paraId="37026471" w14:textId="77777777" w:rsidR="00B30AEA" w:rsidRDefault="00B30AEA" w:rsidP="00B30AEA">
      <w:pPr>
        <w:pStyle w:val="Head51"/>
        <w:rPr>
          <w:lang w:val="fr-FR"/>
        </w:rPr>
      </w:pPr>
      <w:bookmarkStart w:id="655" w:name="_Toc464878032"/>
      <w:bookmarkStart w:id="656" w:name="_Toc489426715"/>
      <w:bookmarkStart w:id="657" w:name="_Toc502546543"/>
      <w:bookmarkStart w:id="658" w:name="_Toc93479942"/>
      <w:r>
        <w:rPr>
          <w:lang w:val="fr-FR"/>
        </w:rPr>
        <w:t>Préservatifs</w:t>
      </w:r>
      <w:bookmarkEnd w:id="655"/>
      <w:bookmarkEnd w:id="656"/>
      <w:bookmarkEnd w:id="657"/>
      <w:bookmarkEnd w:id="65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B30AEA" w14:paraId="6F0C6387" w14:textId="77777777" w:rsidTr="00A42769">
        <w:tc>
          <w:tcPr>
            <w:tcW w:w="9540" w:type="dxa"/>
            <w:gridSpan w:val="2"/>
            <w:tcBorders>
              <w:top w:val="dotted" w:sz="4" w:space="0" w:color="auto"/>
              <w:left w:val="dotted" w:sz="4" w:space="0" w:color="auto"/>
              <w:bottom w:val="nil"/>
              <w:right w:val="dotted" w:sz="4" w:space="0" w:color="auto"/>
            </w:tcBorders>
          </w:tcPr>
          <w:p w14:paraId="71D40D3A" w14:textId="77777777" w:rsidR="00B30AEA" w:rsidRDefault="00B30AEA" w:rsidP="00191231">
            <w:pPr>
              <w:suppressAutoHyphens/>
              <w:spacing w:after="240"/>
              <w:jc w:val="both"/>
            </w:pPr>
            <w:r>
              <w:t>Les C</w:t>
            </w:r>
            <w:r w:rsidR="00191231">
              <w:t>lause</w:t>
            </w:r>
            <w:r>
              <w:t xml:space="preserve">s </w:t>
            </w:r>
            <w:r w:rsidR="00191231">
              <w:t xml:space="preserve">administratives </w:t>
            </w:r>
            <w:r>
              <w:t xml:space="preserve">particulières ci-dessous </w:t>
            </w:r>
            <w:r w:rsidR="00191231">
              <w:t>sont à insérer pour la passation des marchés de préservatifs.</w:t>
            </w:r>
          </w:p>
        </w:tc>
      </w:tr>
      <w:tr w:rsidR="00B30AEA" w14:paraId="60564DB8"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49531CD1" w14:textId="77777777" w:rsidR="00B30AEA" w:rsidRPr="00191231" w:rsidRDefault="00B30AEA" w:rsidP="00191231">
            <w:pPr>
              <w:pStyle w:val="Document1"/>
              <w:keepNext w:val="0"/>
              <w:keepLines w:val="0"/>
              <w:tabs>
                <w:tab w:val="clear" w:pos="-720"/>
              </w:tabs>
              <w:suppressAutoHyphens w:val="0"/>
              <w:spacing w:after="200"/>
              <w:rPr>
                <w:rFonts w:ascii="Times New Roman" w:hAnsi="Times New Roman"/>
                <w:b/>
                <w:spacing w:val="-2"/>
                <w:lang w:val="fr-FR"/>
              </w:rPr>
            </w:pPr>
            <w:r w:rsidRPr="00191231">
              <w:rPr>
                <w:rFonts w:ascii="Times New Roman" w:hAnsi="Times New Roman"/>
                <w:b/>
                <w:spacing w:val="-2"/>
                <w:lang w:val="fr-FR"/>
              </w:rPr>
              <w:t>C</w:t>
            </w:r>
            <w:r w:rsidR="00191231" w:rsidRPr="00191231">
              <w:rPr>
                <w:rFonts w:ascii="Times New Roman" w:hAnsi="Times New Roman"/>
                <w:b/>
                <w:spacing w:val="-2"/>
                <w:lang w:val="fr-FR"/>
              </w:rPr>
              <w:t>CA</w:t>
            </w:r>
            <w:r w:rsidRPr="00191231">
              <w:rPr>
                <w:rFonts w:ascii="Times New Roman" w:hAnsi="Times New Roman"/>
                <w:b/>
                <w:spacing w:val="-2"/>
                <w:lang w:val="fr-FR"/>
              </w:rPr>
              <w:t>G</w:t>
            </w:r>
            <w:r w:rsidR="00191231" w:rsidRPr="00191231">
              <w:rPr>
                <w:rFonts w:ascii="Times New Roman" w:hAnsi="Times New Roman"/>
                <w:b/>
                <w:spacing w:val="-2"/>
                <w:lang w:val="fr-FR"/>
              </w:rPr>
              <w:t xml:space="preserve"> 13.1</w:t>
            </w:r>
          </w:p>
        </w:tc>
        <w:tc>
          <w:tcPr>
            <w:tcW w:w="7470" w:type="dxa"/>
            <w:tcBorders>
              <w:top w:val="dotted" w:sz="4" w:space="0" w:color="auto"/>
              <w:left w:val="dotted" w:sz="4" w:space="0" w:color="auto"/>
              <w:bottom w:val="dotted" w:sz="4" w:space="0" w:color="auto"/>
              <w:right w:val="dotted" w:sz="4" w:space="0" w:color="auto"/>
            </w:tcBorders>
          </w:tcPr>
          <w:p w14:paraId="148551A0" w14:textId="77777777" w:rsidR="00B30AEA" w:rsidRDefault="00B30AEA" w:rsidP="00A42769">
            <w:pPr>
              <w:suppressAutoHyphens/>
              <w:rPr>
                <w:b/>
                <w:i/>
                <w:spacing w:val="-2"/>
              </w:rPr>
            </w:pPr>
            <w:r>
              <w:rPr>
                <w:b/>
                <w:i/>
                <w:spacing w:val="-2"/>
              </w:rPr>
              <w:t>Pour les Produits provenant de l’étranger :</w:t>
            </w:r>
          </w:p>
          <w:p w14:paraId="5999167A" w14:textId="77777777" w:rsidR="00B30AEA" w:rsidRDefault="00B30AEA" w:rsidP="00A42769">
            <w:pPr>
              <w:suppressAutoHyphens/>
              <w:rPr>
                <w:b/>
                <w:i/>
                <w:spacing w:val="-2"/>
              </w:rPr>
            </w:pPr>
          </w:p>
          <w:p w14:paraId="61003EBA" w14:textId="77777777" w:rsidR="00B30AEA" w:rsidRDefault="00B30AEA" w:rsidP="00A42769">
            <w:pPr>
              <w:tabs>
                <w:tab w:val="left" w:pos="547"/>
                <w:tab w:val="left" w:pos="1181"/>
              </w:tabs>
              <w:suppressAutoHyphens/>
              <w:spacing w:after="200"/>
              <w:ind w:left="1181" w:hanging="634"/>
              <w:jc w:val="both"/>
              <w:rPr>
                <w:spacing w:val="-2"/>
              </w:rPr>
            </w:pPr>
            <w:r>
              <w:rPr>
                <w:spacing w:val="-2"/>
              </w:rPr>
              <w:t>ix)</w:t>
            </w:r>
            <w:r>
              <w:rPr>
                <w:spacing w:val="-2"/>
              </w:rPr>
              <w:tab/>
              <w:t xml:space="preserve">l’original du certificat relatif aux essais de contrôle de la qualité effectués pour chaque expédition, comme indiqué à la Clause </w:t>
            </w:r>
            <w:r w:rsidR="00191231">
              <w:rPr>
                <w:spacing w:val="-2"/>
              </w:rPr>
              <w:t>26 ci-après</w:t>
            </w:r>
            <w:r>
              <w:rPr>
                <w:spacing w:val="-2"/>
              </w:rPr>
              <w:t xml:space="preserve">; </w:t>
            </w:r>
          </w:p>
          <w:p w14:paraId="617361CD" w14:textId="77777777" w:rsidR="00B30AEA" w:rsidRDefault="00B30AEA" w:rsidP="00A42769">
            <w:pPr>
              <w:tabs>
                <w:tab w:val="left" w:pos="547"/>
                <w:tab w:val="left" w:pos="1181"/>
              </w:tabs>
              <w:suppressAutoHyphens/>
              <w:spacing w:after="200"/>
              <w:ind w:left="1181" w:hanging="634"/>
              <w:jc w:val="both"/>
              <w:rPr>
                <w:spacing w:val="-2"/>
              </w:rPr>
            </w:pPr>
            <w:r>
              <w:rPr>
                <w:spacing w:val="-2"/>
              </w:rPr>
              <w:t>x)</w:t>
            </w:r>
            <w:r>
              <w:rPr>
                <w:spacing w:val="-2"/>
              </w:rPr>
              <w:tab/>
              <w:t xml:space="preserve">l’original du certificat d’inspection délivré par l’organisme d’inspection désigné, et six copies </w:t>
            </w:r>
            <w:r>
              <w:rPr>
                <w:i/>
                <w:spacing w:val="-2"/>
              </w:rPr>
              <w:t> [dans les cas où une inspection distincte est exigée].</w:t>
            </w:r>
          </w:p>
          <w:p w14:paraId="227BD575" w14:textId="77777777" w:rsidR="00B30AEA" w:rsidRDefault="00B30AEA" w:rsidP="00A42769">
            <w:pPr>
              <w:tabs>
                <w:tab w:val="left" w:pos="612"/>
                <w:tab w:val="left" w:pos="1242"/>
              </w:tabs>
              <w:suppressAutoHyphens/>
              <w:spacing w:after="200"/>
              <w:ind w:left="619" w:hanging="619"/>
              <w:rPr>
                <w:b/>
              </w:rPr>
            </w:pPr>
            <w:r>
              <w:rPr>
                <w:b/>
              </w:rPr>
              <w:t>Pour les Produits provenant du pays de l’Acheteur :</w:t>
            </w:r>
          </w:p>
          <w:p w14:paraId="03B8B722" w14:textId="77777777" w:rsidR="00B30AEA" w:rsidRDefault="00B30AEA" w:rsidP="00A42769">
            <w:pPr>
              <w:tabs>
                <w:tab w:val="left" w:pos="547"/>
                <w:tab w:val="left" w:pos="1181"/>
              </w:tabs>
              <w:suppressAutoHyphens/>
              <w:spacing w:after="200"/>
              <w:ind w:left="1181" w:hanging="634"/>
              <w:jc w:val="both"/>
            </w:pPr>
            <w:r>
              <w:rPr>
                <w:spacing w:val="-2"/>
              </w:rPr>
              <w:t>ix)</w:t>
            </w:r>
            <w:r>
              <w:rPr>
                <w:spacing w:val="-2"/>
              </w:rPr>
              <w:tab/>
              <w:t>le certificat d’analyse interne des Produits.</w:t>
            </w:r>
          </w:p>
        </w:tc>
      </w:tr>
      <w:tr w:rsidR="00191231" w14:paraId="1F5B1066"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69F078CA" w14:textId="77777777" w:rsidR="00191231" w:rsidRPr="00191231" w:rsidRDefault="00191231" w:rsidP="00191231">
            <w:pPr>
              <w:pStyle w:val="Document1"/>
              <w:keepNext w:val="0"/>
              <w:keepLines w:val="0"/>
              <w:tabs>
                <w:tab w:val="clear" w:pos="-720"/>
              </w:tabs>
              <w:suppressAutoHyphens w:val="0"/>
              <w:spacing w:after="200"/>
              <w:rPr>
                <w:rFonts w:ascii="Times New Roman" w:hAnsi="Times New Roman"/>
                <w:b/>
                <w:spacing w:val="-2"/>
                <w:lang w:val="fr-FR"/>
              </w:rPr>
            </w:pPr>
            <w:r w:rsidRPr="00191231">
              <w:rPr>
                <w:rFonts w:ascii="Times New Roman" w:hAnsi="Times New Roman"/>
                <w:b/>
                <w:spacing w:val="-2"/>
                <w:lang w:val="fr-FR"/>
              </w:rPr>
              <w:t>CCAG 26.4</w:t>
            </w:r>
          </w:p>
        </w:tc>
        <w:tc>
          <w:tcPr>
            <w:tcW w:w="7470" w:type="dxa"/>
            <w:tcBorders>
              <w:top w:val="dotted" w:sz="4" w:space="0" w:color="auto"/>
              <w:left w:val="dotted" w:sz="4" w:space="0" w:color="auto"/>
              <w:bottom w:val="dotted" w:sz="4" w:space="0" w:color="auto"/>
              <w:right w:val="dotted" w:sz="4" w:space="0" w:color="auto"/>
            </w:tcBorders>
          </w:tcPr>
          <w:p w14:paraId="4956BB45" w14:textId="77777777" w:rsidR="00191231" w:rsidRDefault="00191231" w:rsidP="00A42769">
            <w:pPr>
              <w:suppressAutoHyphens/>
              <w:rPr>
                <w:b/>
                <w:i/>
                <w:spacing w:val="-2"/>
              </w:rPr>
            </w:pPr>
            <w:r>
              <w:t>d)</w:t>
            </w:r>
            <w:r>
              <w:rPr>
                <w:i/>
              </w:rPr>
              <w:tab/>
              <w:t>Le Fournisseur procédera à des essais sur des lots de Produits</w:t>
            </w:r>
            <w:r>
              <w:t xml:space="preserve"> </w:t>
            </w:r>
            <w:r>
              <w:rPr>
                <w:i/>
              </w:rPr>
              <w:t>prêts à être expédiés conformément aux spécifications de l’OMS. La norme ISO 2859-1</w:t>
            </w:r>
            <w:r>
              <w:t xml:space="preserve"> </w:t>
            </w:r>
            <w:r>
              <w:rPr>
                <w:i/>
              </w:rPr>
              <w:t>sera utilisée comme référence pour le calcul de la taille de l’échantillon utilisé pour les essais. Pour chaque expédition, le Fournisseur doit fournir un certificat indiquant les résultats des essais de contrôle de la qualité, conformément à la norme ISO 2859-1 et conformément aux niveaux d’échantillonnage généraux adaptés à chaque caractéristique, en fonction des besoins. Le Fournisseur défraiera le coût des essais en question.</w:t>
            </w:r>
          </w:p>
        </w:tc>
      </w:tr>
    </w:tbl>
    <w:p w14:paraId="0390D3BA" w14:textId="77777777" w:rsidR="0047751B" w:rsidRDefault="0047751B">
      <w:pPr>
        <w:pStyle w:val="Heading2"/>
        <w:tabs>
          <w:tab w:val="clear" w:pos="1350"/>
        </w:tabs>
        <w:jc w:val="right"/>
        <w:rPr>
          <w:bCs/>
        </w:rPr>
      </w:pPr>
    </w:p>
    <w:p w14:paraId="661742A9" w14:textId="57684315" w:rsidR="00455380" w:rsidRDefault="00455380">
      <w:r>
        <w:br w:type="page"/>
      </w:r>
    </w:p>
    <w:p w14:paraId="2721BDED" w14:textId="77777777" w:rsidR="00455380" w:rsidRPr="00574F6D" w:rsidRDefault="00455380" w:rsidP="00455380">
      <w:pPr>
        <w:suppressAutoHyphens/>
        <w:spacing w:before="240" w:after="240"/>
        <w:jc w:val="center"/>
        <w:rPr>
          <w:b/>
          <w:sz w:val="36"/>
          <w:szCs w:val="36"/>
        </w:rPr>
      </w:pPr>
      <w:bookmarkStart w:id="659" w:name="_Toc29564218"/>
      <w:r w:rsidRPr="00574F6D">
        <w:rPr>
          <w:b/>
          <w:sz w:val="36"/>
          <w:szCs w:val="36"/>
        </w:rPr>
        <w:t>Annexe</w:t>
      </w:r>
      <w:bookmarkEnd w:id="659"/>
      <w:r w:rsidRPr="00574F6D">
        <w:rPr>
          <w:b/>
          <w:sz w:val="36"/>
          <w:szCs w:val="36"/>
        </w:rPr>
        <w:t xml:space="preserve"> : Exemple de Formule de Révision de Prix</w:t>
      </w:r>
    </w:p>
    <w:p w14:paraId="547FF601" w14:textId="77777777" w:rsidR="00455380" w:rsidRPr="00EF2F64" w:rsidRDefault="00455380" w:rsidP="00455380">
      <w:pPr>
        <w:suppressAutoHyphens/>
        <w:spacing w:after="240"/>
        <w:rPr>
          <w:rFonts w:asciiTheme="majorBidi" w:hAnsiTheme="majorBidi" w:cstheme="majorBidi"/>
        </w:rPr>
      </w:pPr>
      <w:r w:rsidRPr="00EF2F64">
        <w:rPr>
          <w:rFonts w:asciiTheme="majorBidi" w:hAnsiTheme="majorBidi" w:cstheme="majorBidi"/>
        </w:rPr>
        <w:t>Lorsqu’en application de la Clause 15.1 du CCAP, il est prévu que les prix seront révisés, la méthode ci-après sera utilisée pour le calcul de la révision :</w:t>
      </w:r>
    </w:p>
    <w:p w14:paraId="4C0D5416" w14:textId="77777777" w:rsidR="00455380" w:rsidRPr="00EF2F64" w:rsidRDefault="00455380" w:rsidP="00455380">
      <w:pPr>
        <w:suppressAutoHyphens/>
        <w:ind w:left="560" w:hanging="560"/>
        <w:rPr>
          <w:rFonts w:asciiTheme="majorBidi" w:hAnsiTheme="majorBidi" w:cstheme="majorBidi"/>
        </w:rPr>
      </w:pPr>
      <w:r w:rsidRPr="00EF2F64">
        <w:rPr>
          <w:rFonts w:asciiTheme="majorBidi" w:hAnsiTheme="majorBidi" w:cstheme="majorBidi"/>
        </w:rPr>
        <w:t xml:space="preserve">15.2 </w:t>
      </w:r>
      <w:r w:rsidRPr="00EF2F64">
        <w:rPr>
          <w:rFonts w:asciiTheme="majorBidi" w:hAnsiTheme="majorBidi" w:cstheme="majorBidi"/>
        </w:rPr>
        <w:tab/>
        <w:t>Les prix payables au Fournisseur indiqués dans le Marché seront soumis à révision pendant l’exécution du Marché de façon à refléter l’évolution des coûts de la main-d’œuvre, des matières premières et matériaux, par application de la formule :</w:t>
      </w:r>
    </w:p>
    <w:p w14:paraId="365FB406" w14:textId="77777777" w:rsidR="00455380" w:rsidRPr="00EF2F64" w:rsidRDefault="00455380" w:rsidP="00455380">
      <w:pPr>
        <w:suppressAutoHyphens/>
        <w:rPr>
          <w:rFonts w:asciiTheme="majorBidi" w:hAnsiTheme="majorBidi" w:cstheme="majorBidi"/>
        </w:rPr>
      </w:pPr>
    </w:p>
    <w:p w14:paraId="108A1077" w14:textId="77777777" w:rsidR="00455380" w:rsidRPr="000221D9" w:rsidRDefault="00455380" w:rsidP="00455380">
      <w:pPr>
        <w:suppressAutoHyphens/>
        <w:jc w:val="center"/>
        <w:rPr>
          <w:rFonts w:asciiTheme="majorBidi" w:hAnsiTheme="majorBidi" w:cstheme="majorBidi"/>
          <w:lang w:val="es-ES"/>
        </w:rPr>
      </w:pPr>
      <w:r w:rsidRPr="000221D9">
        <w:rPr>
          <w:rFonts w:asciiTheme="majorBidi" w:hAnsiTheme="majorBidi" w:cstheme="majorBidi"/>
          <w:lang w:val="es-ES"/>
        </w:rPr>
        <w:t>P</w:t>
      </w:r>
      <w:r w:rsidRPr="000221D9">
        <w:rPr>
          <w:rFonts w:asciiTheme="majorBidi" w:hAnsiTheme="majorBidi" w:cstheme="majorBidi"/>
          <w:vertAlign w:val="subscript"/>
          <w:lang w:val="es-ES"/>
        </w:rPr>
        <w:t>1</w:t>
      </w:r>
      <w:r w:rsidRPr="000221D9">
        <w:rPr>
          <w:rFonts w:asciiTheme="majorBidi" w:hAnsiTheme="majorBidi" w:cstheme="majorBidi"/>
          <w:lang w:val="es-ES"/>
        </w:rPr>
        <w:t xml:space="preserve"> = P</w:t>
      </w:r>
      <w:r w:rsidRPr="000221D9">
        <w:rPr>
          <w:rFonts w:asciiTheme="majorBidi" w:hAnsiTheme="majorBidi" w:cstheme="majorBidi"/>
          <w:vertAlign w:val="subscript"/>
          <w:lang w:val="es-ES"/>
        </w:rPr>
        <w:t>0</w:t>
      </w:r>
      <w:r w:rsidRPr="000221D9">
        <w:rPr>
          <w:rFonts w:asciiTheme="majorBidi" w:hAnsiTheme="majorBidi" w:cstheme="majorBidi"/>
          <w:lang w:val="es-ES"/>
        </w:rPr>
        <w:t xml:space="preserve"> (a + </w:t>
      </w:r>
      <w:r w:rsidRPr="000221D9">
        <w:rPr>
          <w:rFonts w:asciiTheme="majorBidi" w:hAnsiTheme="majorBidi" w:cstheme="majorBidi"/>
          <w:u w:val="single"/>
          <w:lang w:val="es-ES"/>
        </w:rPr>
        <w:t>bL</w:t>
      </w:r>
      <w:r w:rsidRPr="000221D9">
        <w:rPr>
          <w:rFonts w:asciiTheme="majorBidi" w:hAnsiTheme="majorBidi" w:cstheme="majorBidi"/>
          <w:vertAlign w:val="subscript"/>
          <w:lang w:val="es-ES"/>
        </w:rPr>
        <w:t>1</w:t>
      </w:r>
      <w:r w:rsidRPr="000221D9">
        <w:rPr>
          <w:rFonts w:asciiTheme="majorBidi" w:hAnsiTheme="majorBidi" w:cstheme="majorBidi"/>
          <w:lang w:val="es-ES"/>
        </w:rPr>
        <w:t xml:space="preserve">/Lo+ </w:t>
      </w:r>
      <w:r w:rsidRPr="000221D9">
        <w:rPr>
          <w:rFonts w:asciiTheme="majorBidi" w:hAnsiTheme="majorBidi" w:cstheme="majorBidi"/>
          <w:u w:val="single"/>
          <w:lang w:val="es-ES"/>
        </w:rPr>
        <w:t>cM</w:t>
      </w:r>
      <w:r w:rsidRPr="000221D9">
        <w:rPr>
          <w:rFonts w:asciiTheme="majorBidi" w:hAnsiTheme="majorBidi" w:cstheme="majorBidi"/>
          <w:vertAlign w:val="subscript"/>
          <w:lang w:val="es-ES"/>
        </w:rPr>
        <w:t>1</w:t>
      </w:r>
      <w:r w:rsidRPr="000221D9">
        <w:rPr>
          <w:rFonts w:asciiTheme="majorBidi" w:hAnsiTheme="majorBidi" w:cstheme="majorBidi"/>
          <w:lang w:val="es-ES"/>
        </w:rPr>
        <w:t>/M</w:t>
      </w:r>
      <w:r w:rsidRPr="000221D9">
        <w:rPr>
          <w:rFonts w:asciiTheme="majorBidi" w:hAnsiTheme="majorBidi" w:cstheme="majorBidi"/>
          <w:vertAlign w:val="subscript"/>
          <w:lang w:val="es-ES"/>
        </w:rPr>
        <w:t>o</w:t>
      </w:r>
      <w:r w:rsidRPr="000221D9">
        <w:rPr>
          <w:rFonts w:asciiTheme="majorBidi" w:hAnsiTheme="majorBidi" w:cstheme="majorBidi"/>
          <w:lang w:val="es-ES"/>
        </w:rPr>
        <w:t>) - P</w:t>
      </w:r>
      <w:r w:rsidRPr="000221D9">
        <w:rPr>
          <w:rFonts w:asciiTheme="majorBidi" w:hAnsiTheme="majorBidi" w:cstheme="majorBidi"/>
          <w:vertAlign w:val="subscript"/>
          <w:lang w:val="es-ES"/>
        </w:rPr>
        <w:t>0</w:t>
      </w:r>
    </w:p>
    <w:p w14:paraId="1BA6673F" w14:textId="77777777" w:rsidR="00455380" w:rsidRPr="00EF2F64" w:rsidRDefault="00455380" w:rsidP="00455380">
      <w:pPr>
        <w:tabs>
          <w:tab w:val="left" w:pos="4410"/>
          <w:tab w:val="left" w:pos="4950"/>
        </w:tabs>
        <w:suppressAutoHyphens/>
        <w:spacing w:before="240" w:after="240"/>
      </w:pPr>
      <w:r w:rsidRPr="000221D9">
        <w:rPr>
          <w:lang w:val="es-ES"/>
        </w:rPr>
        <w:tab/>
      </w:r>
      <w:r w:rsidRPr="00EF2F64">
        <w:t>L</w:t>
      </w:r>
      <w:r w:rsidRPr="00EF2F64">
        <w:rPr>
          <w:vertAlign w:val="subscript"/>
        </w:rPr>
        <w:t>0</w:t>
      </w:r>
      <w:r w:rsidRPr="00EF2F64">
        <w:tab/>
        <w:t xml:space="preserve"> M</w:t>
      </w:r>
      <w:r w:rsidRPr="00EF2F64">
        <w:rPr>
          <w:vertAlign w:val="subscript"/>
        </w:rPr>
        <w:t>0</w:t>
      </w:r>
    </w:p>
    <w:p w14:paraId="59D39056" w14:textId="77777777" w:rsidR="00455380" w:rsidRPr="00EF2F64" w:rsidRDefault="00455380" w:rsidP="00455380">
      <w:pPr>
        <w:suppressAutoHyphens/>
        <w:jc w:val="center"/>
        <w:rPr>
          <w:rFonts w:asciiTheme="majorBidi" w:hAnsiTheme="majorBidi" w:cstheme="majorBidi"/>
        </w:rPr>
      </w:pPr>
      <w:r w:rsidRPr="00EF2F64">
        <w:rPr>
          <w:rFonts w:asciiTheme="majorBidi" w:hAnsiTheme="majorBidi" w:cstheme="majorBidi"/>
        </w:rPr>
        <w:t xml:space="preserve">Où : </w:t>
      </w:r>
      <w:proofErr w:type="spellStart"/>
      <w:r w:rsidRPr="00EF2F64">
        <w:rPr>
          <w:rFonts w:asciiTheme="majorBidi" w:hAnsiTheme="majorBidi" w:cstheme="majorBidi"/>
        </w:rPr>
        <w:t>a+b+c</w:t>
      </w:r>
      <w:proofErr w:type="spellEnd"/>
      <w:r w:rsidRPr="00EF2F64">
        <w:rPr>
          <w:rFonts w:asciiTheme="majorBidi" w:hAnsiTheme="majorBidi" w:cstheme="majorBidi"/>
        </w:rPr>
        <w:t>=1</w:t>
      </w:r>
    </w:p>
    <w:p w14:paraId="245512C7" w14:textId="77777777" w:rsidR="00455380" w:rsidRPr="00EF2F64" w:rsidRDefault="00455380" w:rsidP="00455380">
      <w:pPr>
        <w:suppressAutoHyphens/>
        <w:rPr>
          <w:rFonts w:asciiTheme="majorBidi" w:hAnsiTheme="majorBidi" w:cstheme="majorBidi"/>
        </w:rPr>
      </w:pPr>
    </w:p>
    <w:p w14:paraId="6EBE2678" w14:textId="77777777" w:rsidR="00455380" w:rsidRPr="00EF2F64" w:rsidRDefault="00455380" w:rsidP="00455380">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heme="majorBidi" w:hAnsiTheme="majorBidi" w:cstheme="majorBidi"/>
        </w:rPr>
      </w:pPr>
    </w:p>
    <w:p w14:paraId="0FD6C30E" w14:textId="77777777" w:rsidR="00455380" w:rsidRPr="00EF2F64" w:rsidRDefault="00455380" w:rsidP="00455380">
      <w:pPr>
        <w:suppressAutoHyphens/>
        <w:spacing w:before="240" w:after="240"/>
        <w:ind w:left="540"/>
        <w:rPr>
          <w:rFonts w:asciiTheme="majorBidi" w:hAnsiTheme="majorBidi" w:cstheme="majorBidi"/>
        </w:rPr>
      </w:pPr>
      <w:r w:rsidRPr="00EF2F64">
        <w:rPr>
          <w:rFonts w:asciiTheme="majorBidi" w:hAnsiTheme="majorBidi" w:cstheme="majorBidi"/>
        </w:rPr>
        <w:t>dans laquelle :</w:t>
      </w:r>
    </w:p>
    <w:p w14:paraId="3D05B47F" w14:textId="77777777" w:rsidR="00455380" w:rsidRPr="00EF2F64" w:rsidRDefault="00455380" w:rsidP="00455380">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P</w:t>
      </w:r>
      <w:r w:rsidRPr="00EF2F64">
        <w:rPr>
          <w:rFonts w:asciiTheme="majorBidi" w:hAnsiTheme="majorBidi" w:cstheme="majorBidi"/>
          <w:vertAlign w:val="subscript"/>
        </w:rPr>
        <w:t>1</w:t>
      </w:r>
      <w:r w:rsidRPr="00EF2F64">
        <w:rPr>
          <w:rFonts w:asciiTheme="majorBidi" w:hAnsiTheme="majorBidi" w:cstheme="majorBidi"/>
        </w:rPr>
        <w:tab/>
        <w:t>=</w:t>
      </w:r>
      <w:r w:rsidRPr="00EF2F64">
        <w:rPr>
          <w:rFonts w:asciiTheme="majorBidi" w:hAnsiTheme="majorBidi" w:cstheme="majorBidi"/>
        </w:rPr>
        <w:tab/>
        <w:t>montant de l’ajustement payable au Fournisseur.</w:t>
      </w:r>
    </w:p>
    <w:p w14:paraId="1EEA3FC2" w14:textId="77777777" w:rsidR="00455380" w:rsidRPr="00EF2F64" w:rsidRDefault="00455380" w:rsidP="00455380">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P</w:t>
      </w:r>
      <w:r w:rsidRPr="00EF2F64">
        <w:rPr>
          <w:rFonts w:asciiTheme="majorBidi" w:hAnsiTheme="majorBidi" w:cstheme="majorBidi"/>
          <w:vertAlign w:val="subscript"/>
        </w:rPr>
        <w:t>0</w:t>
      </w:r>
      <w:r w:rsidRPr="00EF2F64">
        <w:rPr>
          <w:rFonts w:asciiTheme="majorBidi" w:hAnsiTheme="majorBidi" w:cstheme="majorBidi"/>
        </w:rPr>
        <w:tab/>
        <w:t>=</w:t>
      </w:r>
      <w:r w:rsidRPr="00EF2F64">
        <w:rPr>
          <w:rFonts w:asciiTheme="majorBidi" w:hAnsiTheme="majorBidi" w:cstheme="majorBidi"/>
        </w:rPr>
        <w:tab/>
        <w:t>Prix du marché (prix de base).</w:t>
      </w:r>
    </w:p>
    <w:p w14:paraId="1B9CC43B" w14:textId="77777777" w:rsidR="00455380" w:rsidRPr="00EF2F64" w:rsidRDefault="00455380" w:rsidP="00455380">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a</w:t>
      </w:r>
      <w:r w:rsidRPr="00EF2F64">
        <w:rPr>
          <w:rFonts w:asciiTheme="majorBidi" w:hAnsiTheme="majorBidi" w:cstheme="majorBidi"/>
        </w:rPr>
        <w:tab/>
        <w:t>=</w:t>
      </w:r>
      <w:r w:rsidRPr="00EF2F64">
        <w:rPr>
          <w:rFonts w:asciiTheme="majorBidi" w:hAnsiTheme="majorBidi" w:cstheme="majorBidi"/>
        </w:rPr>
        <w:tab/>
        <w:t>élément fixe généralement de l’ordre de 5 à 15 %.</w:t>
      </w:r>
    </w:p>
    <w:p w14:paraId="6820BB3C" w14:textId="77777777" w:rsidR="00455380" w:rsidRPr="00EF2F64" w:rsidRDefault="00455380" w:rsidP="00455380">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b</w:t>
      </w:r>
      <w:r w:rsidRPr="00EF2F64">
        <w:rPr>
          <w:rFonts w:asciiTheme="majorBidi" w:hAnsiTheme="majorBidi" w:cstheme="majorBidi"/>
        </w:rPr>
        <w:tab/>
        <w:t>=</w:t>
      </w:r>
      <w:r w:rsidRPr="00EF2F64">
        <w:rPr>
          <w:rFonts w:asciiTheme="majorBidi" w:hAnsiTheme="majorBidi" w:cstheme="majorBidi"/>
        </w:rPr>
        <w:tab/>
        <w:t>pourcentage estimé de l’élément représentant la main-d’œuvre dans le Prix du marché.</w:t>
      </w:r>
    </w:p>
    <w:p w14:paraId="4ABBE8A7" w14:textId="77777777" w:rsidR="00455380" w:rsidRPr="00EF2F64" w:rsidRDefault="00455380" w:rsidP="00455380">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c</w:t>
      </w:r>
      <w:r w:rsidRPr="00EF2F64">
        <w:rPr>
          <w:rFonts w:asciiTheme="majorBidi" w:hAnsiTheme="majorBidi" w:cstheme="majorBidi"/>
        </w:rPr>
        <w:tab/>
        <w:t>=</w:t>
      </w:r>
      <w:r w:rsidRPr="00EF2F64">
        <w:rPr>
          <w:rFonts w:asciiTheme="majorBidi" w:hAnsiTheme="majorBidi" w:cstheme="majorBidi"/>
        </w:rPr>
        <w:tab/>
        <w:t>pourcentage estimé de l’élément représentant les matières et matériaux dans le Prix du marché.</w:t>
      </w:r>
    </w:p>
    <w:p w14:paraId="25D9322D" w14:textId="77777777" w:rsidR="00455380" w:rsidRPr="00EF2F64" w:rsidRDefault="00455380" w:rsidP="00455380">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L</w:t>
      </w:r>
      <w:r w:rsidRPr="00EF2F64">
        <w:rPr>
          <w:rFonts w:asciiTheme="majorBidi" w:hAnsiTheme="majorBidi" w:cstheme="majorBidi"/>
          <w:vertAlign w:val="subscript"/>
        </w:rPr>
        <w:t>0</w:t>
      </w:r>
      <w:r w:rsidRPr="00EF2F64">
        <w:rPr>
          <w:rFonts w:asciiTheme="majorBidi" w:hAnsiTheme="majorBidi" w:cstheme="majorBidi"/>
        </w:rPr>
        <w:t>, L</w:t>
      </w:r>
      <w:r w:rsidRPr="00EF2F64">
        <w:rPr>
          <w:rFonts w:asciiTheme="majorBidi" w:hAnsiTheme="majorBidi" w:cstheme="majorBidi"/>
          <w:vertAlign w:val="subscript"/>
        </w:rPr>
        <w:t>1</w:t>
      </w:r>
      <w:r w:rsidRPr="00EF2F64">
        <w:rPr>
          <w:rFonts w:asciiTheme="majorBidi" w:hAnsiTheme="majorBidi" w:cstheme="majorBidi"/>
        </w:rPr>
        <w:tab/>
        <w:t>=</w:t>
      </w:r>
      <w:r w:rsidRPr="00EF2F64">
        <w:rPr>
          <w:rFonts w:asciiTheme="majorBidi" w:hAnsiTheme="majorBidi" w:cstheme="majorBidi"/>
        </w:rPr>
        <w:tab/>
        <w:t>indices du coût de la main-d’œuvre applicables à l’industrie concernée dans le pays d’origine, à la date de référence et à la date de révision du prix, respectivement.</w:t>
      </w:r>
    </w:p>
    <w:p w14:paraId="1866A438" w14:textId="77777777" w:rsidR="00455380" w:rsidRPr="00EF2F64" w:rsidRDefault="00455380" w:rsidP="00455380">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M</w:t>
      </w:r>
      <w:r w:rsidRPr="00EF2F64">
        <w:rPr>
          <w:rFonts w:asciiTheme="majorBidi" w:hAnsiTheme="majorBidi" w:cstheme="majorBidi"/>
          <w:vertAlign w:val="subscript"/>
        </w:rPr>
        <w:t>0</w:t>
      </w:r>
      <w:r w:rsidRPr="00EF2F64">
        <w:rPr>
          <w:rFonts w:asciiTheme="majorBidi" w:hAnsiTheme="majorBidi" w:cstheme="majorBidi"/>
        </w:rPr>
        <w:t>, M</w:t>
      </w:r>
      <w:r w:rsidRPr="00EF2F64">
        <w:rPr>
          <w:rFonts w:asciiTheme="majorBidi" w:hAnsiTheme="majorBidi" w:cstheme="majorBidi"/>
          <w:vertAlign w:val="subscript"/>
        </w:rPr>
        <w:t>1</w:t>
      </w:r>
      <w:r w:rsidRPr="00EF2F64">
        <w:rPr>
          <w:rFonts w:asciiTheme="majorBidi" w:hAnsiTheme="majorBidi" w:cstheme="majorBidi"/>
        </w:rPr>
        <w:tab/>
        <w:t>=</w:t>
      </w:r>
      <w:r w:rsidRPr="00EF2F64">
        <w:rPr>
          <w:rFonts w:asciiTheme="majorBidi" w:hAnsiTheme="majorBidi" w:cstheme="majorBidi"/>
        </w:rPr>
        <w:tab/>
        <w:t>indices des prix des principaux matériaux de base dans le pays d’origine à la date de référence et à la date de révision, respectivement.</w:t>
      </w:r>
    </w:p>
    <w:p w14:paraId="34B6B0D7" w14:textId="77777777" w:rsidR="00455380" w:rsidRPr="00EF2F64" w:rsidRDefault="00455380" w:rsidP="00455380">
      <w:pPr>
        <w:suppressAutoHyphens/>
        <w:spacing w:before="240" w:after="240"/>
        <w:ind w:left="540"/>
        <w:rPr>
          <w:rFonts w:asciiTheme="majorBidi" w:hAnsiTheme="majorBidi" w:cstheme="majorBidi"/>
        </w:rPr>
      </w:pPr>
      <w:r w:rsidRPr="00EF2F64">
        <w:rPr>
          <w:rFonts w:asciiTheme="majorBidi" w:hAnsiTheme="majorBidi" w:cstheme="majorBidi"/>
        </w:rPr>
        <w:t>Le Soumissionnaire indiquera dans son offre les sources des indices et les valeurs des indices à la date de référence.</w:t>
      </w:r>
    </w:p>
    <w:p w14:paraId="5FAB004B" w14:textId="77777777" w:rsidR="00455380" w:rsidRPr="00EF2F64" w:rsidRDefault="00455380" w:rsidP="00455380">
      <w:pPr>
        <w:suppressAutoHyphens/>
        <w:spacing w:before="240" w:after="240"/>
        <w:ind w:left="540"/>
        <w:rPr>
          <w:rFonts w:asciiTheme="majorBidi" w:hAnsiTheme="majorBidi" w:cstheme="majorBidi"/>
        </w:rPr>
      </w:pPr>
      <w:r w:rsidRPr="00EF2F64">
        <w:rPr>
          <w:rFonts w:asciiTheme="majorBidi" w:hAnsiTheme="majorBidi" w:cstheme="majorBidi"/>
        </w:rPr>
        <w:t>Les éléments a, b, et c doivent être indiqués par l’Acheteur comme suit :</w:t>
      </w:r>
    </w:p>
    <w:p w14:paraId="3E37356E" w14:textId="77777777" w:rsidR="00455380" w:rsidRPr="00EF2F64" w:rsidRDefault="00455380" w:rsidP="00455380">
      <w:pPr>
        <w:suppressAutoHyphens/>
        <w:spacing w:before="240" w:after="240"/>
        <w:ind w:left="540"/>
        <w:rPr>
          <w:rFonts w:asciiTheme="majorBidi" w:hAnsiTheme="majorBidi" w:cstheme="majorBidi"/>
          <w:i/>
          <w:iCs/>
        </w:rPr>
      </w:pPr>
      <w:r w:rsidRPr="00EF2F64">
        <w:rPr>
          <w:rFonts w:asciiTheme="majorBidi" w:hAnsiTheme="majorBidi" w:cstheme="majorBidi"/>
        </w:rPr>
        <w:t xml:space="preserve">a= </w:t>
      </w:r>
      <w:r w:rsidRPr="00EF2F64">
        <w:rPr>
          <w:rFonts w:asciiTheme="majorBidi" w:hAnsiTheme="majorBidi" w:cstheme="majorBidi"/>
          <w:i/>
          <w:iCs/>
        </w:rPr>
        <w:t>[insérer la valeur du coefficient]</w:t>
      </w:r>
    </w:p>
    <w:p w14:paraId="6709A449" w14:textId="77777777" w:rsidR="00455380" w:rsidRPr="00EF2F64" w:rsidRDefault="00455380" w:rsidP="00455380">
      <w:pPr>
        <w:suppressAutoHyphens/>
        <w:spacing w:before="240" w:after="240"/>
        <w:ind w:left="540"/>
        <w:rPr>
          <w:rFonts w:asciiTheme="majorBidi" w:hAnsiTheme="majorBidi" w:cstheme="majorBidi"/>
          <w:i/>
          <w:iCs/>
        </w:rPr>
      </w:pPr>
      <w:r w:rsidRPr="00EF2F64">
        <w:rPr>
          <w:rFonts w:asciiTheme="majorBidi" w:hAnsiTheme="majorBidi" w:cstheme="majorBidi"/>
        </w:rPr>
        <w:t xml:space="preserve">b= </w:t>
      </w:r>
      <w:r w:rsidRPr="00EF2F64">
        <w:rPr>
          <w:rFonts w:asciiTheme="majorBidi" w:hAnsiTheme="majorBidi" w:cstheme="majorBidi"/>
          <w:i/>
          <w:iCs/>
        </w:rPr>
        <w:t>[insérer la valeur du coefficient]</w:t>
      </w:r>
    </w:p>
    <w:p w14:paraId="77F070DD" w14:textId="77777777" w:rsidR="00455380" w:rsidRPr="00EF2F64" w:rsidRDefault="00455380" w:rsidP="00455380">
      <w:pPr>
        <w:suppressAutoHyphens/>
        <w:spacing w:before="240" w:after="240"/>
        <w:ind w:left="540"/>
        <w:rPr>
          <w:rFonts w:asciiTheme="majorBidi" w:hAnsiTheme="majorBidi" w:cstheme="majorBidi"/>
          <w:i/>
          <w:iCs/>
        </w:rPr>
      </w:pPr>
      <w:r w:rsidRPr="00EF2F64">
        <w:rPr>
          <w:rFonts w:asciiTheme="majorBidi" w:hAnsiTheme="majorBidi" w:cstheme="majorBidi"/>
        </w:rPr>
        <w:t xml:space="preserve">c= </w:t>
      </w:r>
      <w:r w:rsidRPr="00EF2F64">
        <w:rPr>
          <w:rFonts w:asciiTheme="majorBidi" w:hAnsiTheme="majorBidi" w:cstheme="majorBidi"/>
          <w:i/>
          <w:iCs/>
        </w:rPr>
        <w:t>[insérer la valeur du coefficient]</w:t>
      </w:r>
    </w:p>
    <w:p w14:paraId="5E26C126" w14:textId="77777777" w:rsidR="00455380" w:rsidRPr="00EF2F64" w:rsidRDefault="00455380" w:rsidP="00455380">
      <w:pPr>
        <w:suppressAutoHyphens/>
        <w:spacing w:before="240" w:after="240"/>
        <w:ind w:left="540"/>
        <w:rPr>
          <w:rFonts w:asciiTheme="majorBidi" w:hAnsiTheme="majorBidi" w:cstheme="majorBidi"/>
        </w:rPr>
      </w:pPr>
      <w:r w:rsidRPr="00EF2F64">
        <w:rPr>
          <w:rFonts w:asciiTheme="majorBidi" w:hAnsiTheme="majorBidi" w:cstheme="majorBidi"/>
        </w:rPr>
        <w:t>Date de référence : trente (30) jours avant la date limite de dépôt des offres.</w:t>
      </w:r>
    </w:p>
    <w:p w14:paraId="0FCCBA2E" w14:textId="77777777" w:rsidR="00455380" w:rsidRPr="00EF2F64" w:rsidRDefault="00455380" w:rsidP="00455380">
      <w:pPr>
        <w:suppressAutoHyphens/>
        <w:spacing w:before="240" w:after="240"/>
        <w:ind w:left="540"/>
        <w:rPr>
          <w:rFonts w:asciiTheme="majorBidi" w:hAnsiTheme="majorBidi" w:cstheme="majorBidi"/>
        </w:rPr>
      </w:pPr>
      <w:r w:rsidRPr="00EF2F64">
        <w:rPr>
          <w:rFonts w:asciiTheme="majorBidi" w:hAnsiTheme="majorBidi" w:cstheme="majorBidi"/>
        </w:rPr>
        <w:t xml:space="preserve">Date de révision : </w:t>
      </w:r>
      <w:r w:rsidRPr="00EF2F64">
        <w:rPr>
          <w:rFonts w:asciiTheme="majorBidi" w:hAnsiTheme="majorBidi" w:cstheme="majorBidi"/>
          <w:i/>
          <w:iCs/>
        </w:rPr>
        <w:t xml:space="preserve">[insérer nombre] </w:t>
      </w:r>
      <w:r w:rsidRPr="00EF2F64">
        <w:rPr>
          <w:rFonts w:asciiTheme="majorBidi" w:hAnsiTheme="majorBidi" w:cstheme="majorBidi"/>
        </w:rPr>
        <w:t>semaines avant la date d’expédition (cette date de révision représentant le milieu de la période de fabrication).</w:t>
      </w:r>
    </w:p>
    <w:p w14:paraId="3C0F355A" w14:textId="77777777" w:rsidR="00455380" w:rsidRPr="00EF2F64" w:rsidRDefault="00455380" w:rsidP="00455380">
      <w:pPr>
        <w:suppressAutoHyphens/>
        <w:spacing w:before="240" w:after="240"/>
        <w:ind w:left="540"/>
        <w:rPr>
          <w:rFonts w:asciiTheme="majorBidi" w:hAnsiTheme="majorBidi" w:cstheme="majorBidi"/>
        </w:rPr>
      </w:pPr>
      <w:r w:rsidRPr="00EF2F64">
        <w:rPr>
          <w:rFonts w:asciiTheme="majorBidi" w:hAnsiTheme="majorBidi" w:cstheme="majorBidi"/>
        </w:rPr>
        <w:t>L’une ou l’autre des parties fera jouer la formule de révision des prix ci-dessus, sous réserve des dispositions ci-après :</w:t>
      </w:r>
    </w:p>
    <w:p w14:paraId="2E7E91D7" w14:textId="77777777" w:rsidR="00455380" w:rsidRPr="00EF2F64" w:rsidRDefault="00455380" w:rsidP="00455380">
      <w:pPr>
        <w:suppressAutoHyphens/>
        <w:spacing w:before="240" w:after="240"/>
        <w:ind w:left="1080" w:hanging="540"/>
        <w:jc w:val="both"/>
        <w:rPr>
          <w:rFonts w:asciiTheme="majorBidi" w:hAnsiTheme="majorBidi" w:cstheme="majorBidi"/>
        </w:rPr>
      </w:pPr>
      <w:r w:rsidRPr="00EF2F64">
        <w:rPr>
          <w:rFonts w:asciiTheme="majorBidi" w:hAnsiTheme="majorBidi" w:cstheme="majorBidi"/>
        </w:rPr>
        <w:t>(a)</w:t>
      </w:r>
      <w:r w:rsidRPr="00EF2F64">
        <w:rPr>
          <w:rFonts w:asciiTheme="majorBidi" w:hAnsiTheme="majorBidi" w:cstheme="majorBidi"/>
        </w:rPr>
        <w:tab/>
        <w:t>aucune augmentation de prix ne sera autorisée après les dates de livraison contractuelles. En principe, aucune variation de prix ne sera autorisée pour les retards dont le Fournisseur est entièrement responsable. L’Acheteur aura cependant droit à toute réduction du Prix du marché qui pourrait résulter de la formule de révision ;</w:t>
      </w:r>
    </w:p>
    <w:p w14:paraId="48ADBE45" w14:textId="77777777" w:rsidR="00455380" w:rsidRPr="00EF2F64" w:rsidRDefault="00455380" w:rsidP="00455380">
      <w:pPr>
        <w:suppressAutoHyphens/>
        <w:spacing w:before="240" w:after="240"/>
        <w:ind w:left="1092" w:hanging="525"/>
        <w:jc w:val="both"/>
        <w:rPr>
          <w:highlight w:val="yellow"/>
        </w:rPr>
      </w:pPr>
      <w:r w:rsidRPr="00EF2F64">
        <w:t>(b)</w:t>
      </w:r>
      <w:r w:rsidRPr="00EF2F64">
        <w:tab/>
      </w:r>
      <w:r w:rsidRPr="00EF2F64">
        <w:rPr>
          <w:rFonts w:asciiTheme="majorBidi" w:hAnsiTheme="majorBidi" w:cstheme="majorBidi"/>
        </w:rPr>
        <w:t>Si la monnaie dans laquelle le Prix du Marché est exprimé est différente de la monnaie d’origine des indices de la main d’œuvre et des matériaux, un facteur correctif sera appliqué afin d’éviter des ajustements erronés du prix du Marché. Ce facteur correctif sera Z</w:t>
      </w:r>
      <w:r w:rsidRPr="00EF2F64">
        <w:rPr>
          <w:rFonts w:asciiTheme="majorBidi" w:hAnsiTheme="majorBidi" w:cstheme="majorBidi"/>
          <w:vertAlign w:val="subscript"/>
        </w:rPr>
        <w:t>0</w:t>
      </w:r>
      <w:r w:rsidRPr="00EF2F64">
        <w:rPr>
          <w:rFonts w:asciiTheme="majorBidi" w:hAnsiTheme="majorBidi" w:cstheme="majorBidi"/>
        </w:rPr>
        <w:t>/Z</w:t>
      </w:r>
      <w:r w:rsidRPr="00EF2F64">
        <w:rPr>
          <w:rFonts w:asciiTheme="majorBidi" w:hAnsiTheme="majorBidi" w:cstheme="majorBidi"/>
          <w:vertAlign w:val="subscript"/>
        </w:rPr>
        <w:t>1</w:t>
      </w:r>
      <w:r w:rsidRPr="00EF2F64">
        <w:rPr>
          <w:rFonts w:asciiTheme="majorBidi" w:hAnsiTheme="majorBidi" w:cstheme="majorBidi"/>
        </w:rPr>
        <w:t>, où</w:t>
      </w:r>
    </w:p>
    <w:p w14:paraId="4C693CC0" w14:textId="77777777" w:rsidR="00455380" w:rsidRPr="00EF2F64" w:rsidRDefault="00455380" w:rsidP="00455380">
      <w:pPr>
        <w:spacing w:after="240"/>
        <w:ind w:left="2198" w:hanging="578"/>
        <w:jc w:val="both"/>
        <w:rPr>
          <w:rFonts w:asciiTheme="majorBidi" w:hAnsiTheme="majorBidi" w:cstheme="majorBidi"/>
        </w:rPr>
      </w:pPr>
      <w:r w:rsidRPr="00EF2F64">
        <w:rPr>
          <w:rFonts w:asciiTheme="majorBidi" w:hAnsiTheme="majorBidi" w:cstheme="majorBidi"/>
        </w:rPr>
        <w:t>Z</w:t>
      </w:r>
      <w:r w:rsidRPr="00EF2F64">
        <w:rPr>
          <w:rFonts w:asciiTheme="majorBidi" w:hAnsiTheme="majorBidi" w:cstheme="majorBidi"/>
          <w:vertAlign w:val="subscript"/>
        </w:rPr>
        <w:t>0</w:t>
      </w:r>
      <w:r w:rsidRPr="00EF2F64">
        <w:rPr>
          <w:rFonts w:asciiTheme="majorBidi" w:hAnsiTheme="majorBidi" w:cstheme="majorBidi"/>
        </w:rPr>
        <w:t xml:space="preserve"> = nombre d’unités de monnaie de l’origine des indices égal à l’unité de monnaie du prix du marché P</w:t>
      </w:r>
      <w:r w:rsidRPr="00EF2F64">
        <w:rPr>
          <w:rFonts w:asciiTheme="majorBidi" w:hAnsiTheme="majorBidi" w:cstheme="majorBidi"/>
          <w:vertAlign w:val="subscript"/>
        </w:rPr>
        <w:t>0</w:t>
      </w:r>
      <w:r w:rsidRPr="00EF2F64">
        <w:rPr>
          <w:rFonts w:asciiTheme="majorBidi" w:hAnsiTheme="majorBidi" w:cstheme="majorBidi"/>
        </w:rPr>
        <w:t xml:space="preserve"> à la Date de Référence, et</w:t>
      </w:r>
    </w:p>
    <w:p w14:paraId="7C4C69DD" w14:textId="77777777" w:rsidR="00455380" w:rsidRPr="00EF2F64" w:rsidRDefault="00455380" w:rsidP="00455380">
      <w:pPr>
        <w:suppressAutoHyphens/>
        <w:spacing w:before="240" w:after="240"/>
        <w:ind w:left="2198" w:hanging="578"/>
        <w:jc w:val="both"/>
      </w:pPr>
      <w:r w:rsidRPr="00EF2F64">
        <w:rPr>
          <w:rFonts w:asciiTheme="majorBidi" w:hAnsiTheme="majorBidi" w:cstheme="majorBidi"/>
        </w:rPr>
        <w:t>Z</w:t>
      </w:r>
      <w:r w:rsidRPr="00EF2F64">
        <w:rPr>
          <w:rFonts w:asciiTheme="majorBidi" w:hAnsiTheme="majorBidi" w:cstheme="majorBidi"/>
          <w:vertAlign w:val="subscript"/>
        </w:rPr>
        <w:t>1</w:t>
      </w:r>
      <w:r w:rsidRPr="00EF2F64">
        <w:rPr>
          <w:rFonts w:asciiTheme="majorBidi" w:hAnsiTheme="majorBidi" w:cstheme="majorBidi"/>
        </w:rPr>
        <w:t xml:space="preserve"> = nombre d’unités de monnaie de l’origine des indices égal à l’unité de monnaie du prix du marché P</w:t>
      </w:r>
      <w:r w:rsidRPr="00EF2F64">
        <w:rPr>
          <w:rFonts w:asciiTheme="majorBidi" w:hAnsiTheme="majorBidi" w:cstheme="majorBidi"/>
          <w:vertAlign w:val="subscript"/>
        </w:rPr>
        <w:t>0</w:t>
      </w:r>
      <w:r w:rsidRPr="00EF2F64">
        <w:rPr>
          <w:rFonts w:asciiTheme="majorBidi" w:hAnsiTheme="majorBidi" w:cstheme="majorBidi"/>
        </w:rPr>
        <w:t xml:space="preserve"> à la Date de la révision.</w:t>
      </w:r>
    </w:p>
    <w:p w14:paraId="1A863481" w14:textId="77777777" w:rsidR="00455380" w:rsidRPr="00EF2F64" w:rsidRDefault="00455380" w:rsidP="00455380">
      <w:pPr>
        <w:tabs>
          <w:tab w:val="left" w:pos="1080"/>
        </w:tabs>
        <w:suppressAutoHyphens/>
        <w:spacing w:before="240" w:after="240"/>
        <w:ind w:left="1106" w:hanging="518"/>
      </w:pPr>
      <w:r w:rsidRPr="00EF2F64">
        <w:t>(c)</w:t>
      </w:r>
      <w:r w:rsidRPr="00EF2F64">
        <w:tab/>
      </w:r>
      <w:r w:rsidRPr="00EF2F64">
        <w:rPr>
          <w:rFonts w:asciiTheme="majorBidi" w:hAnsiTheme="majorBidi" w:cstheme="majorBidi"/>
        </w:rPr>
        <w:t>L’avance payée au Fournisseur ne fera pas l’objet d’une révision.</w:t>
      </w:r>
    </w:p>
    <w:p w14:paraId="55E265C1" w14:textId="77777777" w:rsidR="00726CC9" w:rsidRPr="001C2DA2" w:rsidRDefault="00726CC9" w:rsidP="00726CC9">
      <w:pPr>
        <w:tabs>
          <w:tab w:val="left" w:pos="1620"/>
        </w:tabs>
        <w:spacing w:after="200"/>
      </w:pPr>
    </w:p>
    <w:p w14:paraId="5D6F98DF" w14:textId="77777777" w:rsidR="00726CC9" w:rsidRDefault="00726CC9" w:rsidP="00726CC9">
      <w:pPr>
        <w:tabs>
          <w:tab w:val="left" w:pos="1620"/>
        </w:tabs>
        <w:spacing w:after="200"/>
      </w:pPr>
    </w:p>
    <w:p w14:paraId="03EFC615" w14:textId="77777777" w:rsidR="00455380" w:rsidRDefault="00455380" w:rsidP="00726CC9">
      <w:pPr>
        <w:tabs>
          <w:tab w:val="left" w:pos="1620"/>
        </w:tabs>
        <w:spacing w:after="200"/>
      </w:pPr>
    </w:p>
    <w:p w14:paraId="21004268" w14:textId="77777777" w:rsidR="00455380" w:rsidRDefault="00455380" w:rsidP="00726CC9">
      <w:pPr>
        <w:tabs>
          <w:tab w:val="left" w:pos="1620"/>
        </w:tabs>
        <w:spacing w:after="200"/>
      </w:pPr>
    </w:p>
    <w:p w14:paraId="7EC7F0A7" w14:textId="77777777" w:rsidR="00455380" w:rsidRDefault="00455380" w:rsidP="00726CC9">
      <w:pPr>
        <w:tabs>
          <w:tab w:val="left" w:pos="1620"/>
        </w:tabs>
        <w:spacing w:after="200"/>
      </w:pPr>
    </w:p>
    <w:p w14:paraId="25654129" w14:textId="220040F0" w:rsidR="00455380" w:rsidRPr="00CE6A66" w:rsidRDefault="00455380" w:rsidP="00726CC9">
      <w:pPr>
        <w:tabs>
          <w:tab w:val="left" w:pos="1620"/>
        </w:tabs>
        <w:spacing w:after="200"/>
        <w:sectPr w:rsidR="00455380" w:rsidRPr="00CE6A66" w:rsidSect="006E3CEF">
          <w:headerReference w:type="even" r:id="rId87"/>
          <w:headerReference w:type="default" r:id="rId88"/>
          <w:endnotePr>
            <w:numFmt w:val="decimal"/>
            <w:numRestart w:val="eachSect"/>
          </w:endnotePr>
          <w:type w:val="oddPage"/>
          <w:pgSz w:w="12240" w:h="15840" w:code="1"/>
          <w:pgMar w:top="1440" w:right="1440" w:bottom="1440" w:left="1440" w:header="720" w:footer="720" w:gutter="0"/>
          <w:cols w:space="720"/>
          <w:titlePg/>
          <w:docGrid w:linePitch="326"/>
        </w:sectPr>
      </w:pPr>
    </w:p>
    <w:p w14:paraId="38818DB9" w14:textId="77777777" w:rsidR="00940BF3" w:rsidRPr="00CE6A66"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CE6A66" w14:paraId="336645EE" w14:textId="77777777">
        <w:tc>
          <w:tcPr>
            <w:tcW w:w="9198" w:type="dxa"/>
            <w:tcBorders>
              <w:top w:val="nil"/>
              <w:left w:val="nil"/>
              <w:bottom w:val="nil"/>
              <w:right w:val="nil"/>
            </w:tcBorders>
            <w:vAlign w:val="center"/>
          </w:tcPr>
          <w:p w14:paraId="5D26C527" w14:textId="77777777" w:rsidR="00940BF3" w:rsidRPr="00CE6A66" w:rsidRDefault="00490221" w:rsidP="00B50E54">
            <w:pPr>
              <w:pStyle w:val="SECTIONS"/>
            </w:pPr>
            <w:bookmarkStart w:id="660" w:name="_Toc77392476"/>
            <w:bookmarkStart w:id="661" w:name="_Toc105410739"/>
            <w:r w:rsidRPr="00CE6A66">
              <w:t xml:space="preserve">Section </w:t>
            </w:r>
            <w:r w:rsidR="00940BF3" w:rsidRPr="00CE6A66">
              <w:t>X. Formulaires du Marché</w:t>
            </w:r>
            <w:bookmarkEnd w:id="660"/>
            <w:bookmarkEnd w:id="661"/>
          </w:p>
        </w:tc>
      </w:tr>
    </w:tbl>
    <w:p w14:paraId="7595905A" w14:textId="77777777" w:rsidR="00940BF3" w:rsidRPr="00CE6A66" w:rsidRDefault="00940BF3" w:rsidP="00AE3045">
      <w:pPr>
        <w:spacing w:after="720"/>
      </w:pPr>
    </w:p>
    <w:p w14:paraId="05CFC52F" w14:textId="77777777" w:rsidR="00940BF3" w:rsidRPr="00CE6A66" w:rsidRDefault="00940BF3">
      <w:pPr>
        <w:pStyle w:val="Subtitle2"/>
      </w:pPr>
      <w:bookmarkStart w:id="662" w:name="_Toc494778794"/>
      <w:r w:rsidRPr="00CE6A66">
        <w:t>Liste des formulaires</w:t>
      </w:r>
      <w:bookmarkEnd w:id="662"/>
    </w:p>
    <w:p w14:paraId="0ECC528D" w14:textId="77777777" w:rsidR="00940BF3" w:rsidRPr="00CE6A66" w:rsidRDefault="00940BF3"/>
    <w:p w14:paraId="4F87A0B9" w14:textId="77777777" w:rsidR="00940BF3" w:rsidRPr="00CE6A66" w:rsidRDefault="00940BF3">
      <w:pPr>
        <w:jc w:val="right"/>
        <w:rPr>
          <w:sz w:val="28"/>
          <w:u w:val="single"/>
        </w:rPr>
      </w:pPr>
    </w:p>
    <w:p w14:paraId="58DC800F" w14:textId="3466DB78" w:rsidR="00B002C1" w:rsidRDefault="00B002C1">
      <w:pPr>
        <w:pStyle w:val="TOC1"/>
        <w:rPr>
          <w:rFonts w:asciiTheme="minorHAnsi" w:eastAsiaTheme="minorEastAsia" w:hAnsiTheme="minorHAnsi" w:cstheme="minorBidi"/>
          <w:b w:val="0"/>
          <w:bCs w:val="0"/>
          <w:noProof/>
          <w:sz w:val="22"/>
          <w:szCs w:val="22"/>
          <w:lang w:val="en-US" w:eastAsia="en-US"/>
        </w:rPr>
      </w:pPr>
      <w:r>
        <w:rPr>
          <w:b w:val="0"/>
        </w:rPr>
        <w:fldChar w:fldCharType="begin"/>
      </w:r>
      <w:r>
        <w:rPr>
          <w:b w:val="0"/>
        </w:rPr>
        <w:instrText xml:space="preserve"> TOC \h \z \t "H Sec 10 - 1,1" </w:instrText>
      </w:r>
      <w:r>
        <w:rPr>
          <w:b w:val="0"/>
        </w:rPr>
        <w:fldChar w:fldCharType="separate"/>
      </w:r>
      <w:hyperlink w:anchor="_Toc105409861" w:history="1">
        <w:r w:rsidRPr="00030A31">
          <w:rPr>
            <w:rStyle w:val="Hyperlink"/>
            <w:noProof/>
          </w:rPr>
          <w:t>Modèle de Notification d’intention d’attribution</w:t>
        </w:r>
        <w:r>
          <w:rPr>
            <w:noProof/>
            <w:webHidden/>
          </w:rPr>
          <w:tab/>
        </w:r>
        <w:r>
          <w:rPr>
            <w:noProof/>
            <w:webHidden/>
          </w:rPr>
          <w:fldChar w:fldCharType="begin"/>
        </w:r>
        <w:r>
          <w:rPr>
            <w:noProof/>
            <w:webHidden/>
          </w:rPr>
          <w:instrText xml:space="preserve"> PAGEREF _Toc105409861 \h </w:instrText>
        </w:r>
        <w:r>
          <w:rPr>
            <w:noProof/>
            <w:webHidden/>
          </w:rPr>
        </w:r>
        <w:r>
          <w:rPr>
            <w:noProof/>
            <w:webHidden/>
          </w:rPr>
          <w:fldChar w:fldCharType="separate"/>
        </w:r>
        <w:r w:rsidR="00AE3045">
          <w:rPr>
            <w:noProof/>
            <w:webHidden/>
          </w:rPr>
          <w:t>168</w:t>
        </w:r>
        <w:r>
          <w:rPr>
            <w:noProof/>
            <w:webHidden/>
          </w:rPr>
          <w:fldChar w:fldCharType="end"/>
        </w:r>
      </w:hyperlink>
    </w:p>
    <w:p w14:paraId="1E29B2EB" w14:textId="7F2F6CB9" w:rsidR="00B002C1" w:rsidRDefault="00B002C1">
      <w:pPr>
        <w:pStyle w:val="TOC1"/>
        <w:rPr>
          <w:rFonts w:asciiTheme="minorHAnsi" w:eastAsiaTheme="minorEastAsia" w:hAnsiTheme="minorHAnsi" w:cstheme="minorBidi"/>
          <w:b w:val="0"/>
          <w:bCs w:val="0"/>
          <w:noProof/>
          <w:sz w:val="22"/>
          <w:szCs w:val="22"/>
          <w:lang w:val="en-US" w:eastAsia="en-US"/>
        </w:rPr>
      </w:pPr>
      <w:hyperlink w:anchor="_Toc105409862" w:history="1">
        <w:r w:rsidRPr="00030A31">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_Toc105409862 \h </w:instrText>
        </w:r>
        <w:r>
          <w:rPr>
            <w:noProof/>
            <w:webHidden/>
          </w:rPr>
        </w:r>
        <w:r>
          <w:rPr>
            <w:noProof/>
            <w:webHidden/>
          </w:rPr>
          <w:fldChar w:fldCharType="separate"/>
        </w:r>
        <w:r w:rsidR="00AE3045">
          <w:rPr>
            <w:noProof/>
            <w:webHidden/>
          </w:rPr>
          <w:t>173</w:t>
        </w:r>
        <w:r>
          <w:rPr>
            <w:noProof/>
            <w:webHidden/>
          </w:rPr>
          <w:fldChar w:fldCharType="end"/>
        </w:r>
      </w:hyperlink>
    </w:p>
    <w:p w14:paraId="40C19153" w14:textId="746FF041" w:rsidR="00B002C1" w:rsidRDefault="00B002C1">
      <w:pPr>
        <w:pStyle w:val="TOC1"/>
        <w:rPr>
          <w:rFonts w:asciiTheme="minorHAnsi" w:eastAsiaTheme="minorEastAsia" w:hAnsiTheme="minorHAnsi" w:cstheme="minorBidi"/>
          <w:b w:val="0"/>
          <w:bCs w:val="0"/>
          <w:noProof/>
          <w:sz w:val="22"/>
          <w:szCs w:val="22"/>
          <w:lang w:val="en-US" w:eastAsia="en-US"/>
        </w:rPr>
      </w:pPr>
      <w:hyperlink w:anchor="_Toc105409863" w:history="1">
        <w:r w:rsidRPr="00030A31">
          <w:rPr>
            <w:rStyle w:val="Hyperlink"/>
            <w:noProof/>
          </w:rPr>
          <w:t>Modèle de Lettre de marché</w:t>
        </w:r>
        <w:r>
          <w:rPr>
            <w:noProof/>
            <w:webHidden/>
          </w:rPr>
          <w:tab/>
        </w:r>
        <w:r>
          <w:rPr>
            <w:noProof/>
            <w:webHidden/>
          </w:rPr>
          <w:fldChar w:fldCharType="begin"/>
        </w:r>
        <w:r>
          <w:rPr>
            <w:noProof/>
            <w:webHidden/>
          </w:rPr>
          <w:instrText xml:space="preserve"> PAGEREF _Toc105409863 \h </w:instrText>
        </w:r>
        <w:r>
          <w:rPr>
            <w:noProof/>
            <w:webHidden/>
          </w:rPr>
        </w:r>
        <w:r>
          <w:rPr>
            <w:noProof/>
            <w:webHidden/>
          </w:rPr>
          <w:fldChar w:fldCharType="separate"/>
        </w:r>
        <w:r w:rsidR="00AE3045">
          <w:rPr>
            <w:noProof/>
            <w:webHidden/>
          </w:rPr>
          <w:t>175</w:t>
        </w:r>
        <w:r>
          <w:rPr>
            <w:noProof/>
            <w:webHidden/>
          </w:rPr>
          <w:fldChar w:fldCharType="end"/>
        </w:r>
      </w:hyperlink>
    </w:p>
    <w:p w14:paraId="5CF10095" w14:textId="71E6A43A" w:rsidR="00B002C1" w:rsidRDefault="00B002C1">
      <w:pPr>
        <w:pStyle w:val="TOC1"/>
        <w:rPr>
          <w:rFonts w:asciiTheme="minorHAnsi" w:eastAsiaTheme="minorEastAsia" w:hAnsiTheme="minorHAnsi" w:cstheme="minorBidi"/>
          <w:b w:val="0"/>
          <w:bCs w:val="0"/>
          <w:noProof/>
          <w:sz w:val="22"/>
          <w:szCs w:val="22"/>
          <w:lang w:val="en-US" w:eastAsia="en-US"/>
        </w:rPr>
      </w:pPr>
      <w:hyperlink w:anchor="_Toc105409864" w:history="1">
        <w:r w:rsidRPr="00030A31">
          <w:rPr>
            <w:rStyle w:val="Hyperlink"/>
            <w:noProof/>
          </w:rPr>
          <w:t>Acte d’Engagement</w:t>
        </w:r>
        <w:r>
          <w:rPr>
            <w:noProof/>
            <w:webHidden/>
          </w:rPr>
          <w:tab/>
        </w:r>
        <w:r>
          <w:rPr>
            <w:noProof/>
            <w:webHidden/>
          </w:rPr>
          <w:fldChar w:fldCharType="begin"/>
        </w:r>
        <w:r>
          <w:rPr>
            <w:noProof/>
            <w:webHidden/>
          </w:rPr>
          <w:instrText xml:space="preserve"> PAGEREF _Toc105409864 \h </w:instrText>
        </w:r>
        <w:r>
          <w:rPr>
            <w:noProof/>
            <w:webHidden/>
          </w:rPr>
        </w:r>
        <w:r>
          <w:rPr>
            <w:noProof/>
            <w:webHidden/>
          </w:rPr>
          <w:fldChar w:fldCharType="separate"/>
        </w:r>
        <w:r w:rsidR="00AE3045">
          <w:rPr>
            <w:noProof/>
            <w:webHidden/>
          </w:rPr>
          <w:t>176</w:t>
        </w:r>
        <w:r>
          <w:rPr>
            <w:noProof/>
            <w:webHidden/>
          </w:rPr>
          <w:fldChar w:fldCharType="end"/>
        </w:r>
      </w:hyperlink>
    </w:p>
    <w:p w14:paraId="24B02F65" w14:textId="3789ACDF" w:rsidR="00B002C1" w:rsidRDefault="00B002C1">
      <w:pPr>
        <w:pStyle w:val="TOC1"/>
        <w:rPr>
          <w:rFonts w:asciiTheme="minorHAnsi" w:eastAsiaTheme="minorEastAsia" w:hAnsiTheme="minorHAnsi" w:cstheme="minorBidi"/>
          <w:b w:val="0"/>
          <w:bCs w:val="0"/>
          <w:noProof/>
          <w:sz w:val="22"/>
          <w:szCs w:val="22"/>
          <w:lang w:val="en-US" w:eastAsia="en-US"/>
        </w:rPr>
      </w:pPr>
      <w:hyperlink w:anchor="_Toc105409865" w:history="1">
        <w:r w:rsidRPr="00030A31">
          <w:rPr>
            <w:rStyle w:val="Hyperlink"/>
            <w:noProof/>
          </w:rPr>
          <w:t>Modèle de Garantie de Bonne Exécution (garantie bancaire)</w:t>
        </w:r>
        <w:r>
          <w:rPr>
            <w:noProof/>
            <w:webHidden/>
          </w:rPr>
          <w:tab/>
        </w:r>
        <w:r>
          <w:rPr>
            <w:noProof/>
            <w:webHidden/>
          </w:rPr>
          <w:fldChar w:fldCharType="begin"/>
        </w:r>
        <w:r>
          <w:rPr>
            <w:noProof/>
            <w:webHidden/>
          </w:rPr>
          <w:instrText xml:space="preserve"> PAGEREF _Toc105409865 \h </w:instrText>
        </w:r>
        <w:r>
          <w:rPr>
            <w:noProof/>
            <w:webHidden/>
          </w:rPr>
        </w:r>
        <w:r>
          <w:rPr>
            <w:noProof/>
            <w:webHidden/>
          </w:rPr>
          <w:fldChar w:fldCharType="separate"/>
        </w:r>
        <w:r w:rsidR="00AE3045">
          <w:rPr>
            <w:noProof/>
            <w:webHidden/>
          </w:rPr>
          <w:t>178</w:t>
        </w:r>
        <w:r>
          <w:rPr>
            <w:noProof/>
            <w:webHidden/>
          </w:rPr>
          <w:fldChar w:fldCharType="end"/>
        </w:r>
      </w:hyperlink>
    </w:p>
    <w:p w14:paraId="1616F250" w14:textId="68C703CB" w:rsidR="00B002C1" w:rsidRDefault="00B002C1">
      <w:pPr>
        <w:pStyle w:val="TOC1"/>
        <w:rPr>
          <w:rFonts w:asciiTheme="minorHAnsi" w:eastAsiaTheme="minorEastAsia" w:hAnsiTheme="minorHAnsi" w:cstheme="minorBidi"/>
          <w:b w:val="0"/>
          <w:bCs w:val="0"/>
          <w:noProof/>
          <w:sz w:val="22"/>
          <w:szCs w:val="22"/>
          <w:lang w:val="en-US" w:eastAsia="en-US"/>
        </w:rPr>
      </w:pPr>
      <w:hyperlink w:anchor="_Toc105409866" w:history="1">
        <w:r w:rsidRPr="00030A31">
          <w:rPr>
            <w:rStyle w:val="Hyperlink"/>
            <w:noProof/>
          </w:rPr>
          <w:t>Modèle de Garantie de restitution d’avance  (garantie bancaire sur demande)</w:t>
        </w:r>
        <w:r>
          <w:rPr>
            <w:noProof/>
            <w:webHidden/>
          </w:rPr>
          <w:tab/>
        </w:r>
        <w:r>
          <w:rPr>
            <w:noProof/>
            <w:webHidden/>
          </w:rPr>
          <w:fldChar w:fldCharType="begin"/>
        </w:r>
        <w:r>
          <w:rPr>
            <w:noProof/>
            <w:webHidden/>
          </w:rPr>
          <w:instrText xml:space="preserve"> PAGEREF _Toc105409866 \h </w:instrText>
        </w:r>
        <w:r>
          <w:rPr>
            <w:noProof/>
            <w:webHidden/>
          </w:rPr>
        </w:r>
        <w:r>
          <w:rPr>
            <w:noProof/>
            <w:webHidden/>
          </w:rPr>
          <w:fldChar w:fldCharType="separate"/>
        </w:r>
        <w:r w:rsidR="00AE3045">
          <w:rPr>
            <w:noProof/>
            <w:webHidden/>
          </w:rPr>
          <w:t>180</w:t>
        </w:r>
        <w:r>
          <w:rPr>
            <w:noProof/>
            <w:webHidden/>
          </w:rPr>
          <w:fldChar w:fldCharType="end"/>
        </w:r>
      </w:hyperlink>
    </w:p>
    <w:p w14:paraId="09EB4311" w14:textId="095A9885" w:rsidR="00940BF3" w:rsidRPr="00CE6A66" w:rsidRDefault="00B002C1" w:rsidP="00F06AB7">
      <w:pPr>
        <w:pStyle w:val="TOC1"/>
      </w:pPr>
      <w:r>
        <w:rPr>
          <w:b w:val="0"/>
        </w:rPr>
        <w:fldChar w:fldCharType="end"/>
      </w:r>
    </w:p>
    <w:p w14:paraId="269A1E0C" w14:textId="2191A6E1" w:rsidR="00574F6D" w:rsidRPr="00EF2F64" w:rsidRDefault="00574F6D" w:rsidP="00455380">
      <w:pPr>
        <w:suppressAutoHyphens/>
        <w:spacing w:before="240" w:after="240"/>
        <w:jc w:val="center"/>
      </w:pPr>
      <w:bookmarkStart w:id="663" w:name="_Toc327354351"/>
    </w:p>
    <w:p w14:paraId="017F6B9C" w14:textId="77777777" w:rsidR="00574F6D" w:rsidRPr="00EF2F64" w:rsidRDefault="00574F6D" w:rsidP="00574F6D">
      <w:pPr>
        <w:suppressAutoHyphens/>
        <w:spacing w:before="240" w:after="240"/>
        <w:ind w:left="605"/>
        <w:rPr>
          <w:rFonts w:asciiTheme="majorBidi" w:hAnsiTheme="majorBidi" w:cstheme="majorBidi"/>
        </w:rPr>
      </w:pPr>
    </w:p>
    <w:p w14:paraId="4F3286E4" w14:textId="5A6B3E32" w:rsidR="00574F6D" w:rsidRDefault="00574F6D">
      <w:pPr>
        <w:rPr>
          <w:rFonts w:ascii="Times New Roman Bold" w:hAnsi="Times New Roman Bold"/>
          <w:b/>
          <w:sz w:val="32"/>
        </w:rPr>
      </w:pPr>
      <w:r>
        <w:rPr>
          <w:rFonts w:ascii="Times New Roman Bold" w:hAnsi="Times New Roman Bold"/>
          <w:b/>
          <w:sz w:val="32"/>
        </w:rPr>
        <w:br w:type="page"/>
      </w:r>
    </w:p>
    <w:p w14:paraId="52459EAF" w14:textId="77777777" w:rsidR="00574F6D" w:rsidRPr="0074308D" w:rsidRDefault="00574F6D" w:rsidP="009D7BFF">
      <w:pPr>
        <w:pStyle w:val="HSec10-1"/>
      </w:pPr>
      <w:bookmarkStart w:id="664" w:name="_Toc478115496"/>
      <w:bookmarkStart w:id="665" w:name="_Toc479457996"/>
      <w:bookmarkStart w:id="666" w:name="_Toc479627900"/>
      <w:bookmarkStart w:id="667" w:name="_Toc481399077"/>
      <w:bookmarkStart w:id="668" w:name="_Toc481660403"/>
      <w:bookmarkStart w:id="669" w:name="_Toc485023716"/>
      <w:bookmarkStart w:id="670" w:name="_Toc48038976"/>
      <w:bookmarkStart w:id="671" w:name="_Toc105409861"/>
      <w:r w:rsidRPr="0074308D">
        <w:t>Modèle de Notification d’intention d’attribution</w:t>
      </w:r>
      <w:bookmarkEnd w:id="664"/>
      <w:bookmarkEnd w:id="665"/>
      <w:bookmarkEnd w:id="666"/>
      <w:bookmarkEnd w:id="667"/>
      <w:bookmarkEnd w:id="668"/>
      <w:bookmarkEnd w:id="669"/>
      <w:bookmarkEnd w:id="670"/>
      <w:bookmarkEnd w:id="671"/>
    </w:p>
    <w:p w14:paraId="53E58B3F" w14:textId="77777777" w:rsidR="00574F6D" w:rsidRPr="0074308D" w:rsidRDefault="00574F6D" w:rsidP="00574F6D">
      <w:pPr>
        <w:spacing w:before="240" w:after="240"/>
        <w:jc w:val="center"/>
        <w:rPr>
          <w:i/>
        </w:rPr>
      </w:pPr>
    </w:p>
    <w:p w14:paraId="281BCA67" w14:textId="77777777" w:rsidR="00574F6D" w:rsidRPr="0074308D" w:rsidRDefault="00574F6D" w:rsidP="00574F6D">
      <w:pPr>
        <w:spacing w:before="120" w:after="120"/>
        <w:jc w:val="both"/>
        <w:rPr>
          <w:rFonts w:asciiTheme="majorBidi" w:hAnsiTheme="majorBidi" w:cstheme="majorBidi"/>
          <w:b/>
          <w:szCs w:val="24"/>
        </w:rPr>
      </w:pPr>
      <w:r w:rsidRPr="0074308D">
        <w:rPr>
          <w:rFonts w:asciiTheme="majorBidi" w:hAnsiTheme="majorBidi" w:cstheme="majorBidi"/>
          <w:b/>
          <w:szCs w:val="24"/>
        </w:rPr>
        <w:t>[</w:t>
      </w:r>
      <w:r w:rsidRPr="0074308D">
        <w:rPr>
          <w:rFonts w:asciiTheme="majorBidi" w:hAnsiTheme="majorBidi" w:cstheme="majorBidi"/>
          <w:b/>
          <w:i/>
          <w:szCs w:val="24"/>
        </w:rPr>
        <w:t>La Notification d’intention d’attribution doit être adressée à chacun des Soumissionnaires ayant remis une Offre. Le destinataire doit être le représentant autorisé du Soumissionnaire].</w:t>
      </w:r>
    </w:p>
    <w:p w14:paraId="4D309514" w14:textId="77777777" w:rsidR="00574F6D" w:rsidRPr="0074308D" w:rsidRDefault="00574F6D" w:rsidP="00574F6D">
      <w:pPr>
        <w:pStyle w:val="Outline"/>
        <w:suppressAutoHyphens/>
        <w:spacing w:before="60" w:after="60"/>
        <w:rPr>
          <w:rFonts w:asciiTheme="majorBidi" w:hAnsiTheme="majorBidi" w:cstheme="majorBidi"/>
        </w:rPr>
      </w:pPr>
    </w:p>
    <w:p w14:paraId="5BD3FAED" w14:textId="77777777" w:rsidR="00574F6D" w:rsidRPr="0074308D" w:rsidRDefault="00574F6D" w:rsidP="00574F6D">
      <w:pPr>
        <w:pStyle w:val="Outline"/>
        <w:suppressAutoHyphens/>
        <w:spacing w:before="60" w:after="60"/>
        <w:rPr>
          <w:rFonts w:asciiTheme="majorBidi" w:hAnsiTheme="majorBidi" w:cstheme="majorBidi"/>
        </w:rPr>
      </w:pPr>
      <w:r w:rsidRPr="0074308D">
        <w:rPr>
          <w:rFonts w:asciiTheme="majorBidi" w:hAnsiTheme="majorBidi" w:cstheme="majorBidi"/>
        </w:rPr>
        <w:t>À l’attention du représentant autorisé du Soumissionnaire</w:t>
      </w:r>
    </w:p>
    <w:p w14:paraId="6E4E4E0E" w14:textId="77777777" w:rsidR="00574F6D" w:rsidRPr="0074308D" w:rsidRDefault="00574F6D" w:rsidP="00574F6D">
      <w:pPr>
        <w:pStyle w:val="Outline"/>
        <w:suppressAutoHyphens/>
        <w:spacing w:before="60" w:after="60"/>
        <w:rPr>
          <w:rFonts w:asciiTheme="majorBidi" w:hAnsiTheme="majorBidi" w:cstheme="majorBidi"/>
        </w:rPr>
      </w:pPr>
      <w:r w:rsidRPr="0074308D">
        <w:rPr>
          <w:rFonts w:asciiTheme="majorBidi" w:hAnsiTheme="majorBidi" w:cstheme="majorBidi"/>
        </w:rPr>
        <w:t xml:space="preserve">Nom : </w:t>
      </w:r>
      <w:r w:rsidRPr="0074308D">
        <w:rPr>
          <w:rFonts w:asciiTheme="majorBidi" w:hAnsiTheme="majorBidi" w:cstheme="majorBidi"/>
          <w:i/>
        </w:rPr>
        <w:t>[insérer le nom du représentant autorisé du Soumissionnaire]</w:t>
      </w:r>
    </w:p>
    <w:p w14:paraId="4D1567DF" w14:textId="77777777" w:rsidR="00574F6D" w:rsidRPr="0074308D" w:rsidRDefault="00574F6D" w:rsidP="00574F6D">
      <w:pPr>
        <w:pStyle w:val="Outline"/>
        <w:suppressAutoHyphens/>
        <w:spacing w:before="60" w:after="60"/>
        <w:rPr>
          <w:rFonts w:asciiTheme="majorBidi" w:hAnsiTheme="majorBidi" w:cstheme="majorBidi"/>
        </w:rPr>
      </w:pPr>
      <w:r w:rsidRPr="0074308D">
        <w:rPr>
          <w:rFonts w:asciiTheme="majorBidi" w:hAnsiTheme="majorBidi" w:cstheme="majorBidi"/>
        </w:rPr>
        <w:t xml:space="preserve">Adresse : </w:t>
      </w:r>
      <w:r w:rsidRPr="0074308D">
        <w:rPr>
          <w:rFonts w:asciiTheme="majorBidi" w:hAnsiTheme="majorBidi" w:cstheme="majorBidi"/>
          <w:i/>
        </w:rPr>
        <w:t>[insérer l’adresse du représentant autorisé du Soumissionnaire]</w:t>
      </w:r>
    </w:p>
    <w:p w14:paraId="493EA85C" w14:textId="77777777" w:rsidR="00574F6D" w:rsidRPr="0074308D" w:rsidRDefault="00574F6D" w:rsidP="00574F6D">
      <w:pPr>
        <w:pStyle w:val="Outline"/>
        <w:suppressAutoHyphens/>
        <w:spacing w:before="60" w:after="60"/>
        <w:rPr>
          <w:rFonts w:asciiTheme="majorBidi" w:hAnsiTheme="majorBidi" w:cstheme="majorBidi"/>
        </w:rPr>
      </w:pPr>
      <w:r w:rsidRPr="0074308D">
        <w:rPr>
          <w:rFonts w:asciiTheme="majorBidi" w:hAnsiTheme="majorBidi" w:cstheme="majorBidi"/>
        </w:rPr>
        <w:t xml:space="preserve">Téléphone/télécopie : </w:t>
      </w:r>
      <w:r w:rsidRPr="0074308D">
        <w:rPr>
          <w:rFonts w:asciiTheme="majorBidi" w:hAnsiTheme="majorBidi" w:cstheme="majorBidi"/>
          <w:i/>
        </w:rPr>
        <w:t>[insérer téléphone/télécopie du représentant autorisé du Soumissionnaire]</w:t>
      </w:r>
    </w:p>
    <w:p w14:paraId="03CD9CCE" w14:textId="77777777" w:rsidR="00574F6D" w:rsidRPr="0074308D" w:rsidRDefault="00574F6D" w:rsidP="00574F6D">
      <w:pPr>
        <w:pStyle w:val="Outline"/>
        <w:suppressAutoHyphens/>
        <w:spacing w:before="60" w:after="240"/>
        <w:rPr>
          <w:rFonts w:asciiTheme="majorBidi" w:hAnsiTheme="majorBidi" w:cstheme="majorBidi"/>
          <w:i/>
        </w:rPr>
      </w:pPr>
      <w:r w:rsidRPr="0074308D">
        <w:rPr>
          <w:rFonts w:asciiTheme="majorBidi" w:hAnsiTheme="majorBidi" w:cstheme="majorBidi"/>
        </w:rPr>
        <w:t xml:space="preserve">Adresse courriel : </w:t>
      </w:r>
      <w:r w:rsidRPr="0074308D">
        <w:rPr>
          <w:rFonts w:asciiTheme="majorBidi" w:hAnsiTheme="majorBidi" w:cstheme="majorBidi"/>
          <w:i/>
        </w:rPr>
        <w:t>[insérer adresse courriel du représentant autorisé du Soumissionnaire]</w:t>
      </w:r>
    </w:p>
    <w:p w14:paraId="020533FA" w14:textId="77777777" w:rsidR="00574F6D" w:rsidRPr="0074308D" w:rsidRDefault="00574F6D" w:rsidP="00574F6D">
      <w:pPr>
        <w:pStyle w:val="Outline"/>
        <w:suppressAutoHyphens/>
        <w:spacing w:before="60" w:after="60"/>
        <w:jc w:val="both"/>
        <w:rPr>
          <w:rFonts w:asciiTheme="majorBidi" w:hAnsiTheme="majorBidi" w:cstheme="majorBidi"/>
          <w:b/>
          <w:i/>
        </w:rPr>
      </w:pPr>
      <w:r w:rsidRPr="0074308D">
        <w:rPr>
          <w:rFonts w:asciiTheme="majorBidi" w:hAnsiTheme="majorBidi" w:cstheme="majorBidi"/>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CA7A695" w14:textId="77777777" w:rsidR="00574F6D" w:rsidRPr="0074308D" w:rsidRDefault="00574F6D" w:rsidP="00574F6D">
      <w:pPr>
        <w:spacing w:after="120"/>
        <w:rPr>
          <w:rFonts w:asciiTheme="majorBidi" w:hAnsiTheme="majorBidi" w:cstheme="majorBidi"/>
          <w:b/>
          <w:szCs w:val="24"/>
        </w:rPr>
      </w:pPr>
    </w:p>
    <w:p w14:paraId="66AE74C6" w14:textId="77777777" w:rsidR="00574F6D" w:rsidRPr="0074308D" w:rsidRDefault="00574F6D" w:rsidP="00574F6D">
      <w:pPr>
        <w:spacing w:after="120"/>
        <w:jc w:val="both"/>
        <w:rPr>
          <w:rFonts w:asciiTheme="majorBidi" w:hAnsiTheme="majorBidi" w:cstheme="majorBidi"/>
          <w:b/>
          <w:szCs w:val="24"/>
        </w:rPr>
      </w:pPr>
      <w:r w:rsidRPr="0074308D">
        <w:rPr>
          <w:rFonts w:asciiTheme="majorBidi" w:hAnsiTheme="majorBidi" w:cstheme="majorBidi"/>
          <w:b/>
          <w:szCs w:val="24"/>
        </w:rPr>
        <w:t xml:space="preserve">DATE D’ENVOI : </w:t>
      </w:r>
      <w:r w:rsidRPr="0074308D">
        <w:rPr>
          <w:rFonts w:asciiTheme="majorBidi" w:hAnsiTheme="majorBidi" w:cstheme="majorBidi"/>
          <w:szCs w:val="24"/>
        </w:rPr>
        <w:t>La présente Notification est envoyée par : [</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4DC2CE2F" w14:textId="77777777" w:rsidR="00574F6D" w:rsidRPr="0074308D" w:rsidRDefault="00574F6D" w:rsidP="00574F6D">
      <w:pPr>
        <w:suppressAutoHyphens/>
        <w:spacing w:after="120"/>
        <w:ind w:right="289"/>
        <w:jc w:val="both"/>
        <w:rPr>
          <w:b/>
          <w:bCs/>
          <w:sz w:val="36"/>
          <w:szCs w:val="36"/>
          <w:lang w:eastAsia="en-US"/>
        </w:rPr>
      </w:pPr>
      <w:r w:rsidRPr="0074308D">
        <w:rPr>
          <w:b/>
          <w:bCs/>
          <w:sz w:val="36"/>
          <w:szCs w:val="36"/>
          <w:lang w:eastAsia="en-US"/>
        </w:rPr>
        <w:t>Notification d’intention d’attribution</w:t>
      </w:r>
    </w:p>
    <w:p w14:paraId="456CBD63" w14:textId="77777777" w:rsidR="00574F6D" w:rsidRPr="0074308D" w:rsidRDefault="00574F6D" w:rsidP="00574F6D">
      <w:pPr>
        <w:spacing w:after="120"/>
        <w:rPr>
          <w:rFonts w:asciiTheme="majorBidi" w:hAnsiTheme="majorBidi" w:cstheme="majorBidi"/>
          <w:i/>
          <w:color w:val="000000"/>
          <w:szCs w:val="24"/>
        </w:rPr>
      </w:pPr>
      <w:r w:rsidRPr="0074308D">
        <w:rPr>
          <w:rFonts w:asciiTheme="majorBidi" w:hAnsiTheme="majorBidi" w:cstheme="majorBidi"/>
          <w:b/>
          <w:color w:val="000000"/>
          <w:szCs w:val="24"/>
        </w:rPr>
        <w:t xml:space="preserve">Acheteur : </w:t>
      </w:r>
      <w:r w:rsidRPr="0074308D">
        <w:rPr>
          <w:rFonts w:asciiTheme="majorBidi" w:hAnsiTheme="majorBidi" w:cstheme="majorBidi"/>
          <w:i/>
          <w:color w:val="000000"/>
          <w:szCs w:val="24"/>
        </w:rPr>
        <w:t>[insérer le nom de l’Acheteur]</w:t>
      </w:r>
    </w:p>
    <w:p w14:paraId="77AA5069" w14:textId="77777777" w:rsidR="00574F6D" w:rsidRPr="0074308D" w:rsidRDefault="00574F6D" w:rsidP="00574F6D">
      <w:pPr>
        <w:spacing w:after="120"/>
        <w:rPr>
          <w:rFonts w:asciiTheme="majorBidi" w:hAnsiTheme="majorBidi" w:cstheme="majorBidi"/>
          <w:i/>
          <w:color w:val="000000"/>
          <w:szCs w:val="24"/>
        </w:rPr>
      </w:pPr>
      <w:r w:rsidRPr="0074308D">
        <w:rPr>
          <w:rFonts w:asciiTheme="majorBidi" w:hAnsiTheme="majorBidi" w:cstheme="majorBidi"/>
          <w:b/>
          <w:color w:val="000000"/>
          <w:szCs w:val="24"/>
        </w:rPr>
        <w:t>Intitulé du Marché :</w:t>
      </w:r>
      <w:r w:rsidRPr="0074308D">
        <w:rPr>
          <w:rFonts w:asciiTheme="majorBidi" w:hAnsiTheme="majorBidi" w:cstheme="majorBidi"/>
          <w:i/>
          <w:color w:val="000000"/>
          <w:szCs w:val="24"/>
        </w:rPr>
        <w:t xml:space="preserve"> [insérer l’intitulé du Marché]</w:t>
      </w:r>
    </w:p>
    <w:p w14:paraId="5BDBB6FE" w14:textId="77777777" w:rsidR="00574F6D" w:rsidRPr="0074308D" w:rsidRDefault="00574F6D" w:rsidP="00574F6D">
      <w:pPr>
        <w:spacing w:after="120"/>
        <w:rPr>
          <w:rFonts w:asciiTheme="majorBidi" w:hAnsiTheme="majorBidi" w:cstheme="majorBidi"/>
          <w:i/>
          <w:color w:val="000000"/>
          <w:szCs w:val="24"/>
        </w:rPr>
      </w:pPr>
      <w:r w:rsidRPr="0074308D">
        <w:rPr>
          <w:rFonts w:asciiTheme="majorBidi" w:hAnsiTheme="majorBidi" w:cstheme="majorBidi"/>
          <w:b/>
          <w:color w:val="000000"/>
          <w:szCs w:val="24"/>
        </w:rPr>
        <w:t>Pays :</w:t>
      </w:r>
      <w:r w:rsidRPr="0074308D">
        <w:rPr>
          <w:rFonts w:asciiTheme="majorBidi" w:hAnsiTheme="majorBidi" w:cstheme="majorBidi"/>
          <w:i/>
          <w:color w:val="000000"/>
          <w:szCs w:val="24"/>
        </w:rPr>
        <w:t xml:space="preserve"> [insérer le nom du pays de l’Acheteur]</w:t>
      </w:r>
    </w:p>
    <w:p w14:paraId="17080904" w14:textId="77777777" w:rsidR="00574F6D" w:rsidRPr="0074308D" w:rsidRDefault="00574F6D" w:rsidP="00574F6D">
      <w:pPr>
        <w:spacing w:after="120"/>
        <w:rPr>
          <w:rFonts w:asciiTheme="majorBidi" w:hAnsiTheme="majorBidi" w:cstheme="majorBidi"/>
          <w:i/>
          <w:color w:val="000000"/>
          <w:szCs w:val="24"/>
        </w:rPr>
      </w:pPr>
      <w:r w:rsidRPr="0074308D">
        <w:rPr>
          <w:rFonts w:asciiTheme="majorBidi" w:hAnsiTheme="majorBidi" w:cstheme="majorBidi"/>
          <w:b/>
          <w:color w:val="000000"/>
          <w:szCs w:val="24"/>
        </w:rPr>
        <w:t>Prêt No./Crédit No./Don No. :</w:t>
      </w:r>
      <w:r w:rsidRPr="0074308D">
        <w:rPr>
          <w:rFonts w:asciiTheme="majorBidi" w:hAnsiTheme="majorBidi" w:cstheme="majorBidi"/>
          <w:i/>
          <w:color w:val="000000"/>
          <w:szCs w:val="24"/>
        </w:rPr>
        <w:t xml:space="preserve"> [insérer la référence du prêt/crédit/don]</w:t>
      </w:r>
    </w:p>
    <w:p w14:paraId="2A4E90A8" w14:textId="77777777" w:rsidR="00574F6D" w:rsidRPr="0074308D" w:rsidRDefault="00574F6D" w:rsidP="00574F6D">
      <w:pPr>
        <w:spacing w:after="240"/>
        <w:rPr>
          <w:rFonts w:asciiTheme="majorBidi" w:hAnsiTheme="majorBidi" w:cstheme="majorBidi"/>
          <w:i/>
          <w:color w:val="000000"/>
          <w:szCs w:val="24"/>
        </w:rPr>
      </w:pPr>
      <w:r w:rsidRPr="0074308D">
        <w:rPr>
          <w:rFonts w:asciiTheme="majorBidi" w:hAnsiTheme="majorBidi" w:cstheme="majorBidi"/>
          <w:b/>
          <w:color w:val="000000"/>
          <w:szCs w:val="24"/>
        </w:rPr>
        <w:t>AO No :</w:t>
      </w:r>
      <w:r w:rsidRPr="0074308D">
        <w:rPr>
          <w:rFonts w:asciiTheme="majorBidi" w:hAnsiTheme="majorBidi" w:cstheme="majorBidi"/>
          <w:i/>
          <w:color w:val="000000"/>
          <w:szCs w:val="24"/>
        </w:rPr>
        <w:t xml:space="preserve"> [insérer le numéro de l’appel d’Offres en référence au Plan de Passation des Marchés]</w:t>
      </w:r>
    </w:p>
    <w:p w14:paraId="23104B55" w14:textId="77777777" w:rsidR="00574F6D" w:rsidRPr="0074308D" w:rsidRDefault="00574F6D" w:rsidP="00574F6D">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4326CE9A" w14:textId="77777777" w:rsidR="00574F6D" w:rsidRPr="0074308D" w:rsidRDefault="00574F6D" w:rsidP="00574F6D">
      <w:pPr>
        <w:pStyle w:val="BodyTextIndent"/>
        <w:numPr>
          <w:ilvl w:val="0"/>
          <w:numId w:val="105"/>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42D0B1CD" w14:textId="77777777" w:rsidR="00574F6D" w:rsidRPr="0074308D" w:rsidRDefault="00574F6D" w:rsidP="00574F6D">
      <w:pPr>
        <w:pStyle w:val="BodyTextIndent"/>
        <w:numPr>
          <w:ilvl w:val="0"/>
          <w:numId w:val="105"/>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soumettre une réclamation concernant la passation du marché, portant sur la décision d’attribuer le marché.</w:t>
      </w:r>
    </w:p>
    <w:p w14:paraId="5B41E6BA" w14:textId="77777777" w:rsidR="00574F6D" w:rsidRPr="0074308D" w:rsidRDefault="00574F6D" w:rsidP="00574F6D">
      <w:pPr>
        <w:pStyle w:val="BodyTextIndent"/>
        <w:pageBreakBefore/>
        <w:numPr>
          <w:ilvl w:val="0"/>
          <w:numId w:val="104"/>
        </w:numPr>
        <w:spacing w:before="240" w:after="120"/>
        <w:ind w:left="284" w:right="289" w:hanging="284"/>
        <w:rPr>
          <w:b/>
          <w:iCs/>
          <w:lang w:val="fr-FR" w:eastAsia="en-US"/>
        </w:rPr>
      </w:pPr>
      <w:r w:rsidRPr="0074308D">
        <w:rPr>
          <w:b/>
          <w:iCs/>
          <w:lang w:val="fr-FR" w:eastAsia="en-US"/>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574F6D" w:rsidRPr="0074308D" w14:paraId="2A601C3D" w14:textId="77777777" w:rsidTr="00BF2C58">
        <w:tc>
          <w:tcPr>
            <w:tcW w:w="2027" w:type="dxa"/>
            <w:shd w:val="clear" w:color="auto" w:fill="C6D9F1"/>
          </w:tcPr>
          <w:p w14:paraId="0A3D64EF" w14:textId="77777777" w:rsidR="00574F6D" w:rsidRPr="0074308D" w:rsidRDefault="00574F6D" w:rsidP="00BF2C58">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Nom :</w:t>
            </w:r>
          </w:p>
        </w:tc>
        <w:tc>
          <w:tcPr>
            <w:tcW w:w="6793" w:type="dxa"/>
            <w:shd w:val="clear" w:color="auto" w:fill="auto"/>
            <w:vAlign w:val="center"/>
          </w:tcPr>
          <w:p w14:paraId="7055E5DC" w14:textId="77777777" w:rsidR="00574F6D" w:rsidRPr="0074308D" w:rsidRDefault="00574F6D" w:rsidP="00BF2C58">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nom du Soumissionnaire retenu</w:t>
            </w:r>
            <w:r w:rsidRPr="0074308D">
              <w:rPr>
                <w:rFonts w:asciiTheme="majorBidi" w:hAnsiTheme="majorBidi" w:cstheme="majorBidi"/>
                <w:iCs/>
                <w:szCs w:val="24"/>
                <w:lang w:val="fr-FR"/>
              </w:rPr>
              <w:t>]</w:t>
            </w:r>
          </w:p>
        </w:tc>
      </w:tr>
      <w:tr w:rsidR="00574F6D" w:rsidRPr="0074308D" w14:paraId="668F903D" w14:textId="77777777" w:rsidTr="00BF2C58">
        <w:tc>
          <w:tcPr>
            <w:tcW w:w="2027" w:type="dxa"/>
            <w:shd w:val="clear" w:color="auto" w:fill="C6D9F1"/>
          </w:tcPr>
          <w:p w14:paraId="4428189E" w14:textId="77777777" w:rsidR="00574F6D" w:rsidRPr="0074308D" w:rsidRDefault="00574F6D" w:rsidP="00BF2C58">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Adresse :</w:t>
            </w:r>
          </w:p>
        </w:tc>
        <w:tc>
          <w:tcPr>
            <w:tcW w:w="6793" w:type="dxa"/>
            <w:shd w:val="clear" w:color="auto" w:fill="auto"/>
            <w:vAlign w:val="center"/>
          </w:tcPr>
          <w:p w14:paraId="514531AD" w14:textId="77777777" w:rsidR="00574F6D" w:rsidRPr="0074308D" w:rsidRDefault="00574F6D" w:rsidP="00BF2C58">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l’adresse du Soumissionnaire retenu</w:t>
            </w:r>
            <w:r w:rsidRPr="0074308D">
              <w:rPr>
                <w:rFonts w:asciiTheme="majorBidi" w:hAnsiTheme="majorBidi" w:cstheme="majorBidi"/>
                <w:iCs/>
                <w:szCs w:val="24"/>
                <w:lang w:val="fr-FR"/>
              </w:rPr>
              <w:t>]</w:t>
            </w:r>
          </w:p>
        </w:tc>
      </w:tr>
      <w:tr w:rsidR="00574F6D" w:rsidRPr="0074308D" w14:paraId="64B634B5" w14:textId="77777777" w:rsidTr="00BF2C58">
        <w:tc>
          <w:tcPr>
            <w:tcW w:w="2027" w:type="dxa"/>
            <w:shd w:val="clear" w:color="auto" w:fill="C6D9F1"/>
          </w:tcPr>
          <w:p w14:paraId="2C9D5E8F" w14:textId="77777777" w:rsidR="00574F6D" w:rsidRPr="0074308D" w:rsidRDefault="00574F6D" w:rsidP="00BF2C58">
            <w:pPr>
              <w:pStyle w:val="BodyTextIndent"/>
              <w:spacing w:before="120" w:after="120"/>
              <w:ind w:left="270"/>
              <w:jc w:val="left"/>
              <w:rPr>
                <w:rFonts w:asciiTheme="majorBidi" w:hAnsiTheme="majorBidi" w:cstheme="majorBidi"/>
                <w:b/>
                <w:iCs/>
                <w:szCs w:val="24"/>
                <w:lang w:val="fr-FR"/>
              </w:rPr>
            </w:pPr>
            <w:r w:rsidRPr="0074308D">
              <w:rPr>
                <w:rFonts w:asciiTheme="majorBidi" w:hAnsiTheme="majorBidi" w:cstheme="majorBidi"/>
                <w:b/>
                <w:iCs/>
                <w:szCs w:val="24"/>
                <w:lang w:val="fr-FR"/>
              </w:rPr>
              <w:t>Prix du Marché :</w:t>
            </w:r>
          </w:p>
        </w:tc>
        <w:tc>
          <w:tcPr>
            <w:tcW w:w="6793" w:type="dxa"/>
            <w:shd w:val="clear" w:color="auto" w:fill="auto"/>
            <w:vAlign w:val="center"/>
          </w:tcPr>
          <w:p w14:paraId="2C416B18" w14:textId="77777777" w:rsidR="00574F6D" w:rsidRPr="0074308D" w:rsidRDefault="00574F6D" w:rsidP="00BF2C58">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prix du Marché du Soumissionnaire retenu</w:t>
            </w:r>
            <w:r w:rsidRPr="0074308D">
              <w:rPr>
                <w:rFonts w:asciiTheme="majorBidi" w:hAnsiTheme="majorBidi" w:cstheme="majorBidi"/>
                <w:iCs/>
                <w:szCs w:val="24"/>
                <w:lang w:val="fr-FR"/>
              </w:rPr>
              <w:t>]</w:t>
            </w:r>
          </w:p>
        </w:tc>
      </w:tr>
      <w:tr w:rsidR="00574F6D" w:rsidRPr="0074308D" w14:paraId="348CED54" w14:textId="77777777" w:rsidTr="00BF2C58">
        <w:tc>
          <w:tcPr>
            <w:tcW w:w="2027" w:type="dxa"/>
            <w:shd w:val="clear" w:color="auto" w:fill="C6D9F1"/>
          </w:tcPr>
          <w:p w14:paraId="3D10FE69" w14:textId="77777777" w:rsidR="00574F6D" w:rsidRPr="0074308D" w:rsidRDefault="00574F6D" w:rsidP="00BF2C58">
            <w:pPr>
              <w:pStyle w:val="BodyTextIndent"/>
              <w:spacing w:before="120" w:after="120"/>
              <w:ind w:left="270"/>
              <w:jc w:val="left"/>
              <w:rPr>
                <w:rFonts w:asciiTheme="majorBidi" w:hAnsiTheme="majorBidi" w:cstheme="majorBidi"/>
                <w:b/>
                <w:iCs/>
                <w:szCs w:val="24"/>
                <w:lang w:val="fr-FR"/>
              </w:rPr>
            </w:pPr>
            <w:r w:rsidRPr="0074308D">
              <w:rPr>
                <w:b/>
                <w:iCs/>
                <w:lang w:val="fr-FR"/>
              </w:rPr>
              <w:t>Score Total combiné:</w:t>
            </w:r>
          </w:p>
        </w:tc>
        <w:tc>
          <w:tcPr>
            <w:tcW w:w="6793" w:type="dxa"/>
            <w:shd w:val="clear" w:color="auto" w:fill="auto"/>
            <w:vAlign w:val="center"/>
          </w:tcPr>
          <w:p w14:paraId="4FFCE93F" w14:textId="77777777" w:rsidR="00574F6D" w:rsidRPr="0074308D" w:rsidRDefault="00574F6D" w:rsidP="00BF2C58">
            <w:pPr>
              <w:pStyle w:val="BodyTextIndent"/>
              <w:spacing w:before="120" w:after="120"/>
              <w:rPr>
                <w:rFonts w:asciiTheme="majorBidi" w:hAnsiTheme="majorBidi" w:cstheme="majorBidi"/>
                <w:iCs/>
                <w:szCs w:val="24"/>
                <w:lang w:val="fr-FR"/>
              </w:rPr>
            </w:pPr>
            <w:r w:rsidRPr="0074308D">
              <w:rPr>
                <w:iCs/>
                <w:lang w:val="fr-FR"/>
              </w:rPr>
              <w:t>[</w:t>
            </w:r>
            <w:r w:rsidRPr="0074308D">
              <w:rPr>
                <w:i/>
                <w:iCs/>
                <w:lang w:val="fr-FR"/>
              </w:rPr>
              <w:t>insérer le score total combine du soumissionnaire retenu</w:t>
            </w:r>
            <w:r w:rsidRPr="0074308D">
              <w:rPr>
                <w:iCs/>
                <w:lang w:val="fr-FR"/>
              </w:rPr>
              <w:t>]</w:t>
            </w:r>
          </w:p>
        </w:tc>
      </w:tr>
    </w:tbl>
    <w:p w14:paraId="1D798862" w14:textId="77777777" w:rsidR="00574F6D" w:rsidRPr="0074308D" w:rsidRDefault="00574F6D" w:rsidP="00574F6D">
      <w:pPr>
        <w:pStyle w:val="BodyTextIndent"/>
        <w:numPr>
          <w:ilvl w:val="0"/>
          <w:numId w:val="104"/>
        </w:numPr>
        <w:spacing w:before="240" w:after="120"/>
        <w:ind w:left="284" w:right="289" w:hanging="284"/>
        <w:jc w:val="left"/>
        <w:rPr>
          <w:b/>
          <w:i/>
          <w:lang w:val="fr-FR" w:eastAsia="en-US"/>
        </w:rPr>
      </w:pPr>
      <w:r w:rsidRPr="0074308D">
        <w:rPr>
          <w:b/>
          <w:iCs/>
          <w:lang w:val="fr-FR" w:eastAsia="en-US"/>
        </w:rPr>
        <w:t xml:space="preserve">Autres Soumissionnaires </w:t>
      </w:r>
      <w:r w:rsidRPr="0074308D">
        <w:rPr>
          <w:b/>
          <w:i/>
          <w:lang w:val="fr-FR" w:eastAsia="en-US"/>
        </w:rPr>
        <w:t>[INSTRUCTIONS : insérer les noms de tous les Soumissionnaires ayant remis une Offre. Lorsque le prix de l’Offre a été évalué, indiquez le prix évalué de chaque Offre, ainsi que le prix de chaque Offre tel que lu en séance d’ouverture.]</w:t>
      </w:r>
    </w:p>
    <w:tbl>
      <w:tblPr>
        <w:tblStyle w:val="TableGrid"/>
        <w:tblW w:w="9198" w:type="dxa"/>
        <w:tblLook w:val="04A0" w:firstRow="1" w:lastRow="0" w:firstColumn="1" w:lastColumn="0" w:noHBand="0" w:noVBand="1"/>
      </w:tblPr>
      <w:tblGrid>
        <w:gridCol w:w="1943"/>
        <w:gridCol w:w="2049"/>
        <w:gridCol w:w="1487"/>
        <w:gridCol w:w="1882"/>
        <w:gridCol w:w="1837"/>
      </w:tblGrid>
      <w:tr w:rsidR="00574F6D" w:rsidRPr="0074308D" w14:paraId="36FFBEDF" w14:textId="77777777" w:rsidTr="00BF2C58">
        <w:tc>
          <w:tcPr>
            <w:tcW w:w="1943" w:type="dxa"/>
            <w:shd w:val="clear" w:color="auto" w:fill="C6D9F1" w:themeFill="text2" w:themeFillTint="33"/>
            <w:vAlign w:val="center"/>
          </w:tcPr>
          <w:p w14:paraId="5A71DB69" w14:textId="77777777" w:rsidR="00574F6D" w:rsidRPr="0074308D" w:rsidRDefault="00574F6D" w:rsidP="00BF2C58">
            <w:pPr>
              <w:pStyle w:val="BodyTextIndent"/>
              <w:spacing w:before="60" w:after="60"/>
              <w:ind w:left="0" w:right="33"/>
              <w:jc w:val="center"/>
              <w:rPr>
                <w:b/>
                <w:iCs/>
                <w:szCs w:val="24"/>
                <w:lang w:val="fr-FR"/>
              </w:rPr>
            </w:pPr>
            <w:r w:rsidRPr="0074308D">
              <w:rPr>
                <w:b/>
                <w:iCs/>
                <w:szCs w:val="24"/>
                <w:lang w:val="fr-FR"/>
              </w:rPr>
              <w:t>Nom du Soumissionnaire</w:t>
            </w:r>
          </w:p>
        </w:tc>
        <w:tc>
          <w:tcPr>
            <w:tcW w:w="2049" w:type="dxa"/>
            <w:shd w:val="clear" w:color="auto" w:fill="C6D9F1" w:themeFill="text2" w:themeFillTint="33"/>
            <w:vAlign w:val="center"/>
          </w:tcPr>
          <w:p w14:paraId="5CFB33BE" w14:textId="77777777" w:rsidR="00574F6D" w:rsidRPr="0074308D" w:rsidRDefault="00574F6D" w:rsidP="00BF2C58">
            <w:pPr>
              <w:pStyle w:val="BodyTextIndent"/>
              <w:ind w:left="6" w:right="29"/>
              <w:rPr>
                <w:b/>
                <w:iCs/>
                <w:szCs w:val="24"/>
                <w:lang w:val="fr-FR"/>
              </w:rPr>
            </w:pPr>
            <w:r w:rsidRPr="0074308D">
              <w:rPr>
                <w:b/>
                <w:iCs/>
                <w:szCs w:val="24"/>
                <w:lang w:val="fr-FR"/>
              </w:rPr>
              <w:t xml:space="preserve">Score Technique </w:t>
            </w:r>
          </w:p>
          <w:p w14:paraId="2BFCEFBE" w14:textId="77777777" w:rsidR="00574F6D" w:rsidRPr="0074308D" w:rsidRDefault="00574F6D" w:rsidP="00BF2C58">
            <w:pPr>
              <w:pStyle w:val="BodyTextIndent"/>
              <w:ind w:left="6" w:right="29"/>
              <w:jc w:val="center"/>
              <w:rPr>
                <w:b/>
                <w:iCs/>
                <w:szCs w:val="24"/>
                <w:lang w:val="fr-FR"/>
              </w:rPr>
            </w:pPr>
            <w:r w:rsidRPr="0074308D">
              <w:rPr>
                <w:b/>
                <w:iCs/>
                <w:szCs w:val="24"/>
                <w:lang w:val="fr-FR"/>
              </w:rPr>
              <w:t>(si applicable)</w:t>
            </w:r>
          </w:p>
        </w:tc>
        <w:tc>
          <w:tcPr>
            <w:tcW w:w="1487" w:type="dxa"/>
            <w:shd w:val="clear" w:color="auto" w:fill="C6D9F1" w:themeFill="text2" w:themeFillTint="33"/>
            <w:vAlign w:val="center"/>
          </w:tcPr>
          <w:p w14:paraId="21861F32" w14:textId="77777777" w:rsidR="00574F6D" w:rsidRPr="0074308D" w:rsidRDefault="00574F6D" w:rsidP="00BF2C58">
            <w:pPr>
              <w:pStyle w:val="BodyTextIndent"/>
              <w:ind w:left="0"/>
              <w:jc w:val="center"/>
              <w:rPr>
                <w:b/>
                <w:iCs/>
                <w:szCs w:val="24"/>
                <w:lang w:val="fr-FR"/>
              </w:rPr>
            </w:pPr>
            <w:r w:rsidRPr="0074308D">
              <w:rPr>
                <w:b/>
                <w:iCs/>
                <w:szCs w:val="24"/>
                <w:lang w:val="fr-FR"/>
              </w:rPr>
              <w:t>Prix de l’Offre</w:t>
            </w:r>
          </w:p>
        </w:tc>
        <w:tc>
          <w:tcPr>
            <w:tcW w:w="1882" w:type="dxa"/>
            <w:shd w:val="clear" w:color="auto" w:fill="C6D9F1" w:themeFill="text2" w:themeFillTint="33"/>
            <w:vAlign w:val="center"/>
          </w:tcPr>
          <w:p w14:paraId="31678C78" w14:textId="77777777" w:rsidR="00574F6D" w:rsidRPr="0074308D" w:rsidRDefault="00574F6D" w:rsidP="00BF2C58">
            <w:pPr>
              <w:pStyle w:val="BodyTextIndent"/>
              <w:ind w:left="0"/>
              <w:jc w:val="center"/>
              <w:rPr>
                <w:b/>
                <w:iCs/>
                <w:szCs w:val="24"/>
                <w:lang w:val="fr-FR"/>
              </w:rPr>
            </w:pPr>
            <w:r w:rsidRPr="0074308D">
              <w:rPr>
                <w:b/>
                <w:iCs/>
                <w:szCs w:val="24"/>
                <w:lang w:val="fr-FR"/>
              </w:rPr>
              <w:t>Prix évalué de l’Offre (si applicable)</w:t>
            </w:r>
          </w:p>
        </w:tc>
        <w:tc>
          <w:tcPr>
            <w:tcW w:w="1837" w:type="dxa"/>
            <w:shd w:val="clear" w:color="auto" w:fill="C6D9F1" w:themeFill="text2" w:themeFillTint="33"/>
            <w:vAlign w:val="center"/>
          </w:tcPr>
          <w:p w14:paraId="6C84A01F" w14:textId="77777777" w:rsidR="00574F6D" w:rsidRPr="0074308D" w:rsidRDefault="00574F6D" w:rsidP="00BF2C58">
            <w:pPr>
              <w:pStyle w:val="BodyTextIndent"/>
              <w:ind w:left="0"/>
              <w:jc w:val="center"/>
              <w:rPr>
                <w:b/>
                <w:iCs/>
                <w:szCs w:val="24"/>
                <w:lang w:val="fr-FR"/>
              </w:rPr>
            </w:pPr>
            <w:r w:rsidRPr="0074308D">
              <w:rPr>
                <w:b/>
                <w:iCs/>
                <w:szCs w:val="24"/>
                <w:lang w:val="fr-FR"/>
              </w:rPr>
              <w:t>Score Combiné (si applicable)</w:t>
            </w:r>
          </w:p>
        </w:tc>
      </w:tr>
      <w:tr w:rsidR="00574F6D" w:rsidRPr="0074308D" w14:paraId="3F55362E" w14:textId="77777777" w:rsidTr="00BF2C58">
        <w:tc>
          <w:tcPr>
            <w:tcW w:w="1943" w:type="dxa"/>
            <w:vAlign w:val="center"/>
          </w:tcPr>
          <w:p w14:paraId="0C4A435D" w14:textId="77777777" w:rsidR="00574F6D" w:rsidRPr="0074308D" w:rsidRDefault="00574F6D" w:rsidP="00BF2C58">
            <w:pPr>
              <w:rPr>
                <w:szCs w:val="24"/>
              </w:rPr>
            </w:pPr>
            <w:r w:rsidRPr="0074308D">
              <w:rPr>
                <w:rFonts w:asciiTheme="majorBidi" w:hAnsiTheme="majorBidi" w:cstheme="majorBidi"/>
                <w:i/>
                <w:iCs/>
                <w:szCs w:val="24"/>
              </w:rPr>
              <w:t>[insérer le nom]</w:t>
            </w:r>
          </w:p>
        </w:tc>
        <w:tc>
          <w:tcPr>
            <w:tcW w:w="2049" w:type="dxa"/>
            <w:vAlign w:val="center"/>
          </w:tcPr>
          <w:p w14:paraId="1806EBCD" w14:textId="77777777" w:rsidR="00574F6D" w:rsidRPr="0074308D" w:rsidRDefault="00574F6D" w:rsidP="00BF2C58">
            <w:pPr>
              <w:pStyle w:val="BodyTextIndent"/>
              <w:spacing w:before="120" w:after="120"/>
              <w:ind w:left="6" w:right="33"/>
              <w:jc w:val="center"/>
              <w:rPr>
                <w:iCs/>
                <w:szCs w:val="24"/>
                <w:lang w:val="fr-FR"/>
              </w:rPr>
            </w:pPr>
            <w:r w:rsidRPr="0074308D">
              <w:rPr>
                <w:iCs/>
                <w:szCs w:val="24"/>
                <w:lang w:val="fr-FR"/>
              </w:rPr>
              <w:t>[</w:t>
            </w:r>
            <w:r w:rsidRPr="0074308D">
              <w:rPr>
                <w:i/>
                <w:iCs/>
                <w:szCs w:val="24"/>
                <w:lang w:val="fr-FR"/>
              </w:rPr>
              <w:t>insérer le score technique</w:t>
            </w:r>
            <w:r w:rsidRPr="0074308D">
              <w:rPr>
                <w:iCs/>
                <w:szCs w:val="24"/>
                <w:lang w:val="fr-FR"/>
              </w:rPr>
              <w:t>]</w:t>
            </w:r>
          </w:p>
        </w:tc>
        <w:tc>
          <w:tcPr>
            <w:tcW w:w="1487" w:type="dxa"/>
            <w:vAlign w:val="center"/>
          </w:tcPr>
          <w:p w14:paraId="5C90E6F8"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DF9AD95"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2E84FFC7" w14:textId="77777777" w:rsidR="00574F6D" w:rsidRPr="0074308D" w:rsidRDefault="00574F6D" w:rsidP="00BF2C58">
            <w:pPr>
              <w:pStyle w:val="BodyTextIndent"/>
              <w:spacing w:before="120" w:after="120"/>
              <w:ind w:left="52"/>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574F6D" w:rsidRPr="0074308D" w14:paraId="461F6F22" w14:textId="77777777" w:rsidTr="00BF2C58">
        <w:tc>
          <w:tcPr>
            <w:tcW w:w="1943" w:type="dxa"/>
            <w:vAlign w:val="center"/>
          </w:tcPr>
          <w:p w14:paraId="430C6817" w14:textId="77777777" w:rsidR="00574F6D" w:rsidRPr="0074308D" w:rsidRDefault="00574F6D" w:rsidP="00BF2C58">
            <w:pPr>
              <w:rPr>
                <w:szCs w:val="24"/>
              </w:rPr>
            </w:pPr>
            <w:r w:rsidRPr="0074308D">
              <w:rPr>
                <w:rFonts w:asciiTheme="majorBidi" w:hAnsiTheme="majorBidi" w:cstheme="majorBidi"/>
                <w:i/>
                <w:iCs/>
                <w:szCs w:val="24"/>
              </w:rPr>
              <w:t>[insérer le nom]</w:t>
            </w:r>
          </w:p>
        </w:tc>
        <w:tc>
          <w:tcPr>
            <w:tcW w:w="2049" w:type="dxa"/>
            <w:vAlign w:val="center"/>
          </w:tcPr>
          <w:p w14:paraId="4E020AFA" w14:textId="77777777" w:rsidR="00574F6D" w:rsidRPr="0074308D" w:rsidRDefault="00574F6D" w:rsidP="00BF2C58">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3F6C03BE"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2DD87195"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638A27A2" w14:textId="77777777" w:rsidR="00574F6D" w:rsidRPr="0074308D" w:rsidRDefault="00574F6D" w:rsidP="00BF2C58">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574F6D" w:rsidRPr="0074308D" w14:paraId="3AAD4597" w14:textId="77777777" w:rsidTr="00BF2C58">
        <w:tc>
          <w:tcPr>
            <w:tcW w:w="1943" w:type="dxa"/>
            <w:vAlign w:val="center"/>
          </w:tcPr>
          <w:p w14:paraId="3EF739CD" w14:textId="77777777" w:rsidR="00574F6D" w:rsidRPr="0074308D" w:rsidRDefault="00574F6D" w:rsidP="00BF2C58">
            <w:pPr>
              <w:rPr>
                <w:szCs w:val="24"/>
              </w:rPr>
            </w:pPr>
            <w:r w:rsidRPr="0074308D">
              <w:rPr>
                <w:rFonts w:asciiTheme="majorBidi" w:hAnsiTheme="majorBidi" w:cstheme="majorBidi"/>
                <w:i/>
                <w:iCs/>
                <w:szCs w:val="24"/>
              </w:rPr>
              <w:t>[insérer le nom]</w:t>
            </w:r>
          </w:p>
        </w:tc>
        <w:tc>
          <w:tcPr>
            <w:tcW w:w="2049" w:type="dxa"/>
            <w:vAlign w:val="center"/>
          </w:tcPr>
          <w:p w14:paraId="2D714E22" w14:textId="77777777" w:rsidR="00574F6D" w:rsidRPr="0074308D" w:rsidRDefault="00574F6D" w:rsidP="00BF2C58">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6ECF2DF7"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1D233EBD"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6C2AA29D" w14:textId="77777777" w:rsidR="00574F6D" w:rsidRPr="0074308D" w:rsidRDefault="00574F6D" w:rsidP="00BF2C58">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574F6D" w:rsidRPr="0074308D" w14:paraId="0E57A406" w14:textId="77777777" w:rsidTr="00BF2C58">
        <w:tc>
          <w:tcPr>
            <w:tcW w:w="1943" w:type="dxa"/>
            <w:vAlign w:val="center"/>
          </w:tcPr>
          <w:p w14:paraId="245382B5" w14:textId="77777777" w:rsidR="00574F6D" w:rsidRPr="0074308D" w:rsidRDefault="00574F6D" w:rsidP="00BF2C58">
            <w:pPr>
              <w:rPr>
                <w:szCs w:val="24"/>
              </w:rPr>
            </w:pPr>
            <w:r w:rsidRPr="0074308D">
              <w:rPr>
                <w:rFonts w:asciiTheme="majorBidi" w:hAnsiTheme="majorBidi" w:cstheme="majorBidi"/>
                <w:i/>
                <w:iCs/>
                <w:szCs w:val="24"/>
              </w:rPr>
              <w:t>[insérer le nom]</w:t>
            </w:r>
          </w:p>
        </w:tc>
        <w:tc>
          <w:tcPr>
            <w:tcW w:w="2049" w:type="dxa"/>
            <w:vAlign w:val="center"/>
          </w:tcPr>
          <w:p w14:paraId="32CA0CDB" w14:textId="77777777" w:rsidR="00574F6D" w:rsidRPr="0074308D" w:rsidRDefault="00574F6D" w:rsidP="00BF2C58">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0C5C02C1"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40E26DBF"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499904BD" w14:textId="77777777" w:rsidR="00574F6D" w:rsidRPr="0074308D" w:rsidRDefault="00574F6D" w:rsidP="00BF2C58">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574F6D" w:rsidRPr="0074308D" w14:paraId="401EBBBF" w14:textId="77777777" w:rsidTr="00BF2C58">
        <w:tc>
          <w:tcPr>
            <w:tcW w:w="1943" w:type="dxa"/>
            <w:vAlign w:val="center"/>
          </w:tcPr>
          <w:p w14:paraId="533C3A18" w14:textId="77777777" w:rsidR="00574F6D" w:rsidRPr="0074308D" w:rsidRDefault="00574F6D" w:rsidP="00BF2C58">
            <w:pPr>
              <w:rPr>
                <w:szCs w:val="24"/>
              </w:rPr>
            </w:pPr>
            <w:r w:rsidRPr="0074308D">
              <w:rPr>
                <w:rFonts w:asciiTheme="majorBidi" w:hAnsiTheme="majorBidi" w:cstheme="majorBidi"/>
                <w:i/>
                <w:iCs/>
                <w:szCs w:val="24"/>
              </w:rPr>
              <w:t>[insérer le nom]</w:t>
            </w:r>
          </w:p>
        </w:tc>
        <w:tc>
          <w:tcPr>
            <w:tcW w:w="2049" w:type="dxa"/>
            <w:vAlign w:val="center"/>
          </w:tcPr>
          <w:p w14:paraId="488D823C" w14:textId="77777777" w:rsidR="00574F6D" w:rsidRPr="0074308D" w:rsidRDefault="00574F6D" w:rsidP="00BF2C58">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77CA17A1"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1EF9618B" w14:textId="77777777" w:rsidR="00574F6D" w:rsidRPr="0074308D" w:rsidRDefault="00574F6D" w:rsidP="00BF2C58">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601FD441" w14:textId="77777777" w:rsidR="00574F6D" w:rsidRPr="0074308D" w:rsidRDefault="00574F6D" w:rsidP="00BF2C58">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bl>
    <w:p w14:paraId="76156B12" w14:textId="77777777" w:rsidR="00574F6D" w:rsidRPr="0074308D" w:rsidRDefault="00574F6D" w:rsidP="00574F6D">
      <w:pPr>
        <w:pStyle w:val="BodyTextIndent"/>
        <w:numPr>
          <w:ilvl w:val="0"/>
          <w:numId w:val="104"/>
        </w:numPr>
        <w:spacing w:before="240" w:after="120"/>
        <w:ind w:left="284" w:right="289" w:hanging="284"/>
        <w:rPr>
          <w:b/>
          <w:iCs/>
          <w:lang w:val="fr-FR" w:eastAsia="en-US"/>
        </w:rPr>
      </w:pPr>
      <w:r w:rsidRPr="0074308D">
        <w:rPr>
          <w:b/>
          <w:iCs/>
          <w:lang w:val="fr-FR" w:eastAsia="en-US"/>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74F6D" w:rsidRPr="0074308D" w14:paraId="1E4FEC43" w14:textId="77777777" w:rsidTr="00BF2C58">
        <w:tc>
          <w:tcPr>
            <w:tcW w:w="9360" w:type="dxa"/>
            <w:shd w:val="clear" w:color="auto" w:fill="auto"/>
          </w:tcPr>
          <w:p w14:paraId="2EB985D4" w14:textId="77777777" w:rsidR="00574F6D" w:rsidRPr="0074308D" w:rsidRDefault="00574F6D" w:rsidP="00BF2C58">
            <w:pPr>
              <w:pStyle w:val="BodyTextIndent"/>
              <w:spacing w:before="120" w:after="120"/>
              <w:ind w:left="144" w:right="252"/>
              <w:rPr>
                <w:rFonts w:asciiTheme="majorBidi" w:hAnsiTheme="majorBidi" w:cstheme="majorBidi"/>
                <w:b/>
                <w:i/>
                <w:iCs/>
                <w:szCs w:val="24"/>
                <w:lang w:val="fr-FR"/>
              </w:rPr>
            </w:pPr>
            <w:r w:rsidRPr="0074308D">
              <w:rPr>
                <w:rFonts w:asciiTheme="majorBidi" w:hAnsiTheme="majorBidi" w:cstheme="majorBidi"/>
                <w:b/>
                <w:i/>
                <w:iCs/>
                <w:szCs w:val="24"/>
                <w:lang w:val="fr-FR"/>
              </w:rPr>
              <w:t>[INSTRUCTIONS : indiquer le(s) motif(s) pour le(s)</w:t>
            </w:r>
            <w:r>
              <w:rPr>
                <w:rFonts w:asciiTheme="majorBidi" w:hAnsiTheme="majorBidi" w:cstheme="majorBidi"/>
                <w:b/>
                <w:i/>
                <w:iCs/>
                <w:szCs w:val="24"/>
                <w:lang w:val="fr-FR"/>
              </w:rPr>
              <w:t xml:space="preserve"> </w:t>
            </w:r>
            <w:proofErr w:type="spellStart"/>
            <w:r w:rsidRPr="0074308D">
              <w:rPr>
                <w:rFonts w:asciiTheme="majorBidi" w:hAnsiTheme="majorBidi" w:cstheme="majorBidi"/>
                <w:b/>
                <w:i/>
                <w:iCs/>
                <w:szCs w:val="24"/>
                <w:lang w:val="fr-FR"/>
              </w:rPr>
              <w:t>quell</w:t>
            </w:r>
            <w:proofErr w:type="spellEnd"/>
            <w:r w:rsidRPr="0074308D">
              <w:rPr>
                <w:rFonts w:asciiTheme="majorBidi" w:hAnsiTheme="majorBidi" w:cstheme="majorBidi"/>
                <w:b/>
                <w:i/>
                <w:iCs/>
                <w:szCs w:val="24"/>
                <w:lang w:val="fr-FR"/>
              </w:rPr>
              <w:t>(s)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7B277C6F" w14:textId="77777777" w:rsidR="00574F6D" w:rsidRPr="0074308D" w:rsidRDefault="00574F6D" w:rsidP="00574F6D">
      <w:pPr>
        <w:pStyle w:val="BodyTextIndent"/>
        <w:pageBreakBefore/>
        <w:numPr>
          <w:ilvl w:val="0"/>
          <w:numId w:val="104"/>
        </w:numPr>
        <w:spacing w:before="240" w:after="120"/>
        <w:ind w:left="284" w:right="289" w:hanging="284"/>
        <w:rPr>
          <w:b/>
          <w:iCs/>
          <w:lang w:val="fr-FR" w:eastAsia="en-US"/>
        </w:rPr>
      </w:pPr>
      <w:r w:rsidRPr="0074308D">
        <w:rPr>
          <w:b/>
          <w:iCs/>
          <w:lang w:val="fr-FR" w:eastAsia="en-US"/>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74F6D" w:rsidRPr="0074308D" w14:paraId="30B6AFCF" w14:textId="77777777" w:rsidTr="00BF2C58">
        <w:tc>
          <w:tcPr>
            <w:tcW w:w="9360" w:type="dxa"/>
            <w:shd w:val="clear" w:color="auto" w:fill="auto"/>
          </w:tcPr>
          <w:p w14:paraId="34DDB412" w14:textId="77777777" w:rsidR="00574F6D" w:rsidRPr="0074308D" w:rsidRDefault="00574F6D" w:rsidP="00BF2C58">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3851F938" w14:textId="77777777" w:rsidR="00574F6D" w:rsidRPr="0074308D" w:rsidRDefault="00574F6D" w:rsidP="00BF2C58">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BD2BBA6" w14:textId="77777777" w:rsidR="00574F6D" w:rsidRPr="0074308D" w:rsidRDefault="00574F6D" w:rsidP="00BF2C58">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 :</w:t>
            </w:r>
          </w:p>
          <w:p w14:paraId="1E75B522" w14:textId="77777777" w:rsidR="00574F6D" w:rsidRPr="0074308D" w:rsidRDefault="00574F6D" w:rsidP="00BF2C58">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24B2AD6C" w14:textId="77777777" w:rsidR="00574F6D" w:rsidRPr="0074308D" w:rsidRDefault="00574F6D" w:rsidP="00BF2C58">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75B3DA6E" w14:textId="77777777" w:rsidR="00574F6D" w:rsidRPr="0074308D" w:rsidRDefault="00574F6D" w:rsidP="00BF2C58">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0FCF91C5" w14:textId="77777777" w:rsidR="00574F6D" w:rsidRPr="0074308D" w:rsidRDefault="00574F6D" w:rsidP="00BF2C58">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2917E3F2" w14:textId="77777777" w:rsidR="00574F6D" w:rsidRPr="0074308D" w:rsidRDefault="00574F6D" w:rsidP="00BF2C58">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1490894B" w14:textId="77777777" w:rsidR="00574F6D" w:rsidRPr="0074308D" w:rsidRDefault="00574F6D" w:rsidP="00BF2C58">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07EFB593" w14:textId="77777777" w:rsidR="00574F6D" w:rsidRPr="0074308D" w:rsidRDefault="00574F6D" w:rsidP="00BF2C58">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2158C24" w14:textId="77777777" w:rsidR="00574F6D" w:rsidRPr="0074308D" w:rsidRDefault="00574F6D" w:rsidP="00BF2C58">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5FADFC58" w14:textId="77777777" w:rsidR="00574F6D" w:rsidRPr="0074308D" w:rsidRDefault="00574F6D" w:rsidP="00BF2C58">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6B836AFE" w14:textId="77777777" w:rsidR="00574F6D" w:rsidRPr="0074308D" w:rsidRDefault="00574F6D" w:rsidP="00574F6D">
      <w:pPr>
        <w:pStyle w:val="BodyTextIndent"/>
        <w:numPr>
          <w:ilvl w:val="0"/>
          <w:numId w:val="104"/>
        </w:numPr>
        <w:spacing w:before="240" w:after="120"/>
        <w:ind w:left="284" w:right="289" w:hanging="284"/>
        <w:rPr>
          <w:b/>
          <w:iCs/>
          <w:lang w:val="fr-FR" w:eastAsia="en-US"/>
        </w:rPr>
      </w:pPr>
      <w:r w:rsidRPr="0074308D">
        <w:rPr>
          <w:b/>
          <w:iCs/>
          <w:lang w:val="fr-FR" w:eastAsia="en-US"/>
        </w:rPr>
        <w:t xml:space="preserve">Comment formuler une réclamation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74F6D" w:rsidRPr="0074308D" w14:paraId="3B16BF15" w14:textId="77777777" w:rsidTr="00BF2C58">
        <w:tc>
          <w:tcPr>
            <w:tcW w:w="9360" w:type="dxa"/>
            <w:shd w:val="clear" w:color="auto" w:fill="auto"/>
          </w:tcPr>
          <w:p w14:paraId="2BAC8776" w14:textId="77777777" w:rsidR="00574F6D" w:rsidRPr="0074308D" w:rsidRDefault="00574F6D" w:rsidP="00BF2C58">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14D59702" w14:textId="77777777" w:rsidR="00574F6D" w:rsidRPr="0074308D" w:rsidRDefault="00574F6D" w:rsidP="00BF2C58">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Indiquer l’intitulé du marché, le numéro de référence, le nom du Soumissionnaire, les détails du marché et l’adresse pour la présentation de la demande de débriefing comme suit :</w:t>
            </w:r>
          </w:p>
          <w:p w14:paraId="610ED2BC" w14:textId="77777777" w:rsidR="00574F6D" w:rsidRPr="0074308D" w:rsidRDefault="00574F6D" w:rsidP="00BF2C58">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10B75A2E" w14:textId="77777777" w:rsidR="00574F6D" w:rsidRPr="0074308D" w:rsidRDefault="00574F6D" w:rsidP="00BF2C5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650B4F0E" w14:textId="77777777" w:rsidR="00574F6D" w:rsidRPr="0074308D" w:rsidRDefault="00574F6D" w:rsidP="00BF2C5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7DE4BCB3" w14:textId="77777777" w:rsidR="00574F6D" w:rsidRPr="0074308D" w:rsidRDefault="00574F6D" w:rsidP="00BF2C58">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4B281F74" w14:textId="77777777" w:rsidR="00574F6D" w:rsidRPr="0074308D" w:rsidRDefault="00574F6D" w:rsidP="00BF2C5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5D4B8BDE" w14:textId="77777777" w:rsidR="00574F6D" w:rsidRPr="0074308D" w:rsidRDefault="00574F6D" w:rsidP="00BF2C58">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36419E9D" w14:textId="77777777" w:rsidR="00574F6D" w:rsidRPr="0074308D" w:rsidRDefault="00574F6D" w:rsidP="00BF2C5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0E6EB425" w14:textId="77777777" w:rsidR="00574F6D" w:rsidRPr="0074308D" w:rsidRDefault="00574F6D" w:rsidP="00BF2C58">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4801B161" w14:textId="77777777" w:rsidR="00574F6D" w:rsidRPr="0074308D" w:rsidRDefault="00574F6D" w:rsidP="00BF2C5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89" w:history="1">
              <w:r w:rsidRPr="0074308D">
                <w:rPr>
                  <w:rStyle w:val="Hyperlink"/>
                  <w:rFonts w:asciiTheme="majorBidi" w:hAnsiTheme="majorBidi" w:cstheme="majorBidi"/>
                  <w:iCs/>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90" w:history="1">
              <w:r w:rsidRPr="0074308D">
                <w:rPr>
                  <w:rStyle w:val="Hyperlink"/>
                  <w:rFonts w:asciiTheme="majorBidi" w:hAnsiTheme="majorBidi" w:cstheme="majorBidi"/>
                  <w:iCs/>
                  <w:szCs w:val="24"/>
                  <w:lang w:val="fr-FR"/>
                </w:rPr>
                <w:t>« Comment formuler une réclamation relative à la passation des marchés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03FEAA16" w14:textId="77777777" w:rsidR="00574F6D" w:rsidRPr="0074308D" w:rsidRDefault="00574F6D" w:rsidP="00BF2C58">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5BCFCB48" w14:textId="77777777" w:rsidR="00574F6D" w:rsidRPr="0074308D" w:rsidRDefault="00574F6D" w:rsidP="00574F6D">
            <w:pPr>
              <w:pStyle w:val="BodyTextIndent"/>
              <w:numPr>
                <w:ilvl w:val="0"/>
                <w:numId w:val="106"/>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d’intention d’attribution.</w:t>
            </w:r>
          </w:p>
          <w:p w14:paraId="4DB67953" w14:textId="77777777" w:rsidR="00574F6D" w:rsidRPr="0074308D" w:rsidRDefault="00574F6D" w:rsidP="00574F6D">
            <w:pPr>
              <w:pStyle w:val="BodyTextIndent"/>
              <w:numPr>
                <w:ilvl w:val="0"/>
                <w:numId w:val="106"/>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peut contester la décision d’attribution du marché exclusivement.</w:t>
            </w:r>
          </w:p>
          <w:p w14:paraId="6C593BC4" w14:textId="77777777" w:rsidR="00574F6D" w:rsidRPr="0074308D" w:rsidRDefault="00574F6D" w:rsidP="00574F6D">
            <w:pPr>
              <w:pStyle w:val="BodyTextIndent"/>
              <w:numPr>
                <w:ilvl w:val="0"/>
                <w:numId w:val="106"/>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3656CD82" w14:textId="77777777" w:rsidR="00574F6D" w:rsidRPr="0074308D" w:rsidRDefault="00574F6D" w:rsidP="00574F6D">
            <w:pPr>
              <w:pStyle w:val="BodyTextIndent"/>
              <w:numPr>
                <w:ilvl w:val="0"/>
                <w:numId w:val="106"/>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72AD4DB6" w14:textId="77777777" w:rsidR="00574F6D" w:rsidRPr="0074308D" w:rsidRDefault="00574F6D" w:rsidP="00574F6D">
      <w:pPr>
        <w:pStyle w:val="BodyTextIndent"/>
        <w:numPr>
          <w:ilvl w:val="0"/>
          <w:numId w:val="104"/>
        </w:numPr>
        <w:spacing w:before="240" w:after="120"/>
        <w:ind w:left="284" w:right="289" w:hanging="284"/>
        <w:rPr>
          <w:b/>
          <w:iCs/>
          <w:lang w:val="fr-FR" w:eastAsia="en-US"/>
        </w:rPr>
      </w:pPr>
      <w:r w:rsidRPr="0074308D">
        <w:rPr>
          <w:b/>
          <w:iCs/>
          <w:lang w:val="fr-FR" w:eastAsia="en-US"/>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74F6D" w:rsidRPr="0074308D" w14:paraId="0FC03B38" w14:textId="77777777" w:rsidTr="00BF2C58">
        <w:tc>
          <w:tcPr>
            <w:tcW w:w="9360" w:type="dxa"/>
            <w:shd w:val="clear" w:color="auto" w:fill="auto"/>
          </w:tcPr>
          <w:p w14:paraId="7D8B2B16" w14:textId="77777777" w:rsidR="00574F6D" w:rsidRPr="0074308D" w:rsidRDefault="00574F6D" w:rsidP="00BF2C58">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5F00E174" w14:textId="77777777" w:rsidR="00574F6D" w:rsidRPr="0074308D" w:rsidRDefault="00574F6D" w:rsidP="00BF2C58">
            <w:pPr>
              <w:pStyle w:val="BodyTextIndent"/>
              <w:spacing w:before="120" w:after="120"/>
              <w:ind w:left="144" w:right="289"/>
              <w:rPr>
                <w:rFonts w:asciiTheme="majorBidi" w:hAnsiTheme="majorBidi" w:cstheme="majorBidi"/>
                <w:szCs w:val="24"/>
                <w:lang w:val="fr-FR"/>
              </w:rPr>
            </w:pPr>
            <w:r w:rsidRPr="0074308D">
              <w:rPr>
                <w:rFonts w:asciiTheme="majorBidi" w:hAnsiTheme="majorBidi" w:cstheme="majorBidi"/>
                <w:szCs w:val="24"/>
                <w:lang w:val="fr-FR"/>
              </w:rPr>
              <w:t>La période d’attente est de dix (10) jours ouvrables à compter de la date d’envoi de la présente Notification de l’intention d’attribution.</w:t>
            </w:r>
          </w:p>
          <w:p w14:paraId="3FD5FFB9" w14:textId="77777777" w:rsidR="00574F6D" w:rsidRPr="0074308D" w:rsidRDefault="00574F6D" w:rsidP="00BF2C58">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 Dans un tel cas, nous vous notifierons la prorogation</w:t>
            </w:r>
            <w:r w:rsidRPr="0074308D">
              <w:rPr>
                <w:rFonts w:asciiTheme="majorBidi" w:hAnsiTheme="majorBidi" w:cstheme="majorBidi"/>
                <w:iCs/>
                <w:szCs w:val="24"/>
                <w:lang w:val="fr-FR"/>
              </w:rPr>
              <w:t xml:space="preserve"> </w:t>
            </w:r>
          </w:p>
        </w:tc>
      </w:tr>
    </w:tbl>
    <w:p w14:paraId="5CAC931B" w14:textId="77777777" w:rsidR="00574F6D" w:rsidRPr="0074308D" w:rsidRDefault="00574F6D" w:rsidP="00574F6D">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639462C0" w14:textId="77777777" w:rsidR="00574F6D" w:rsidRPr="0074308D" w:rsidRDefault="00574F6D" w:rsidP="00574F6D">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l’Acheteur] :</w:t>
      </w:r>
    </w:p>
    <w:p w14:paraId="4E9D47D3" w14:textId="77777777" w:rsidR="00574F6D" w:rsidRPr="0074308D" w:rsidRDefault="00574F6D" w:rsidP="00574F6D">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02D94EF6" w14:textId="77777777" w:rsidR="00574F6D" w:rsidRPr="0074308D" w:rsidRDefault="00574F6D" w:rsidP="00574F6D">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65B6D6A8" w14:textId="77777777" w:rsidR="00574F6D" w:rsidRPr="0074308D" w:rsidRDefault="00574F6D" w:rsidP="00574F6D">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3255DA14" w14:textId="77777777" w:rsidR="00574F6D" w:rsidRPr="0074308D" w:rsidRDefault="00574F6D" w:rsidP="00574F6D">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229C0317" w14:textId="77777777" w:rsidR="00574F6D" w:rsidRPr="0074308D" w:rsidRDefault="00574F6D" w:rsidP="00574F6D">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562F4A51" w14:textId="77777777" w:rsidR="00574F6D" w:rsidRPr="001459D3" w:rsidRDefault="00574F6D" w:rsidP="00574F6D">
      <w:pPr>
        <w:rPr>
          <w:b/>
          <w:sz w:val="28"/>
        </w:rPr>
      </w:pPr>
      <w:r w:rsidRPr="001459D3">
        <w:br w:type="page"/>
      </w:r>
    </w:p>
    <w:p w14:paraId="6F42F1C5" w14:textId="77777777" w:rsidR="00574F6D" w:rsidRPr="00AC5CE3" w:rsidRDefault="00574F6D" w:rsidP="00B002C1">
      <w:pPr>
        <w:pStyle w:val="HSec10-1"/>
      </w:pPr>
      <w:bookmarkStart w:id="672" w:name="_Toc48038977"/>
      <w:bookmarkStart w:id="673" w:name="_Toc105409862"/>
      <w:r w:rsidRPr="00AC5CE3">
        <w:t>Formulaire de Divulgation des Bénéficiaires effectifs</w:t>
      </w:r>
      <w:bookmarkEnd w:id="672"/>
      <w:bookmarkEnd w:id="673"/>
    </w:p>
    <w:p w14:paraId="7642056E" w14:textId="77777777" w:rsidR="00574F6D" w:rsidRPr="003529D5" w:rsidRDefault="00574F6D" w:rsidP="00574F6D">
      <w:pPr>
        <w:spacing w:before="120"/>
        <w:rPr>
          <w:i/>
          <w:szCs w:val="24"/>
        </w:rPr>
      </w:pPr>
      <w:r w:rsidRPr="003529D5">
        <w:rPr>
          <w:i/>
          <w:szCs w:val="24"/>
        </w:rPr>
        <w:t>INSTRUCTIONS AU SOUMISSIONNAIRE RETENU</w:t>
      </w:r>
      <w:r>
        <w:rPr>
          <w:i/>
          <w:szCs w:val="24"/>
        </w:rPr>
        <w:t xml:space="preserve"> </w:t>
      </w:r>
      <w:r w:rsidRPr="003529D5">
        <w:rPr>
          <w:i/>
          <w:szCs w:val="24"/>
        </w:rPr>
        <w:t xml:space="preserve">: SUPPRIMER CE CARTOUCHE APRES AVOIR REMPLI LE FORMULAIRE </w:t>
      </w:r>
    </w:p>
    <w:p w14:paraId="5DD73855" w14:textId="77777777" w:rsidR="00574F6D" w:rsidRPr="003529D5" w:rsidRDefault="00574F6D" w:rsidP="00574F6D">
      <w:pPr>
        <w:rPr>
          <w:i/>
          <w:szCs w:val="24"/>
        </w:rPr>
      </w:pPr>
      <w:r w:rsidRPr="003529D5">
        <w:rPr>
          <w:i/>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2498F9F6" w14:textId="77777777" w:rsidR="00574F6D" w:rsidRPr="003529D5" w:rsidRDefault="00574F6D" w:rsidP="00574F6D">
      <w:pPr>
        <w:rPr>
          <w:i/>
          <w:szCs w:val="24"/>
        </w:rPr>
      </w:pPr>
      <w:r w:rsidRPr="003529D5">
        <w:rPr>
          <w:i/>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1BBA071F" w14:textId="77777777" w:rsidR="00574F6D" w:rsidRPr="003529D5" w:rsidRDefault="00574F6D" w:rsidP="00574F6D">
      <w:pPr>
        <w:pStyle w:val="ListParagraph"/>
        <w:numPr>
          <w:ilvl w:val="0"/>
          <w:numId w:val="107"/>
        </w:numP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4AAFDEF1" w14:textId="77777777" w:rsidR="00574F6D" w:rsidRPr="003529D5" w:rsidRDefault="00574F6D" w:rsidP="00574F6D">
      <w:pPr>
        <w:pStyle w:val="ListParagraph"/>
        <w:numPr>
          <w:ilvl w:val="0"/>
          <w:numId w:val="107"/>
        </w:numP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5808A39C" w14:textId="77777777" w:rsidR="00574F6D" w:rsidRPr="003529D5" w:rsidRDefault="00574F6D" w:rsidP="00574F6D">
      <w:pPr>
        <w:pStyle w:val="ListParagraph"/>
        <w:numPr>
          <w:ilvl w:val="0"/>
          <w:numId w:val="107"/>
        </w:numP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Soumissionnaire </w:t>
      </w:r>
    </w:p>
    <w:p w14:paraId="5E796C44" w14:textId="77777777" w:rsidR="00574F6D" w:rsidRPr="003529D5" w:rsidRDefault="00574F6D" w:rsidP="00574F6D">
      <w:pPr>
        <w:rPr>
          <w:szCs w:val="24"/>
        </w:rPr>
      </w:pPr>
    </w:p>
    <w:p w14:paraId="733B4950" w14:textId="77777777" w:rsidR="00574F6D" w:rsidRPr="003529D5" w:rsidRDefault="00574F6D" w:rsidP="00574F6D">
      <w:pPr>
        <w:spacing w:after="120"/>
        <w:jc w:val="right"/>
        <w:rPr>
          <w:szCs w:val="24"/>
        </w:rPr>
      </w:pPr>
      <w:r w:rsidRPr="003529D5">
        <w:rPr>
          <w:szCs w:val="24"/>
        </w:rPr>
        <w:t xml:space="preserve"> </w:t>
      </w:r>
      <w:r w:rsidRPr="003529D5">
        <w:rPr>
          <w:i/>
          <w:iCs/>
          <w:szCs w:val="24"/>
        </w:rPr>
        <w:t>[insérer l’intitulé de l’appel d’offres]</w:t>
      </w:r>
    </w:p>
    <w:p w14:paraId="44786F62" w14:textId="77777777" w:rsidR="00574F6D" w:rsidRPr="003529D5" w:rsidRDefault="00574F6D" w:rsidP="00574F6D">
      <w:pPr>
        <w:spacing w:after="120"/>
        <w:ind w:right="72"/>
        <w:jc w:val="right"/>
        <w:rPr>
          <w:szCs w:val="24"/>
        </w:rPr>
      </w:pPr>
      <w:r w:rsidRPr="003529D5">
        <w:rPr>
          <w:b/>
          <w:bCs/>
          <w:szCs w:val="24"/>
        </w:rPr>
        <w:t>AO No. :</w:t>
      </w:r>
      <w:r w:rsidRPr="003529D5">
        <w:rPr>
          <w:szCs w:val="24"/>
        </w:rPr>
        <w:t xml:space="preserve"> </w:t>
      </w:r>
      <w:r w:rsidRPr="003529D5">
        <w:rPr>
          <w:i/>
          <w:iCs/>
          <w:szCs w:val="24"/>
        </w:rPr>
        <w:t>[insérer le numéro de l’Appel d’Offres]</w:t>
      </w:r>
    </w:p>
    <w:p w14:paraId="5B55DD0A" w14:textId="77777777" w:rsidR="00574F6D" w:rsidRPr="003529D5" w:rsidRDefault="00574F6D" w:rsidP="00574F6D">
      <w:pPr>
        <w:spacing w:after="120"/>
        <w:rPr>
          <w:szCs w:val="24"/>
        </w:rPr>
      </w:pPr>
      <w:r w:rsidRPr="003529D5">
        <w:rPr>
          <w:szCs w:val="24"/>
        </w:rPr>
        <w:t xml:space="preserve">A : </w:t>
      </w:r>
      <w:r w:rsidRPr="003529D5">
        <w:rPr>
          <w:i/>
          <w:szCs w:val="24"/>
        </w:rPr>
        <w:t xml:space="preserve">[insérer le nom complet </w:t>
      </w:r>
      <w:r>
        <w:rPr>
          <w:i/>
          <w:szCs w:val="24"/>
        </w:rPr>
        <w:t>de l’Acheteur</w:t>
      </w:r>
      <w:r w:rsidRPr="003529D5">
        <w:rPr>
          <w:i/>
          <w:szCs w:val="24"/>
        </w:rPr>
        <w:t>]</w:t>
      </w:r>
    </w:p>
    <w:p w14:paraId="080DABB1" w14:textId="77777777" w:rsidR="00574F6D" w:rsidRPr="003529D5" w:rsidRDefault="00574F6D" w:rsidP="00574F6D">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0F805DBA" w14:textId="77777777" w:rsidR="00574F6D" w:rsidRPr="003529D5" w:rsidRDefault="00574F6D" w:rsidP="00574F6D">
      <w:pPr>
        <w:spacing w:after="120"/>
        <w:rPr>
          <w:szCs w:val="24"/>
        </w:rPr>
      </w:pPr>
      <w:r w:rsidRPr="003529D5">
        <w:rPr>
          <w:szCs w:val="24"/>
        </w:rPr>
        <w:t>(i) nous fournissons les renseignements sur les bénéficiaires effectifs ci-après :</w:t>
      </w: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572"/>
      </w:tblGrid>
      <w:tr w:rsidR="00574F6D" w:rsidRPr="009A45A3" w14:paraId="5922BC2A" w14:textId="77777777" w:rsidTr="00C04A8A">
        <w:trPr>
          <w:trHeight w:val="415"/>
        </w:trPr>
        <w:tc>
          <w:tcPr>
            <w:tcW w:w="2251" w:type="dxa"/>
            <w:shd w:val="clear" w:color="auto" w:fill="auto"/>
          </w:tcPr>
          <w:p w14:paraId="4A98536E" w14:textId="77777777" w:rsidR="00574F6D" w:rsidRPr="009B60B9" w:rsidRDefault="00574F6D" w:rsidP="00BF2C58">
            <w:pPr>
              <w:pStyle w:val="BodyText"/>
              <w:spacing w:before="40" w:after="160"/>
              <w:rPr>
                <w:szCs w:val="24"/>
                <w:lang w:val="fr-FR"/>
              </w:rPr>
            </w:pPr>
            <w:r w:rsidRPr="009A45A3">
              <w:rPr>
                <w:szCs w:val="24"/>
                <w:lang w:val="fr-FR"/>
              </w:rPr>
              <w:t>Identité du propriétaire bénéficiaire effectif</w:t>
            </w:r>
          </w:p>
          <w:p w14:paraId="50C578E7" w14:textId="77777777" w:rsidR="00574F6D" w:rsidRPr="009B60B9" w:rsidRDefault="00574F6D" w:rsidP="00BF2C58">
            <w:pPr>
              <w:pStyle w:val="BodyText"/>
              <w:spacing w:before="40" w:after="160"/>
              <w:jc w:val="center"/>
              <w:rPr>
                <w:i/>
                <w:szCs w:val="24"/>
                <w:lang w:val="fr-FR"/>
              </w:rPr>
            </w:pPr>
          </w:p>
        </w:tc>
        <w:tc>
          <w:tcPr>
            <w:tcW w:w="2377" w:type="dxa"/>
            <w:shd w:val="clear" w:color="auto" w:fill="auto"/>
          </w:tcPr>
          <w:p w14:paraId="42BC1CDF" w14:textId="77777777" w:rsidR="00574F6D" w:rsidRPr="003529D5" w:rsidRDefault="00574F6D" w:rsidP="00BF2C58">
            <w:pPr>
              <w:rPr>
                <w:i/>
                <w:szCs w:val="24"/>
              </w:rPr>
            </w:pPr>
            <w:r w:rsidRPr="003529D5">
              <w:rPr>
                <w:i/>
                <w:szCs w:val="24"/>
              </w:rPr>
              <w:t>détient directement ou indirectement 25% ou plus des actions</w:t>
            </w:r>
          </w:p>
          <w:p w14:paraId="45AC6084" w14:textId="77777777" w:rsidR="00574F6D" w:rsidRPr="009A45A3" w:rsidRDefault="00574F6D" w:rsidP="00BF2C58">
            <w:pPr>
              <w:pStyle w:val="BodyText"/>
              <w:spacing w:before="40" w:after="160"/>
              <w:jc w:val="center"/>
              <w:rPr>
                <w:szCs w:val="24"/>
                <w:lang w:val="fr-FR"/>
              </w:rPr>
            </w:pPr>
          </w:p>
          <w:p w14:paraId="00FF8910" w14:textId="77777777" w:rsidR="00574F6D" w:rsidRPr="00EC141A" w:rsidRDefault="00574F6D" w:rsidP="00BF2C58">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6639EDDF" w14:textId="77777777" w:rsidR="00574F6D" w:rsidRPr="003529D5" w:rsidRDefault="00574F6D" w:rsidP="00BF2C58">
            <w:pPr>
              <w:pStyle w:val="BodyText"/>
              <w:spacing w:before="40" w:after="160"/>
              <w:jc w:val="center"/>
              <w:rPr>
                <w:i/>
                <w:szCs w:val="24"/>
                <w:lang w:val="fr-FR"/>
              </w:rPr>
            </w:pPr>
          </w:p>
        </w:tc>
        <w:tc>
          <w:tcPr>
            <w:tcW w:w="2124" w:type="dxa"/>
            <w:shd w:val="clear" w:color="auto" w:fill="auto"/>
          </w:tcPr>
          <w:p w14:paraId="576773A8" w14:textId="77777777" w:rsidR="00574F6D" w:rsidRPr="003529D5" w:rsidRDefault="00574F6D" w:rsidP="00BF2C58">
            <w:pPr>
              <w:rPr>
                <w:i/>
                <w:szCs w:val="24"/>
              </w:rPr>
            </w:pPr>
            <w:r w:rsidRPr="003529D5">
              <w:rPr>
                <w:i/>
                <w:szCs w:val="24"/>
              </w:rPr>
              <w:t>détient directement ou indirectement 25% ou plus des droits de vote</w:t>
            </w:r>
          </w:p>
          <w:p w14:paraId="36CCCBB3" w14:textId="77777777" w:rsidR="00574F6D" w:rsidRPr="009B60B9" w:rsidRDefault="00574F6D" w:rsidP="00BF2C58">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69AF596F" w14:textId="77777777" w:rsidR="00574F6D" w:rsidRPr="009B60B9" w:rsidRDefault="00574F6D" w:rsidP="00BF2C58">
            <w:pPr>
              <w:pStyle w:val="BodyText"/>
              <w:spacing w:before="40" w:after="160"/>
              <w:jc w:val="center"/>
              <w:rPr>
                <w:szCs w:val="24"/>
                <w:lang w:val="fr-FR"/>
              </w:rPr>
            </w:pPr>
          </w:p>
        </w:tc>
        <w:tc>
          <w:tcPr>
            <w:tcW w:w="2572" w:type="dxa"/>
            <w:shd w:val="clear" w:color="auto" w:fill="auto"/>
          </w:tcPr>
          <w:p w14:paraId="0706D523" w14:textId="77777777" w:rsidR="00574F6D" w:rsidRPr="003529D5" w:rsidRDefault="00574F6D" w:rsidP="00BF2C58">
            <w:pPr>
              <w:rPr>
                <w:szCs w:val="24"/>
              </w:rPr>
            </w:pPr>
            <w:r w:rsidRPr="003529D5">
              <w:rPr>
                <w:i/>
                <w:szCs w:val="24"/>
              </w:rPr>
              <w:t>détient directement ou indirectement le pouvoir de nommer la majorité des membres du conseil d’administration ou autorité équivalente du Soumissionnaire</w:t>
            </w:r>
          </w:p>
          <w:p w14:paraId="2C2B6314" w14:textId="77777777" w:rsidR="00574F6D" w:rsidRPr="009B60B9" w:rsidRDefault="00574F6D" w:rsidP="00BF2C58">
            <w:pPr>
              <w:pStyle w:val="BodyText"/>
              <w:spacing w:before="40" w:after="160"/>
              <w:jc w:val="center"/>
              <w:rPr>
                <w:szCs w:val="24"/>
                <w:lang w:val="fr-FR"/>
              </w:rPr>
            </w:pPr>
            <w:r w:rsidRPr="009A45A3">
              <w:rPr>
                <w:szCs w:val="24"/>
                <w:lang w:val="fr-FR"/>
              </w:rPr>
              <w:t>(Oui / Non)</w:t>
            </w:r>
          </w:p>
          <w:p w14:paraId="1784B50F" w14:textId="77777777" w:rsidR="00574F6D" w:rsidRPr="009B60B9" w:rsidRDefault="00574F6D" w:rsidP="00BF2C58">
            <w:pPr>
              <w:pStyle w:val="BodyText"/>
              <w:spacing w:before="40" w:after="160"/>
              <w:jc w:val="center"/>
              <w:rPr>
                <w:szCs w:val="24"/>
                <w:lang w:val="fr-FR"/>
              </w:rPr>
            </w:pPr>
          </w:p>
        </w:tc>
      </w:tr>
      <w:tr w:rsidR="00574F6D" w:rsidRPr="009A45A3" w14:paraId="72A5531F" w14:textId="77777777" w:rsidTr="00C04A8A">
        <w:trPr>
          <w:trHeight w:val="415"/>
        </w:trPr>
        <w:tc>
          <w:tcPr>
            <w:tcW w:w="2251" w:type="dxa"/>
            <w:shd w:val="clear" w:color="auto" w:fill="auto"/>
          </w:tcPr>
          <w:p w14:paraId="24998E8C" w14:textId="77777777" w:rsidR="00574F6D" w:rsidRPr="004202BD" w:rsidRDefault="00574F6D" w:rsidP="00BF2C58">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31FE4AEE" w14:textId="77777777" w:rsidR="00574F6D" w:rsidRPr="000221D9" w:rsidRDefault="00574F6D" w:rsidP="00BF2C58">
            <w:pPr>
              <w:pStyle w:val="BodyText"/>
              <w:spacing w:before="40" w:after="160"/>
              <w:jc w:val="center"/>
              <w:rPr>
                <w:rFonts w:ascii="Wingdings 2" w:hAnsi="Wingdings 2"/>
                <w:szCs w:val="24"/>
                <w:lang w:val="fr-FR"/>
              </w:rPr>
            </w:pPr>
          </w:p>
        </w:tc>
        <w:tc>
          <w:tcPr>
            <w:tcW w:w="2124" w:type="dxa"/>
            <w:shd w:val="clear" w:color="auto" w:fill="auto"/>
          </w:tcPr>
          <w:p w14:paraId="038D5D8A" w14:textId="77777777" w:rsidR="00574F6D" w:rsidRPr="000221D9" w:rsidRDefault="00574F6D" w:rsidP="00BF2C58">
            <w:pPr>
              <w:pStyle w:val="BodyText"/>
              <w:spacing w:before="40" w:after="160"/>
              <w:rPr>
                <w:szCs w:val="24"/>
                <w:lang w:val="fr-FR"/>
              </w:rPr>
            </w:pPr>
          </w:p>
        </w:tc>
        <w:tc>
          <w:tcPr>
            <w:tcW w:w="2572" w:type="dxa"/>
            <w:shd w:val="clear" w:color="auto" w:fill="auto"/>
          </w:tcPr>
          <w:p w14:paraId="614A18C6" w14:textId="77777777" w:rsidR="00574F6D" w:rsidRPr="000221D9" w:rsidRDefault="00574F6D" w:rsidP="00BF2C58">
            <w:pPr>
              <w:pStyle w:val="BodyText"/>
              <w:spacing w:before="40" w:after="160"/>
              <w:rPr>
                <w:szCs w:val="24"/>
                <w:lang w:val="fr-FR"/>
              </w:rPr>
            </w:pPr>
          </w:p>
        </w:tc>
      </w:tr>
    </w:tbl>
    <w:p w14:paraId="4B72BB61" w14:textId="77777777" w:rsidR="00574F6D" w:rsidRPr="003529D5" w:rsidRDefault="00574F6D" w:rsidP="00574F6D">
      <w:pPr>
        <w:rPr>
          <w:szCs w:val="24"/>
        </w:rPr>
      </w:pPr>
    </w:p>
    <w:p w14:paraId="0B8B6078" w14:textId="77777777" w:rsidR="00574F6D" w:rsidRPr="003529D5" w:rsidRDefault="00574F6D" w:rsidP="00574F6D">
      <w:pPr>
        <w:rPr>
          <w:i/>
          <w:szCs w:val="24"/>
        </w:rPr>
      </w:pPr>
      <w:r w:rsidRPr="003529D5">
        <w:rPr>
          <w:i/>
          <w:szCs w:val="24"/>
        </w:rPr>
        <w:t>OU</w:t>
      </w:r>
    </w:p>
    <w:p w14:paraId="7D00821A" w14:textId="77777777" w:rsidR="00574F6D" w:rsidRPr="003529D5" w:rsidRDefault="00574F6D" w:rsidP="00574F6D">
      <w:pPr>
        <w:rPr>
          <w:szCs w:val="24"/>
        </w:rPr>
      </w:pPr>
      <w:r w:rsidRPr="003529D5">
        <w:rPr>
          <w:szCs w:val="24"/>
        </w:rPr>
        <w:t>(ii) nous déclarons qu’il n’y a aucun bénéficiaire effectif qui remplisse l’une au moins des conditions ci-après :</w:t>
      </w:r>
    </w:p>
    <w:p w14:paraId="178C2D96" w14:textId="77777777" w:rsidR="00574F6D" w:rsidRPr="003529D5" w:rsidRDefault="00574F6D" w:rsidP="00574F6D">
      <w:pPr>
        <w:pStyle w:val="ListParagraph"/>
        <w:numPr>
          <w:ilvl w:val="0"/>
          <w:numId w:val="108"/>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77BD9CFE" w14:textId="77777777" w:rsidR="00574F6D" w:rsidRPr="003529D5" w:rsidRDefault="00574F6D" w:rsidP="00574F6D">
      <w:pPr>
        <w:pStyle w:val="ListParagraph"/>
        <w:numPr>
          <w:ilvl w:val="0"/>
          <w:numId w:val="108"/>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03CC3BE" w14:textId="77777777" w:rsidR="00574F6D" w:rsidRPr="003529D5" w:rsidRDefault="00574F6D" w:rsidP="00574F6D">
      <w:pPr>
        <w:pStyle w:val="ListParagraph"/>
        <w:numPr>
          <w:ilvl w:val="0"/>
          <w:numId w:val="108"/>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762E3972" w14:textId="77777777" w:rsidR="00574F6D" w:rsidRPr="003529D5" w:rsidRDefault="00574F6D" w:rsidP="00574F6D">
      <w:pPr>
        <w:rPr>
          <w:szCs w:val="24"/>
        </w:rPr>
      </w:pPr>
    </w:p>
    <w:p w14:paraId="665EBA0E" w14:textId="77777777" w:rsidR="00574F6D" w:rsidRPr="003529D5" w:rsidRDefault="00574F6D" w:rsidP="00574F6D">
      <w:pPr>
        <w:rPr>
          <w:i/>
          <w:szCs w:val="24"/>
        </w:rPr>
      </w:pPr>
      <w:r w:rsidRPr="003529D5">
        <w:rPr>
          <w:i/>
          <w:szCs w:val="24"/>
        </w:rPr>
        <w:t>OU</w:t>
      </w:r>
    </w:p>
    <w:p w14:paraId="5B149DCD" w14:textId="77777777" w:rsidR="00574F6D" w:rsidRPr="003529D5" w:rsidRDefault="00574F6D" w:rsidP="00574F6D">
      <w:pPr>
        <w:rPr>
          <w:szCs w:val="24"/>
        </w:rPr>
      </w:pPr>
      <w:r w:rsidRPr="003529D5">
        <w:rPr>
          <w:szCs w:val="24"/>
        </w:rPr>
        <w:t>(iii) nous déclarons être dans l’incapacité d’identifier un quelconque bénéficiaire effectif qui remplisse l’une au moins des conditions ci-après :</w:t>
      </w:r>
    </w:p>
    <w:p w14:paraId="40F69ED5" w14:textId="77777777" w:rsidR="00574F6D" w:rsidRPr="003529D5" w:rsidRDefault="00574F6D" w:rsidP="00574F6D">
      <w:pPr>
        <w:pStyle w:val="ListParagraph"/>
        <w:numPr>
          <w:ilvl w:val="0"/>
          <w:numId w:val="108"/>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503837A8" w14:textId="77777777" w:rsidR="00574F6D" w:rsidRPr="003529D5" w:rsidRDefault="00574F6D" w:rsidP="00574F6D">
      <w:pPr>
        <w:pStyle w:val="ListParagraph"/>
        <w:numPr>
          <w:ilvl w:val="0"/>
          <w:numId w:val="108"/>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17BBFF8D" w14:textId="77777777" w:rsidR="00574F6D" w:rsidRPr="003529D5" w:rsidRDefault="00574F6D" w:rsidP="00574F6D">
      <w:pPr>
        <w:pStyle w:val="ListParagraph"/>
        <w:numPr>
          <w:ilvl w:val="0"/>
          <w:numId w:val="108"/>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22477DB2" w14:textId="77777777" w:rsidR="00574F6D" w:rsidRPr="003529D5" w:rsidRDefault="00574F6D" w:rsidP="00574F6D">
      <w:pPr>
        <w:tabs>
          <w:tab w:val="right" w:pos="4140"/>
          <w:tab w:val="left" w:pos="4500"/>
          <w:tab w:val="right" w:pos="9000"/>
        </w:tabs>
        <w:spacing w:after="240"/>
        <w:rPr>
          <w:szCs w:val="24"/>
        </w:rPr>
      </w:pPr>
      <w:r w:rsidRPr="003529D5">
        <w:rPr>
          <w:b/>
          <w:bCs/>
          <w:szCs w:val="24"/>
        </w:rPr>
        <w:t>Nom du Soumissionnaire :*</w:t>
      </w:r>
      <w:r w:rsidRPr="003529D5">
        <w:rPr>
          <w:szCs w:val="24"/>
        </w:rPr>
        <w:t xml:space="preserve"> </w:t>
      </w:r>
      <w:r w:rsidRPr="003529D5">
        <w:rPr>
          <w:bCs/>
          <w:i/>
          <w:iCs/>
          <w:szCs w:val="24"/>
        </w:rPr>
        <w:t>[insérer le nom complet du Soumissionnaire]</w:t>
      </w:r>
    </w:p>
    <w:p w14:paraId="2BADD55B" w14:textId="77777777" w:rsidR="00574F6D" w:rsidRPr="003529D5" w:rsidRDefault="00574F6D" w:rsidP="00574F6D">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 :**</w:t>
      </w:r>
      <w:r w:rsidRPr="003529D5">
        <w:rPr>
          <w:b/>
          <w:bCs/>
          <w:i/>
          <w:iCs/>
          <w:szCs w:val="24"/>
        </w:rPr>
        <w:t xml:space="preserve"> </w:t>
      </w:r>
      <w:r w:rsidRPr="003529D5">
        <w:rPr>
          <w:bCs/>
          <w:i/>
          <w:iCs/>
          <w:szCs w:val="24"/>
        </w:rPr>
        <w:t>[insérer le titre/capacité complet de la personne signataire]</w:t>
      </w:r>
    </w:p>
    <w:p w14:paraId="46DEC6AB" w14:textId="77777777" w:rsidR="00574F6D" w:rsidRPr="003529D5" w:rsidRDefault="00574F6D" w:rsidP="00574F6D">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6B787A51" w14:textId="77777777" w:rsidR="00574F6D" w:rsidRPr="003529D5" w:rsidRDefault="00574F6D" w:rsidP="00574F6D">
      <w:pPr>
        <w:tabs>
          <w:tab w:val="right" w:pos="4140"/>
          <w:tab w:val="left" w:pos="4500"/>
          <w:tab w:val="right" w:pos="9000"/>
        </w:tabs>
        <w:spacing w:after="240"/>
        <w:rPr>
          <w:szCs w:val="24"/>
        </w:rPr>
      </w:pPr>
    </w:p>
    <w:p w14:paraId="07F95A5C" w14:textId="77777777" w:rsidR="00574F6D" w:rsidRPr="003529D5" w:rsidRDefault="00574F6D" w:rsidP="00574F6D">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040C2250" w14:textId="77777777" w:rsidR="00574F6D" w:rsidRPr="003529D5" w:rsidRDefault="00574F6D" w:rsidP="00574F6D">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608D14F4" w14:textId="77777777" w:rsidR="00574F6D" w:rsidRPr="003529D5" w:rsidRDefault="00574F6D" w:rsidP="00574F6D">
      <w:pPr>
        <w:tabs>
          <w:tab w:val="right" w:pos="4140"/>
          <w:tab w:val="left" w:pos="4500"/>
          <w:tab w:val="right" w:pos="9000"/>
        </w:tabs>
        <w:spacing w:after="240"/>
        <w:rPr>
          <w:szCs w:val="24"/>
        </w:rPr>
      </w:pPr>
    </w:p>
    <w:p w14:paraId="1F69AFD5" w14:textId="77777777" w:rsidR="00574F6D" w:rsidRPr="003529D5" w:rsidRDefault="00574F6D" w:rsidP="00574F6D">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348B3407" w14:textId="77777777" w:rsidR="00574F6D" w:rsidRPr="003529D5" w:rsidRDefault="00574F6D" w:rsidP="00574F6D">
      <w:pPr>
        <w:tabs>
          <w:tab w:val="right" w:pos="4140"/>
          <w:tab w:val="left" w:pos="4500"/>
          <w:tab w:val="right" w:pos="9000"/>
        </w:tabs>
        <w:spacing w:after="240"/>
        <w:rPr>
          <w:szCs w:val="24"/>
        </w:rPr>
      </w:pPr>
      <w:r w:rsidRPr="003529D5">
        <w:rPr>
          <w:szCs w:val="24"/>
        </w:rPr>
        <w:t>**La personne signataire doit avoir un pouvoir donné par le Soumissionnaire, à joindre à l’offre.</w:t>
      </w:r>
    </w:p>
    <w:p w14:paraId="5B57CC7B" w14:textId="77777777" w:rsidR="00574F6D" w:rsidRPr="0054756B" w:rsidRDefault="00574F6D" w:rsidP="00574F6D">
      <w:pPr>
        <w:rPr>
          <w:szCs w:val="24"/>
        </w:rPr>
      </w:pPr>
    </w:p>
    <w:p w14:paraId="524C5FA7" w14:textId="77777777" w:rsidR="00574F6D" w:rsidRPr="0074308D" w:rsidRDefault="00574F6D" w:rsidP="00574F6D">
      <w:pPr>
        <w:rPr>
          <w:rFonts w:asciiTheme="majorBidi" w:hAnsiTheme="majorBidi" w:cstheme="majorBidi"/>
          <w:b/>
          <w:sz w:val="28"/>
        </w:rPr>
      </w:pPr>
      <w:r w:rsidRPr="0074308D">
        <w:rPr>
          <w:rFonts w:asciiTheme="majorBidi" w:hAnsiTheme="majorBidi" w:cstheme="majorBidi"/>
        </w:rPr>
        <w:br w:type="page"/>
      </w:r>
    </w:p>
    <w:p w14:paraId="5291A55E" w14:textId="77777777" w:rsidR="00574F6D" w:rsidRDefault="00574F6D">
      <w:pPr>
        <w:rPr>
          <w:rFonts w:ascii="Times New Roman Bold" w:hAnsi="Times New Roman Bold"/>
          <w:b/>
          <w:sz w:val="32"/>
        </w:rPr>
      </w:pPr>
    </w:p>
    <w:p w14:paraId="19C577C6" w14:textId="77777777" w:rsidR="00574F6D" w:rsidRDefault="00574F6D">
      <w:pPr>
        <w:rPr>
          <w:rFonts w:ascii="Times New Roman Bold" w:hAnsi="Times New Roman Bold"/>
          <w:b/>
          <w:sz w:val="32"/>
        </w:rPr>
      </w:pPr>
    </w:p>
    <w:p w14:paraId="2178A5CA" w14:textId="36453BEF" w:rsidR="007807B1" w:rsidRPr="00CE6A66" w:rsidRDefault="007807B1" w:rsidP="00B002C1">
      <w:pPr>
        <w:pStyle w:val="HSec10-1"/>
      </w:pPr>
      <w:bookmarkStart w:id="674" w:name="_Toc105409863"/>
      <w:r w:rsidRPr="00CE6A66">
        <w:t>Modèle de Lettre de marché</w:t>
      </w:r>
      <w:bookmarkEnd w:id="663"/>
      <w:bookmarkEnd w:id="674"/>
    </w:p>
    <w:p w14:paraId="2C7CFC38" w14:textId="77777777" w:rsidR="007807B1" w:rsidRPr="00CE6A66" w:rsidRDefault="007807B1" w:rsidP="007807B1"/>
    <w:p w14:paraId="51E4AEE8" w14:textId="77777777" w:rsidR="007807B1" w:rsidRPr="00616BE0" w:rsidRDefault="007807B1" w:rsidP="007807B1">
      <w:pPr>
        <w:jc w:val="center"/>
        <w:rPr>
          <w:i/>
        </w:rPr>
      </w:pPr>
      <w:r w:rsidRPr="00CE6A66">
        <w:rPr>
          <w:i/>
          <w:sz w:val="20"/>
        </w:rPr>
        <w:t>[</w:t>
      </w:r>
      <w:r w:rsidR="002F3AA5">
        <w:rPr>
          <w:i/>
          <w:sz w:val="20"/>
        </w:rPr>
        <w:t>P</w:t>
      </w:r>
      <w:r w:rsidRPr="002F3AA5">
        <w:rPr>
          <w:i/>
          <w:sz w:val="20"/>
        </w:rPr>
        <w:t xml:space="preserve">apier à en-tête </w:t>
      </w:r>
      <w:r w:rsidRPr="003D5EF6">
        <w:rPr>
          <w:i/>
          <w:sz w:val="20"/>
        </w:rPr>
        <w:t>de l’Acheteur</w:t>
      </w:r>
      <w:r w:rsidRPr="00616BE0">
        <w:rPr>
          <w:i/>
          <w:sz w:val="20"/>
        </w:rPr>
        <w:t>]</w:t>
      </w:r>
    </w:p>
    <w:p w14:paraId="4D16EDD2" w14:textId="77777777" w:rsidR="007807B1" w:rsidRPr="00400C1E" w:rsidRDefault="007807B1" w:rsidP="007807B1"/>
    <w:p w14:paraId="03AE6E94" w14:textId="77777777" w:rsidR="007807B1" w:rsidRPr="00F76F58" w:rsidRDefault="007807B1" w:rsidP="007807B1">
      <w:pPr>
        <w:ind w:left="6480"/>
      </w:pPr>
      <w:r w:rsidRPr="00F76F58">
        <w:t xml:space="preserve">Date : </w:t>
      </w:r>
      <w:r w:rsidRPr="00F76F58">
        <w:rPr>
          <w:i/>
          <w:sz w:val="20"/>
        </w:rPr>
        <w:t>[date]</w:t>
      </w:r>
    </w:p>
    <w:p w14:paraId="55D4DCB6" w14:textId="77777777" w:rsidR="007807B1" w:rsidRPr="00F76F58" w:rsidRDefault="007807B1" w:rsidP="007807B1"/>
    <w:p w14:paraId="62240DC1" w14:textId="77777777" w:rsidR="007807B1" w:rsidRPr="00154A73" w:rsidRDefault="007807B1" w:rsidP="007807B1">
      <w:r w:rsidRPr="00F76F58">
        <w:t xml:space="preserve">A : </w:t>
      </w:r>
      <w:r w:rsidRPr="00F76F58">
        <w:rPr>
          <w:i/>
          <w:sz w:val="20"/>
        </w:rPr>
        <w:t>[nom et adresse du Soumissionnaire retenu]</w:t>
      </w:r>
    </w:p>
    <w:p w14:paraId="1C308493" w14:textId="77777777" w:rsidR="007807B1" w:rsidRPr="00154A73" w:rsidRDefault="007807B1" w:rsidP="007807B1"/>
    <w:p w14:paraId="0C5ABE9E" w14:textId="77777777" w:rsidR="007807B1" w:rsidRPr="00154A73" w:rsidRDefault="007807B1" w:rsidP="007807B1">
      <w:r w:rsidRPr="00154A73">
        <w:t>Objet : Notification d’attribution du Marché No …</w:t>
      </w:r>
    </w:p>
    <w:p w14:paraId="104F6441" w14:textId="77777777" w:rsidR="007807B1" w:rsidRPr="00AA46EA" w:rsidRDefault="007807B1" w:rsidP="007807B1"/>
    <w:p w14:paraId="50C5D593" w14:textId="77777777" w:rsidR="007807B1" w:rsidRPr="00B62823" w:rsidRDefault="007807B1" w:rsidP="007807B1">
      <w:r w:rsidRPr="00B62823">
        <w:t>Messieurs,</w:t>
      </w:r>
    </w:p>
    <w:p w14:paraId="509F3893" w14:textId="77777777" w:rsidR="007807B1" w:rsidRPr="001C2DA2" w:rsidRDefault="007807B1" w:rsidP="007807B1"/>
    <w:p w14:paraId="074A46E2" w14:textId="77777777" w:rsidR="007807B1" w:rsidRPr="00C04A8A" w:rsidRDefault="007807B1" w:rsidP="007807B1">
      <w:pPr>
        <w:jc w:val="both"/>
        <w:rPr>
          <w:szCs w:val="24"/>
        </w:rPr>
      </w:pPr>
      <w:r w:rsidRPr="00C04A8A">
        <w:rPr>
          <w:szCs w:val="24"/>
        </w:rPr>
        <w:t xml:space="preserve">La présente a pour but de vous notifier que votre offre en date du </w:t>
      </w:r>
      <w:r w:rsidRPr="00C04A8A">
        <w:rPr>
          <w:i/>
          <w:szCs w:val="24"/>
        </w:rPr>
        <w:t>[date]</w:t>
      </w:r>
      <w:r w:rsidRPr="00C04A8A">
        <w:rPr>
          <w:szCs w:val="24"/>
        </w:rPr>
        <w:t xml:space="preserve"> pour l’exécution des Fournitures et Services connexes de </w:t>
      </w:r>
      <w:r w:rsidRPr="00C04A8A">
        <w:rPr>
          <w:i/>
          <w:szCs w:val="24"/>
        </w:rPr>
        <w:t>[nom du marché et identification]</w:t>
      </w:r>
      <w:r w:rsidRPr="00C04A8A">
        <w:rPr>
          <w:szCs w:val="24"/>
        </w:rPr>
        <w:t xml:space="preserve"> pour le montant du Marché de </w:t>
      </w:r>
      <w:r w:rsidRPr="00C04A8A">
        <w:rPr>
          <w:i/>
          <w:szCs w:val="24"/>
        </w:rPr>
        <w:t>[montant en chiffres et en lettres, nom de la monnaie]</w:t>
      </w:r>
      <w:r w:rsidRPr="00C04A8A">
        <w:rPr>
          <w:szCs w:val="24"/>
        </w:rPr>
        <w:t xml:space="preserve">, rectifié et modifié conformément aux Instructions aux soumissionnaires </w:t>
      </w:r>
      <w:r w:rsidRPr="00C04A8A">
        <w:rPr>
          <w:i/>
          <w:szCs w:val="24"/>
        </w:rPr>
        <w:t>[Supprimer “rectifié et” ou “et modifié” si seulement l’une de ce mesures s’applique.  Supprimer “rectifié et modifié conformément aux Instructions aux soumissionnaires” si des rectifications ou modifications n’ont pas été effectuées]</w:t>
      </w:r>
      <w:r w:rsidRPr="00C04A8A">
        <w:rPr>
          <w:szCs w:val="24"/>
        </w:rPr>
        <w:t>, est acceptée par nos services.</w:t>
      </w:r>
    </w:p>
    <w:p w14:paraId="478DF9A8" w14:textId="77777777" w:rsidR="007807B1" w:rsidRPr="00CE6A66" w:rsidRDefault="007807B1" w:rsidP="007807B1"/>
    <w:p w14:paraId="2CAF8CA8" w14:textId="55AF2227" w:rsidR="007807B1" w:rsidRPr="00CE6A66" w:rsidRDefault="007807B1" w:rsidP="007807B1">
      <w:pPr>
        <w:jc w:val="both"/>
      </w:pPr>
      <w:r w:rsidRPr="00CE6A66">
        <w:t>Il vous est demandé de fournir</w:t>
      </w:r>
      <w:r w:rsidR="00C04A8A">
        <w:t> :</w:t>
      </w:r>
      <w:r w:rsidRPr="00CE6A66">
        <w:t xml:space="preserve"> </w:t>
      </w:r>
      <w:r w:rsidR="00C04A8A">
        <w:t xml:space="preserve">(i) </w:t>
      </w:r>
      <w:r w:rsidRPr="00CE6A66">
        <w:t xml:space="preserve">la </w:t>
      </w:r>
      <w:r w:rsidR="00574F6D">
        <w:t>Garantie de Bonne Exécution</w:t>
      </w:r>
      <w:r w:rsidRPr="00CE6A66">
        <w:t xml:space="preserve"> dans les 28 jours,  conformément au CCAG, en utilisant le formulaire de </w:t>
      </w:r>
      <w:r w:rsidR="00574F6D">
        <w:t>Garantie de Bonne Exécution</w:t>
      </w:r>
      <w:r w:rsidRPr="00CE6A66">
        <w:t xml:space="preserve"> de la Section X, Formulaires du marché</w:t>
      </w:r>
      <w:r w:rsidR="00C04A8A">
        <w:t xml:space="preserve">, et (ii) les informations </w:t>
      </w:r>
      <w:proofErr w:type="spellStart"/>
      <w:r w:rsidR="00C04A8A">
        <w:t>aditionnelles</w:t>
      </w:r>
      <w:proofErr w:type="spellEnd"/>
      <w:r w:rsidR="00C04A8A">
        <w:t xml:space="preserve"> sur la </w:t>
      </w:r>
      <w:proofErr w:type="spellStart"/>
      <w:r w:rsidR="00C04A8A">
        <w:t>proporiété</w:t>
      </w:r>
      <w:proofErr w:type="spellEnd"/>
      <w:r w:rsidR="00C04A8A">
        <w:t xml:space="preserve"> effective conformément aux DPAO IS 45.1 sous huit (8) Jours Ouvrables en utilisant le Formulaire de </w:t>
      </w:r>
      <w:proofErr w:type="spellStart"/>
      <w:r w:rsidR="00C04A8A">
        <w:t>Divlgation</w:t>
      </w:r>
      <w:proofErr w:type="spellEnd"/>
      <w:r w:rsidR="00C04A8A">
        <w:t xml:space="preserve"> des Bénéficiaires Effectifs, </w:t>
      </w:r>
      <w:proofErr w:type="spellStart"/>
      <w:r w:rsidR="00C04A8A">
        <w:t>inclu</w:t>
      </w:r>
      <w:proofErr w:type="spellEnd"/>
      <w:r w:rsidR="00C04A8A">
        <w:t xml:space="preserve"> à la Section X, </w:t>
      </w:r>
      <w:proofErr w:type="spellStart"/>
      <w:r w:rsidR="00C04A8A">
        <w:t>Fomulaires</w:t>
      </w:r>
      <w:proofErr w:type="spellEnd"/>
      <w:r w:rsidR="00C04A8A">
        <w:t xml:space="preserve"> du Marché du document d’appel d’offres</w:t>
      </w:r>
      <w:r w:rsidRPr="00CE6A66">
        <w:t>.</w:t>
      </w:r>
    </w:p>
    <w:p w14:paraId="65B3CEB6" w14:textId="77777777" w:rsidR="007807B1" w:rsidRPr="00CE6A66" w:rsidRDefault="007807B1" w:rsidP="007807B1"/>
    <w:p w14:paraId="3E0E1979" w14:textId="77777777" w:rsidR="007807B1" w:rsidRPr="00CE6A66" w:rsidRDefault="007807B1" w:rsidP="007807B1">
      <w:r w:rsidRPr="00CE6A66">
        <w:t>Veuillez agréer, Messieurs, l’expression de notre considération distinguée.</w:t>
      </w:r>
    </w:p>
    <w:p w14:paraId="3DF40C60" w14:textId="77777777" w:rsidR="007807B1" w:rsidRPr="00CE6A66" w:rsidRDefault="007807B1" w:rsidP="007807B1"/>
    <w:p w14:paraId="568B9B69" w14:textId="77777777" w:rsidR="007807B1" w:rsidRPr="00CE6A66" w:rsidRDefault="007807B1" w:rsidP="007807B1">
      <w:r w:rsidRPr="00CE6A66">
        <w:rPr>
          <w:i/>
          <w:sz w:val="20"/>
        </w:rPr>
        <w:t xml:space="preserve">[Signature, nom et titre du signataire habilité à signer au nom </w:t>
      </w:r>
      <w:r w:rsidR="007F7BCC" w:rsidRPr="00CE6A66">
        <w:rPr>
          <w:i/>
          <w:sz w:val="20"/>
        </w:rPr>
        <w:t>de l’Acheteur</w:t>
      </w:r>
      <w:r w:rsidRPr="00CE6A66">
        <w:rPr>
          <w:i/>
          <w:sz w:val="20"/>
        </w:rPr>
        <w:t>]</w:t>
      </w:r>
    </w:p>
    <w:p w14:paraId="44D5F17F" w14:textId="77777777" w:rsidR="007807B1" w:rsidRPr="00CE6A66" w:rsidRDefault="007807B1" w:rsidP="007807B1">
      <w:pPr>
        <w:rPr>
          <w:sz w:val="21"/>
        </w:rPr>
      </w:pPr>
    </w:p>
    <w:p w14:paraId="5E9E739F" w14:textId="77777777" w:rsidR="007807B1" w:rsidRPr="00CE6A66" w:rsidRDefault="007807B1" w:rsidP="007807B1">
      <w:pPr>
        <w:rPr>
          <w:b/>
          <w:bCs/>
          <w:szCs w:val="24"/>
        </w:rPr>
      </w:pPr>
      <w:r w:rsidRPr="00CE6A66">
        <w:rPr>
          <w:b/>
          <w:bCs/>
          <w:szCs w:val="24"/>
        </w:rPr>
        <w:t>Pièce jointe : Acte d’Engagement</w:t>
      </w:r>
    </w:p>
    <w:p w14:paraId="7FC67678" w14:textId="77777777" w:rsidR="00940BF3" w:rsidRPr="00CE6A66" w:rsidRDefault="007807B1">
      <w:r w:rsidRPr="00CE6A66">
        <w:br w:type="page"/>
      </w:r>
    </w:p>
    <w:p w14:paraId="7BBBE661" w14:textId="3E6EA88F" w:rsidR="00940BF3" w:rsidRPr="00CE6A66" w:rsidRDefault="00940BF3" w:rsidP="00B002C1">
      <w:pPr>
        <w:pStyle w:val="HSec10-1"/>
      </w:pPr>
      <w:bookmarkStart w:id="675" w:name="_Toc105409864"/>
      <w:r w:rsidRPr="00CE6A66">
        <w:t>Ac</w:t>
      </w:r>
      <w:r w:rsidR="00490221" w:rsidRPr="00CE6A66">
        <w:t>te d’Engagement</w:t>
      </w:r>
      <w:bookmarkEnd w:id="675"/>
    </w:p>
    <w:p w14:paraId="72822320" w14:textId="77777777" w:rsidR="00940BF3" w:rsidRPr="00CE6A66" w:rsidRDefault="00940BF3">
      <w:pPr>
        <w:pStyle w:val="Heading5"/>
        <w:rPr>
          <w:lang w:val="fr-FR"/>
        </w:rPr>
      </w:pPr>
    </w:p>
    <w:p w14:paraId="058A87A0" w14:textId="77777777" w:rsidR="00940BF3" w:rsidRPr="00CE6A66" w:rsidRDefault="00940BF3">
      <w:pPr>
        <w:rPr>
          <w:i/>
          <w:iCs/>
        </w:rPr>
      </w:pPr>
      <w:r w:rsidRPr="00CE6A66">
        <w:rPr>
          <w:i/>
          <w:iCs/>
        </w:rPr>
        <w:t xml:space="preserve">[Le Soumissionnaire sélectionné remplit </w:t>
      </w:r>
      <w:r w:rsidR="00402BED" w:rsidRPr="00CE6A66">
        <w:rPr>
          <w:i/>
          <w:iCs/>
        </w:rPr>
        <w:t>l’Acte d’Engagement</w:t>
      </w:r>
      <w:r w:rsidRPr="00CE6A66">
        <w:rPr>
          <w:i/>
          <w:iCs/>
        </w:rPr>
        <w:t xml:space="preserve"> conformément aux indications en italiques] </w:t>
      </w:r>
    </w:p>
    <w:p w14:paraId="2E81C87D" w14:textId="77777777" w:rsidR="00940BF3" w:rsidRPr="00CE6A66" w:rsidRDefault="00940BF3"/>
    <w:p w14:paraId="43F52233" w14:textId="77777777" w:rsidR="00940BF3" w:rsidRPr="00CE6A66" w:rsidRDefault="00940BF3">
      <w:r w:rsidRPr="00CE6A66">
        <w:t>AUX TERMES DU PRÉSENT MARCHÉ, conclu le [date]</w:t>
      </w:r>
      <w:r w:rsidR="007807B1" w:rsidRPr="00CE6A66">
        <w:t xml:space="preserve"> </w:t>
      </w:r>
      <w:r w:rsidRPr="00CE6A66">
        <w:t>jour de [mois] de</w:t>
      </w:r>
      <w:r w:rsidR="007807B1" w:rsidRPr="00CE6A66">
        <w:t xml:space="preserve"> </w:t>
      </w:r>
      <w:r w:rsidRPr="00CE6A66">
        <w:t xml:space="preserve">[année] </w:t>
      </w:r>
    </w:p>
    <w:p w14:paraId="2E2DE09C" w14:textId="77777777" w:rsidR="00940BF3" w:rsidRPr="00CE6A66" w:rsidRDefault="00940BF3"/>
    <w:p w14:paraId="310E9198" w14:textId="77777777" w:rsidR="00940BF3" w:rsidRPr="00CE6A66" w:rsidRDefault="00940BF3">
      <w:r w:rsidRPr="00CE6A66">
        <w:t xml:space="preserve">ENTRE </w:t>
      </w:r>
    </w:p>
    <w:p w14:paraId="16F454A7" w14:textId="77777777" w:rsidR="00940BF3" w:rsidRPr="00CE6A66" w:rsidRDefault="00940BF3">
      <w:pPr>
        <w:spacing w:after="200"/>
        <w:ind w:left="720"/>
        <w:jc w:val="both"/>
      </w:pPr>
      <w:r w:rsidRPr="00CE6A66">
        <w:t xml:space="preserve">(1) </w:t>
      </w:r>
      <w:r w:rsidRPr="00CE6A66">
        <w:rPr>
          <w:i/>
          <w:iCs/>
        </w:rPr>
        <w:t xml:space="preserve">[insérer le nom légal complet de l’Acheteur] de [insérer l’adresse complète de l’Acheteur] </w:t>
      </w:r>
      <w:r w:rsidRPr="00CE6A66">
        <w:t xml:space="preserve">(ci-après dénommé l’« Acheteur ») d’une part, et </w:t>
      </w:r>
    </w:p>
    <w:p w14:paraId="36605BBE" w14:textId="77777777" w:rsidR="00940BF3" w:rsidRPr="00CE6A66" w:rsidRDefault="00940BF3">
      <w:pPr>
        <w:spacing w:after="200"/>
        <w:ind w:left="720"/>
        <w:jc w:val="both"/>
      </w:pPr>
      <w:r w:rsidRPr="00CE6A66">
        <w:t xml:space="preserve">(2) </w:t>
      </w:r>
      <w:r w:rsidRPr="00CE6A66">
        <w:rPr>
          <w:i/>
          <w:iCs/>
        </w:rPr>
        <w:t>[insérer le nom légal complet du Fournisseur]</w:t>
      </w:r>
      <w:r w:rsidRPr="00CE6A66">
        <w:t xml:space="preserve"> de </w:t>
      </w:r>
      <w:r w:rsidRPr="00CE6A66">
        <w:rPr>
          <w:i/>
          <w:iCs/>
        </w:rPr>
        <w:t xml:space="preserve">[insérer l’adresse complète du Fournisseur] </w:t>
      </w:r>
      <w:r w:rsidRPr="00CE6A66">
        <w:t>(ci-après dénommé le « Fournisseur »), d’autre part :</w:t>
      </w:r>
    </w:p>
    <w:p w14:paraId="29AC5008" w14:textId="77777777" w:rsidR="00940BF3" w:rsidRPr="00CE6A66" w:rsidRDefault="00940BF3">
      <w:pPr>
        <w:jc w:val="both"/>
      </w:pPr>
    </w:p>
    <w:p w14:paraId="52870BBC" w14:textId="77777777" w:rsidR="00940BF3" w:rsidRPr="00CE6A66" w:rsidRDefault="00940BF3">
      <w:pPr>
        <w:jc w:val="both"/>
      </w:pPr>
      <w:r w:rsidRPr="00CE6A66">
        <w:t xml:space="preserve">ATTENDU QUE l’Acheteur a lancé un appel d’offres pour certaines Fournitures et certains Services connexes, à savoir </w:t>
      </w:r>
      <w:r w:rsidRPr="00CE6A66">
        <w:rPr>
          <w:i/>
          <w:iCs/>
        </w:rPr>
        <w:t xml:space="preserve">[insérer une brève description des Fournitures et des Services connexes] </w:t>
      </w:r>
      <w:r w:rsidRPr="00CE6A66">
        <w:t xml:space="preserve">et a accepté une offre du Fournisseur pour la livraison de ces Fournitures et la prestation de ces Services connexes, pour un montant égal à </w:t>
      </w:r>
      <w:r w:rsidRPr="00CE6A66">
        <w:rPr>
          <w:i/>
          <w:iCs/>
        </w:rPr>
        <w:t xml:space="preserve">[insérer le Prix du Marché exprimé dans la(les ) monnaie(s) de règlement du Marché] </w:t>
      </w:r>
      <w:r w:rsidRPr="00CE6A66">
        <w:t>(ci-après dénommé le « Prix du Marché»).</w:t>
      </w:r>
    </w:p>
    <w:p w14:paraId="21DA1A6B" w14:textId="77777777" w:rsidR="00940BF3" w:rsidRPr="00CE6A66" w:rsidRDefault="00940BF3">
      <w:pPr>
        <w:pStyle w:val="Outline"/>
        <w:spacing w:before="0"/>
        <w:jc w:val="both"/>
        <w:rPr>
          <w:kern w:val="0"/>
        </w:rPr>
      </w:pPr>
    </w:p>
    <w:p w14:paraId="47343CA8" w14:textId="77777777" w:rsidR="00940BF3" w:rsidRPr="00CE6A66" w:rsidRDefault="00940BF3">
      <w:pPr>
        <w:jc w:val="both"/>
      </w:pPr>
      <w:r w:rsidRPr="00CE6A66">
        <w:t>IL A ÉTÉ ARRÊTÉ ET CONVENU CE QUI SUIT :</w:t>
      </w:r>
    </w:p>
    <w:p w14:paraId="3A07E54E" w14:textId="77777777" w:rsidR="00940BF3" w:rsidRPr="00CE6A66" w:rsidRDefault="00940BF3">
      <w:pPr>
        <w:jc w:val="both"/>
      </w:pPr>
    </w:p>
    <w:p w14:paraId="5BF4A6DE" w14:textId="77777777" w:rsidR="00940BF3" w:rsidRPr="00CE6A66" w:rsidRDefault="00940BF3">
      <w:pPr>
        <w:jc w:val="both"/>
      </w:pPr>
      <w:r w:rsidRPr="00CE6A66">
        <w:t>1.</w:t>
      </w:r>
      <w:r w:rsidRPr="00CE6A66">
        <w:tab/>
        <w:t>Dans ce Marché, les mots et expressions auront le même sens que celui qui leur est respectivement donné dans les clauses du Marché auxquelles il est fait référence.</w:t>
      </w:r>
    </w:p>
    <w:p w14:paraId="53B28211" w14:textId="77777777" w:rsidR="00940BF3" w:rsidRPr="00CE6A66" w:rsidRDefault="00940BF3">
      <w:pPr>
        <w:jc w:val="both"/>
      </w:pPr>
    </w:p>
    <w:p w14:paraId="0234A3D7" w14:textId="77777777" w:rsidR="00940BF3" w:rsidRPr="003D5EF6" w:rsidRDefault="00940BF3">
      <w:pPr>
        <w:jc w:val="both"/>
      </w:pPr>
      <w:r w:rsidRPr="00CE6A66">
        <w:t>2.</w:t>
      </w:r>
      <w:r w:rsidRPr="00CE6A66">
        <w:tab/>
        <w:t>Les documents ci-après sont réputés faire partie intégrante du Marché et être</w:t>
      </w:r>
      <w:r w:rsidR="002D262A" w:rsidRPr="00CE6A66">
        <w:t xml:space="preserve"> lus et interprétés à ce titre. Le présent Acte d’Engagement prévaudra sur tout</w:t>
      </w:r>
      <w:r w:rsidR="002F3AA5">
        <w:t>e</w:t>
      </w:r>
      <w:r w:rsidR="002D262A" w:rsidRPr="002F3AA5">
        <w:t xml:space="preserve"> autre pièce constitutive du Marché.</w:t>
      </w:r>
    </w:p>
    <w:p w14:paraId="387E2488" w14:textId="77777777" w:rsidR="00940BF3" w:rsidRPr="00616BE0" w:rsidRDefault="00940BF3">
      <w:pPr>
        <w:pStyle w:val="Heading2"/>
        <w:keepNext w:val="0"/>
        <w:tabs>
          <w:tab w:val="clear" w:pos="1350"/>
        </w:tabs>
        <w:jc w:val="both"/>
        <w:rPr>
          <w:bCs/>
        </w:rPr>
      </w:pPr>
    </w:p>
    <w:p w14:paraId="5A4C3C70" w14:textId="1BB3626F" w:rsidR="00940BF3" w:rsidRPr="00723250" w:rsidRDefault="00940BF3">
      <w:pPr>
        <w:ind w:left="1080" w:hanging="540"/>
        <w:jc w:val="both"/>
      </w:pPr>
      <w:r w:rsidRPr="00616BE0">
        <w:t>a)</w:t>
      </w:r>
      <w:r w:rsidRPr="00616BE0">
        <w:tab/>
        <w:t xml:space="preserve">la </w:t>
      </w:r>
      <w:r w:rsidR="00C04A8A">
        <w:t>Lettre de Marché</w:t>
      </w:r>
      <w:r w:rsidRPr="00723250">
        <w:t xml:space="preserve"> ; </w:t>
      </w:r>
    </w:p>
    <w:p w14:paraId="39B78D06" w14:textId="15D5CAE9" w:rsidR="00940BF3" w:rsidRDefault="007807B1">
      <w:pPr>
        <w:ind w:left="1080" w:hanging="540"/>
        <w:jc w:val="both"/>
      </w:pPr>
      <w:r w:rsidRPr="00400C1E">
        <w:t>b</w:t>
      </w:r>
      <w:r w:rsidR="00940BF3" w:rsidRPr="00400C1E">
        <w:t xml:space="preserve">) </w:t>
      </w:r>
      <w:r w:rsidR="00940BF3" w:rsidRPr="00400C1E">
        <w:tab/>
        <w:t>L</w:t>
      </w:r>
      <w:r w:rsidR="00C04A8A">
        <w:t xml:space="preserve">a Lettre de Soumission </w:t>
      </w:r>
      <w:r w:rsidR="00940BF3" w:rsidRPr="00400C1E">
        <w:t xml:space="preserve">; </w:t>
      </w:r>
    </w:p>
    <w:p w14:paraId="45D61C85" w14:textId="301164F3" w:rsidR="00C04A8A" w:rsidRPr="00400C1E" w:rsidRDefault="00C04A8A">
      <w:pPr>
        <w:ind w:left="1080" w:hanging="540"/>
        <w:jc w:val="both"/>
      </w:pPr>
      <w:r>
        <w:t>c)      les additifs Nos. ____ (le cas échéant)</w:t>
      </w:r>
    </w:p>
    <w:p w14:paraId="51A9EE14" w14:textId="79592526" w:rsidR="00940BF3" w:rsidRPr="00F76F58" w:rsidRDefault="00C04A8A">
      <w:pPr>
        <w:ind w:left="1080" w:hanging="540"/>
        <w:jc w:val="both"/>
      </w:pPr>
      <w:r>
        <w:t>d</w:t>
      </w:r>
      <w:r w:rsidR="00940BF3" w:rsidRPr="00F76F58">
        <w:t xml:space="preserve">) </w:t>
      </w:r>
      <w:r w:rsidR="00940BF3" w:rsidRPr="00F76F58">
        <w:tab/>
        <w:t xml:space="preserve">le Cahier des Clauses Administratives Particulières ; </w:t>
      </w:r>
    </w:p>
    <w:p w14:paraId="7F1F595E" w14:textId="1454537B" w:rsidR="00940BF3" w:rsidRPr="00F76F58" w:rsidRDefault="00C04A8A">
      <w:pPr>
        <w:ind w:left="1080" w:hanging="540"/>
        <w:jc w:val="both"/>
      </w:pPr>
      <w:r>
        <w:t>e</w:t>
      </w:r>
      <w:r w:rsidR="00940BF3" w:rsidRPr="00F76F58">
        <w:t>)</w:t>
      </w:r>
      <w:r w:rsidR="00940BF3" w:rsidRPr="00F76F58">
        <w:tab/>
        <w:t>le Cahier des Clauses Administratives Générales ;</w:t>
      </w:r>
    </w:p>
    <w:p w14:paraId="70B45EC3" w14:textId="46121C7D" w:rsidR="00940BF3" w:rsidRPr="004466E3" w:rsidRDefault="00C04A8A">
      <w:pPr>
        <w:ind w:left="1080" w:hanging="540"/>
        <w:jc w:val="both"/>
      </w:pPr>
      <w:r>
        <w:t>f</w:t>
      </w:r>
      <w:r w:rsidR="007807B1" w:rsidRPr="00F76F58">
        <w:t xml:space="preserve">) </w:t>
      </w:r>
      <w:r w:rsidR="007807B1" w:rsidRPr="00F76F58">
        <w:tab/>
        <w:t xml:space="preserve">la Liste des Fournitures, le </w:t>
      </w:r>
      <w:r w:rsidR="00940BF3" w:rsidRPr="00154A73">
        <w:t xml:space="preserve">Calendrier de </w:t>
      </w:r>
      <w:r w:rsidR="00C92E2A" w:rsidRPr="00154A73">
        <w:t>livraison,</w:t>
      </w:r>
      <w:r w:rsidR="00940BF3" w:rsidRPr="00154A73">
        <w:t xml:space="preserve"> et </w:t>
      </w:r>
      <w:r w:rsidR="007807B1" w:rsidRPr="004466E3">
        <w:t xml:space="preserve">les </w:t>
      </w:r>
      <w:r w:rsidR="00940BF3" w:rsidRPr="004466E3">
        <w:t>Spécification techniques ; et</w:t>
      </w:r>
    </w:p>
    <w:p w14:paraId="02B1AADB" w14:textId="67AF26DD" w:rsidR="00940BF3" w:rsidRDefault="00C04A8A" w:rsidP="00C04A8A">
      <w:pPr>
        <w:ind w:left="1080" w:hanging="540"/>
        <w:jc w:val="both"/>
      </w:pPr>
      <w:r>
        <w:t>g</w:t>
      </w:r>
      <w:r w:rsidR="00940BF3" w:rsidRPr="00AA46EA">
        <w:t xml:space="preserve">) </w:t>
      </w:r>
      <w:r w:rsidR="00940BF3" w:rsidRPr="00AA46EA">
        <w:tab/>
      </w:r>
      <w:r>
        <w:t>les Bordereaux remplis (comprenant les Bordereaux de Prix)</w:t>
      </w:r>
    </w:p>
    <w:p w14:paraId="4572CB12" w14:textId="77777777" w:rsidR="00C04A8A" w:rsidRPr="00B62823" w:rsidRDefault="00C04A8A" w:rsidP="00C04A8A">
      <w:pPr>
        <w:ind w:left="1080" w:hanging="540"/>
        <w:jc w:val="both"/>
      </w:pPr>
    </w:p>
    <w:p w14:paraId="74F44C0D" w14:textId="77777777" w:rsidR="00940BF3" w:rsidRPr="002613AE" w:rsidRDefault="00940BF3">
      <w:pPr>
        <w:jc w:val="both"/>
      </w:pPr>
      <w:r w:rsidRPr="001C2DA2">
        <w:t>3.</w:t>
      </w:r>
      <w:r w:rsidRPr="001C2DA2">
        <w:tab/>
        <w:t>En contrepartie d</w:t>
      </w:r>
      <w:r w:rsidRPr="002613AE">
        <w:t>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5B168D47" w14:textId="77777777" w:rsidR="00940BF3" w:rsidRPr="002613AE" w:rsidRDefault="00940BF3">
      <w:pPr>
        <w:jc w:val="both"/>
      </w:pPr>
    </w:p>
    <w:p w14:paraId="0B36C59F" w14:textId="77777777" w:rsidR="00940BF3" w:rsidRPr="00CE6A66" w:rsidRDefault="002D262A">
      <w:pPr>
        <w:jc w:val="both"/>
      </w:pPr>
      <w:r w:rsidRPr="00CE6A66">
        <w:t>4</w:t>
      </w:r>
      <w:r w:rsidR="00940BF3" w:rsidRPr="00CE6A66">
        <w:t>.</w:t>
      </w:r>
      <w:r w:rsidR="00940BF3" w:rsidRPr="00CE6A66">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4F481CA8" w14:textId="77777777" w:rsidR="00940BF3" w:rsidRPr="00CE6A66" w:rsidRDefault="00940BF3">
      <w:pPr>
        <w:jc w:val="both"/>
      </w:pPr>
    </w:p>
    <w:p w14:paraId="1C804634" w14:textId="77777777" w:rsidR="00940BF3" w:rsidRPr="00CE6A66" w:rsidRDefault="00940BF3">
      <w:pPr>
        <w:jc w:val="both"/>
      </w:pPr>
      <w:r w:rsidRPr="00CE6A66">
        <w:t xml:space="preserve">EN FOI DE QUOI les parties au présent Marché ont fait signer le présent document conformément aux lois de </w:t>
      </w:r>
      <w:r w:rsidRPr="00CE6A66">
        <w:rPr>
          <w:i/>
          <w:iCs/>
        </w:rPr>
        <w:t>[insérer le nom du pays dont la législation est applicable au Marché]</w:t>
      </w:r>
      <w:r w:rsidRPr="00CE6A66">
        <w:t>, les jour et année mentionnés ci-dessous.</w:t>
      </w:r>
    </w:p>
    <w:p w14:paraId="00120552" w14:textId="77777777" w:rsidR="00940BF3" w:rsidRPr="00CE6A66" w:rsidRDefault="00940BF3"/>
    <w:p w14:paraId="4E62D8C1" w14:textId="77777777" w:rsidR="00940BF3" w:rsidRPr="002F3AA5" w:rsidRDefault="00940BF3">
      <w:r w:rsidRPr="00CE6A66">
        <w:t xml:space="preserve">Signé par </w:t>
      </w:r>
      <w:r w:rsidRPr="00CE6A66">
        <w:rPr>
          <w:i/>
          <w:iCs/>
        </w:rPr>
        <w:t>[insérer le nom et le t</w:t>
      </w:r>
      <w:r w:rsidR="002D262A" w:rsidRPr="00CE6A66">
        <w:rPr>
          <w:i/>
          <w:iCs/>
        </w:rPr>
        <w:t>itre de</w:t>
      </w:r>
      <w:r w:rsidR="002F3AA5">
        <w:rPr>
          <w:i/>
          <w:iCs/>
        </w:rPr>
        <w:t xml:space="preserve"> </w:t>
      </w:r>
      <w:r w:rsidR="002D262A" w:rsidRPr="002F3AA5">
        <w:rPr>
          <w:i/>
          <w:iCs/>
        </w:rPr>
        <w:t xml:space="preserve">la personne habilitée à </w:t>
      </w:r>
      <w:r w:rsidRPr="002F3AA5">
        <w:rPr>
          <w:i/>
          <w:iCs/>
        </w:rPr>
        <w:t xml:space="preserve">signer] </w:t>
      </w:r>
      <w:r w:rsidRPr="002F3AA5">
        <w:t>(pour l’Acheteur)</w:t>
      </w:r>
    </w:p>
    <w:p w14:paraId="41224645" w14:textId="77777777" w:rsidR="00940BF3" w:rsidRPr="003D5EF6" w:rsidRDefault="00940BF3"/>
    <w:p w14:paraId="5AEEAA98" w14:textId="77777777" w:rsidR="00940BF3" w:rsidRPr="002F3AA5" w:rsidRDefault="00940BF3">
      <w:r w:rsidRPr="00616BE0">
        <w:t xml:space="preserve">Signé par </w:t>
      </w:r>
      <w:r w:rsidRPr="00616BE0">
        <w:rPr>
          <w:i/>
          <w:iCs/>
        </w:rPr>
        <w:t>[insérer el nom et</w:t>
      </w:r>
      <w:r w:rsidR="002F3AA5">
        <w:rPr>
          <w:i/>
          <w:iCs/>
        </w:rPr>
        <w:t xml:space="preserve"> </w:t>
      </w:r>
      <w:r w:rsidRPr="002F3AA5">
        <w:rPr>
          <w:i/>
          <w:iCs/>
        </w:rPr>
        <w:t>le titre de</w:t>
      </w:r>
      <w:r w:rsidR="002F3AA5">
        <w:rPr>
          <w:i/>
          <w:iCs/>
        </w:rPr>
        <w:t xml:space="preserve"> </w:t>
      </w:r>
      <w:r w:rsidRPr="002F3AA5">
        <w:rPr>
          <w:i/>
          <w:iCs/>
        </w:rPr>
        <w:t>la perso</w:t>
      </w:r>
      <w:r w:rsidR="002F3AA5">
        <w:rPr>
          <w:i/>
          <w:iCs/>
        </w:rPr>
        <w:t>n</w:t>
      </w:r>
      <w:r w:rsidRPr="002F3AA5">
        <w:rPr>
          <w:i/>
          <w:iCs/>
        </w:rPr>
        <w:t xml:space="preserve">ne habilitée à signer] </w:t>
      </w:r>
      <w:r w:rsidRPr="002F3AA5">
        <w:t>(pour le Fournisseur)</w:t>
      </w:r>
    </w:p>
    <w:p w14:paraId="111367C8" w14:textId="77777777" w:rsidR="00940BF3" w:rsidRPr="003D5EF6" w:rsidRDefault="00940BF3"/>
    <w:p w14:paraId="30811FFA" w14:textId="2268E086" w:rsidR="00940BF3" w:rsidRPr="00723250" w:rsidRDefault="00940BF3" w:rsidP="00B002C1">
      <w:pPr>
        <w:pStyle w:val="HSec10-1"/>
      </w:pPr>
      <w:r w:rsidRPr="00616BE0">
        <w:br w:type="page"/>
      </w:r>
      <w:bookmarkStart w:id="676" w:name="_Toc105409865"/>
      <w:r w:rsidRPr="00616BE0">
        <w:t xml:space="preserve">Modèle de </w:t>
      </w:r>
      <w:r w:rsidR="00574F6D">
        <w:t>Garantie de Bonne Exécution</w:t>
      </w:r>
      <w:r w:rsidR="00B002C1">
        <w:br/>
      </w:r>
      <w:r w:rsidRPr="00723250">
        <w:t>(garantie bancaire)</w:t>
      </w:r>
      <w:bookmarkEnd w:id="676"/>
    </w:p>
    <w:p w14:paraId="64B475C3" w14:textId="77777777" w:rsidR="00940BF3" w:rsidRPr="00400C1E" w:rsidRDefault="00940BF3" w:rsidP="00B425CE">
      <w:pPr>
        <w:pStyle w:val="SectionXHeader3"/>
      </w:pPr>
    </w:p>
    <w:p w14:paraId="7A169FAA" w14:textId="4E37EADD" w:rsidR="00940BF3" w:rsidRPr="00F76F58" w:rsidRDefault="002D262A">
      <w:pPr>
        <w:rPr>
          <w:i/>
          <w:iCs/>
        </w:rPr>
      </w:pPr>
      <w:r w:rsidRPr="00F76F58">
        <w:rPr>
          <w:i/>
          <w:iCs/>
        </w:rPr>
        <w:t>[</w:t>
      </w:r>
      <w:r w:rsidR="00940BF3" w:rsidRPr="00F76F58">
        <w:rPr>
          <w:i/>
          <w:iCs/>
        </w:rPr>
        <w:t>Sur demande du Soumissionnaire sélectionné, la banque (garant) rempli</w:t>
      </w:r>
      <w:r w:rsidRPr="00F76F58">
        <w:rPr>
          <w:i/>
          <w:iCs/>
        </w:rPr>
        <w:t xml:space="preserve">t cette </w:t>
      </w:r>
      <w:r w:rsidR="00574F6D">
        <w:rPr>
          <w:i/>
          <w:iCs/>
        </w:rPr>
        <w:t>Garantie de Bonne Exécution</w:t>
      </w:r>
      <w:r w:rsidR="00940BF3" w:rsidRPr="00F76F58">
        <w:rPr>
          <w:i/>
          <w:iCs/>
        </w:rPr>
        <w:t xml:space="preserve"> type conformément aux indications en italiques]</w:t>
      </w:r>
    </w:p>
    <w:p w14:paraId="50F83731" w14:textId="77777777" w:rsidR="00940BF3" w:rsidRPr="00F76F58" w:rsidRDefault="00940BF3"/>
    <w:p w14:paraId="5D6A2525" w14:textId="77777777" w:rsidR="00940BF3" w:rsidRPr="00154A73" w:rsidRDefault="00940BF3">
      <w:pPr>
        <w:jc w:val="right"/>
      </w:pPr>
      <w:r w:rsidRPr="00F76F58">
        <w:t xml:space="preserve">Date : </w:t>
      </w:r>
      <w:r w:rsidRPr="00154A73">
        <w:rPr>
          <w:i/>
          <w:iCs/>
        </w:rPr>
        <w:t>[insérer la date]</w:t>
      </w:r>
    </w:p>
    <w:p w14:paraId="4C1FEE2F" w14:textId="77777777" w:rsidR="00940BF3" w:rsidRPr="00723250" w:rsidRDefault="00940BF3">
      <w:pPr>
        <w:jc w:val="right"/>
      </w:pPr>
      <w:r w:rsidRPr="00AA46EA">
        <w:t>No de l</w:t>
      </w:r>
      <w:r w:rsidR="00723250">
        <w:t>’</w:t>
      </w:r>
      <w:r w:rsidRPr="00723250">
        <w:t xml:space="preserve">AOI : </w:t>
      </w:r>
      <w:r w:rsidRPr="00723250">
        <w:rPr>
          <w:i/>
          <w:iCs/>
        </w:rPr>
        <w:t>[insérer le numéro]</w:t>
      </w:r>
    </w:p>
    <w:p w14:paraId="00015094" w14:textId="77777777" w:rsidR="00940BF3" w:rsidRPr="00723250" w:rsidRDefault="00940BF3">
      <w:pPr>
        <w:jc w:val="right"/>
      </w:pPr>
      <w:r w:rsidRPr="00723250">
        <w:t xml:space="preserve">Titre de </w:t>
      </w:r>
      <w:r w:rsidR="00723250">
        <w:t>l’</w:t>
      </w:r>
      <w:r w:rsidRPr="00723250">
        <w:t xml:space="preserve">AOI : </w:t>
      </w:r>
      <w:r w:rsidRPr="00723250">
        <w:rPr>
          <w:i/>
          <w:iCs/>
        </w:rPr>
        <w:t>[insérer le titre]</w:t>
      </w:r>
    </w:p>
    <w:p w14:paraId="4D7CE687" w14:textId="77777777" w:rsidR="00940BF3" w:rsidRPr="00400C1E" w:rsidRDefault="00940BF3" w:rsidP="00B425CE">
      <w:pPr>
        <w:pStyle w:val="SectionXHeader3"/>
      </w:pPr>
    </w:p>
    <w:p w14:paraId="4BA49BB1" w14:textId="77777777" w:rsidR="00940BF3" w:rsidRPr="00F76F58" w:rsidRDefault="00940BF3">
      <w:pPr>
        <w:rPr>
          <w:rFonts w:ascii="Arial" w:hAnsi="Arial" w:cs="Arial"/>
          <w:sz w:val="22"/>
        </w:rPr>
      </w:pPr>
    </w:p>
    <w:p w14:paraId="04F5A40E" w14:textId="77777777" w:rsidR="00940BF3" w:rsidRPr="002F3AA5" w:rsidRDefault="00940BF3">
      <w:pPr>
        <w:rPr>
          <w:bCs/>
          <w:i/>
          <w:iCs/>
        </w:rPr>
      </w:pPr>
      <w:r w:rsidRPr="00F76F58">
        <w:rPr>
          <w:bCs/>
          <w:i/>
          <w:iCs/>
        </w:rPr>
        <w:t>[i</w:t>
      </w:r>
      <w:r w:rsidRPr="002F3AA5">
        <w:rPr>
          <w:bCs/>
          <w:i/>
          <w:iCs/>
        </w:rPr>
        <w:t>nsérer les nom de la banque et adresse de la banque d’émission]</w:t>
      </w:r>
    </w:p>
    <w:p w14:paraId="5EA35CE3" w14:textId="77777777" w:rsidR="00940BF3" w:rsidRPr="003D5EF6" w:rsidRDefault="00940BF3">
      <w:pPr>
        <w:rPr>
          <w:bCs/>
          <w:i/>
          <w:iCs/>
        </w:rPr>
      </w:pPr>
    </w:p>
    <w:p w14:paraId="3C2F6C52" w14:textId="77777777" w:rsidR="00940BF3" w:rsidRPr="00723250" w:rsidRDefault="00940BF3">
      <w:pPr>
        <w:rPr>
          <w:bCs/>
        </w:rPr>
      </w:pPr>
      <w:r w:rsidRPr="00616BE0">
        <w:rPr>
          <w:b/>
          <w:bCs/>
        </w:rPr>
        <w:t>Bénéficiaire :</w:t>
      </w:r>
      <w:r w:rsidRPr="00616BE0">
        <w:rPr>
          <w:bCs/>
        </w:rPr>
        <w:t xml:space="preserve"> </w:t>
      </w:r>
      <w:r w:rsidRPr="00723250">
        <w:rPr>
          <w:bCs/>
          <w:i/>
          <w:iCs/>
        </w:rPr>
        <w:t>[insérer les nom et adresse de l’Acheteur]</w:t>
      </w:r>
      <w:r w:rsidRPr="00723250">
        <w:rPr>
          <w:bCs/>
        </w:rPr>
        <w:t xml:space="preserve"> </w:t>
      </w:r>
    </w:p>
    <w:p w14:paraId="025B694C" w14:textId="77777777" w:rsidR="00940BF3" w:rsidRPr="00723250" w:rsidRDefault="00940BF3">
      <w:pPr>
        <w:rPr>
          <w:bCs/>
        </w:rPr>
      </w:pPr>
    </w:p>
    <w:p w14:paraId="07E3447B" w14:textId="77777777" w:rsidR="002D262A" w:rsidRPr="00400C1E" w:rsidRDefault="002D262A" w:rsidP="002D262A">
      <w:pPr>
        <w:rPr>
          <w:szCs w:val="24"/>
        </w:rPr>
      </w:pPr>
      <w:r w:rsidRPr="00400C1E">
        <w:rPr>
          <w:b/>
          <w:bCs/>
        </w:rPr>
        <w:t>Date :</w:t>
      </w:r>
      <w:r w:rsidRPr="00400C1E">
        <w:t xml:space="preserve"> </w:t>
      </w:r>
      <w:r w:rsidRPr="00400C1E">
        <w:rPr>
          <w:i/>
          <w:iCs/>
          <w:szCs w:val="24"/>
        </w:rPr>
        <w:t>[insérer date]</w:t>
      </w:r>
    </w:p>
    <w:p w14:paraId="34C6DB2F" w14:textId="77777777" w:rsidR="002D262A" w:rsidRPr="00F76F58" w:rsidRDefault="002D262A">
      <w:pPr>
        <w:rPr>
          <w:bCs/>
        </w:rPr>
      </w:pPr>
    </w:p>
    <w:p w14:paraId="4BD362E5" w14:textId="138B62D4" w:rsidR="00940BF3" w:rsidRPr="00F76F58" w:rsidRDefault="00574F6D">
      <w:pPr>
        <w:rPr>
          <w:bCs/>
        </w:rPr>
      </w:pPr>
      <w:r>
        <w:rPr>
          <w:b/>
          <w:bCs/>
        </w:rPr>
        <w:t>Garantie de Bonne Exécution</w:t>
      </w:r>
      <w:r w:rsidR="00940BF3" w:rsidRPr="00F76F58">
        <w:rPr>
          <w:b/>
          <w:bCs/>
        </w:rPr>
        <w:t xml:space="preserve"> no.</w:t>
      </w:r>
      <w:r w:rsidR="00940BF3" w:rsidRPr="00F76F58">
        <w:rPr>
          <w:bCs/>
        </w:rPr>
        <w:t xml:space="preserve"> : </w:t>
      </w:r>
      <w:r w:rsidR="00940BF3" w:rsidRPr="00F76F58">
        <w:rPr>
          <w:bCs/>
          <w:i/>
          <w:iCs/>
        </w:rPr>
        <w:t>[insérer No]</w:t>
      </w:r>
    </w:p>
    <w:p w14:paraId="0785CB11" w14:textId="77777777" w:rsidR="00940BF3" w:rsidRPr="00154A73" w:rsidRDefault="00940BF3"/>
    <w:p w14:paraId="32CBFB22" w14:textId="77777777" w:rsidR="002D262A" w:rsidRPr="00AA46EA" w:rsidRDefault="002D262A" w:rsidP="002D262A">
      <w:r w:rsidRPr="00154A73">
        <w:rPr>
          <w:b/>
          <w:bCs/>
        </w:rPr>
        <w:t>Garant:</w:t>
      </w:r>
      <w:r w:rsidRPr="00154A73">
        <w:t xml:space="preserve"> </w:t>
      </w:r>
      <w:r w:rsidRPr="004466E3">
        <w:rPr>
          <w:bCs/>
          <w:i/>
          <w:iCs/>
          <w:szCs w:val="24"/>
        </w:rPr>
        <w:t>[insérer le nom de la banque, et l’adresse de l’agence émettrice, sauf si cela figure à l’en-tête]</w:t>
      </w:r>
    </w:p>
    <w:p w14:paraId="566E046B" w14:textId="77777777" w:rsidR="002D262A" w:rsidRPr="00B62823" w:rsidRDefault="002D262A"/>
    <w:p w14:paraId="55AC5822" w14:textId="77777777" w:rsidR="00940BF3" w:rsidRPr="003D5EF6" w:rsidRDefault="00940BF3">
      <w:pPr>
        <w:spacing w:after="20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sidR="002F3AA5">
        <w:rPr>
          <w:i/>
          <w:iCs/>
        </w:rPr>
        <w:t xml:space="preserve"> </w:t>
      </w:r>
      <w:r w:rsidRPr="002F3AA5">
        <w:rPr>
          <w:i/>
          <w:iCs/>
        </w:rPr>
        <w:t>et Services connexes]</w:t>
      </w:r>
      <w:r w:rsidRPr="003D5EF6">
        <w:t xml:space="preserve"> (ci-après dénommée « le Marché »).</w:t>
      </w:r>
    </w:p>
    <w:p w14:paraId="4FBDF355" w14:textId="7314CF9B" w:rsidR="00940BF3" w:rsidRPr="00616BE0" w:rsidRDefault="00940BF3">
      <w:pPr>
        <w:pStyle w:val="BodyText2"/>
        <w:numPr>
          <w:ilvl w:val="0"/>
          <w:numId w:val="0"/>
        </w:numPr>
        <w:spacing w:before="0" w:after="200"/>
        <w:jc w:val="both"/>
        <w:rPr>
          <w:b w:val="0"/>
          <w:sz w:val="24"/>
          <w:lang w:val="fr-FR"/>
        </w:rPr>
      </w:pPr>
      <w:r w:rsidRPr="00616BE0">
        <w:rPr>
          <w:b w:val="0"/>
          <w:sz w:val="24"/>
          <w:lang w:val="fr-FR"/>
        </w:rPr>
        <w:t xml:space="preserve">De plus, nous comprenons qu’une </w:t>
      </w:r>
      <w:r w:rsidR="00574F6D">
        <w:rPr>
          <w:b w:val="0"/>
          <w:sz w:val="24"/>
          <w:lang w:val="fr-FR"/>
        </w:rPr>
        <w:t>Garantie de Bonne Exécution</w:t>
      </w:r>
      <w:r w:rsidRPr="00616BE0">
        <w:rPr>
          <w:b w:val="0"/>
          <w:sz w:val="24"/>
          <w:lang w:val="fr-FR"/>
        </w:rPr>
        <w:t xml:space="preserve"> est exigée en vertu des conditions du Marché.</w:t>
      </w:r>
    </w:p>
    <w:p w14:paraId="452CDBB2" w14:textId="77777777" w:rsidR="00940BF3" w:rsidRPr="00F76F58" w:rsidRDefault="00940BF3">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sidR="00723250">
        <w:rPr>
          <w:bCs/>
          <w:i/>
          <w:iCs/>
        </w:rPr>
        <w:t>.</w:t>
      </w:r>
      <w:r w:rsidRPr="00723250">
        <w:rPr>
          <w:bCs/>
          <w:i/>
          <w:iCs/>
        </w:rPr>
        <w:t xml:space="preserve"> Le Garant doit insérer un montant représent</w:t>
      </w:r>
      <w:r w:rsidRPr="00400C1E">
        <w:rPr>
          <w:bCs/>
          <w:i/>
          <w:iCs/>
        </w:rPr>
        <w:t>ant le montant ou le pourcentage mentionné au Marché soit dans la (ou les) devise(s) mentionnée(s) au Marché, soit dans toute autre devise librement convertible acceptable par l’Acheteur.</w:t>
      </w:r>
      <w:r w:rsidRPr="00F76F58">
        <w:rPr>
          <w:bCs/>
          <w:i/>
          <w:iCs/>
        </w:rPr>
        <w:t>] [insérer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4F51101" w14:textId="77777777" w:rsidR="00940BF3" w:rsidRPr="002F3AA5" w:rsidRDefault="00940BF3">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16"/>
      </w:r>
      <w:r w:rsidRPr="00222DE7">
        <w:t xml:space="preserve"> et toute demande de paiement doit être reçue à cette date </w:t>
      </w:r>
      <w:r w:rsidRPr="002F3AA5">
        <w:t>au plus tard.</w:t>
      </w:r>
    </w:p>
    <w:p w14:paraId="289A4F4C" w14:textId="77777777" w:rsidR="00940BF3" w:rsidRPr="00400C1E" w:rsidRDefault="00940BF3">
      <w:pPr>
        <w:pStyle w:val="BodyText2"/>
        <w:numPr>
          <w:ilvl w:val="0"/>
          <w:numId w:val="0"/>
        </w:numPr>
        <w:spacing w:before="0" w:after="200"/>
        <w:jc w:val="left"/>
        <w:rPr>
          <w:b w:val="0"/>
          <w:sz w:val="24"/>
          <w:lang w:val="fr-FR"/>
        </w:rPr>
      </w:pPr>
      <w:r w:rsidRPr="003D5EF6">
        <w:rPr>
          <w:b w:val="0"/>
          <w:sz w:val="24"/>
          <w:lang w:val="fr-FR"/>
        </w:rPr>
        <w:t>La présente garantie est régie par les Règles uniformes relatives aux garanties sur demande</w:t>
      </w:r>
      <w:r w:rsidR="002D262A" w:rsidRPr="00616BE0">
        <w:rPr>
          <w:b w:val="0"/>
          <w:sz w:val="24"/>
          <w:lang w:val="fr-FR"/>
        </w:rPr>
        <w:t xml:space="preserve"> de la CCI - 2010</w:t>
      </w:r>
      <w:r w:rsidRPr="00723250">
        <w:rPr>
          <w:b w:val="0"/>
          <w:sz w:val="24"/>
          <w:lang w:val="fr-FR"/>
        </w:rPr>
        <w:t xml:space="preserve">, Publication CCI no : </w:t>
      </w:r>
      <w:r w:rsidR="002D262A" w:rsidRPr="00723250">
        <w:rPr>
          <w:b w:val="0"/>
          <w:sz w:val="24"/>
          <w:lang w:val="fr-FR"/>
        </w:rPr>
        <w:t>7</w:t>
      </w:r>
      <w:r w:rsidRPr="00400C1E">
        <w:rPr>
          <w:b w:val="0"/>
          <w:sz w:val="24"/>
          <w:lang w:val="fr-FR"/>
        </w:rPr>
        <w:t xml:space="preserve">58, excepté le sous-paragraphe </w:t>
      </w:r>
      <w:r w:rsidR="002D262A" w:rsidRPr="00400C1E">
        <w:rPr>
          <w:b w:val="0"/>
          <w:sz w:val="24"/>
          <w:lang w:val="fr-FR"/>
        </w:rPr>
        <w:t>15</w:t>
      </w:r>
      <w:r w:rsidRPr="00400C1E">
        <w:rPr>
          <w:b w:val="0"/>
          <w:sz w:val="24"/>
          <w:lang w:val="fr-FR"/>
        </w:rPr>
        <w:t>(a)(ii) qui est exclu par la présente.</w:t>
      </w:r>
    </w:p>
    <w:p w14:paraId="42E0DAB8" w14:textId="77777777" w:rsidR="00940BF3" w:rsidRPr="00F76F58" w:rsidRDefault="00940BF3">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4733A2F4" w14:textId="77777777" w:rsidR="00940BF3" w:rsidRPr="00F76F58" w:rsidRDefault="00940BF3">
      <w:pPr>
        <w:pStyle w:val="BodyText2"/>
        <w:numPr>
          <w:ilvl w:val="0"/>
          <w:numId w:val="0"/>
        </w:numPr>
        <w:jc w:val="left"/>
        <w:rPr>
          <w:b w:val="0"/>
          <w:bCs/>
          <w:i/>
          <w:iCs/>
          <w:sz w:val="24"/>
          <w:lang w:val="fr-FR"/>
        </w:rPr>
      </w:pPr>
      <w:r w:rsidRPr="00F76F58">
        <w:rPr>
          <w:b w:val="0"/>
          <w:bCs/>
          <w:i/>
          <w:iCs/>
          <w:sz w:val="24"/>
          <w:lang w:val="fr-FR"/>
        </w:rPr>
        <w:t>[Insérer la signature]</w:t>
      </w:r>
    </w:p>
    <w:p w14:paraId="22FF49E0" w14:textId="77777777" w:rsidR="00E56028" w:rsidRPr="00154A73" w:rsidRDefault="00940BF3" w:rsidP="00E56028">
      <w:pPr>
        <w:pStyle w:val="Style8"/>
      </w:pPr>
      <w:r w:rsidRPr="00F76F58">
        <w:rPr>
          <w:i/>
        </w:rPr>
        <w:br w:type="page"/>
      </w:r>
      <w:bookmarkStart w:id="677" w:name="_Toc327354355"/>
    </w:p>
    <w:p w14:paraId="36C1EB0B" w14:textId="1C73B68B" w:rsidR="00CB382A" w:rsidRPr="00154A73" w:rsidRDefault="00CB382A" w:rsidP="00B002C1">
      <w:pPr>
        <w:pStyle w:val="HSec10-1"/>
      </w:pPr>
      <w:bookmarkStart w:id="678" w:name="_Toc105409866"/>
      <w:r w:rsidRPr="00154A73">
        <w:t xml:space="preserve">Modèle de </w:t>
      </w:r>
      <w:r w:rsidR="00C04A8A">
        <w:t>G</w:t>
      </w:r>
      <w:r w:rsidRPr="00154A73">
        <w:t xml:space="preserve">arantie de restitution d’avance </w:t>
      </w:r>
      <w:r w:rsidR="00B002C1">
        <w:br/>
      </w:r>
      <w:r w:rsidRPr="00154A73">
        <w:t>(garantie bancaire sur demande)</w:t>
      </w:r>
      <w:bookmarkEnd w:id="677"/>
      <w:bookmarkEnd w:id="678"/>
    </w:p>
    <w:p w14:paraId="4862E893" w14:textId="77777777" w:rsidR="00CB382A" w:rsidRPr="00154A73" w:rsidRDefault="00CB382A" w:rsidP="00CB382A"/>
    <w:p w14:paraId="1581389B" w14:textId="77777777" w:rsidR="00CB382A" w:rsidRPr="001052B2" w:rsidRDefault="00CB382A" w:rsidP="00CB382A">
      <w:pPr>
        <w:rPr>
          <w:szCs w:val="24"/>
        </w:rPr>
      </w:pPr>
      <w:r w:rsidRPr="00AA46EA">
        <w:rPr>
          <w:b/>
          <w:szCs w:val="24"/>
        </w:rPr>
        <w:t>AOI No :</w:t>
      </w:r>
      <w:r w:rsidRPr="00646272">
        <w:rPr>
          <w:szCs w:val="24"/>
        </w:rPr>
        <w:t xml:space="preserve"> ___________________________ [</w:t>
      </w:r>
      <w:r w:rsidRPr="00B62823">
        <w:rPr>
          <w:i/>
          <w:sz w:val="18"/>
          <w:szCs w:val="18"/>
        </w:rPr>
        <w:t>Insérer le numéro de l’</w:t>
      </w:r>
      <w:r w:rsidRPr="001052B2">
        <w:rPr>
          <w:i/>
          <w:sz w:val="18"/>
          <w:szCs w:val="18"/>
        </w:rPr>
        <w:t>Appel d’Offres international</w:t>
      </w:r>
      <w:r w:rsidRPr="001052B2">
        <w:rPr>
          <w:szCs w:val="24"/>
        </w:rPr>
        <w:t>].</w:t>
      </w:r>
    </w:p>
    <w:p w14:paraId="196546B0" w14:textId="77777777" w:rsidR="00CB382A" w:rsidRPr="001C2DA2" w:rsidRDefault="00CB382A" w:rsidP="00CB382A">
      <w:pPr>
        <w:rPr>
          <w:rFonts w:ascii="Arial" w:hAnsi="Arial"/>
          <w:sz w:val="22"/>
        </w:rPr>
      </w:pPr>
    </w:p>
    <w:p w14:paraId="5D558023" w14:textId="77777777" w:rsidR="00CB382A" w:rsidRPr="003D5EF6" w:rsidRDefault="00CB382A" w:rsidP="00CB382A">
      <w:pPr>
        <w:spacing w:after="200"/>
        <w:rPr>
          <w:sz w:val="20"/>
        </w:rPr>
      </w:pPr>
      <w:r w:rsidRPr="002613AE">
        <w:rPr>
          <w:b/>
          <w:szCs w:val="24"/>
        </w:rPr>
        <w:t>Garant :</w:t>
      </w:r>
      <w:r w:rsidR="002F3AA5">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14:paraId="3421B361" w14:textId="77777777" w:rsidR="00CB382A" w:rsidRPr="00400C1E" w:rsidRDefault="00CB382A" w:rsidP="00CB382A">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723250">
        <w:rPr>
          <w:i/>
          <w:sz w:val="20"/>
        </w:rPr>
        <w:t>de l’Acheteur</w:t>
      </w:r>
      <w:r w:rsidRPr="00400C1E">
        <w:rPr>
          <w:sz w:val="20"/>
        </w:rPr>
        <w:t>]</w:t>
      </w:r>
      <w:r w:rsidRPr="00400C1E">
        <w:rPr>
          <w:szCs w:val="24"/>
        </w:rPr>
        <w:t xml:space="preserve"> </w:t>
      </w:r>
    </w:p>
    <w:p w14:paraId="0BEB62F6" w14:textId="77777777" w:rsidR="00CB382A" w:rsidRPr="00F76F58" w:rsidRDefault="00CB382A" w:rsidP="00CB382A">
      <w:pPr>
        <w:spacing w:after="200"/>
        <w:rPr>
          <w:szCs w:val="24"/>
        </w:rPr>
      </w:pPr>
      <w:r w:rsidRPr="00F76F58">
        <w:rPr>
          <w:b/>
          <w:szCs w:val="24"/>
        </w:rPr>
        <w:t>Date :</w:t>
      </w:r>
      <w:r w:rsidRPr="00F76F58">
        <w:rPr>
          <w:szCs w:val="24"/>
        </w:rPr>
        <w:t xml:space="preserve"> _______________</w:t>
      </w:r>
    </w:p>
    <w:p w14:paraId="60403F39" w14:textId="77777777" w:rsidR="00CB382A" w:rsidRPr="00154A73" w:rsidRDefault="00CB382A" w:rsidP="00CB382A">
      <w:pPr>
        <w:spacing w:after="200"/>
        <w:rPr>
          <w:szCs w:val="24"/>
        </w:rPr>
      </w:pPr>
      <w:r w:rsidRPr="00F76F58">
        <w:rPr>
          <w:b/>
          <w:szCs w:val="24"/>
        </w:rPr>
        <w:t>Garantie de restitution d’avance No. :</w:t>
      </w:r>
    </w:p>
    <w:p w14:paraId="1BC64EF7" w14:textId="4355D04B" w:rsidR="00CB382A" w:rsidRPr="00C04A8A" w:rsidRDefault="00CB382A" w:rsidP="00CB382A">
      <w:pPr>
        <w:spacing w:after="200"/>
        <w:jc w:val="both"/>
        <w:rPr>
          <w:szCs w:val="24"/>
        </w:rPr>
      </w:pPr>
      <w:r w:rsidRPr="00C04A8A">
        <w:rPr>
          <w:szCs w:val="24"/>
        </w:rPr>
        <w:t>Nous avons été informés que  [</w:t>
      </w:r>
      <w:r w:rsidRPr="00C04A8A">
        <w:rPr>
          <w:i/>
          <w:szCs w:val="24"/>
        </w:rPr>
        <w:t>nom de l’Acheteur</w:t>
      </w:r>
      <w:r w:rsidRPr="00C04A8A">
        <w:rPr>
          <w:szCs w:val="24"/>
        </w:rPr>
        <w:t>] (ci-après dénommé « le Donneur d’ordre ») a conclu le Marché No.</w:t>
      </w:r>
      <w:r w:rsidR="00400C1E" w:rsidRPr="00C04A8A">
        <w:rPr>
          <w:szCs w:val="24"/>
        </w:rPr>
        <w:t>,</w:t>
      </w:r>
      <w:r w:rsidRPr="00C04A8A">
        <w:rPr>
          <w:szCs w:val="24"/>
        </w:rPr>
        <w:t xml:space="preserve"> </w:t>
      </w:r>
      <w:r w:rsidR="00723250" w:rsidRPr="00C04A8A">
        <w:rPr>
          <w:szCs w:val="24"/>
        </w:rPr>
        <w:t xml:space="preserve"> </w:t>
      </w:r>
      <w:r w:rsidRPr="00C04A8A">
        <w:rPr>
          <w:szCs w:val="24"/>
        </w:rPr>
        <w:t xml:space="preserve">avec le Bénéficiaire en date du ______________ pour l’exécution </w:t>
      </w:r>
      <w:r w:rsidR="00A96EDE" w:rsidRPr="00C04A8A">
        <w:rPr>
          <w:szCs w:val="24"/>
        </w:rPr>
        <w:t>de</w:t>
      </w:r>
      <w:r w:rsidRPr="00C04A8A">
        <w:rPr>
          <w:szCs w:val="24"/>
        </w:rPr>
        <w:t xml:space="preserve">  [</w:t>
      </w:r>
      <w:r w:rsidRPr="00C04A8A">
        <w:rPr>
          <w:i/>
          <w:szCs w:val="24"/>
        </w:rPr>
        <w:t>nom du marché et description des fournitures</w:t>
      </w:r>
      <w:r w:rsidR="00C04A8A">
        <w:rPr>
          <w:i/>
          <w:szCs w:val="24"/>
        </w:rPr>
        <w:t xml:space="preserve"> du Secteur Santé</w:t>
      </w:r>
      <w:r w:rsidRPr="00C04A8A">
        <w:rPr>
          <w:szCs w:val="24"/>
        </w:rPr>
        <w:t>] (ci-après dénommé « le Marché »).</w:t>
      </w:r>
    </w:p>
    <w:p w14:paraId="21D02ABB" w14:textId="77777777" w:rsidR="00CB382A" w:rsidRPr="00C04A8A" w:rsidRDefault="00CB382A" w:rsidP="00CB382A">
      <w:pPr>
        <w:spacing w:before="100" w:beforeAutospacing="1" w:after="100" w:afterAutospacing="1"/>
        <w:jc w:val="both"/>
        <w:rPr>
          <w:szCs w:val="24"/>
        </w:rPr>
      </w:pPr>
      <w:r w:rsidRPr="00C04A8A">
        <w:rPr>
          <w:szCs w:val="24"/>
        </w:rPr>
        <w:t>De plus nous comprenons qu’en vertu des conditions du Marché, une avance d’un montant de [</w:t>
      </w:r>
      <w:r w:rsidRPr="00C04A8A">
        <w:rPr>
          <w:i/>
          <w:szCs w:val="24"/>
        </w:rPr>
        <w:t>insérer la somme en chiffres</w:t>
      </w:r>
      <w:r w:rsidRPr="00C04A8A">
        <w:rPr>
          <w:szCs w:val="24"/>
        </w:rPr>
        <w:t>] [</w:t>
      </w:r>
      <w:r w:rsidRPr="00C04A8A">
        <w:rPr>
          <w:i/>
          <w:szCs w:val="24"/>
        </w:rPr>
        <w:t>insérer la somme en lettres</w:t>
      </w:r>
      <w:r w:rsidRPr="00C04A8A">
        <w:rPr>
          <w:szCs w:val="24"/>
        </w:rPr>
        <w:t>] est versée contre une garantie de restitution d’avance.</w:t>
      </w:r>
    </w:p>
    <w:p w14:paraId="4A0408F9" w14:textId="77777777" w:rsidR="00CB382A" w:rsidRPr="00C04A8A" w:rsidRDefault="00CB382A" w:rsidP="00CB382A">
      <w:pPr>
        <w:spacing w:after="200"/>
        <w:jc w:val="both"/>
        <w:rPr>
          <w:szCs w:val="24"/>
        </w:rPr>
      </w:pPr>
      <w:r w:rsidRPr="00C04A8A">
        <w:rPr>
          <w:szCs w:val="24"/>
        </w:rPr>
        <w:t>A la demande du Donneur d’ordre, nous prenons, en tant que Garant, l’engagement irrévocable de payer au Bénéficiaire toute somme dans la limite du Montant de la Garantie qui s’élève à  [</w:t>
      </w:r>
      <w:r w:rsidRPr="00C04A8A">
        <w:rPr>
          <w:i/>
          <w:szCs w:val="24"/>
        </w:rPr>
        <w:t>insérer la somme en chiffres</w:t>
      </w:r>
      <w:r w:rsidRPr="00C04A8A">
        <w:rPr>
          <w:szCs w:val="24"/>
        </w:rPr>
        <w:t>] [</w:t>
      </w:r>
      <w:r w:rsidRPr="00C04A8A">
        <w:rPr>
          <w:i/>
          <w:szCs w:val="24"/>
        </w:rPr>
        <w:t>insérer la somme en lettres</w:t>
      </w:r>
      <w:r w:rsidRPr="00C04A8A">
        <w:rPr>
          <w:szCs w:val="24"/>
        </w:rPr>
        <w:t>]</w:t>
      </w:r>
      <w:r w:rsidRPr="00C04A8A">
        <w:rPr>
          <w:szCs w:val="24"/>
          <w:vertAlign w:val="superscript"/>
        </w:rPr>
        <w:footnoteReference w:id="17"/>
      </w:r>
      <w:r w:rsidRPr="00C04A8A">
        <w:rPr>
          <w:szCs w:val="24"/>
        </w:rPr>
        <w:t>. Votre demande en paiement doit comprendre, que ce soit dans la demande elle-même ou dans un document séparé signé</w:t>
      </w:r>
      <w:r w:rsidRPr="00C04A8A" w:rsidDel="00667289">
        <w:rPr>
          <w:szCs w:val="24"/>
        </w:rPr>
        <w:t xml:space="preserve"> </w:t>
      </w:r>
      <w:r w:rsidRPr="00C04A8A">
        <w:rPr>
          <w:szCs w:val="24"/>
        </w:rPr>
        <w:t>accompagnant ou identifiant la demande, la déclaration que le Donneur d’ordre :</w:t>
      </w:r>
    </w:p>
    <w:p w14:paraId="17D90569" w14:textId="77777777" w:rsidR="00CB382A" w:rsidRPr="00400C1E" w:rsidRDefault="00CB382A" w:rsidP="00CB382A">
      <w:pPr>
        <w:spacing w:after="200"/>
        <w:jc w:val="both"/>
        <w:rPr>
          <w:szCs w:val="24"/>
        </w:rPr>
      </w:pPr>
      <w:r w:rsidRPr="00C04A8A">
        <w:rPr>
          <w:szCs w:val="24"/>
        </w:rPr>
        <w:t>(a) a  utilisé l’avance à d’autres fins que les prestations</w:t>
      </w:r>
      <w:r w:rsidRPr="00400C1E">
        <w:rPr>
          <w:szCs w:val="24"/>
        </w:rPr>
        <w:t xml:space="preserve"> faisant l’objet du Marché; ou bien</w:t>
      </w:r>
    </w:p>
    <w:p w14:paraId="7BB15586" w14:textId="77777777" w:rsidR="00CB382A" w:rsidRPr="00F76F58" w:rsidRDefault="00CB382A" w:rsidP="00CB382A">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5D2AE15A" w14:textId="77777777" w:rsidR="00CB382A" w:rsidRPr="00154A73" w:rsidRDefault="00CB382A" w:rsidP="00CB382A">
      <w:pPr>
        <w:spacing w:after="200"/>
        <w:jc w:val="both"/>
        <w:rPr>
          <w:szCs w:val="24"/>
        </w:rPr>
      </w:pPr>
      <w:r w:rsidRPr="00F76F58">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F76F58">
        <w:rPr>
          <w:sz w:val="20"/>
        </w:rPr>
        <w:t>[</w:t>
      </w:r>
      <w:r w:rsidRPr="00F76F58">
        <w:rPr>
          <w:i/>
          <w:sz w:val="20"/>
        </w:rPr>
        <w:t>nom et adresse de la banque</w:t>
      </w:r>
      <w:r w:rsidRPr="00154A73">
        <w:rPr>
          <w:sz w:val="20"/>
        </w:rPr>
        <w:t>]</w:t>
      </w:r>
      <w:r w:rsidRPr="00154A73">
        <w:rPr>
          <w:szCs w:val="24"/>
        </w:rPr>
        <w:t>.</w:t>
      </w:r>
    </w:p>
    <w:p w14:paraId="51141448" w14:textId="77777777" w:rsidR="00CB382A" w:rsidRPr="00646272" w:rsidRDefault="00CB382A" w:rsidP="00CB382A">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dont la copie nous sera présentée. </w:t>
      </w:r>
    </w:p>
    <w:p w14:paraId="0A5AFF27" w14:textId="77777777" w:rsidR="00CB382A" w:rsidRPr="00B62823" w:rsidRDefault="00CB382A" w:rsidP="00CB382A">
      <w:pPr>
        <w:spacing w:after="200"/>
        <w:rPr>
          <w:szCs w:val="24"/>
        </w:rPr>
      </w:pPr>
    </w:p>
    <w:p w14:paraId="5FFB2B58" w14:textId="0A8E9193" w:rsidR="00CB382A" w:rsidRPr="002F3AA5" w:rsidRDefault="00CB382A" w:rsidP="00A96EDE">
      <w:pPr>
        <w:spacing w:after="200"/>
        <w:jc w:val="both"/>
        <w:rPr>
          <w:szCs w:val="24"/>
        </w:rPr>
      </w:pPr>
      <w:r w:rsidRPr="00B62823">
        <w:rPr>
          <w:szCs w:val="24"/>
        </w:rPr>
        <w:t>La présente garantie expire</w:t>
      </w:r>
      <w:r w:rsidR="00C04A8A">
        <w:rPr>
          <w:szCs w:val="24"/>
        </w:rPr>
        <w:t>ra</w:t>
      </w:r>
      <w:r w:rsidRPr="00B62823">
        <w:rPr>
          <w:szCs w:val="24"/>
        </w:rPr>
        <w:t> au plus tard à la première des dates suivantes : à la réception d’une copie du décompte indiqua</w:t>
      </w:r>
      <w:r w:rsidRPr="001C2DA2">
        <w:rPr>
          <w:szCs w:val="24"/>
        </w:rPr>
        <w:t>nt que 90 (quatre-vingt</w:t>
      </w:r>
      <w:r w:rsidR="002F3AA5">
        <w:rPr>
          <w:szCs w:val="24"/>
        </w:rPr>
        <w:t>-</w:t>
      </w:r>
      <w:r w:rsidRPr="002F3AA5">
        <w:rPr>
          <w:szCs w:val="24"/>
        </w:rPr>
        <w:t>dix) pourcent du Montant du Marché (à l’exclusion des sommes à valoir) ont été approuvés pour paiement,  ou à la date suivante :</w:t>
      </w:r>
      <w:r w:rsidR="002F3AA5">
        <w:rPr>
          <w:szCs w:val="24"/>
        </w:rPr>
        <w:t xml:space="preserve"> </w:t>
      </w:r>
      <w:r w:rsidRPr="002F3AA5">
        <w:rPr>
          <w:szCs w:val="24"/>
        </w:rPr>
        <w:t>___.</w:t>
      </w:r>
      <w:r w:rsidRPr="00222DE7">
        <w:rPr>
          <w:vertAlign w:val="superscript"/>
        </w:rPr>
        <w:footnoteReference w:id="18"/>
      </w:r>
      <w:r w:rsidRPr="00222DE7">
        <w:rPr>
          <w:szCs w:val="24"/>
        </w:rPr>
        <w:t xml:space="preserve"> En conséquence, toute demande de paiement au titre de cette Garantie </w:t>
      </w:r>
      <w:r w:rsidRPr="002F3AA5">
        <w:rPr>
          <w:szCs w:val="24"/>
        </w:rPr>
        <w:t>doit nous parvenir à cette date au plus tard.</w:t>
      </w:r>
    </w:p>
    <w:p w14:paraId="41BAC74E" w14:textId="77777777" w:rsidR="00CB382A" w:rsidRPr="003D5EF6" w:rsidRDefault="00CB382A" w:rsidP="00A96EDE">
      <w:pPr>
        <w:jc w:val="both"/>
        <w:rPr>
          <w:szCs w:val="24"/>
        </w:rPr>
      </w:pPr>
      <w:r w:rsidRPr="003D5EF6">
        <w:rPr>
          <w:szCs w:val="24"/>
        </w:rPr>
        <w:t xml:space="preserve">La présente garantie est régie par les Règles Uniformes de la CCI relatives aux Garanties sur Demande (RUGD), Publication CCI no : 758. </w:t>
      </w:r>
    </w:p>
    <w:p w14:paraId="357CCA3D" w14:textId="77777777" w:rsidR="00CB382A" w:rsidRPr="00616BE0" w:rsidRDefault="00CB382A" w:rsidP="00CB382A">
      <w:pPr>
        <w:rPr>
          <w:szCs w:val="24"/>
        </w:rPr>
      </w:pPr>
      <w:r w:rsidRPr="00616BE0">
        <w:rPr>
          <w:szCs w:val="24"/>
        </w:rPr>
        <w:t>__________</w:t>
      </w:r>
    </w:p>
    <w:p w14:paraId="0F6743E8" w14:textId="77777777" w:rsidR="00CB382A" w:rsidRPr="00400C1E" w:rsidRDefault="00CB382A" w:rsidP="00CB382A">
      <w:pPr>
        <w:rPr>
          <w:b/>
          <w:sz w:val="18"/>
          <w:szCs w:val="18"/>
        </w:rPr>
      </w:pPr>
      <w:r w:rsidRPr="00616BE0">
        <w:rPr>
          <w:sz w:val="18"/>
          <w:szCs w:val="18"/>
        </w:rPr>
        <w:t>[</w:t>
      </w:r>
      <w:r w:rsidRPr="00723250">
        <w:rPr>
          <w:i/>
          <w:sz w:val="18"/>
          <w:szCs w:val="18"/>
        </w:rPr>
        <w:t>Signature</w:t>
      </w:r>
      <w:r w:rsidRPr="00723250">
        <w:rPr>
          <w:sz w:val="18"/>
          <w:szCs w:val="18"/>
        </w:rPr>
        <w:t>]</w:t>
      </w:r>
    </w:p>
    <w:p w14:paraId="07A4C22C" w14:textId="77777777" w:rsidR="00CB382A" w:rsidRPr="00F76F58" w:rsidRDefault="00CB382A" w:rsidP="00CB382A">
      <w:pPr>
        <w:tabs>
          <w:tab w:val="right" w:pos="9000"/>
        </w:tabs>
        <w:rPr>
          <w:b/>
          <w:i/>
          <w:szCs w:val="24"/>
        </w:rPr>
      </w:pPr>
    </w:p>
    <w:p w14:paraId="56B9CFE0" w14:textId="77777777" w:rsidR="00CB382A" w:rsidRPr="00F76F58" w:rsidRDefault="00CB382A" w:rsidP="00CB382A">
      <w:pPr>
        <w:tabs>
          <w:tab w:val="right" w:pos="9000"/>
        </w:tabs>
        <w:rPr>
          <w:b/>
          <w:szCs w:val="24"/>
        </w:rPr>
      </w:pPr>
    </w:p>
    <w:p w14:paraId="31689F90" w14:textId="77777777" w:rsidR="00CB382A" w:rsidRPr="00F76F58" w:rsidRDefault="00CB382A" w:rsidP="00CB382A">
      <w:pPr>
        <w:tabs>
          <w:tab w:val="right" w:pos="9000"/>
        </w:tabs>
        <w:rPr>
          <w:i/>
          <w:szCs w:val="24"/>
        </w:rPr>
      </w:pPr>
      <w:r w:rsidRPr="00F76F58">
        <w:rPr>
          <w:i/>
          <w:szCs w:val="24"/>
        </w:rPr>
        <w:t>Note : Le texte en italiques doit être supprimé du document final ; il est fourni à titre indicatif en vue d’en faciliter la préparation</w:t>
      </w:r>
    </w:p>
    <w:p w14:paraId="15BE3354" w14:textId="77777777" w:rsidR="00CB382A" w:rsidRPr="00F76F58" w:rsidRDefault="00CB382A" w:rsidP="00CB382A">
      <w:pPr>
        <w:tabs>
          <w:tab w:val="right" w:pos="9000"/>
        </w:tabs>
        <w:rPr>
          <w:szCs w:val="24"/>
        </w:rPr>
      </w:pPr>
    </w:p>
    <w:p w14:paraId="3CC3D317" w14:textId="77777777" w:rsidR="00CB382A" w:rsidRPr="00F76F58" w:rsidRDefault="00CB382A" w:rsidP="00CB382A">
      <w:pPr>
        <w:tabs>
          <w:tab w:val="right" w:pos="9000"/>
        </w:tabs>
        <w:rPr>
          <w:szCs w:val="24"/>
        </w:rPr>
      </w:pPr>
    </w:p>
    <w:p w14:paraId="3F85EE53" w14:textId="77777777" w:rsidR="00CB382A" w:rsidRPr="00154A73" w:rsidRDefault="00CB382A" w:rsidP="00CB382A">
      <w:pPr>
        <w:spacing w:before="60" w:after="60"/>
        <w:rPr>
          <w:i/>
        </w:rPr>
      </w:pPr>
      <w:r w:rsidRPr="00154A73">
        <w:rPr>
          <w:i/>
        </w:rPr>
        <w:t>[les garanties bancaires directement  émises par une banque du choix du soumissionnaire dans tout pays éligibles seront admissibles]</w:t>
      </w:r>
    </w:p>
    <w:p w14:paraId="1014BF3F" w14:textId="77777777" w:rsidR="00CB382A" w:rsidRPr="00154A73" w:rsidRDefault="00CB382A" w:rsidP="00CB382A">
      <w:pPr>
        <w:spacing w:before="60" w:after="60"/>
        <w:rPr>
          <w:szCs w:val="24"/>
        </w:rPr>
      </w:pPr>
    </w:p>
    <w:p w14:paraId="06F9863E" w14:textId="77777777" w:rsidR="00940BF3" w:rsidRPr="00154A73" w:rsidRDefault="00940BF3">
      <w:pPr>
        <w:pStyle w:val="BodyText2"/>
        <w:numPr>
          <w:ilvl w:val="0"/>
          <w:numId w:val="0"/>
        </w:numPr>
        <w:jc w:val="left"/>
        <w:rPr>
          <w:i/>
          <w:iCs/>
          <w:sz w:val="18"/>
          <w:lang w:val="fr-FR"/>
        </w:rPr>
      </w:pPr>
    </w:p>
    <w:p w14:paraId="4CEA43A9" w14:textId="77777777" w:rsidR="00940BF3" w:rsidRPr="003D5EF6" w:rsidRDefault="00940BF3" w:rsidP="00C04A8A">
      <w:pPr>
        <w:jc w:val="center"/>
      </w:pPr>
    </w:p>
    <w:sectPr w:rsidR="00940BF3" w:rsidRPr="003D5EF6" w:rsidSect="006E3CEF">
      <w:headerReference w:type="even" r:id="rId91"/>
      <w:headerReference w:type="default" r:id="rId92"/>
      <w:headerReference w:type="first" r:id="rId93"/>
      <w:endnotePr>
        <w:numFmt w:val="decimal"/>
        <w:numRestart w:val="eachSect"/>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2C43" w14:textId="77777777" w:rsidR="004B3F02" w:rsidRDefault="004B3F02">
      <w:r>
        <w:separator/>
      </w:r>
    </w:p>
  </w:endnote>
  <w:endnote w:type="continuationSeparator" w:id="0">
    <w:p w14:paraId="4FB8661A" w14:textId="77777777" w:rsidR="004B3F02" w:rsidRDefault="004B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3CDC" w14:textId="77777777" w:rsidR="0031261E" w:rsidRDefault="0031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D673" w14:textId="77777777" w:rsidR="004B3F02" w:rsidRDefault="004B3F02">
      <w:r>
        <w:separator/>
      </w:r>
    </w:p>
  </w:footnote>
  <w:footnote w:type="continuationSeparator" w:id="0">
    <w:p w14:paraId="60C558F4" w14:textId="77777777" w:rsidR="004B3F02" w:rsidRDefault="004B3F02">
      <w:r>
        <w:continuationSeparator/>
      </w:r>
    </w:p>
  </w:footnote>
  <w:footnote w:id="1">
    <w:p w14:paraId="27893AC0" w14:textId="77777777" w:rsidR="007D54D6" w:rsidRPr="00CA60B5" w:rsidRDefault="007D54D6" w:rsidP="007D54D6">
      <w:pPr>
        <w:pStyle w:val="FootnoteText"/>
        <w:rPr>
          <w:lang w:val="fr-FR"/>
        </w:rPr>
      </w:pPr>
      <w:r w:rsidRPr="003363D6">
        <w:rPr>
          <w:rStyle w:val="FootnoteReference"/>
          <w:lang w:val="fr"/>
        </w:rPr>
        <w:footnoteRef/>
      </w:r>
      <w:r w:rsidRPr="003363D6">
        <w:rPr>
          <w:lang w:val="fr"/>
        </w:rPr>
        <w:tab/>
        <w:t>La BIRD et l’IDA sont généralement appelées la Banque mondiale. Étant donné que les exigences en matière de passation de marchés pour la BIRD et l’IDA sont identiques, le terme « Banque mondiale » dans ce DOCUP fait référence à la fois à la BIRD et à l’IDA, et au « prêt »</w:t>
      </w:r>
      <w:r>
        <w:rPr>
          <w:lang w:val="fr"/>
        </w:rPr>
        <w:t xml:space="preserve"> </w:t>
      </w:r>
      <w:r w:rsidRPr="003363D6">
        <w:rPr>
          <w:lang w:val="fr"/>
        </w:rPr>
        <w:t>il s’agit d’un prêt de la BIRD ou d’un crédit de l’IDA.</w:t>
      </w:r>
    </w:p>
  </w:footnote>
  <w:footnote w:id="2">
    <w:p w14:paraId="5DB7556A" w14:textId="5F78CA96" w:rsidR="008925C2" w:rsidRPr="000221D9" w:rsidRDefault="008925C2" w:rsidP="008925C2">
      <w:pPr>
        <w:pStyle w:val="FootnoteText"/>
        <w:rPr>
          <w:lang w:val="fr-FR"/>
        </w:rPr>
      </w:pPr>
      <w:r>
        <w:rPr>
          <w:rStyle w:val="FootnoteReference"/>
        </w:rPr>
        <w:footnoteRef/>
      </w:r>
      <w:r w:rsidRPr="000221D9">
        <w:rPr>
          <w:lang w:val="fr-FR"/>
        </w:rPr>
        <w:t xml:space="preserve"> </w:t>
      </w:r>
      <w:r w:rsidRPr="000869E7">
        <w:rPr>
          <w:i/>
          <w:spacing w:val="-2"/>
          <w:lang w:val="fr"/>
        </w:rPr>
        <w:t>Remplace</w:t>
      </w:r>
      <w:r>
        <w:rPr>
          <w:i/>
          <w:spacing w:val="-2"/>
          <w:lang w:val="fr"/>
        </w:rPr>
        <w:t>r</w:t>
      </w:r>
      <w:r w:rsidRPr="000869E7">
        <w:rPr>
          <w:i/>
          <w:spacing w:val="-2"/>
          <w:lang w:val="fr"/>
        </w:rPr>
        <w:t xml:space="preserve"> </w:t>
      </w:r>
      <w:r>
        <w:rPr>
          <w:i/>
          <w:spacing w:val="-2"/>
          <w:lang w:val="fr"/>
        </w:rPr>
        <w:t xml:space="preserve">par </w:t>
      </w:r>
      <w:r w:rsidRPr="000869E7">
        <w:rPr>
          <w:i/>
          <w:spacing w:val="-2"/>
          <w:lang w:val="fr"/>
        </w:rPr>
        <w:t xml:space="preserve">« </w:t>
      </w:r>
      <w:r>
        <w:rPr>
          <w:i/>
          <w:spacing w:val="-2"/>
          <w:lang w:val="fr"/>
        </w:rPr>
        <w:t>marchés</w:t>
      </w:r>
      <w:r w:rsidRPr="000869E7">
        <w:rPr>
          <w:i/>
          <w:spacing w:val="-2"/>
          <w:lang w:val="fr"/>
        </w:rPr>
        <w:t xml:space="preserve"> » lorsque les </w:t>
      </w:r>
      <w:r>
        <w:rPr>
          <w:i/>
          <w:spacing w:val="-2"/>
          <w:lang w:val="fr"/>
        </w:rPr>
        <w:t>Offres</w:t>
      </w:r>
      <w:r>
        <w:rPr>
          <w:lang w:val="fr"/>
        </w:rPr>
        <w:t xml:space="preserve"> </w:t>
      </w:r>
      <w:r w:rsidRPr="000869E7">
        <w:rPr>
          <w:i/>
          <w:spacing w:val="-2"/>
          <w:lang w:val="fr"/>
        </w:rPr>
        <w:t xml:space="preserve">sont appelées simultanément pour plusieurs </w:t>
      </w:r>
      <w:r>
        <w:rPr>
          <w:i/>
          <w:spacing w:val="-2"/>
          <w:lang w:val="fr"/>
        </w:rPr>
        <w:t>marchés</w:t>
      </w:r>
      <w:r w:rsidRPr="000869E7">
        <w:rPr>
          <w:i/>
          <w:spacing w:val="-2"/>
          <w:lang w:val="fr"/>
        </w:rPr>
        <w:t>. Ajouter un nouveau paragraphe 3 et renuméroter les paragraphes 3 à 8 comme suit : « Les soumissionnaires peuvent soumissionner</w:t>
      </w:r>
      <w:r>
        <w:rPr>
          <w:lang w:val="fr"/>
        </w:rPr>
        <w:t xml:space="preserve"> </w:t>
      </w:r>
      <w:r w:rsidRPr="000869E7">
        <w:rPr>
          <w:i/>
          <w:spacing w:val="-2"/>
          <w:lang w:val="fr"/>
        </w:rPr>
        <w:t xml:space="preserve">pour un ou plusieurs </w:t>
      </w:r>
      <w:r>
        <w:rPr>
          <w:i/>
          <w:spacing w:val="-2"/>
          <w:lang w:val="fr"/>
        </w:rPr>
        <w:t>marchés</w:t>
      </w:r>
      <w:r w:rsidRPr="000869E7">
        <w:rPr>
          <w:i/>
          <w:spacing w:val="-2"/>
          <w:lang w:val="fr"/>
        </w:rPr>
        <w:t>, tels que définis plus en détail dans le document d’appel d’offres.</w:t>
      </w:r>
      <w:r>
        <w:rPr>
          <w:lang w:val="fr"/>
        </w:rPr>
        <w:t xml:space="preserve"> </w:t>
      </w:r>
      <w:r w:rsidRPr="000869E7">
        <w:rPr>
          <w:i/>
          <w:spacing w:val="-2"/>
          <w:lang w:val="fr"/>
        </w:rPr>
        <w:t xml:space="preserve"> Les soumissionnaires qui souhaitent offrir des rabais au cas où ils se verraient attribuer plus d’un </w:t>
      </w:r>
      <w:r>
        <w:rPr>
          <w:i/>
          <w:spacing w:val="-2"/>
          <w:lang w:val="fr"/>
        </w:rPr>
        <w:t>marché</w:t>
      </w:r>
      <w:r w:rsidRPr="000869E7">
        <w:rPr>
          <w:i/>
          <w:spacing w:val="-2"/>
          <w:lang w:val="fr"/>
        </w:rPr>
        <w:t xml:space="preserve"> seront autorisés à le faire, à condition que ces rabais soient inclus dans la </w:t>
      </w:r>
      <w:r>
        <w:rPr>
          <w:i/>
          <w:spacing w:val="-2"/>
          <w:lang w:val="fr"/>
        </w:rPr>
        <w:t>L</w:t>
      </w:r>
      <w:r w:rsidRPr="000869E7">
        <w:rPr>
          <w:i/>
          <w:spacing w:val="-2"/>
          <w:lang w:val="fr"/>
        </w:rPr>
        <w:t>ettre d</w:t>
      </w:r>
      <w:r>
        <w:rPr>
          <w:i/>
          <w:spacing w:val="-2"/>
          <w:lang w:val="fr"/>
        </w:rPr>
        <w:t>e Soumission</w:t>
      </w:r>
      <w:r w:rsidRPr="000869E7">
        <w:rPr>
          <w:i/>
          <w:spacing w:val="-2"/>
          <w:lang w:val="fr"/>
        </w:rPr>
        <w:t>.</w:t>
      </w:r>
    </w:p>
    <w:p w14:paraId="02E3FE14" w14:textId="5D54A164" w:rsidR="008925C2" w:rsidRPr="00C04A8A" w:rsidRDefault="008925C2">
      <w:pPr>
        <w:pStyle w:val="FootnoteText"/>
        <w:rPr>
          <w:lang w:val="fr-FR"/>
        </w:rPr>
      </w:pPr>
    </w:p>
  </w:footnote>
  <w:footnote w:id="3">
    <w:p w14:paraId="287E0590" w14:textId="77777777" w:rsidR="008925C2" w:rsidRPr="00C04A8A" w:rsidRDefault="008925C2" w:rsidP="008925C2">
      <w:pPr>
        <w:pStyle w:val="FootnoteText"/>
        <w:rPr>
          <w:lang w:val="fr-FR"/>
        </w:rPr>
      </w:pPr>
      <w:r>
        <w:rPr>
          <w:rStyle w:val="FootnoteReference"/>
        </w:rPr>
        <w:footnoteRef/>
      </w:r>
      <w:r w:rsidRPr="000221D9">
        <w:rPr>
          <w:lang w:val="fr-FR"/>
        </w:rPr>
        <w:t xml:space="preserve"> </w:t>
      </w:r>
      <w:r w:rsidRPr="00C04A8A">
        <w:rPr>
          <w:lang w:val="fr-FR"/>
        </w:rPr>
        <w:t xml:space="preserve">Insérer si applicable:  Ce marché sera </w:t>
      </w:r>
      <w:proofErr w:type="spellStart"/>
      <w:r w:rsidRPr="00C04A8A">
        <w:rPr>
          <w:lang w:val="fr-FR"/>
        </w:rPr>
        <w:t>finance</w:t>
      </w:r>
      <w:proofErr w:type="spellEnd"/>
      <w:r w:rsidRPr="00C04A8A">
        <w:rPr>
          <w:lang w:val="fr-FR"/>
        </w:rPr>
        <w:t xml:space="preserve"> conjointement par </w:t>
      </w:r>
      <w:r w:rsidRPr="00C04A8A">
        <w:rPr>
          <w:i/>
          <w:iCs/>
          <w:lang w:val="fr-FR"/>
        </w:rPr>
        <w:t xml:space="preserve">[insérer le nom de l’agence de co-financement]. Le processus d’appel d’offres sera gouverné par les règles et </w:t>
      </w:r>
      <w:proofErr w:type="spellStart"/>
      <w:r w:rsidRPr="00C04A8A">
        <w:rPr>
          <w:i/>
          <w:iCs/>
          <w:lang w:val="fr-FR"/>
        </w:rPr>
        <w:t>procedures</w:t>
      </w:r>
      <w:proofErr w:type="spellEnd"/>
      <w:r w:rsidRPr="00C04A8A">
        <w:rPr>
          <w:i/>
          <w:iCs/>
          <w:lang w:val="fr-FR"/>
        </w:rPr>
        <w:t xml:space="preserve"> de la banque mondiale “Règlement de Passation de Marchés”.]</w:t>
      </w:r>
    </w:p>
    <w:p w14:paraId="755585E4" w14:textId="05A83C29" w:rsidR="008925C2" w:rsidRPr="00C04A8A" w:rsidRDefault="008925C2">
      <w:pPr>
        <w:pStyle w:val="FootnoteText"/>
        <w:rPr>
          <w:lang w:val="fr-FR"/>
        </w:rPr>
      </w:pPr>
    </w:p>
  </w:footnote>
  <w:footnote w:id="4">
    <w:p w14:paraId="45F9EC87" w14:textId="1D2DE83D" w:rsidR="008925C2" w:rsidRPr="000869E7" w:rsidRDefault="008925C2" w:rsidP="008925C2">
      <w:pPr>
        <w:pStyle w:val="EndnoteText"/>
        <w:spacing w:after="60"/>
        <w:ind w:left="360" w:hanging="360"/>
        <w:rPr>
          <w:rFonts w:ascii="CG Times" w:hAnsi="CG Times"/>
          <w:spacing w:val="-2"/>
        </w:rPr>
      </w:pPr>
      <w:r>
        <w:rPr>
          <w:rStyle w:val="FootnoteReference"/>
        </w:rPr>
        <w:footnoteRef/>
      </w:r>
      <w:r>
        <w:t xml:space="preserve"> </w:t>
      </w:r>
      <w:r w:rsidRPr="000869E7">
        <w:rPr>
          <w:i/>
          <w:spacing w:val="-2"/>
          <w:lang w:val="fr"/>
        </w:rPr>
        <w:t xml:space="preserve">Une brève description du ou des types de </w:t>
      </w:r>
      <w:r>
        <w:rPr>
          <w:i/>
          <w:spacing w:val="-2"/>
          <w:lang w:val="fr"/>
        </w:rPr>
        <w:t>fournitures</w:t>
      </w:r>
      <w:r w:rsidRPr="000869E7">
        <w:rPr>
          <w:i/>
          <w:spacing w:val="-2"/>
          <w:lang w:val="fr"/>
        </w:rPr>
        <w:t xml:space="preserve"> de santé devrait être fournie, y compris les quantités, l’emplacement du projet, la période de livraison, l’application de la marge de préférence et d’autres renseignements nécessaires pour permettre aux soumissionnaires potentiels de décider de répondre ou non à la demande de soumissions. Les soumissions</w:t>
      </w:r>
      <w:r>
        <w:rPr>
          <w:lang w:val="fr"/>
        </w:rPr>
        <w:t xml:space="preserve"> </w:t>
      </w:r>
      <w:r w:rsidRPr="000869E7">
        <w:rPr>
          <w:i/>
          <w:spacing w:val="-2"/>
          <w:lang w:val="fr"/>
        </w:rPr>
        <w:t>peuvent exiger que les soumissionnaires aient une expérience ou des capacités spécifiques; ces exigences de qualification devraient également être incluses dans le présent paragraphe.</w:t>
      </w:r>
    </w:p>
    <w:p w14:paraId="7CE4402F" w14:textId="1FF3DCA6" w:rsidR="008925C2" w:rsidRPr="000221D9" w:rsidRDefault="008925C2">
      <w:pPr>
        <w:pStyle w:val="FootnoteText"/>
        <w:rPr>
          <w:lang w:val="fr-FR"/>
        </w:rPr>
      </w:pPr>
    </w:p>
  </w:footnote>
  <w:footnote w:id="5">
    <w:p w14:paraId="31DFD339" w14:textId="77777777" w:rsidR="009F0E71" w:rsidRPr="00B21A47" w:rsidRDefault="009F0E71" w:rsidP="009F0E71">
      <w:pPr>
        <w:pStyle w:val="FootnoteText"/>
        <w:ind w:left="357" w:hanging="357"/>
        <w:rPr>
          <w:lang w:val="fr-FR"/>
        </w:rPr>
      </w:pPr>
      <w:r>
        <w:rPr>
          <w:rStyle w:val="FootnoteReference"/>
        </w:rPr>
        <w:footnoteRef/>
      </w:r>
      <w:r w:rsidRPr="007677D8">
        <w:rPr>
          <w:lang w:val="fr-FR"/>
        </w:rPr>
        <w:t xml:space="preserve"> </w:t>
      </w:r>
      <w:r w:rsidRPr="007677D8">
        <w:rPr>
          <w:lang w:val="fr-FR"/>
        </w:rPr>
        <w:tab/>
      </w:r>
      <w:r w:rsidRPr="00B21A47">
        <w:rPr>
          <w:lang w:val="fr-FR"/>
        </w:rPr>
        <w:t xml:space="preserve">Un marché sera considéré en défaut d’exécution par </w:t>
      </w:r>
      <w:r>
        <w:rPr>
          <w:lang w:val="fr-FR"/>
        </w:rPr>
        <w:t>l’Acheteur</w:t>
      </w:r>
      <w:r w:rsidRPr="00B21A47">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w:t>
      </w:r>
      <w:r>
        <w:rPr>
          <w:lang w:val="fr-FR"/>
        </w:rPr>
        <w:t xml:space="preserve"> à l’encontre de l’Entrepreneur</w:t>
      </w:r>
      <w:r w:rsidRPr="00B21A47">
        <w:rPr>
          <w:lang w:val="fr-FR"/>
        </w:rPr>
        <w:t xml:space="preserve">. Le défaut d’exécution ne comprend pas le cas des marchés contestés pour lesquels </w:t>
      </w:r>
      <w:r>
        <w:rPr>
          <w:lang w:val="fr-FR"/>
        </w:rPr>
        <w:t>l’Acheteur</w:t>
      </w:r>
      <w:r w:rsidRPr="00B21A47">
        <w:rPr>
          <w:lang w:val="fr-FR"/>
        </w:rPr>
        <w:t xml:space="preserve"> n’a pas obtenu gain de cause au co</w:t>
      </w:r>
      <w:r>
        <w:rPr>
          <w:lang w:val="fr-FR"/>
        </w:rPr>
        <w:t xml:space="preserve">urs du règlement des litiges. </w:t>
      </w:r>
      <w:r w:rsidRPr="00B21A47">
        <w:rPr>
          <w:lang w:val="fr-FR"/>
        </w:rPr>
        <w:t>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72B7076C" w14:textId="77777777" w:rsidR="009F0E71" w:rsidRPr="00B21A47" w:rsidRDefault="009F0E71" w:rsidP="009F0E71">
      <w:pPr>
        <w:pStyle w:val="FootnoteText"/>
        <w:ind w:left="357" w:hanging="357"/>
        <w:rPr>
          <w:lang w:val="fr-FR"/>
        </w:rPr>
      </w:pPr>
      <w:r w:rsidRPr="00B21A47">
        <w:rPr>
          <w:rStyle w:val="FootnoteReference"/>
          <w:lang w:val="fr-FR"/>
        </w:rPr>
        <w:footnoteRef/>
      </w:r>
      <w:r w:rsidRPr="00B21A47">
        <w:rPr>
          <w:lang w:val="fr-FR"/>
        </w:rPr>
        <w:t xml:space="preserve"> </w:t>
      </w:r>
      <w:r w:rsidRPr="00B21A47">
        <w:rPr>
          <w:lang w:val="fr-FR"/>
        </w:rPr>
        <w:tab/>
        <w:t>Ce critère s’applique également aux marchés exécutés par le Soumissionnaire en tant que membre d’un Groupement.</w:t>
      </w:r>
    </w:p>
  </w:footnote>
  <w:footnote w:id="7">
    <w:p w14:paraId="72A4B2A4" w14:textId="77777777" w:rsidR="009F0E71" w:rsidRPr="000221D9" w:rsidRDefault="009F0E71" w:rsidP="009F0E71">
      <w:pPr>
        <w:pStyle w:val="FootnoteText"/>
        <w:rPr>
          <w:lang w:val="fr-FR"/>
        </w:rPr>
      </w:pPr>
      <w:r>
        <w:rPr>
          <w:rStyle w:val="FootnoteReference"/>
        </w:rPr>
        <w:footnoteRef/>
      </w:r>
      <w:r w:rsidRPr="000221D9">
        <w:rPr>
          <w:lang w:val="fr-FR"/>
        </w:rPr>
        <w:t xml:space="preserve"> </w:t>
      </w:r>
      <w:r w:rsidRPr="00934A6F">
        <w:rPr>
          <w:lang w:val="fr-FR"/>
        </w:rPr>
        <w:t xml:space="preserve">Le Soumissionnaire devra fournir un information exacte attachée à la Soumission à propos de litige ou </w:t>
      </w:r>
      <w:proofErr w:type="spellStart"/>
      <w:r w:rsidRPr="00934A6F">
        <w:rPr>
          <w:lang w:val="fr-FR"/>
        </w:rPr>
        <w:t>arbitraje</w:t>
      </w:r>
      <w:proofErr w:type="spellEnd"/>
      <w:r w:rsidRPr="00934A6F">
        <w:rPr>
          <w:lang w:val="fr-FR"/>
        </w:rPr>
        <w:t xml:space="preserve"> résultant de marchés exécutés ou en cours d’exécution durant les cinq (5) dernières années.  Un passé répété de </w:t>
      </w:r>
      <w:proofErr w:type="spellStart"/>
      <w:r w:rsidRPr="00934A6F">
        <w:rPr>
          <w:lang w:val="fr-FR"/>
        </w:rPr>
        <w:t>decisión</w:t>
      </w:r>
      <w:proofErr w:type="spellEnd"/>
      <w:r w:rsidRPr="00934A6F">
        <w:rPr>
          <w:lang w:val="fr-FR"/>
        </w:rPr>
        <w:t xml:space="preserve"> contre le Soumissionnaire ou tout membre d’un groupement peut résulter à rejeter l’Offre.</w:t>
      </w:r>
    </w:p>
  </w:footnote>
  <w:footnote w:id="8">
    <w:p w14:paraId="3121D679" w14:textId="77777777" w:rsidR="0031261E" w:rsidRPr="00777722" w:rsidRDefault="0031261E">
      <w:pPr>
        <w:pStyle w:val="FootnoteText"/>
        <w:rPr>
          <w:lang w:val="fr-FR"/>
        </w:rPr>
      </w:pPr>
      <w:r>
        <w:rPr>
          <w:rStyle w:val="FootnoteReference"/>
        </w:rPr>
        <w:footnoteRef/>
      </w:r>
      <w:r w:rsidRPr="000221D9">
        <w:rPr>
          <w:lang w:val="fr-FR"/>
        </w:rPr>
        <w:t xml:space="preserve"> </w:t>
      </w:r>
      <w:r>
        <w:rPr>
          <w:lang w:val="fr-FR"/>
        </w:rPr>
        <w:t>Le Soumissionnaire doit utiliser cette disposition selon le cas.</w:t>
      </w:r>
    </w:p>
  </w:footnote>
  <w:footnote w:id="9">
    <w:p w14:paraId="338C97FC" w14:textId="77777777" w:rsidR="00704DAD" w:rsidRPr="000221D9" w:rsidRDefault="00704DAD" w:rsidP="00704DAD">
      <w:pPr>
        <w:pStyle w:val="FootnoteText"/>
        <w:rPr>
          <w:rFonts w:asciiTheme="majorBidi" w:hAnsiTheme="majorBidi" w:cstheme="majorBidi"/>
          <w:iCs/>
          <w:lang w:val="fr-FR"/>
        </w:rPr>
      </w:pPr>
      <w:r w:rsidRPr="00994494">
        <w:rPr>
          <w:rStyle w:val="FootnoteReference"/>
          <w:rFonts w:asciiTheme="majorBidi" w:hAnsiTheme="majorBidi" w:cstheme="majorBidi"/>
          <w:iCs/>
        </w:rPr>
        <w:footnoteRef/>
      </w:r>
      <w:r w:rsidRPr="000221D9">
        <w:rPr>
          <w:rFonts w:asciiTheme="majorBidi" w:hAnsiTheme="majorBidi" w:cstheme="majorBidi"/>
          <w:iCs/>
          <w:lang w:val="fr-FR"/>
        </w:rPr>
        <w:t xml:space="preserve"> </w:t>
      </w:r>
      <w:r w:rsidRPr="000221D9">
        <w:rPr>
          <w:rFonts w:asciiTheme="majorBidi" w:hAnsiTheme="majorBidi" w:cstheme="majorBidi"/>
          <w:iCs/>
          <w:lang w:val="fr-FR"/>
        </w:rPr>
        <w:tab/>
        <w:t>Toute présentation d’états financiers récents portant sur une période antérieure à 12 mois à compter de la date de soumission doit être justifiée.</w:t>
      </w:r>
    </w:p>
  </w:footnote>
  <w:footnote w:id="10">
    <w:p w14:paraId="164E6CE1" w14:textId="77777777" w:rsidR="004D7C12" w:rsidRPr="000221D9" w:rsidRDefault="004D7C12" w:rsidP="004D7C12">
      <w:pPr>
        <w:pStyle w:val="FootnoteText"/>
        <w:ind w:left="284" w:hanging="284"/>
        <w:rPr>
          <w:lang w:val="fr-FR"/>
        </w:rPr>
      </w:pPr>
      <w:r>
        <w:rPr>
          <w:rStyle w:val="FootnoteReference"/>
        </w:rPr>
        <w:footnoteRef/>
      </w:r>
      <w:r w:rsidRPr="000221D9">
        <w:rPr>
          <w:lang w:val="fr-FR"/>
        </w:rPr>
        <w:t xml:space="preserve"> </w:t>
      </w:r>
      <w:r w:rsidRPr="000221D9">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59B3AE8E" w14:textId="77777777" w:rsidR="004D7C12" w:rsidRPr="000221D9" w:rsidRDefault="004D7C12" w:rsidP="004D7C12">
      <w:pPr>
        <w:pStyle w:val="FootnoteText"/>
        <w:ind w:left="270" w:hanging="270"/>
        <w:rPr>
          <w:lang w:val="fr-FR"/>
        </w:rPr>
      </w:pPr>
      <w:r>
        <w:rPr>
          <w:rStyle w:val="FootnoteReference"/>
        </w:rPr>
        <w:footnoteRef/>
      </w:r>
      <w:r w:rsidRPr="000221D9">
        <w:rPr>
          <w:lang w:val="fr-FR"/>
        </w:rPr>
        <w:t xml:space="preserve"> </w:t>
      </w:r>
      <w:r w:rsidRPr="000221D9">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p w14:paraId="5D3C6DFA" w14:textId="77777777" w:rsidR="004D7C12" w:rsidRPr="000221D9" w:rsidRDefault="004D7C12" w:rsidP="004D7C12">
      <w:pPr>
        <w:pStyle w:val="FootnoteText"/>
        <w:ind w:left="284" w:hanging="284"/>
        <w:rPr>
          <w:lang w:val="fr-FR"/>
        </w:rPr>
      </w:pPr>
    </w:p>
  </w:footnote>
  <w:footnote w:id="12">
    <w:p w14:paraId="7253FB57" w14:textId="77777777" w:rsidR="004D7C12" w:rsidRPr="000221D9" w:rsidRDefault="004D7C12" w:rsidP="004D7C12">
      <w:pPr>
        <w:pStyle w:val="FootnoteText"/>
        <w:rPr>
          <w:lang w:val="fr-FR"/>
        </w:rPr>
      </w:pPr>
      <w:r>
        <w:rPr>
          <w:rStyle w:val="FootnoteReference"/>
        </w:rPr>
        <w:footnoteRef/>
      </w:r>
      <w:r w:rsidRPr="000221D9">
        <w:rPr>
          <w:lang w:val="fr-FR"/>
        </w:rPr>
        <w:t xml:space="preserve"> </w:t>
      </w:r>
      <w:r w:rsidRPr="000221D9">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1ADE2B8C" w14:textId="77777777" w:rsidR="004D7C12" w:rsidRPr="000221D9" w:rsidRDefault="004D7C12" w:rsidP="004D7C12">
      <w:pPr>
        <w:pStyle w:val="FootnoteText"/>
        <w:ind w:left="284" w:hanging="284"/>
        <w:rPr>
          <w:lang w:val="fr-FR"/>
        </w:rPr>
      </w:pPr>
    </w:p>
  </w:footnote>
  <w:footnote w:id="13">
    <w:p w14:paraId="29FCA4CE" w14:textId="77777777" w:rsidR="00574F6D" w:rsidRPr="003B3168" w:rsidRDefault="00574F6D" w:rsidP="00574F6D">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proofErr w:type="spellStart"/>
      <w:r w:rsidRPr="003B3168">
        <w:rPr>
          <w:lang w:val="fr-FR"/>
        </w:rPr>
        <w:t>pré-qualification</w:t>
      </w:r>
      <w:proofErr w:type="spellEnd"/>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5C4B43C2" w14:textId="77777777" w:rsidR="00574F6D" w:rsidRPr="003B3168" w:rsidRDefault="00574F6D" w:rsidP="00574F6D">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5">
    <w:p w14:paraId="4E7349E9" w14:textId="77777777" w:rsidR="00574F6D" w:rsidRPr="003B3168" w:rsidRDefault="00574F6D" w:rsidP="00574F6D">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6">
    <w:p w14:paraId="1FE261D4" w14:textId="1C84754A" w:rsidR="0031261E" w:rsidRDefault="0031261E">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w:t>
      </w:r>
      <w:r w:rsidR="00C04A8A">
        <w:rPr>
          <w:i/>
          <w:iCs/>
          <w:lang w:val="fr-FR"/>
        </w:rPr>
        <w:t xml:space="preserve"> L’</w:t>
      </w:r>
      <w:r>
        <w:rPr>
          <w:i/>
          <w:iCs/>
          <w:lang w:val="fr-FR"/>
        </w:rPr>
        <w:t>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7">
    <w:p w14:paraId="4ACFD3C3" w14:textId="055CE145" w:rsidR="0031261E" w:rsidRPr="000221D9" w:rsidRDefault="0031261E" w:rsidP="006E3CEF">
      <w:pPr>
        <w:pStyle w:val="FootnoteText"/>
        <w:rPr>
          <w:lang w:val="fr-FR"/>
        </w:rPr>
      </w:pPr>
      <w:r w:rsidRPr="00DD6F80">
        <w:rPr>
          <w:rStyle w:val="FootnoteReference"/>
        </w:rPr>
        <w:footnoteRef/>
      </w:r>
      <w:r w:rsidRPr="000221D9">
        <w:rPr>
          <w:lang w:val="fr-FR"/>
        </w:rPr>
        <w:t xml:space="preserve">    </w:t>
      </w:r>
      <w:r w:rsidRPr="000221D9">
        <w:rPr>
          <w:i/>
          <w:lang w:val="fr-FR"/>
        </w:rPr>
        <w:t xml:space="preserve">Le Garant doit insérer </w:t>
      </w:r>
      <w:r w:rsidR="00C04A8A" w:rsidRPr="000221D9">
        <w:rPr>
          <w:i/>
          <w:lang w:val="fr-FR"/>
        </w:rPr>
        <w:t>le montant</w:t>
      </w:r>
      <w:r w:rsidRPr="000221D9">
        <w:rPr>
          <w:i/>
          <w:lang w:val="fr-FR"/>
        </w:rPr>
        <w:t xml:space="preserve"> représentant le montant de l’avance soit dans la (ou les) monnaie (s) mentionnée(s) au Marché pour le paiement de l’avance, soit dans toute autre monnaie librement convertible acceptable par l’Acheteur.</w:t>
      </w:r>
    </w:p>
  </w:footnote>
  <w:footnote w:id="18">
    <w:p w14:paraId="21FBC033" w14:textId="77777777" w:rsidR="0031261E" w:rsidRDefault="0031261E" w:rsidP="006E3CEF">
      <w:pPr>
        <w:pStyle w:val="FootnoteText"/>
        <w:tabs>
          <w:tab w:val="left" w:pos="360"/>
        </w:tabs>
      </w:pPr>
      <w:r w:rsidRPr="00DD6F80">
        <w:rPr>
          <w:rStyle w:val="FootnoteReference"/>
        </w:rPr>
        <w:footnoteRef/>
      </w:r>
      <w:r w:rsidRPr="000221D9">
        <w:rPr>
          <w:lang w:val="fr-FR"/>
        </w:rPr>
        <w:t xml:space="preserve"> </w:t>
      </w:r>
      <w:r w:rsidRPr="000221D9">
        <w:rPr>
          <w:lang w:val="fr-FR"/>
        </w:rPr>
        <w:tab/>
      </w:r>
      <w:r w:rsidRPr="000221D9">
        <w:rPr>
          <w:i/>
          <w:lang w:val="fr-FR"/>
        </w:rPr>
        <w:t xml:space="preserve">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w:t>
      </w:r>
      <w:r w:rsidRPr="00DD6F80">
        <w:rPr>
          <w:i/>
        </w:rPr>
        <w:t xml:space="preserve">Une </w:t>
      </w:r>
      <w:proofErr w:type="spellStart"/>
      <w:r w:rsidRPr="00DD6F80">
        <w:rPr>
          <w:i/>
        </w:rPr>
        <w:t>telle</w:t>
      </w:r>
      <w:proofErr w:type="spellEnd"/>
      <w:r w:rsidRPr="00DD6F80">
        <w:rPr>
          <w:i/>
        </w:rPr>
        <w:t xml:space="preserve"> </w:t>
      </w:r>
      <w:proofErr w:type="spellStart"/>
      <w:r w:rsidRPr="00DD6F80">
        <w:rPr>
          <w:i/>
        </w:rPr>
        <w:t>extension</w:t>
      </w:r>
      <w:proofErr w:type="spellEnd"/>
      <w:r w:rsidRPr="00DD6F80">
        <w:rPr>
          <w:i/>
        </w:rPr>
        <w:t xml:space="preserve"> </w:t>
      </w:r>
      <w:proofErr w:type="spellStart"/>
      <w:r w:rsidRPr="00DD6F80">
        <w:rPr>
          <w:i/>
        </w:rPr>
        <w:t>ne</w:t>
      </w:r>
      <w:proofErr w:type="spellEnd"/>
      <w:r w:rsidRPr="00DD6F80">
        <w:rPr>
          <w:i/>
        </w:rPr>
        <w:t xml:space="preserve"> </w:t>
      </w:r>
      <w:proofErr w:type="spellStart"/>
      <w:r w:rsidRPr="00DD6F80">
        <w:rPr>
          <w:i/>
        </w:rPr>
        <w:t>sera</w:t>
      </w:r>
      <w:proofErr w:type="spellEnd"/>
      <w:r w:rsidRPr="00DD6F80">
        <w:rPr>
          <w:i/>
        </w:rPr>
        <w:t xml:space="preserve"> </w:t>
      </w:r>
      <w:proofErr w:type="spellStart"/>
      <w:r w:rsidRPr="00DD6F80">
        <w:rPr>
          <w:i/>
        </w:rPr>
        <w:t>accordée</w:t>
      </w:r>
      <w:proofErr w:type="spellEnd"/>
      <w:r w:rsidRPr="00DD6F80">
        <w:rPr>
          <w:i/>
        </w:rPr>
        <w:t xml:space="preserve"> </w:t>
      </w:r>
      <w:proofErr w:type="spellStart"/>
      <w:r w:rsidRPr="00DD6F80">
        <w:rPr>
          <w:i/>
        </w:rPr>
        <w:t>qu’une</w:t>
      </w:r>
      <w:proofErr w:type="spellEnd"/>
      <w:r w:rsidRPr="00DD6F80">
        <w:rPr>
          <w:i/>
        </w:rPr>
        <w:t xml:space="preserve"> </w:t>
      </w:r>
      <w:proofErr w:type="spellStart"/>
      <w:r w:rsidRPr="00DD6F80">
        <w:rPr>
          <w:i/>
        </w:rPr>
        <w:t>fois</w:t>
      </w:r>
      <w:proofErr w:type="spellEnd"/>
      <w:r w:rsidRPr="00DD6F80">
        <w:rPr>
          <w: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2F3E" w14:textId="77777777" w:rsidR="0031261E" w:rsidRPr="000221D9" w:rsidRDefault="0031261E">
    <w:pPr>
      <w:pStyle w:val="Header"/>
      <w:tabs>
        <w:tab w:val="right" w:pos="9720"/>
      </w:tabs>
      <w:ind w:right="-18"/>
      <w:jc w:val="left"/>
      <w:rPr>
        <w:lang w:val="en-US"/>
      </w:rPr>
    </w:pPr>
    <w:r>
      <w:rPr>
        <w:rStyle w:val="PageNumber"/>
      </w:rPr>
      <w:fldChar w:fldCharType="begin"/>
    </w:r>
    <w:r w:rsidRPr="000221D9">
      <w:rPr>
        <w:rStyle w:val="PageNumber"/>
        <w:lang w:val="en-US"/>
      </w:rPr>
      <w:instrText xml:space="preserve"> PAGE </w:instrText>
    </w:r>
    <w:r>
      <w:rPr>
        <w:rStyle w:val="PageNumber"/>
      </w:rPr>
      <w:fldChar w:fldCharType="separate"/>
    </w:r>
    <w:r w:rsidRPr="000221D9">
      <w:rPr>
        <w:rStyle w:val="PageNumber"/>
        <w:noProof/>
        <w:lang w:val="en-US"/>
      </w:rPr>
      <w:t>iiiiii</w:t>
    </w:r>
    <w:r>
      <w:rPr>
        <w:rStyle w:val="PageNumber"/>
      </w:rPr>
      <w:fldChar w:fldCharType="end"/>
    </w:r>
  </w:p>
  <w:p w14:paraId="2B291772" w14:textId="77777777" w:rsidR="0031261E" w:rsidRPr="00AF7775" w:rsidRDefault="0031261E">
    <w:pPr>
      <w:rPr>
        <w:lang w:val="en-US"/>
      </w:rPr>
    </w:pPr>
  </w:p>
  <w:p w14:paraId="6275338C" w14:textId="77777777" w:rsidR="0031261E" w:rsidRPr="000221D9" w:rsidRDefault="0031261E">
    <w:pPr>
      <w:pStyle w:val="Header"/>
      <w:framePr w:wrap="around" w:vAnchor="text" w:hAnchor="margin" w:xAlign="outside" w:y="1"/>
      <w:rPr>
        <w:rStyle w:val="PageNumber"/>
        <w:lang w:val="en-US"/>
      </w:rPr>
    </w:pPr>
    <w:r>
      <w:rPr>
        <w:rStyle w:val="PageNumber"/>
      </w:rPr>
      <w:fldChar w:fldCharType="begin"/>
    </w:r>
    <w:r w:rsidRPr="000221D9">
      <w:rPr>
        <w:rStyle w:val="PageNumber"/>
        <w:lang w:val="en-US"/>
      </w:rPr>
      <w:instrText xml:space="preserve">PAGE  </w:instrText>
    </w:r>
    <w:r>
      <w:rPr>
        <w:rStyle w:val="PageNumber"/>
      </w:rPr>
      <w:fldChar w:fldCharType="separate"/>
    </w:r>
    <w:r w:rsidRPr="000221D9">
      <w:rPr>
        <w:rStyle w:val="PageNumber"/>
        <w:noProof/>
        <w:lang w:val="en-US"/>
      </w:rPr>
      <w:t>iviii</w:t>
    </w:r>
    <w:r>
      <w:rPr>
        <w:rStyle w:val="PageNumber"/>
      </w:rPr>
      <w:fldChar w:fldCharType="end"/>
    </w:r>
  </w:p>
  <w:p w14:paraId="45477879" w14:textId="77777777" w:rsidR="0031261E" w:rsidRPr="000221D9" w:rsidRDefault="0031261E">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0221D9">
      <w:rPr>
        <w:rStyle w:val="PageNumber"/>
        <w:lang w:val="en-US"/>
      </w:rPr>
      <w:instrText xml:space="preserve"> PAGE </w:instrText>
    </w:r>
    <w:r>
      <w:rPr>
        <w:rStyle w:val="PageNumber"/>
      </w:rPr>
      <w:fldChar w:fldCharType="separate"/>
    </w:r>
    <w:r w:rsidRPr="000221D9">
      <w:rPr>
        <w:rStyle w:val="PageNumber"/>
        <w:noProof/>
        <w:lang w:val="en-US"/>
      </w:rPr>
      <w:t>viii</w:t>
    </w:r>
    <w:r>
      <w:rPr>
        <w:rStyle w:val="PageNumber"/>
      </w:rPr>
      <w:fldChar w:fldCharType="end"/>
    </w:r>
  </w:p>
  <w:p w14:paraId="61E58209" w14:textId="77777777" w:rsidR="0031261E" w:rsidRPr="000221D9" w:rsidRDefault="0031261E">
    <w:pPr>
      <w:pStyle w:val="Header"/>
      <w:framePr w:wrap="around" w:vAnchor="text" w:hAnchor="margin" w:xAlign="outside" w:y="1"/>
      <w:rPr>
        <w:rStyle w:val="PageNumber"/>
        <w:lang w:val="en-US"/>
      </w:rPr>
    </w:pPr>
    <w:r>
      <w:rPr>
        <w:rStyle w:val="PageNumber"/>
      </w:rPr>
      <w:fldChar w:fldCharType="begin"/>
    </w:r>
    <w:r w:rsidRPr="000221D9">
      <w:rPr>
        <w:rStyle w:val="PageNumber"/>
        <w:lang w:val="en-US"/>
      </w:rPr>
      <w:instrText xml:space="preserve">PAGE  </w:instrText>
    </w:r>
    <w:r>
      <w:rPr>
        <w:rStyle w:val="PageNumber"/>
      </w:rPr>
      <w:fldChar w:fldCharType="separate"/>
    </w:r>
    <w:r w:rsidRPr="000221D9">
      <w:rPr>
        <w:rStyle w:val="PageNumber"/>
        <w:noProof/>
        <w:lang w:val="en-US"/>
      </w:rPr>
      <w:t>xiii</w:t>
    </w:r>
    <w:r>
      <w:rPr>
        <w:rStyle w:val="PageNumber"/>
      </w:rPr>
      <w:fldChar w:fldCharType="end"/>
    </w:r>
  </w:p>
  <w:p w14:paraId="3CBA896F" w14:textId="77777777" w:rsidR="0031261E" w:rsidRPr="000221D9" w:rsidRDefault="0031261E" w:rsidP="00A161E3">
    <w:pPr>
      <w:pStyle w:val="Header"/>
      <w:ind w:right="72"/>
      <w:rPr>
        <w:lang w:val="en-US"/>
      </w:rPr>
    </w:pPr>
  </w:p>
  <w:p w14:paraId="5B372BF5" w14:textId="77777777" w:rsidR="0031261E" w:rsidRPr="000221D9" w:rsidRDefault="0031261E">
    <w:pPr>
      <w:pStyle w:val="Header"/>
      <w:framePr w:wrap="around" w:vAnchor="text" w:hAnchor="margin" w:xAlign="outside" w:y="1"/>
      <w:rPr>
        <w:rStyle w:val="PageNumber"/>
        <w:lang w:val="en-US"/>
      </w:rPr>
    </w:pPr>
    <w:r>
      <w:rPr>
        <w:rStyle w:val="PageNumber"/>
      </w:rPr>
      <w:fldChar w:fldCharType="begin"/>
    </w:r>
    <w:r w:rsidRPr="000221D9">
      <w:rPr>
        <w:rStyle w:val="PageNumber"/>
        <w:lang w:val="en-US"/>
      </w:rPr>
      <w:instrText xml:space="preserve">PAGE  </w:instrText>
    </w:r>
    <w:r>
      <w:rPr>
        <w:rStyle w:val="PageNumber"/>
      </w:rPr>
      <w:fldChar w:fldCharType="separate"/>
    </w:r>
    <w:r w:rsidRPr="000221D9">
      <w:rPr>
        <w:rStyle w:val="PageNumber"/>
        <w:noProof/>
        <w:lang w:val="en-US"/>
      </w:rPr>
      <w:t>xiiiiii</w:t>
    </w:r>
    <w:r>
      <w:rPr>
        <w:rStyle w:val="PageNumber"/>
      </w:rPr>
      <w:fldChar w:fldCharType="end"/>
    </w:r>
  </w:p>
  <w:p w14:paraId="6E9E3E87" w14:textId="77777777" w:rsidR="0031261E" w:rsidRPr="000221D9" w:rsidRDefault="0031261E">
    <w:pPr>
      <w:pStyle w:val="Header"/>
      <w:rPr>
        <w:lang w:val="en-US"/>
      </w:rPr>
    </w:pPr>
    <w:r w:rsidRPr="000221D9">
      <w:rPr>
        <w:lang w:val="en-US"/>
      </w:rPr>
      <w:t>SBD Preface</w:t>
    </w:r>
  </w:p>
  <w:p w14:paraId="47D1A9CB" w14:textId="77777777" w:rsidR="0031261E" w:rsidRPr="00AF7775" w:rsidRDefault="0031261E">
    <w:pPr>
      <w:rPr>
        <w:lang w:val="en-US"/>
      </w:rPr>
    </w:pPr>
  </w:p>
  <w:p w14:paraId="516BA830" w14:textId="77777777" w:rsidR="0031261E" w:rsidRPr="000221D9" w:rsidRDefault="0031261E">
    <w:pPr>
      <w:pStyle w:val="Header"/>
      <w:pBdr>
        <w:bottom w:val="single" w:sz="12" w:space="1" w:color="auto"/>
      </w:pBdr>
      <w:rPr>
        <w:lang w:val="en-US"/>
      </w:rPr>
    </w:pPr>
  </w:p>
  <w:p w14:paraId="2A20124E" w14:textId="77777777" w:rsidR="0031261E" w:rsidRPr="00AF7775" w:rsidRDefault="0031261E">
    <w:pPr>
      <w:rPr>
        <w:lang w:val="en-US"/>
      </w:rPr>
    </w:pPr>
  </w:p>
  <w:p w14:paraId="2B6AFE26" w14:textId="77777777" w:rsidR="0031261E" w:rsidRPr="000221D9" w:rsidRDefault="0031261E">
    <w:pPr>
      <w:pStyle w:val="Header"/>
      <w:framePr w:wrap="around" w:vAnchor="text" w:hAnchor="margin" w:xAlign="outside" w:y="1"/>
      <w:rPr>
        <w:rStyle w:val="PageNumber"/>
        <w:lang w:val="en-US"/>
      </w:rPr>
    </w:pPr>
    <w:r>
      <w:rPr>
        <w:rStyle w:val="PageNumber"/>
      </w:rPr>
      <w:fldChar w:fldCharType="begin"/>
    </w:r>
    <w:r w:rsidRPr="000221D9">
      <w:rPr>
        <w:rStyle w:val="PageNumber"/>
        <w:lang w:val="en-US"/>
      </w:rPr>
      <w:instrText xml:space="preserve">PAGE  </w:instrText>
    </w:r>
    <w:r>
      <w:rPr>
        <w:rStyle w:val="PageNumber"/>
      </w:rPr>
      <w:fldChar w:fldCharType="separate"/>
    </w:r>
    <w:r w:rsidRPr="000221D9">
      <w:rPr>
        <w:rStyle w:val="PageNumber"/>
        <w:noProof/>
        <w:lang w:val="en-US"/>
      </w:rPr>
      <w:t>xiiiii</w:t>
    </w:r>
    <w:r>
      <w:rPr>
        <w:rStyle w:val="PageNumber"/>
      </w:rPr>
      <w:fldChar w:fldCharType="end"/>
    </w:r>
  </w:p>
  <w:p w14:paraId="42A4BA0B" w14:textId="77777777" w:rsidR="0031261E" w:rsidRPr="000221D9" w:rsidRDefault="0031261E">
    <w:pPr>
      <w:pStyle w:val="Header"/>
      <w:ind w:right="72"/>
      <w:jc w:val="right"/>
      <w:rPr>
        <w:lang w:val="en-US"/>
      </w:rPr>
    </w:pPr>
    <w:r w:rsidRPr="000221D9">
      <w:rPr>
        <w:lang w:val="en-US"/>
      </w:rPr>
      <w:t>Standard Bidding Documents</w:t>
    </w:r>
  </w:p>
  <w:p w14:paraId="4482015A" w14:textId="77777777" w:rsidR="0031261E" w:rsidRPr="00B122FF" w:rsidRDefault="0031261E">
    <w:pPr>
      <w:rPr>
        <w:lang w:val="en-US"/>
      </w:rPr>
    </w:pPr>
  </w:p>
  <w:p w14:paraId="4A7AACDE" w14:textId="77777777" w:rsidR="0031261E" w:rsidRPr="000221D9" w:rsidRDefault="0031261E">
    <w:pPr>
      <w:pStyle w:val="Header"/>
      <w:rPr>
        <w:lang w:val="en-US"/>
      </w:rPr>
    </w:pPr>
    <w:r w:rsidRPr="000221D9">
      <w:rPr>
        <w:lang w:val="en-US"/>
      </w:rPr>
      <w:tab/>
    </w:r>
    <w:r>
      <w:rPr>
        <w:rStyle w:val="PageNumber"/>
      </w:rPr>
      <w:fldChar w:fldCharType="begin"/>
    </w:r>
    <w:r w:rsidRPr="000221D9">
      <w:rPr>
        <w:rStyle w:val="PageNumber"/>
        <w:lang w:val="en-US"/>
      </w:rPr>
      <w:instrText xml:space="preserve"> PAGE </w:instrText>
    </w:r>
    <w:r>
      <w:rPr>
        <w:rStyle w:val="PageNumber"/>
      </w:rPr>
      <w:fldChar w:fldCharType="separate"/>
    </w:r>
    <w:r w:rsidRPr="000221D9">
      <w:rPr>
        <w:rStyle w:val="PageNumber"/>
        <w:noProof/>
        <w:lang w:val="en-US"/>
      </w:rPr>
      <w:t>viiiiii</w:t>
    </w:r>
    <w:r>
      <w:rPr>
        <w:rStyle w:val="PageNumber"/>
      </w:rPr>
      <w:fldChar w:fldCharType="end"/>
    </w:r>
  </w:p>
  <w:p w14:paraId="5F468BF3" w14:textId="77777777" w:rsidR="0031261E" w:rsidRPr="00B122FF" w:rsidRDefault="0031261E">
    <w:pPr>
      <w:rPr>
        <w:lang w:val="en-US"/>
      </w:rPr>
    </w:pPr>
  </w:p>
  <w:p w14:paraId="3073D82C" w14:textId="77777777" w:rsidR="0031261E" w:rsidRPr="000221D9" w:rsidRDefault="0031261E">
    <w:pPr>
      <w:pStyle w:val="Header"/>
      <w:pBdr>
        <w:bottom w:val="none" w:sz="0" w:space="0" w:color="auto"/>
      </w:pBdr>
      <w:rPr>
        <w:lang w:val="en-US"/>
      </w:rPr>
    </w:pPr>
  </w:p>
  <w:p w14:paraId="6738E33A" w14:textId="77777777" w:rsidR="0031261E" w:rsidRPr="00B122FF" w:rsidRDefault="0031261E">
    <w:pPr>
      <w:rPr>
        <w:lang w:val="en-US"/>
      </w:rPr>
    </w:pPr>
  </w:p>
  <w:p w14:paraId="0C7220B5" w14:textId="77777777" w:rsidR="0031261E" w:rsidRPr="000221D9" w:rsidRDefault="0031261E">
    <w:pPr>
      <w:pStyle w:val="Header"/>
      <w:tabs>
        <w:tab w:val="right" w:pos="9720"/>
      </w:tabs>
      <w:ind w:right="-18"/>
      <w:rPr>
        <w:lang w:val="en-US"/>
      </w:rPr>
    </w:pPr>
    <w:r w:rsidRPr="000221D9">
      <w:rPr>
        <w:rStyle w:val="PageNumber"/>
        <w:lang w:val="en-US"/>
      </w:rPr>
      <w:tab/>
    </w:r>
    <w:r>
      <w:rPr>
        <w:rStyle w:val="PageNumber"/>
      </w:rPr>
      <w:fldChar w:fldCharType="begin"/>
    </w:r>
    <w:r w:rsidRPr="000221D9">
      <w:rPr>
        <w:rStyle w:val="PageNumber"/>
        <w:lang w:val="en-US"/>
      </w:rPr>
      <w:instrText xml:space="preserve"> PAGE </w:instrText>
    </w:r>
    <w:r>
      <w:rPr>
        <w:rStyle w:val="PageNumber"/>
      </w:rPr>
      <w:fldChar w:fldCharType="separate"/>
    </w:r>
    <w:r w:rsidRPr="000221D9">
      <w:rPr>
        <w:rStyle w:val="PageNumber"/>
        <w:noProof/>
        <w:lang w:val="en-US"/>
      </w:rPr>
      <w:t>ixiii</w:t>
    </w:r>
    <w:r>
      <w:rPr>
        <w:rStyle w:val="PageNumber"/>
      </w:rPr>
      <w:fldChar w:fldCharType="end"/>
    </w:r>
  </w:p>
  <w:p w14:paraId="115D842B" w14:textId="77777777" w:rsidR="0031261E" w:rsidRPr="00B122FF" w:rsidRDefault="0031261E">
    <w:pPr>
      <w:rPr>
        <w:lang w:val="en-US"/>
      </w:rPr>
    </w:pPr>
  </w:p>
  <w:p w14:paraId="4BA412E1"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30iii</w:t>
    </w:r>
    <w:r>
      <w:rPr>
        <w:rStyle w:val="PageNumber"/>
      </w:rPr>
      <w:fldChar w:fldCharType="end"/>
    </w:r>
  </w:p>
  <w:p w14:paraId="7075107C" w14:textId="77777777" w:rsidR="0031261E" w:rsidRPr="000221D9" w:rsidRDefault="0031261E">
    <w:pPr>
      <w:pStyle w:val="Header"/>
      <w:ind w:right="54" w:firstLine="360"/>
      <w:jc w:val="right"/>
      <w:rPr>
        <w:lang w:val="fr-FR"/>
      </w:rPr>
    </w:pPr>
    <w:r w:rsidRPr="000221D9">
      <w:rPr>
        <w:lang w:val="fr-FR"/>
      </w:rPr>
      <w:t>Section I. Instructions aux soumissionnaires</w:t>
    </w:r>
  </w:p>
  <w:p w14:paraId="56066194" w14:textId="77777777" w:rsidR="0031261E" w:rsidRDefault="0031261E"/>
  <w:p w14:paraId="4DDA4068"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29iii</w:t>
    </w:r>
    <w:r>
      <w:rPr>
        <w:rStyle w:val="PageNumber"/>
      </w:rPr>
      <w:fldChar w:fldCharType="end"/>
    </w:r>
  </w:p>
  <w:p w14:paraId="48E5C739" w14:textId="77777777" w:rsidR="0031261E" w:rsidRPr="000221D9" w:rsidRDefault="0031261E">
    <w:pPr>
      <w:pStyle w:val="Header"/>
      <w:ind w:right="-36"/>
      <w:rPr>
        <w:lang w:val="fr-FR"/>
      </w:rPr>
    </w:pPr>
  </w:p>
  <w:p w14:paraId="3218AFB2" w14:textId="77777777" w:rsidR="0031261E" w:rsidRDefault="0031261E"/>
  <w:p w14:paraId="78191F45" w14:textId="77777777" w:rsidR="0031261E" w:rsidRPr="000221D9" w:rsidRDefault="0031261E">
    <w:pPr>
      <w:pStyle w:val="Header"/>
      <w:tabs>
        <w:tab w:val="right" w:pos="9720"/>
      </w:tabs>
      <w:ind w:right="-36"/>
      <w:jc w:val="left"/>
      <w:rPr>
        <w:lang w:val="fr-FR"/>
      </w:rPr>
    </w:pPr>
    <w:r w:rsidRPr="000221D9">
      <w:rPr>
        <w:rStyle w:val="PageNumber"/>
        <w:lang w:val="fr-FR"/>
      </w:rPr>
      <w:tab/>
      <w:t>1-</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1iii</w:t>
    </w:r>
    <w:r>
      <w:rPr>
        <w:rStyle w:val="PageNumber"/>
      </w:rPr>
      <w:fldChar w:fldCharType="end"/>
    </w:r>
  </w:p>
  <w:p w14:paraId="76D19193" w14:textId="77777777" w:rsidR="0031261E" w:rsidRDefault="0031261E"/>
  <w:p w14:paraId="60CAA9D0" w14:textId="77777777" w:rsidR="0031261E" w:rsidRPr="000221D9" w:rsidRDefault="0031261E">
    <w:pPr>
      <w:pStyle w:val="Header"/>
      <w:tabs>
        <w:tab w:val="right" w:pos="9720"/>
      </w:tabs>
      <w:ind w:right="-36"/>
      <w:jc w:val="left"/>
      <w:rPr>
        <w:lang w:val="fr-FR"/>
      </w:rPr>
    </w:pPr>
    <w:r w:rsidRPr="000221D9">
      <w:rPr>
        <w:rStyle w:val="PageNumber"/>
        <w:lang w:val="fr-FR"/>
      </w:rPr>
      <w:t>1-</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28iii</w:t>
    </w:r>
    <w:r>
      <w:rPr>
        <w:rStyle w:val="PageNumber"/>
      </w:rPr>
      <w:fldChar w:fldCharType="end"/>
    </w:r>
    <w:r w:rsidRPr="000221D9">
      <w:rPr>
        <w:rStyle w:val="PageNumber"/>
        <w:lang w:val="fr-FR"/>
      </w:rPr>
      <w:tab/>
      <w:t>Section I. Instructions aux soumissionnaires</w:t>
    </w:r>
  </w:p>
  <w:p w14:paraId="59E182AD" w14:textId="77777777" w:rsidR="0031261E" w:rsidRDefault="0031261E"/>
  <w:p w14:paraId="3B5F1930" w14:textId="77777777" w:rsidR="0031261E" w:rsidRPr="000221D9" w:rsidRDefault="0031261E">
    <w:pPr>
      <w:pStyle w:val="Header"/>
      <w:tabs>
        <w:tab w:val="right" w:pos="9720"/>
      </w:tabs>
      <w:ind w:right="-36"/>
      <w:jc w:val="left"/>
      <w:rPr>
        <w:lang w:val="fr-FR"/>
      </w:rPr>
    </w:pPr>
    <w:proofErr w:type="spellStart"/>
    <w:r w:rsidRPr="000221D9">
      <w:rPr>
        <w:lang w:val="fr-FR"/>
      </w:rPr>
      <w:t>Ssection</w:t>
    </w:r>
    <w:proofErr w:type="spellEnd"/>
    <w:r w:rsidRPr="000221D9">
      <w:rPr>
        <w:lang w:val="fr-FR"/>
      </w:rPr>
      <w:t xml:space="preserve"> I. Instructions aux soumissionnaires</w:t>
    </w:r>
    <w:r w:rsidRPr="000221D9">
      <w:rPr>
        <w:lang w:val="fr-FR"/>
      </w:rPr>
      <w:tab/>
      <w:t>1</w:t>
    </w:r>
    <w:r w:rsidRPr="000221D9">
      <w:rPr>
        <w:rStyle w:val="PageNumber"/>
        <w:lang w:val="fr-FR"/>
      </w:rPr>
      <w:t>-</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37iii</w:t>
    </w:r>
    <w:r>
      <w:rPr>
        <w:rStyle w:val="PageNumber"/>
      </w:rPr>
      <w:fldChar w:fldCharType="end"/>
    </w:r>
  </w:p>
  <w:p w14:paraId="4A562752" w14:textId="77777777" w:rsidR="0031261E" w:rsidRDefault="0031261E"/>
  <w:p w14:paraId="662F494E" w14:textId="77777777" w:rsidR="0031261E" w:rsidRPr="000221D9" w:rsidRDefault="0031261E">
    <w:pPr>
      <w:pStyle w:val="Header"/>
      <w:tabs>
        <w:tab w:val="right" w:pos="9720"/>
      </w:tabs>
      <w:rPr>
        <w:lang w:val="fr-FR"/>
      </w:rPr>
    </w:pP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2iii</w:t>
    </w:r>
    <w:r>
      <w:rPr>
        <w:rStyle w:val="PageNumber"/>
      </w:rPr>
      <w:fldChar w:fldCharType="end"/>
    </w:r>
  </w:p>
  <w:p w14:paraId="3F1C3158" w14:textId="77777777" w:rsidR="0031261E" w:rsidRDefault="0031261E"/>
  <w:p w14:paraId="379DC80C" w14:textId="77777777" w:rsidR="0031261E" w:rsidRPr="000221D9" w:rsidRDefault="0031261E">
    <w:pPr>
      <w:pStyle w:val="Header"/>
      <w:tabs>
        <w:tab w:val="right" w:pos="9720"/>
      </w:tabs>
      <w:rPr>
        <w:lang w:val="fr-FR"/>
      </w:rPr>
    </w:pP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31iii</w:t>
    </w:r>
    <w:r>
      <w:rPr>
        <w:rStyle w:val="PageNumber"/>
      </w:rPr>
      <w:fldChar w:fldCharType="end"/>
    </w:r>
  </w:p>
  <w:p w14:paraId="3B104E59" w14:textId="77777777" w:rsidR="0031261E" w:rsidRDefault="0031261E"/>
  <w:p w14:paraId="7B9A8BF0" w14:textId="77777777" w:rsidR="0031261E" w:rsidRPr="000221D9" w:rsidRDefault="0031261E">
    <w:pPr>
      <w:pStyle w:val="Header"/>
      <w:tabs>
        <w:tab w:val="right" w:pos="9720"/>
      </w:tabs>
      <w:ind w:right="-36"/>
      <w:jc w:val="left"/>
      <w:rPr>
        <w:lang w:val="fr-FR"/>
      </w:rPr>
    </w:pPr>
    <w:r w:rsidRPr="000221D9">
      <w:rPr>
        <w:rStyle w:val="PageNumber"/>
        <w:lang w:val="fr-FR"/>
      </w:rPr>
      <w:t>1-</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36iii</w:t>
    </w:r>
    <w:r>
      <w:rPr>
        <w:rStyle w:val="PageNumber"/>
      </w:rPr>
      <w:fldChar w:fldCharType="end"/>
    </w:r>
    <w:r w:rsidRPr="000221D9">
      <w:rPr>
        <w:rStyle w:val="PageNumber"/>
        <w:lang w:val="fr-FR"/>
      </w:rPr>
      <w:tab/>
      <w:t>Section I. Instructions aux soumissionnaires</w:t>
    </w:r>
  </w:p>
  <w:p w14:paraId="72F76DB2" w14:textId="77777777" w:rsidR="0031261E" w:rsidRDefault="0031261E"/>
  <w:p w14:paraId="19383B14" w14:textId="77777777" w:rsidR="0031261E" w:rsidRPr="000221D9" w:rsidRDefault="0031261E">
    <w:pPr>
      <w:pStyle w:val="Header"/>
      <w:tabs>
        <w:tab w:val="right" w:pos="9720"/>
      </w:tabs>
      <w:rPr>
        <w:lang w:val="fr-FR"/>
      </w:rPr>
    </w:pPr>
    <w:r w:rsidRPr="000221D9">
      <w:rPr>
        <w:lang w:val="fr-FR"/>
      </w:rPr>
      <w:t>Section II. Données particulières de l’appel d’offres</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33</w:t>
    </w:r>
    <w:r>
      <w:rPr>
        <w:rStyle w:val="PageNumber"/>
      </w:rPr>
      <w:fldChar w:fldCharType="end"/>
    </w:r>
  </w:p>
  <w:p w14:paraId="1D3F3A05" w14:textId="77777777" w:rsidR="0031261E" w:rsidRDefault="0031261E"/>
  <w:p w14:paraId="1DA19DCC" w14:textId="77777777" w:rsidR="0031261E" w:rsidRPr="000221D9" w:rsidRDefault="0031261E">
    <w:pPr>
      <w:pStyle w:val="Header"/>
      <w:framePr w:wrap="around" w:vAnchor="text" w:hAnchor="margin" w:xAlign="outside" w:y="1"/>
      <w:ind w:right="-30"/>
      <w:rPr>
        <w:rStyle w:val="PageNumber"/>
        <w:lang w:val="en-US"/>
      </w:rPr>
    </w:pPr>
    <w:r>
      <w:rPr>
        <w:rStyle w:val="PageNumber"/>
      </w:rPr>
      <w:fldChar w:fldCharType="begin"/>
    </w:r>
    <w:r w:rsidRPr="000221D9">
      <w:rPr>
        <w:rStyle w:val="PageNumber"/>
        <w:lang w:val="en-US"/>
      </w:rPr>
      <w:instrText xml:space="preserve">PAGE </w:instrText>
    </w:r>
    <w:r>
      <w:rPr>
        <w:rStyle w:val="PageNumber"/>
      </w:rPr>
      <w:fldChar w:fldCharType="separate"/>
    </w:r>
    <w:r w:rsidRPr="000221D9">
      <w:rPr>
        <w:rStyle w:val="PageNumber"/>
        <w:noProof/>
        <w:lang w:val="en-US"/>
      </w:rPr>
      <w:t>84</w:t>
    </w:r>
    <w:r>
      <w:rPr>
        <w:rStyle w:val="PageNumber"/>
      </w:rPr>
      <w:fldChar w:fldCharType="end"/>
    </w:r>
  </w:p>
  <w:p w14:paraId="5C2F55A1" w14:textId="77777777" w:rsidR="0031261E" w:rsidRPr="000221D9" w:rsidRDefault="0031261E">
    <w:pPr>
      <w:pStyle w:val="Header"/>
      <w:ind w:right="72"/>
      <w:jc w:val="right"/>
      <w:rPr>
        <w:lang w:val="en-US"/>
      </w:rPr>
    </w:pPr>
    <w:r w:rsidRPr="000221D9">
      <w:rPr>
        <w:lang w:val="en-US"/>
      </w:rPr>
      <w:t>Section III. Evaluation and Qualification Criteria</w:t>
    </w:r>
  </w:p>
  <w:p w14:paraId="1EF4D602" w14:textId="77777777" w:rsidR="0031261E" w:rsidRPr="000221D9" w:rsidRDefault="0031261E">
    <w:pPr>
      <w:rPr>
        <w:lang w:val="en-US"/>
      </w:rPr>
    </w:pPr>
  </w:p>
  <w:p w14:paraId="31C2E05F" w14:textId="77777777" w:rsidR="0031261E" w:rsidRPr="000221D9" w:rsidRDefault="0031261E">
    <w:pPr>
      <w:pStyle w:val="Header"/>
      <w:framePr w:wrap="around" w:vAnchor="text" w:hAnchor="margin" w:xAlign="outside" w:y="1"/>
      <w:rPr>
        <w:rStyle w:val="PageNumber"/>
        <w:lang w:val="en-US"/>
      </w:rPr>
    </w:pPr>
    <w:r>
      <w:rPr>
        <w:rStyle w:val="PageNumber"/>
      </w:rPr>
      <w:fldChar w:fldCharType="begin"/>
    </w:r>
    <w:r w:rsidRPr="000221D9">
      <w:rPr>
        <w:rStyle w:val="PageNumber"/>
        <w:lang w:val="en-US"/>
      </w:rPr>
      <w:instrText xml:space="preserve">PAGE </w:instrText>
    </w:r>
    <w:r>
      <w:rPr>
        <w:rStyle w:val="PageNumber"/>
      </w:rPr>
      <w:fldChar w:fldCharType="separate"/>
    </w:r>
    <w:r w:rsidRPr="000221D9">
      <w:rPr>
        <w:rStyle w:val="PageNumber"/>
        <w:noProof/>
        <w:lang w:val="en-US"/>
      </w:rPr>
      <w:t>278</w:t>
    </w:r>
    <w:r>
      <w:rPr>
        <w:rStyle w:val="PageNumber"/>
      </w:rPr>
      <w:fldChar w:fldCharType="end"/>
    </w:r>
  </w:p>
  <w:p w14:paraId="1C266798" w14:textId="77777777" w:rsidR="0031261E" w:rsidRPr="000221D9" w:rsidRDefault="0031261E">
    <w:pPr>
      <w:pStyle w:val="Header"/>
      <w:ind w:right="-18"/>
      <w:jc w:val="left"/>
      <w:rPr>
        <w:lang w:val="en-US"/>
      </w:rPr>
    </w:pPr>
    <w:r w:rsidRPr="000221D9">
      <w:rPr>
        <w:lang w:val="en-US"/>
      </w:rPr>
      <w:t>Section III. Evaluation and Qualification Criteria</w:t>
    </w:r>
  </w:p>
  <w:p w14:paraId="0860E5D9" w14:textId="77777777" w:rsidR="0031261E" w:rsidRPr="000221D9" w:rsidRDefault="0031261E">
    <w:pPr>
      <w:rPr>
        <w:lang w:val="en-US"/>
      </w:rPr>
    </w:pPr>
  </w:p>
  <w:p w14:paraId="085E6F15" w14:textId="77777777" w:rsidR="0031261E" w:rsidRPr="000221D9" w:rsidRDefault="0031261E">
    <w:pPr>
      <w:pStyle w:val="Header"/>
      <w:tabs>
        <w:tab w:val="right" w:pos="9720"/>
      </w:tabs>
      <w:ind w:right="-18"/>
      <w:jc w:val="left"/>
      <w:rPr>
        <w:lang w:val="en-US"/>
      </w:rPr>
    </w:pPr>
    <w:r w:rsidRPr="000221D9">
      <w:rPr>
        <w:lang w:val="en-US"/>
      </w:rPr>
      <w:tab/>
    </w:r>
    <w:r w:rsidRPr="000221D9">
      <w:rPr>
        <w:rStyle w:val="PageNumber"/>
        <w:lang w:val="en-US"/>
      </w:rPr>
      <w:t>1-</w:t>
    </w:r>
    <w:r>
      <w:rPr>
        <w:rStyle w:val="PageNumber"/>
      </w:rPr>
      <w:fldChar w:fldCharType="begin"/>
    </w:r>
    <w:r w:rsidRPr="000221D9">
      <w:rPr>
        <w:rStyle w:val="PageNumber"/>
        <w:lang w:val="en-US"/>
      </w:rPr>
      <w:instrText xml:space="preserve"> PAGE </w:instrText>
    </w:r>
    <w:r>
      <w:rPr>
        <w:rStyle w:val="PageNumber"/>
      </w:rPr>
      <w:fldChar w:fldCharType="separate"/>
    </w:r>
    <w:r w:rsidRPr="000221D9">
      <w:rPr>
        <w:rStyle w:val="PageNumber"/>
        <w:noProof/>
        <w:lang w:val="en-US"/>
      </w:rPr>
      <w:t>39</w:t>
    </w:r>
    <w:r>
      <w:rPr>
        <w:rStyle w:val="PageNumber"/>
      </w:rPr>
      <w:fldChar w:fldCharType="end"/>
    </w:r>
  </w:p>
  <w:p w14:paraId="29D8236A" w14:textId="77777777" w:rsidR="0031261E" w:rsidRPr="000221D9" w:rsidRDefault="0031261E">
    <w:pPr>
      <w:rPr>
        <w:lang w:val="en-US"/>
      </w:rPr>
    </w:pPr>
  </w:p>
  <w:p w14:paraId="63D3687B" w14:textId="77777777" w:rsidR="0031261E" w:rsidRPr="000221D9" w:rsidRDefault="0031261E">
    <w:pPr>
      <w:pStyle w:val="Header"/>
      <w:pBdr>
        <w:bottom w:val="none" w:sz="0" w:space="0" w:color="auto"/>
      </w:pBdr>
      <w:rPr>
        <w:lang w:val="en-US"/>
      </w:rPr>
    </w:pPr>
  </w:p>
  <w:p w14:paraId="405C21C2" w14:textId="77777777" w:rsidR="0031261E" w:rsidRPr="000221D9" w:rsidRDefault="0031261E">
    <w:pPr>
      <w:rPr>
        <w:lang w:val="en-US"/>
      </w:rPr>
    </w:pPr>
  </w:p>
  <w:p w14:paraId="2987D89C" w14:textId="77777777" w:rsidR="0031261E" w:rsidRPr="000221D9" w:rsidRDefault="0031261E">
    <w:pPr>
      <w:pStyle w:val="Header"/>
      <w:ind w:right="-18"/>
      <w:rPr>
        <w:lang w:val="en-US"/>
      </w:rPr>
    </w:pPr>
    <w:r w:rsidRPr="000221D9">
      <w:rPr>
        <w:lang w:val="en-US"/>
      </w:rPr>
      <w:t>Section IV. Bidding Forms</w:t>
    </w:r>
    <w:r w:rsidRPr="000221D9">
      <w:rPr>
        <w:lang w:val="en-US"/>
      </w:rPr>
      <w:tab/>
    </w:r>
    <w:r w:rsidRPr="000221D9">
      <w:rPr>
        <w:rStyle w:val="PageNumber"/>
        <w:lang w:val="en-US"/>
      </w:rPr>
      <w:t>1-</w:t>
    </w:r>
    <w:r>
      <w:rPr>
        <w:rStyle w:val="PageNumber"/>
      </w:rPr>
      <w:fldChar w:fldCharType="begin"/>
    </w:r>
    <w:r w:rsidRPr="000221D9">
      <w:rPr>
        <w:rStyle w:val="PageNumber"/>
        <w:lang w:val="en-US"/>
      </w:rPr>
      <w:instrText xml:space="preserve"> PAGE </w:instrText>
    </w:r>
    <w:r>
      <w:rPr>
        <w:rStyle w:val="PageNumber"/>
      </w:rPr>
      <w:fldChar w:fldCharType="separate"/>
    </w:r>
    <w:r w:rsidRPr="000221D9">
      <w:rPr>
        <w:rStyle w:val="PageNumber"/>
        <w:noProof/>
        <w:lang w:val="en-US"/>
      </w:rPr>
      <w:t>278</w:t>
    </w:r>
    <w:r>
      <w:rPr>
        <w:rStyle w:val="PageNumber"/>
      </w:rPr>
      <w:fldChar w:fldCharType="end"/>
    </w:r>
  </w:p>
  <w:p w14:paraId="5B8D96F0" w14:textId="77777777" w:rsidR="0031261E" w:rsidRPr="000221D9" w:rsidRDefault="0031261E">
    <w:pPr>
      <w:rPr>
        <w:lang w:val="en-US"/>
      </w:rPr>
    </w:pPr>
  </w:p>
  <w:p w14:paraId="61E44CDA" w14:textId="77777777" w:rsidR="0031261E" w:rsidRPr="000221D9" w:rsidRDefault="0031261E">
    <w:pPr>
      <w:pStyle w:val="Header"/>
      <w:tabs>
        <w:tab w:val="right" w:pos="9720"/>
      </w:tabs>
      <w:ind w:right="-18"/>
      <w:jc w:val="left"/>
      <w:rPr>
        <w:lang w:val="fr-FR"/>
      </w:rPr>
    </w:pPr>
    <w:r w:rsidRPr="000221D9">
      <w:rPr>
        <w:lang w:val="en-US"/>
      </w:rPr>
      <w:tab/>
    </w:r>
    <w:r w:rsidRPr="000221D9">
      <w:rPr>
        <w:rStyle w:val="PageNumber"/>
        <w:lang w:val="fr-FR"/>
      </w:rPr>
      <w:t>1-</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40</w:t>
    </w:r>
    <w:r>
      <w:rPr>
        <w:rStyle w:val="PageNumber"/>
      </w:rPr>
      <w:fldChar w:fldCharType="end"/>
    </w:r>
  </w:p>
  <w:p w14:paraId="0E6534F8" w14:textId="77777777" w:rsidR="0031261E" w:rsidRPr="000221D9" w:rsidRDefault="0031261E"/>
  <w:p w14:paraId="5BADC58A" w14:textId="77777777" w:rsidR="0031261E" w:rsidRPr="000221D9" w:rsidRDefault="0031261E">
    <w:pPr>
      <w:pStyle w:val="Header"/>
      <w:ind w:right="-18"/>
      <w:rPr>
        <w:lang w:val="fr-FR"/>
      </w:rPr>
    </w:pPr>
    <w:r w:rsidRPr="000221D9">
      <w:rPr>
        <w:rStyle w:val="PageNumber"/>
        <w:lang w:val="fr-FR"/>
      </w:rPr>
      <w:t>1-</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42</w:t>
    </w:r>
    <w:r>
      <w:rPr>
        <w:rStyle w:val="PageNumber"/>
      </w:rPr>
      <w:fldChar w:fldCharType="end"/>
    </w:r>
    <w:r w:rsidRPr="000221D9">
      <w:rPr>
        <w:rStyle w:val="PageNumber"/>
        <w:lang w:val="fr-FR"/>
      </w:rPr>
      <w:tab/>
      <w:t>Section IV. Formulaires de Soumission</w:t>
    </w:r>
  </w:p>
  <w:p w14:paraId="348028DC" w14:textId="77777777" w:rsidR="0031261E" w:rsidRPr="000221D9" w:rsidRDefault="0031261E">
    <w:pPr>
      <w:pStyle w:val="Header"/>
      <w:pBdr>
        <w:bottom w:val="none" w:sz="0" w:space="0" w:color="auto"/>
      </w:pBdr>
      <w:rPr>
        <w:lang w:val="fr-FR"/>
      </w:rPr>
    </w:pPr>
  </w:p>
  <w:p w14:paraId="33AC3EB6" w14:textId="77777777" w:rsidR="0031261E" w:rsidRDefault="0031261E"/>
  <w:p w14:paraId="71EEAE32" w14:textId="77777777" w:rsidR="0031261E" w:rsidRPr="000221D9" w:rsidRDefault="0031261E">
    <w:pPr>
      <w:pStyle w:val="Header"/>
      <w:ind w:right="-18"/>
      <w:rPr>
        <w:lang w:val="fr-FR"/>
      </w:rPr>
    </w:pPr>
    <w:r w:rsidRPr="000221D9">
      <w:rPr>
        <w:lang w:val="fr-FR"/>
      </w:rPr>
      <w:t>Section IV. Formulaires de Soumission</w:t>
    </w:r>
    <w:r w:rsidRPr="000221D9">
      <w:rPr>
        <w:lang w:val="fr-FR"/>
      </w:rPr>
      <w:tab/>
    </w:r>
    <w:r w:rsidRPr="000221D9">
      <w:rPr>
        <w:rStyle w:val="PageNumber"/>
        <w:lang w:val="fr-FR"/>
      </w:rPr>
      <w:t>1-</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43</w:t>
    </w:r>
    <w:r>
      <w:rPr>
        <w:rStyle w:val="PageNumber"/>
      </w:rPr>
      <w:fldChar w:fldCharType="end"/>
    </w:r>
  </w:p>
  <w:p w14:paraId="6C9DAB73" w14:textId="77777777" w:rsidR="0031261E" w:rsidRDefault="0031261E"/>
  <w:p w14:paraId="77C73B35" w14:textId="77777777" w:rsidR="0031261E" w:rsidRPr="000221D9" w:rsidRDefault="0031261E">
    <w:pPr>
      <w:pStyle w:val="Header"/>
      <w:tabs>
        <w:tab w:val="right" w:pos="9720"/>
      </w:tabs>
      <w:ind w:right="-18"/>
      <w:jc w:val="left"/>
      <w:rPr>
        <w:lang w:val="fr-FR"/>
      </w:rPr>
    </w:pPr>
    <w:r w:rsidRPr="000221D9">
      <w:rPr>
        <w:lang w:val="fr-FR"/>
      </w:rPr>
      <w:t>Section IV. Formulaires de Soumission</w:t>
    </w:r>
    <w:r w:rsidRPr="000221D9">
      <w:rPr>
        <w:lang w:val="fr-FR"/>
      </w:rPr>
      <w:tab/>
    </w:r>
    <w:r w:rsidRPr="000221D9">
      <w:rPr>
        <w:rStyle w:val="PageNumber"/>
        <w:lang w:val="fr-FR"/>
      </w:rPr>
      <w:t>1-</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41</w:t>
    </w:r>
    <w:r>
      <w:rPr>
        <w:rStyle w:val="PageNumber"/>
      </w:rPr>
      <w:fldChar w:fldCharType="end"/>
    </w:r>
  </w:p>
  <w:p w14:paraId="313757C4" w14:textId="77777777" w:rsidR="0031261E" w:rsidRDefault="0031261E"/>
  <w:p w14:paraId="332EC941" w14:textId="77777777" w:rsidR="0031261E" w:rsidRPr="000221D9" w:rsidRDefault="0031261E">
    <w:pPr>
      <w:pStyle w:val="Header"/>
      <w:tabs>
        <w:tab w:val="right" w:pos="9720"/>
      </w:tabs>
      <w:ind w:right="-18"/>
      <w:jc w:val="left"/>
      <w:rPr>
        <w:lang w:val="fr-FR"/>
      </w:rPr>
    </w:pPr>
    <w:r w:rsidRPr="000221D9">
      <w:rPr>
        <w:lang w:val="fr-FR"/>
      </w:rPr>
      <w:t>Section IV. Formulaires de Soumission</w:t>
    </w:r>
    <w:r w:rsidRPr="000221D9">
      <w:rPr>
        <w:lang w:val="fr-FR"/>
      </w:rPr>
      <w:tab/>
    </w:r>
    <w:r w:rsidRPr="000221D9">
      <w:rPr>
        <w:rStyle w:val="PageNumber"/>
        <w:lang w:val="fr-FR"/>
      </w:rPr>
      <w:t>1-</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45</w:t>
    </w:r>
    <w:r>
      <w:rPr>
        <w:rStyle w:val="PageNumber"/>
      </w:rPr>
      <w:fldChar w:fldCharType="end"/>
    </w:r>
  </w:p>
  <w:p w14:paraId="24EB8E4B" w14:textId="77777777" w:rsidR="0031261E" w:rsidRDefault="0031261E"/>
  <w:p w14:paraId="7BBE9840" w14:textId="77777777" w:rsidR="0031261E" w:rsidRPr="000221D9" w:rsidRDefault="0031261E">
    <w:pPr>
      <w:pStyle w:val="Header"/>
      <w:framePr w:wrap="around" w:vAnchor="text" w:hAnchor="margin" w:xAlign="outside" w:y="1"/>
      <w:rPr>
        <w:rStyle w:val="PageNumber"/>
        <w:lang w:val="fr-FR"/>
      </w:rPr>
    </w:pPr>
    <w:r w:rsidRPr="000221D9">
      <w:rPr>
        <w:rStyle w:val="PageNumber"/>
        <w:lang w:val="fr-FR"/>
      </w:rPr>
      <w:t>11</w:t>
    </w:r>
  </w:p>
  <w:p w14:paraId="59E3DA9E" w14:textId="77777777" w:rsidR="0031261E" w:rsidRPr="000221D9" w:rsidRDefault="0031261E">
    <w:pPr>
      <w:pStyle w:val="Header"/>
      <w:jc w:val="right"/>
      <w:rPr>
        <w:lang w:val="en-US"/>
      </w:rPr>
    </w:pPr>
    <w:r w:rsidRPr="000221D9">
      <w:rPr>
        <w:lang w:val="fr-FR"/>
      </w:rPr>
      <w:t xml:space="preserve">Section IV. </w:t>
    </w:r>
    <w:r w:rsidRPr="000221D9">
      <w:rPr>
        <w:lang w:val="en-US"/>
      </w:rPr>
      <w:t>Bidding Forms</w:t>
    </w:r>
  </w:p>
  <w:p w14:paraId="1546B38C" w14:textId="77777777" w:rsidR="0031261E" w:rsidRDefault="0031261E">
    <w:pPr>
      <w:rPr>
        <w:lang w:val="en-US"/>
      </w:rPr>
    </w:pPr>
  </w:p>
  <w:p w14:paraId="5462B4A9" w14:textId="77777777" w:rsidR="0031261E" w:rsidRPr="000221D9" w:rsidRDefault="0031261E">
    <w:pPr>
      <w:pStyle w:val="Header"/>
      <w:framePr w:wrap="around" w:vAnchor="text" w:hAnchor="margin" w:xAlign="outside" w:y="1"/>
      <w:rPr>
        <w:rStyle w:val="PageNumber"/>
        <w:lang w:val="en-US"/>
      </w:rPr>
    </w:pPr>
    <w:r w:rsidRPr="000221D9">
      <w:rPr>
        <w:rStyle w:val="PageNumber"/>
        <w:lang w:val="en-US"/>
      </w:rPr>
      <w:t>1</w:t>
    </w:r>
  </w:p>
  <w:p w14:paraId="69B99713" w14:textId="77777777" w:rsidR="0031261E" w:rsidRPr="000221D9" w:rsidRDefault="0031261E">
    <w:pPr>
      <w:pStyle w:val="Header"/>
      <w:ind w:right="-18"/>
      <w:rPr>
        <w:lang w:val="en-US"/>
      </w:rPr>
    </w:pPr>
    <w:r w:rsidRPr="000221D9">
      <w:rPr>
        <w:lang w:val="en-US"/>
      </w:rPr>
      <w:t>Section V. Eligible Countries</w:t>
    </w:r>
  </w:p>
  <w:p w14:paraId="0FE5B262" w14:textId="77777777" w:rsidR="0031261E" w:rsidRDefault="0031261E">
    <w:pPr>
      <w:rPr>
        <w:lang w:val="en-US"/>
      </w:rPr>
    </w:pPr>
  </w:p>
  <w:p w14:paraId="79F92474" w14:textId="77777777" w:rsidR="0031261E" w:rsidRPr="000221D9" w:rsidRDefault="0031261E">
    <w:pPr>
      <w:pStyle w:val="Header"/>
      <w:ind w:right="-18"/>
      <w:rPr>
        <w:lang w:val="fr-FR"/>
      </w:rPr>
    </w:pPr>
    <w:r w:rsidRPr="000221D9">
      <w:rPr>
        <w:lang w:val="fr-FR"/>
      </w:rPr>
      <w:t>Section IV. Formulaires de Soumission</w:t>
    </w:r>
    <w:r w:rsidRPr="000221D9">
      <w:rPr>
        <w:lang w:val="fr-FR"/>
      </w:rPr>
      <w:tab/>
    </w:r>
    <w:r w:rsidRPr="000221D9">
      <w:rPr>
        <w:rStyle w:val="PageNumber"/>
        <w:lang w:val="fr-FR"/>
      </w:rPr>
      <w:t>1-</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47</w:t>
    </w:r>
    <w:r>
      <w:rPr>
        <w:rStyle w:val="PageNumber"/>
      </w:rPr>
      <w:fldChar w:fldCharType="end"/>
    </w:r>
  </w:p>
  <w:p w14:paraId="65F86196" w14:textId="77777777" w:rsidR="0031261E" w:rsidRDefault="0031261E"/>
  <w:p w14:paraId="04C4A39E" w14:textId="77777777" w:rsidR="0031261E" w:rsidRPr="000221D9" w:rsidRDefault="0031261E">
    <w:pPr>
      <w:pStyle w:val="Header"/>
      <w:tabs>
        <w:tab w:val="right" w:pos="9720"/>
      </w:tabs>
      <w:ind w:right="72"/>
      <w:rPr>
        <w:lang w:val="fr-FR"/>
      </w:rPr>
    </w:pPr>
    <w:r w:rsidRPr="000221D9">
      <w:rPr>
        <w:rStyle w:val="PageNumber"/>
        <w:lang w:val="fr-FR"/>
      </w:rPr>
      <w:t>2-</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2</w:t>
    </w:r>
    <w:r>
      <w:rPr>
        <w:rStyle w:val="PageNumber"/>
      </w:rPr>
      <w:fldChar w:fldCharType="end"/>
    </w:r>
    <w:r w:rsidRPr="000221D9">
      <w:rPr>
        <w:lang w:val="fr-FR"/>
      </w:rPr>
      <w:tab/>
    </w:r>
  </w:p>
  <w:p w14:paraId="06C59C00" w14:textId="77777777" w:rsidR="0031261E" w:rsidRDefault="0031261E"/>
  <w:p w14:paraId="65FE56EF" w14:textId="77777777" w:rsidR="0031261E" w:rsidRPr="000221D9" w:rsidRDefault="0031261E">
    <w:pPr>
      <w:pStyle w:val="Header"/>
      <w:pBdr>
        <w:bottom w:val="single" w:sz="4" w:space="1" w:color="auto"/>
      </w:pBdr>
      <w:jc w:val="right"/>
      <w:rPr>
        <w:lang w:val="fr-FR"/>
      </w:rPr>
    </w:pP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1</w:t>
    </w:r>
    <w:r>
      <w:rPr>
        <w:rStyle w:val="PageNumber"/>
      </w:rPr>
      <w:fldChar w:fldCharType="end"/>
    </w:r>
  </w:p>
  <w:p w14:paraId="6959EBBC" w14:textId="77777777" w:rsidR="0031261E" w:rsidRDefault="0031261E"/>
  <w:p w14:paraId="39B56E21" w14:textId="77777777" w:rsidR="0031261E" w:rsidRPr="000221D9" w:rsidRDefault="0031261E">
    <w:pPr>
      <w:pStyle w:val="Header"/>
      <w:rPr>
        <w:lang w:val="fr-FR"/>
      </w:rPr>
    </w:pPr>
    <w:r w:rsidRPr="000221D9">
      <w:rPr>
        <w:lang w:val="fr-FR"/>
      </w:rPr>
      <w:tab/>
      <w:t>2-</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1</w:t>
    </w:r>
    <w:r>
      <w:rPr>
        <w:rStyle w:val="PageNumber"/>
      </w:rPr>
      <w:fldChar w:fldCharType="end"/>
    </w:r>
  </w:p>
  <w:p w14:paraId="004EB1DF" w14:textId="77777777" w:rsidR="0031261E" w:rsidRDefault="0031261E"/>
  <w:p w14:paraId="660A6F3B" w14:textId="77777777" w:rsidR="0031261E" w:rsidRPr="000221D9" w:rsidRDefault="0031261E">
    <w:pPr>
      <w:pStyle w:val="Header"/>
      <w:pBdr>
        <w:bottom w:val="single" w:sz="6" w:space="1" w:color="auto"/>
      </w:pBdr>
      <w:ind w:right="-18"/>
      <w:rPr>
        <w:rStyle w:val="PageNumber"/>
        <w:lang w:val="fr-FR"/>
      </w:rPr>
    </w:pPr>
    <w:r w:rsidRPr="000221D9">
      <w:rPr>
        <w:rStyle w:val="PageNumber"/>
        <w:lang w:val="fr-FR"/>
      </w:rPr>
      <w:t>3-</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16</w:t>
    </w:r>
    <w:r>
      <w:rPr>
        <w:rStyle w:val="PageNumber"/>
      </w:rPr>
      <w:fldChar w:fldCharType="end"/>
    </w:r>
    <w:r w:rsidRPr="000221D9">
      <w:rPr>
        <w:rStyle w:val="PageNumber"/>
        <w:lang w:val="fr-FR"/>
      </w:rPr>
      <w:tab/>
      <w:t>Section VII. Cahier des clauses administratives générales</w:t>
    </w:r>
  </w:p>
  <w:p w14:paraId="395A259E" w14:textId="77777777" w:rsidR="0031261E" w:rsidRDefault="0031261E"/>
  <w:p w14:paraId="5261F7F0" w14:textId="77777777" w:rsidR="0031261E" w:rsidRPr="000221D9" w:rsidRDefault="0031261E">
    <w:pPr>
      <w:pStyle w:val="Header"/>
      <w:pBdr>
        <w:bottom w:val="single" w:sz="6" w:space="1" w:color="auto"/>
      </w:pBdr>
      <w:tabs>
        <w:tab w:val="right" w:pos="9720"/>
      </w:tabs>
      <w:ind w:right="-18"/>
      <w:rPr>
        <w:rStyle w:val="PageNumber"/>
        <w:lang w:val="fr-FR"/>
      </w:rPr>
    </w:pPr>
    <w:r w:rsidRPr="000221D9">
      <w:rPr>
        <w:rStyle w:val="PageNumber"/>
        <w:lang w:val="fr-FR"/>
      </w:rPr>
      <w:t>Section VII. Cahier des clauses administratives générales</w:t>
    </w:r>
    <w:r w:rsidRPr="000221D9">
      <w:rPr>
        <w:rStyle w:val="PageNumber"/>
        <w:lang w:val="fr-FR"/>
      </w:rPr>
      <w:tab/>
      <w:t>3-</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15</w:t>
    </w:r>
    <w:r>
      <w:rPr>
        <w:rStyle w:val="PageNumber"/>
      </w:rPr>
      <w:fldChar w:fldCharType="end"/>
    </w:r>
  </w:p>
  <w:p w14:paraId="13718E5A" w14:textId="77777777" w:rsidR="0031261E" w:rsidRDefault="0031261E"/>
  <w:p w14:paraId="066ED636" w14:textId="77777777" w:rsidR="0031261E" w:rsidRPr="00D569B1" w:rsidRDefault="0031261E">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651C7BFB" w14:textId="77777777" w:rsidR="0031261E" w:rsidRDefault="0031261E">
    <w:pPr>
      <w:rPr>
        <w:lang w:val="en-US"/>
      </w:rPr>
    </w:pPr>
  </w:p>
  <w:p w14:paraId="10CD2607" w14:textId="77777777" w:rsidR="0031261E" w:rsidRPr="000221D9" w:rsidRDefault="0031261E">
    <w:pPr>
      <w:pStyle w:val="Header"/>
      <w:ind w:right="-18"/>
      <w:jc w:val="left"/>
      <w:rPr>
        <w:lang w:val="fr-FR"/>
      </w:rPr>
    </w:pPr>
    <w:r w:rsidRPr="000221D9">
      <w:rPr>
        <w:lang w:val="fr-FR"/>
      </w:rPr>
      <w:t>Section IX. Formulaires du Marché</w:t>
    </w:r>
    <w:r w:rsidRPr="000221D9">
      <w:rPr>
        <w:lang w:val="fr-FR"/>
      </w:rPr>
      <w:tab/>
      <w:t>3-</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35</w:t>
    </w:r>
    <w:r>
      <w:rPr>
        <w:rStyle w:val="PageNumber"/>
      </w:rPr>
      <w:fldChar w:fldCharType="end"/>
    </w:r>
  </w:p>
  <w:p w14:paraId="293885DA" w14:textId="77777777" w:rsidR="0031261E" w:rsidRDefault="0031261E"/>
  <w:p w14:paraId="7873D595" w14:textId="77777777" w:rsidR="0031261E" w:rsidRPr="000221D9" w:rsidRDefault="0031261E">
    <w:pPr>
      <w:pStyle w:val="Header"/>
      <w:tabs>
        <w:tab w:val="right" w:pos="9720"/>
      </w:tabs>
      <w:ind w:right="-18"/>
      <w:jc w:val="left"/>
      <w:rPr>
        <w:lang w:val="fr-FR"/>
      </w:rPr>
    </w:pPr>
    <w:r w:rsidRPr="000221D9">
      <w:rPr>
        <w:lang w:val="fr-FR"/>
      </w:rPr>
      <w:tab/>
    </w:r>
    <w:r w:rsidRPr="000221D9">
      <w:rPr>
        <w:rStyle w:val="PageNumber"/>
        <w:lang w:val="fr-FR"/>
      </w:rPr>
      <w:t>3-</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33</w:t>
    </w:r>
    <w:r>
      <w:rPr>
        <w:rStyle w:val="PageNumber"/>
      </w:rPr>
      <w:fldChar w:fldCharType="end"/>
    </w:r>
  </w:p>
  <w:p w14:paraId="0ED5A9B8" w14:textId="77777777" w:rsidR="0031261E" w:rsidRDefault="0031261E"/>
  <w:p w14:paraId="35DCC399" w14:textId="77777777" w:rsidR="0031261E" w:rsidRPr="000221D9" w:rsidRDefault="0031261E">
    <w:pPr>
      <w:pStyle w:val="Header"/>
      <w:ind w:right="-18"/>
      <w:jc w:val="left"/>
      <w:rPr>
        <w:lang w:val="fr-FR"/>
      </w:rPr>
    </w:pPr>
    <w:r w:rsidRPr="000221D9">
      <w:rPr>
        <w:lang w:val="fr-FR"/>
      </w:rPr>
      <w:t>Section IX. Modèles de formulaires</w:t>
    </w:r>
    <w:r w:rsidRPr="000221D9">
      <w:rPr>
        <w:lang w:val="fr-FR"/>
      </w:rPr>
      <w:tab/>
      <w:t>3-</w:t>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37</w:t>
    </w:r>
    <w:r>
      <w:rPr>
        <w:rStyle w:val="PageNumber"/>
      </w:rPr>
      <w:fldChar w:fldCharType="end"/>
    </w:r>
  </w:p>
  <w:p w14:paraId="7148908E" w14:textId="77777777" w:rsidR="0031261E" w:rsidRDefault="0031261E"/>
  <w:p w14:paraId="07DE9ED6" w14:textId="77777777" w:rsidR="0031261E" w:rsidRPr="00D569B1" w:rsidRDefault="0031261E">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028025FA" w14:textId="77777777" w:rsidR="0031261E" w:rsidRDefault="0031261E"/>
  <w:p w14:paraId="093D9E12"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xlii</w:t>
    </w:r>
    <w:r>
      <w:rPr>
        <w:rStyle w:val="PageNumber"/>
      </w:rPr>
      <w:fldChar w:fldCharType="end"/>
    </w:r>
  </w:p>
  <w:p w14:paraId="1BE5DF80" w14:textId="77777777" w:rsidR="0031261E" w:rsidRPr="000221D9" w:rsidRDefault="0031261E">
    <w:pPr>
      <w:pStyle w:val="Header"/>
      <w:pBdr>
        <w:bottom w:val="single" w:sz="6" w:space="1" w:color="auto"/>
      </w:pBdr>
      <w:tabs>
        <w:tab w:val="center" w:pos="4320"/>
      </w:tabs>
      <w:ind w:firstLine="360"/>
      <w:rPr>
        <w:lang w:val="fr-FR"/>
      </w:rPr>
    </w:pPr>
    <w:r w:rsidRPr="000221D9">
      <w:rPr>
        <w:lang w:val="fr-FR"/>
      </w:rPr>
      <w:t xml:space="preserve"> </w:t>
    </w:r>
    <w:r w:rsidRPr="000221D9">
      <w:rPr>
        <w:lang w:val="fr-FR"/>
      </w:rPr>
      <w:tab/>
      <w:t>Guide de l’utilisateur</w:t>
    </w:r>
  </w:p>
  <w:p w14:paraId="5CBBFC7E" w14:textId="77777777" w:rsidR="0031261E" w:rsidRDefault="0031261E"/>
  <w:p w14:paraId="32D257E9"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xli</w:t>
    </w:r>
    <w:r>
      <w:rPr>
        <w:rStyle w:val="PageNumber"/>
      </w:rPr>
      <w:fldChar w:fldCharType="end"/>
    </w:r>
  </w:p>
  <w:p w14:paraId="4A83579E" w14:textId="77777777" w:rsidR="0031261E" w:rsidRPr="000221D9" w:rsidRDefault="0031261E">
    <w:pPr>
      <w:pStyle w:val="Header"/>
      <w:tabs>
        <w:tab w:val="center" w:pos="4320"/>
      </w:tabs>
      <w:rPr>
        <w:lang w:val="fr-FR"/>
      </w:rPr>
    </w:pPr>
    <w:r w:rsidRPr="000221D9">
      <w:rPr>
        <w:lang w:val="fr-FR"/>
      </w:rPr>
      <w:tab/>
    </w:r>
    <w:proofErr w:type="spellStart"/>
    <w:r w:rsidRPr="000221D9">
      <w:rPr>
        <w:lang w:val="fr-FR"/>
      </w:rPr>
      <w:t>User’s</w:t>
    </w:r>
    <w:proofErr w:type="spellEnd"/>
    <w:r w:rsidRPr="000221D9">
      <w:rPr>
        <w:lang w:val="fr-FR"/>
      </w:rPr>
      <w:t xml:space="preserve"> Guide</w:t>
    </w:r>
    <w:r w:rsidRPr="000221D9">
      <w:rPr>
        <w:lang w:val="fr-FR"/>
      </w:rPr>
      <w:tab/>
    </w:r>
  </w:p>
  <w:p w14:paraId="2BC5174D" w14:textId="77777777" w:rsidR="0031261E" w:rsidRDefault="0031261E"/>
  <w:p w14:paraId="431BA2B7" w14:textId="77777777" w:rsidR="0031261E" w:rsidRPr="000221D9" w:rsidRDefault="0031261E">
    <w:pPr>
      <w:pStyle w:val="Header"/>
      <w:pBdr>
        <w:bottom w:val="single" w:sz="6" w:space="1" w:color="auto"/>
      </w:pBdr>
      <w:tabs>
        <w:tab w:val="center" w:pos="4320"/>
      </w:tabs>
      <w:rPr>
        <w:lang w:val="fr-FR"/>
      </w:rPr>
    </w:pPr>
    <w:r w:rsidRPr="000221D9">
      <w:rPr>
        <w:lang w:val="fr-FR"/>
      </w:rPr>
      <w:tab/>
      <w:t>Guide de l’utilisateur</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xxxix</w:t>
    </w:r>
    <w:r>
      <w:rPr>
        <w:rStyle w:val="PageNumber"/>
      </w:rPr>
      <w:fldChar w:fldCharType="end"/>
    </w:r>
  </w:p>
  <w:p w14:paraId="163E13BC" w14:textId="77777777" w:rsidR="0031261E" w:rsidRDefault="0031261E"/>
  <w:p w14:paraId="6687D130"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6</w:t>
    </w:r>
    <w:r>
      <w:rPr>
        <w:rStyle w:val="PageNumber"/>
      </w:rPr>
      <w:fldChar w:fldCharType="end"/>
    </w:r>
  </w:p>
  <w:p w14:paraId="0370F9A1" w14:textId="77777777" w:rsidR="0031261E" w:rsidRPr="000221D9" w:rsidRDefault="0031261E">
    <w:pPr>
      <w:pStyle w:val="Header"/>
      <w:pBdr>
        <w:bottom w:val="single" w:sz="6" w:space="1" w:color="auto"/>
      </w:pBdr>
      <w:tabs>
        <w:tab w:val="center" w:pos="4320"/>
      </w:tabs>
      <w:ind w:firstLine="360"/>
      <w:rPr>
        <w:lang w:val="fr-FR"/>
      </w:rPr>
    </w:pPr>
    <w:r w:rsidRPr="000221D9">
      <w:rPr>
        <w:lang w:val="fr-FR"/>
      </w:rPr>
      <w:tab/>
      <w:t>Guide de l’utilisateur</w:t>
    </w:r>
    <w:r w:rsidRPr="000221D9">
      <w:rPr>
        <w:lang w:val="fr-FR"/>
      </w:rPr>
      <w:tab/>
    </w:r>
  </w:p>
  <w:p w14:paraId="20254B24" w14:textId="77777777" w:rsidR="0031261E" w:rsidRDefault="0031261E"/>
  <w:p w14:paraId="51C059A7" w14:textId="77777777" w:rsidR="0031261E" w:rsidRPr="000221D9" w:rsidRDefault="0031261E">
    <w:pPr>
      <w:pStyle w:val="Header"/>
      <w:tabs>
        <w:tab w:val="center" w:pos="4320"/>
      </w:tabs>
      <w:rPr>
        <w:lang w:val="fr-FR"/>
      </w:rPr>
    </w:pPr>
    <w:r w:rsidRPr="000221D9">
      <w:rPr>
        <w:lang w:val="fr-FR"/>
      </w:rPr>
      <w:tab/>
      <w:t>Guide de l’utilisateur</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3</w:t>
    </w:r>
    <w:r>
      <w:rPr>
        <w:rStyle w:val="PageNumber"/>
      </w:rPr>
      <w:fldChar w:fldCharType="end"/>
    </w:r>
  </w:p>
  <w:p w14:paraId="5B3C30A3" w14:textId="77777777" w:rsidR="0031261E" w:rsidRDefault="0031261E"/>
  <w:p w14:paraId="2F22B64E" w14:textId="77777777" w:rsidR="0031261E" w:rsidRPr="000221D9" w:rsidRDefault="0031261E">
    <w:pPr>
      <w:pStyle w:val="Header"/>
      <w:pBdr>
        <w:bottom w:val="single" w:sz="6" w:space="1" w:color="auto"/>
      </w:pBdr>
      <w:tabs>
        <w:tab w:val="center" w:pos="4320"/>
      </w:tabs>
      <w:rPr>
        <w:rStyle w:val="PageNumber"/>
        <w:lang w:val="fr-FR"/>
      </w:rPr>
    </w:pPr>
    <w:r w:rsidRPr="000221D9">
      <w:rPr>
        <w:lang w:val="fr-FR"/>
      </w:rPr>
      <w:tab/>
      <w:t>Guide de l’utilisateur</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1</w:t>
    </w:r>
    <w:r>
      <w:rPr>
        <w:rStyle w:val="PageNumber"/>
      </w:rPr>
      <w:fldChar w:fldCharType="end"/>
    </w:r>
  </w:p>
  <w:p w14:paraId="61B8A70D" w14:textId="77777777" w:rsidR="0031261E" w:rsidRDefault="0031261E"/>
  <w:p w14:paraId="03ED79F7" w14:textId="77777777" w:rsidR="0031261E" w:rsidRPr="000221D9" w:rsidRDefault="0031261E">
    <w:pPr>
      <w:pStyle w:val="Header"/>
      <w:pBdr>
        <w:bottom w:val="single" w:sz="6" w:space="1" w:color="auto"/>
      </w:pBdr>
      <w:rPr>
        <w:lang w:val="fr-FR"/>
      </w:rPr>
    </w:pPr>
    <w:proofErr w:type="spellStart"/>
    <w:r w:rsidRPr="000221D9">
      <w:rPr>
        <w:lang w:val="fr-FR"/>
      </w:rPr>
      <w:t>User’s</w:t>
    </w:r>
    <w:proofErr w:type="spellEnd"/>
    <w:r w:rsidRPr="000221D9">
      <w:rPr>
        <w:lang w:val="fr-FR"/>
      </w:rPr>
      <w:t xml:space="preserve"> Guide</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7</w:t>
    </w:r>
    <w:r>
      <w:rPr>
        <w:rStyle w:val="PageNumber"/>
      </w:rPr>
      <w:fldChar w:fldCharType="end"/>
    </w:r>
    <w:r w:rsidRPr="000221D9">
      <w:rPr>
        <w:lang w:val="fr-FR"/>
      </w:rPr>
      <w:tab/>
    </w:r>
  </w:p>
  <w:p w14:paraId="486C9CD9" w14:textId="77777777" w:rsidR="0031261E" w:rsidRDefault="0031261E"/>
  <w:p w14:paraId="09C9F971" w14:textId="77777777" w:rsidR="0031261E" w:rsidRPr="000221D9" w:rsidRDefault="0031261E">
    <w:pPr>
      <w:pStyle w:val="Header"/>
      <w:pBdr>
        <w:bottom w:val="single" w:sz="6" w:space="1" w:color="auto"/>
      </w:pBdr>
      <w:tabs>
        <w:tab w:val="center" w:pos="4320"/>
      </w:tabs>
      <w:rPr>
        <w:rStyle w:val="PageNumber"/>
        <w:lang w:val="fr-FR"/>
      </w:rPr>
    </w:pPr>
    <w:r w:rsidRPr="000221D9">
      <w:rPr>
        <w:lang w:val="fr-FR"/>
      </w:rPr>
      <w:tab/>
      <w:t>Guide de l’utilisateur</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5</w:t>
    </w:r>
    <w:r>
      <w:rPr>
        <w:rStyle w:val="PageNumber"/>
      </w:rPr>
      <w:fldChar w:fldCharType="end"/>
    </w:r>
  </w:p>
  <w:p w14:paraId="247317E7" w14:textId="77777777" w:rsidR="0031261E" w:rsidRDefault="0031261E"/>
  <w:p w14:paraId="6E68C711" w14:textId="77777777" w:rsidR="0031261E" w:rsidRPr="000221D9" w:rsidRDefault="0031261E">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0221D9">
      <w:rPr>
        <w:rStyle w:val="PageNumber"/>
        <w:lang w:val="fr-FR"/>
      </w:rPr>
      <w:t>Données particulières de l’appel d’offres</w:t>
    </w:r>
    <w:r w:rsidRPr="000221D9">
      <w:rPr>
        <w:lang w:val="fr-FR"/>
      </w:rPr>
      <w:t xml:space="preserve"> </w:t>
    </w:r>
  </w:p>
  <w:p w14:paraId="44A9C253" w14:textId="77777777" w:rsidR="0031261E" w:rsidRDefault="0031261E"/>
  <w:p w14:paraId="3F90BA67" w14:textId="77777777" w:rsidR="0031261E" w:rsidRPr="00D569B1" w:rsidRDefault="0031261E">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2E4BC980" w14:textId="77777777" w:rsidR="0031261E" w:rsidRDefault="0031261E"/>
  <w:p w14:paraId="2C7E034D" w14:textId="77777777" w:rsidR="0031261E" w:rsidRPr="000221D9" w:rsidRDefault="0031261E">
    <w:pPr>
      <w:pStyle w:val="Header"/>
      <w:tabs>
        <w:tab w:val="center" w:pos="4500"/>
        <w:tab w:val="right" w:pos="9090"/>
      </w:tabs>
      <w:rPr>
        <w:lang w:val="fr-FR"/>
      </w:rPr>
    </w:pPr>
    <w:r w:rsidRPr="00D569B1">
      <w:rPr>
        <w:lang w:val="fr-FR"/>
      </w:rPr>
      <w:tab/>
    </w:r>
    <w:r w:rsidRPr="000221D9">
      <w:rPr>
        <w:lang w:val="fr-FR"/>
      </w:rPr>
      <w:t>Guide de l’utilisateur</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9</w:t>
    </w:r>
    <w:r>
      <w:rPr>
        <w:rStyle w:val="PageNumber"/>
      </w:rPr>
      <w:fldChar w:fldCharType="end"/>
    </w:r>
  </w:p>
  <w:p w14:paraId="7951659B" w14:textId="77777777" w:rsidR="0031261E" w:rsidRDefault="0031261E"/>
  <w:p w14:paraId="42B3D3D5" w14:textId="77777777" w:rsidR="0031261E" w:rsidRPr="000221D9" w:rsidRDefault="0031261E">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0221D9">
      <w:rPr>
        <w:lang w:val="fr-FR"/>
      </w:rPr>
      <w:t>Critères d’évaluation et de qualification</w:t>
    </w:r>
  </w:p>
  <w:p w14:paraId="07D27B35" w14:textId="77777777" w:rsidR="0031261E" w:rsidRDefault="0031261E"/>
  <w:p w14:paraId="30CD5827" w14:textId="77777777" w:rsidR="0031261E" w:rsidRPr="00D569B1" w:rsidRDefault="0031261E">
    <w:pPr>
      <w:pStyle w:val="Header"/>
      <w:tabs>
        <w:tab w:val="center" w:pos="4500"/>
        <w:tab w:val="right" w:pos="9090"/>
      </w:tabs>
      <w:rPr>
        <w:lang w:val="fr-FR"/>
      </w:rPr>
    </w:pPr>
    <w:r w:rsidRPr="000221D9">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50BB96F9" w14:textId="77777777" w:rsidR="0031261E" w:rsidRDefault="0031261E"/>
  <w:p w14:paraId="479BC13F" w14:textId="77777777" w:rsidR="0031261E" w:rsidRPr="000221D9" w:rsidRDefault="0031261E">
    <w:pPr>
      <w:pStyle w:val="Header"/>
      <w:tabs>
        <w:tab w:val="center" w:pos="4500"/>
        <w:tab w:val="right" w:pos="9090"/>
      </w:tabs>
      <w:rPr>
        <w:lang w:val="fr-FR"/>
      </w:rPr>
    </w:pPr>
    <w:r w:rsidRPr="00D569B1">
      <w:rPr>
        <w:lang w:val="fr-FR"/>
      </w:rPr>
      <w:tab/>
    </w:r>
    <w:r w:rsidRPr="000221D9">
      <w:rPr>
        <w:lang w:val="fr-FR"/>
      </w:rPr>
      <w:t>Guide de l’utilisateur</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14</w:t>
    </w:r>
    <w:r>
      <w:rPr>
        <w:rStyle w:val="PageNumber"/>
      </w:rPr>
      <w:fldChar w:fldCharType="end"/>
    </w:r>
  </w:p>
  <w:p w14:paraId="3D517237" w14:textId="77777777" w:rsidR="0031261E" w:rsidRDefault="0031261E"/>
  <w:p w14:paraId="78978A22" w14:textId="77777777" w:rsidR="0031261E" w:rsidRPr="000221D9" w:rsidRDefault="0031261E">
    <w:pPr>
      <w:pStyle w:val="Header"/>
      <w:tabs>
        <w:tab w:val="center" w:pos="4500"/>
        <w:tab w:val="right" w:pos="9090"/>
      </w:tabs>
      <w:rPr>
        <w:lang w:val="fr-FR"/>
      </w:rPr>
    </w:pP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28</w:t>
    </w:r>
    <w:r>
      <w:rPr>
        <w:rStyle w:val="PageNumber"/>
      </w:rPr>
      <w:fldChar w:fldCharType="end"/>
    </w:r>
    <w:r w:rsidRPr="000221D9">
      <w:rPr>
        <w:rStyle w:val="PageNumber"/>
        <w:lang w:val="fr-FR"/>
      </w:rPr>
      <w:tab/>
      <w:t>Guide de l’utilisateur</w:t>
    </w:r>
    <w:r w:rsidRPr="000221D9">
      <w:rPr>
        <w:rStyle w:val="PageNumber"/>
        <w:lang w:val="fr-FR"/>
      </w:rPr>
      <w:tab/>
    </w:r>
    <w:r w:rsidRPr="000221D9">
      <w:rPr>
        <w:lang w:val="fr-FR"/>
      </w:rPr>
      <w:t>Section IV. Formulaires de Soumission</w:t>
    </w:r>
  </w:p>
  <w:p w14:paraId="689B389B" w14:textId="77777777" w:rsidR="0031261E" w:rsidRDefault="0031261E"/>
  <w:p w14:paraId="25D76EB2" w14:textId="77777777" w:rsidR="0031261E" w:rsidRPr="00D569B1" w:rsidRDefault="0031261E">
    <w:pPr>
      <w:pStyle w:val="Header"/>
      <w:tabs>
        <w:tab w:val="center" w:pos="4500"/>
        <w:tab w:val="right" w:pos="9090"/>
      </w:tabs>
      <w:rPr>
        <w:lang w:val="fr-FR"/>
      </w:rPr>
    </w:pPr>
    <w:r w:rsidRPr="000221D9">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54BE7B14" w14:textId="77777777" w:rsidR="0031261E" w:rsidRDefault="0031261E"/>
  <w:p w14:paraId="2A8494FE" w14:textId="77777777" w:rsidR="0031261E" w:rsidRPr="000221D9" w:rsidRDefault="0031261E">
    <w:pPr>
      <w:pStyle w:val="Header"/>
      <w:tabs>
        <w:tab w:val="center" w:pos="4500"/>
        <w:tab w:val="right" w:pos="9090"/>
      </w:tabs>
      <w:rPr>
        <w:lang w:val="fr-FR"/>
      </w:rPr>
    </w:pPr>
    <w:r w:rsidRPr="00D569B1">
      <w:rPr>
        <w:lang w:val="fr-FR"/>
      </w:rPr>
      <w:tab/>
    </w:r>
    <w:r w:rsidRPr="000221D9">
      <w:rPr>
        <w:lang w:val="fr-FR"/>
      </w:rPr>
      <w:t>Guide de l’utilisateur</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19</w:t>
    </w:r>
    <w:r>
      <w:rPr>
        <w:rStyle w:val="PageNumber"/>
      </w:rPr>
      <w:fldChar w:fldCharType="end"/>
    </w:r>
  </w:p>
  <w:p w14:paraId="3B54AF3D" w14:textId="77777777" w:rsidR="0031261E" w:rsidRDefault="0031261E"/>
  <w:p w14:paraId="3AD37E45" w14:textId="77777777" w:rsidR="0031261E" w:rsidRPr="000221D9" w:rsidRDefault="0031261E">
    <w:pPr>
      <w:pStyle w:val="Header"/>
      <w:tabs>
        <w:tab w:val="center" w:pos="4500"/>
        <w:tab w:val="right" w:pos="9090"/>
      </w:tabs>
      <w:rPr>
        <w:lang w:val="fr-FR"/>
      </w:rPr>
    </w:pP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30</w:t>
    </w:r>
    <w:r>
      <w:rPr>
        <w:rStyle w:val="PageNumber"/>
      </w:rPr>
      <w:fldChar w:fldCharType="end"/>
    </w:r>
    <w:r w:rsidRPr="000221D9">
      <w:rPr>
        <w:rStyle w:val="PageNumber"/>
        <w:lang w:val="fr-FR"/>
      </w:rPr>
      <w:t xml:space="preserve">                                    Guide de l’utilisateur </w:t>
    </w:r>
  </w:p>
  <w:p w14:paraId="5E9FDF00" w14:textId="77777777" w:rsidR="0031261E" w:rsidRDefault="0031261E"/>
  <w:p w14:paraId="363AFD35" w14:textId="77777777" w:rsidR="0031261E" w:rsidRPr="00D569B1" w:rsidRDefault="0031261E">
    <w:pPr>
      <w:pStyle w:val="Header"/>
      <w:tabs>
        <w:tab w:val="center" w:pos="4500"/>
        <w:tab w:val="right" w:pos="9090"/>
      </w:tabs>
      <w:rPr>
        <w:lang w:val="fr-FR"/>
      </w:rPr>
    </w:pPr>
    <w:r w:rsidRPr="000221D9">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1010BDE9" w14:textId="77777777" w:rsidR="0031261E" w:rsidRDefault="0031261E"/>
  <w:p w14:paraId="6D525D72" w14:textId="77777777" w:rsidR="0031261E" w:rsidRPr="000221D9" w:rsidRDefault="0031261E">
    <w:pPr>
      <w:pStyle w:val="Header"/>
      <w:tabs>
        <w:tab w:val="center" w:pos="4500"/>
        <w:tab w:val="right" w:pos="9090"/>
      </w:tabs>
      <w:rPr>
        <w:lang w:val="fr-FR"/>
      </w:rPr>
    </w:pPr>
    <w:r w:rsidRPr="000221D9">
      <w:rPr>
        <w:lang w:val="fr-FR"/>
      </w:rPr>
      <w:t>Section VI. Bordereau des quantités et calendriers de livraison</w:t>
    </w:r>
    <w:r w:rsidRPr="000221D9">
      <w:rPr>
        <w:lang w:val="fr-FR"/>
      </w:rPr>
      <w:tab/>
    </w:r>
    <w:proofErr w:type="spellStart"/>
    <w:r w:rsidRPr="000221D9">
      <w:rPr>
        <w:lang w:val="fr-FR"/>
      </w:rPr>
      <w:t>User’s</w:t>
    </w:r>
    <w:proofErr w:type="spellEnd"/>
    <w:r w:rsidRPr="000221D9">
      <w:rPr>
        <w:lang w:val="fr-FR"/>
      </w:rPr>
      <w:t xml:space="preserve"> Guide</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1</w:t>
    </w:r>
    <w:r>
      <w:rPr>
        <w:rStyle w:val="PageNumber"/>
      </w:rPr>
      <w:fldChar w:fldCharType="end"/>
    </w:r>
  </w:p>
  <w:p w14:paraId="0BD7DB66" w14:textId="77777777" w:rsidR="0031261E" w:rsidRDefault="0031261E"/>
  <w:p w14:paraId="73088AA1" w14:textId="77777777" w:rsidR="0031261E" w:rsidRPr="00D569B1" w:rsidRDefault="0031261E">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29BB33A2" w14:textId="77777777" w:rsidR="0031261E" w:rsidRDefault="0031261E"/>
  <w:p w14:paraId="0DB88C1F" w14:textId="77777777" w:rsidR="0031261E" w:rsidRPr="00D569B1" w:rsidRDefault="0031261E">
    <w:pPr>
      <w:pStyle w:val="Header"/>
      <w:tabs>
        <w:tab w:val="center" w:pos="4500"/>
        <w:tab w:val="right" w:pos="9090"/>
      </w:tabs>
      <w:rPr>
        <w:lang w:val="fr-FR"/>
      </w:rPr>
    </w:pPr>
    <w:r w:rsidRPr="000221D9">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7BE43290" w14:textId="77777777" w:rsidR="0031261E" w:rsidRDefault="0031261E"/>
  <w:p w14:paraId="7C74AC14" w14:textId="77777777" w:rsidR="0031261E" w:rsidRPr="000221D9" w:rsidRDefault="0031261E">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0221D9">
      <w:rPr>
        <w:lang w:val="fr-FR"/>
      </w:rPr>
      <w:t>Cahier des clauses administratives particulières</w:t>
    </w:r>
  </w:p>
  <w:p w14:paraId="22FA7F84" w14:textId="77777777" w:rsidR="0031261E" w:rsidRDefault="0031261E"/>
  <w:p w14:paraId="7EFAB55A" w14:textId="77777777" w:rsidR="0031261E" w:rsidRPr="00D569B1" w:rsidRDefault="0031261E">
    <w:pPr>
      <w:pStyle w:val="Header"/>
      <w:tabs>
        <w:tab w:val="center" w:pos="4500"/>
        <w:tab w:val="right" w:pos="9090"/>
      </w:tabs>
      <w:rPr>
        <w:lang w:val="fr-FR"/>
      </w:rPr>
    </w:pPr>
    <w:r w:rsidRPr="000221D9">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730C4C0E" w14:textId="77777777" w:rsidR="0031261E" w:rsidRDefault="0031261E"/>
  <w:p w14:paraId="39CEB9C9" w14:textId="77777777" w:rsidR="0031261E" w:rsidRPr="000221D9" w:rsidRDefault="0031261E">
    <w:pPr>
      <w:pStyle w:val="Header"/>
      <w:tabs>
        <w:tab w:val="center" w:pos="4500"/>
        <w:tab w:val="right" w:pos="9090"/>
      </w:tabs>
      <w:rPr>
        <w:lang w:val="fr-FR"/>
      </w:rPr>
    </w:pPr>
    <w:r w:rsidRPr="00D569B1">
      <w:rPr>
        <w:lang w:val="fr-FR"/>
      </w:rPr>
      <w:tab/>
    </w:r>
    <w:r w:rsidRPr="000221D9">
      <w:rPr>
        <w:lang w:val="fr-FR"/>
      </w:rPr>
      <w:t>Guide de l’utilisateur</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Pr="000221D9">
      <w:rPr>
        <w:rStyle w:val="PageNumber"/>
        <w:noProof/>
        <w:lang w:val="fr-FR"/>
      </w:rPr>
      <w:t>40</w:t>
    </w:r>
    <w:r>
      <w:rPr>
        <w:rStyle w:val="PageNumber"/>
      </w:rPr>
      <w:fldChar w:fldCharType="end"/>
    </w:r>
  </w:p>
  <w:p w14:paraId="4ABA21DF" w14:textId="77777777" w:rsidR="0031261E" w:rsidRDefault="0031261E"/>
  <w:p w14:paraId="61B23749" w14:textId="77777777" w:rsidR="0031261E" w:rsidRPr="00D569B1" w:rsidRDefault="0031261E">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0CFFCC1B" w14:textId="77777777" w:rsidR="0031261E" w:rsidRDefault="0031261E"/>
  <w:p w14:paraId="4C45E074" w14:textId="77777777" w:rsidR="0031261E" w:rsidRPr="00D569B1" w:rsidRDefault="0031261E">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2FC0A845" w14:textId="77777777" w:rsidR="0031261E" w:rsidRDefault="0031261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4159"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ix</w:t>
    </w:r>
    <w:r>
      <w:rPr>
        <w:rStyle w:val="PageNumber"/>
      </w:rPr>
      <w:fldChar w:fldCharType="end"/>
    </w:r>
  </w:p>
  <w:p w14:paraId="7FD3AD9F" w14:textId="77777777" w:rsidR="0031261E" w:rsidRDefault="0031261E">
    <w:pPr>
      <w:pStyle w:val="Header"/>
      <w:ind w:right="69"/>
      <w:rPr>
        <w:lang w:val="fr-FR"/>
      </w:rPr>
    </w:pPr>
    <w:r>
      <w:rPr>
        <w:lang w:val="fr-FR"/>
      </w:rPr>
      <w:t>Dossier type d’appel d’offres</w:t>
    </w:r>
    <w:r>
      <w:rPr>
        <w:lang w:val="fr-F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980B" w14:textId="77777777" w:rsidR="0031261E" w:rsidRDefault="0031261E" w:rsidP="00D569B1">
    <w:pPr>
      <w:pStyle w:val="Header"/>
      <w:ind w:right="6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E939"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6DEF817" w14:textId="77777777" w:rsidR="0031261E" w:rsidRDefault="0031261E">
    <w:pPr>
      <w:pStyle w:val="Header"/>
      <w:ind w:right="360" w:firstLine="360"/>
      <w:jc w:val="right"/>
      <w:rPr>
        <w:lang w:val="fr-FR"/>
      </w:rPr>
    </w:pPr>
    <w:r>
      <w:rPr>
        <w:lang w:val="fr-FR"/>
      </w:rP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0745"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ECCC18" w14:textId="77777777" w:rsidR="0031261E" w:rsidRDefault="0031261E">
    <w:pPr>
      <w:pStyle w:val="Header"/>
      <w:rPr>
        <w:lang w:val="fr-FR"/>
      </w:rPr>
    </w:pPr>
    <w:r>
      <w:rPr>
        <w:lang w:val="fr-FR"/>
      </w:rP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D2EF" w14:textId="77777777" w:rsidR="0031261E" w:rsidRDefault="0031261E">
    <w:pPr>
      <w:pStyle w:val="Header"/>
      <w:tabs>
        <w:tab w:val="right" w:pos="972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BE95"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1A80345" w14:textId="77777777" w:rsidR="0031261E" w:rsidRDefault="0031261E">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95AA"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1</w:t>
    </w:r>
    <w:r>
      <w:rPr>
        <w:rStyle w:val="PageNumber"/>
      </w:rPr>
      <w:fldChar w:fldCharType="end"/>
    </w:r>
  </w:p>
  <w:p w14:paraId="2CB45BB9" w14:textId="77777777" w:rsidR="0031261E" w:rsidRDefault="0031261E">
    <w:pPr>
      <w:pStyle w:val="Header"/>
      <w:tabs>
        <w:tab w:val="right" w:pos="972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C5CE"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w:t>
    </w:r>
    <w:r>
      <w:rPr>
        <w:rStyle w:val="PageNumber"/>
      </w:rPr>
      <w:fldChar w:fldCharType="end"/>
    </w:r>
  </w:p>
  <w:p w14:paraId="31A7436B" w14:textId="77777777" w:rsidR="0031261E" w:rsidRDefault="0031261E" w:rsidP="00695A8E">
    <w:pPr>
      <w:pStyle w:val="Header"/>
      <w:tabs>
        <w:tab w:val="clear" w:pos="9000"/>
        <w:tab w:val="right" w:pos="9360"/>
        <w:tab w:val="right" w:pos="9720"/>
      </w:tabs>
      <w:jc w:val="left"/>
    </w:pPr>
    <w:r>
      <w:rPr>
        <w:rStyle w:val="PageNumber"/>
      </w:rPr>
      <w:tab/>
    </w:r>
    <w:proofErr w:type="spellStart"/>
    <w:r>
      <w:rPr>
        <w:rStyle w:val="PageNumber"/>
      </w:rPr>
      <w:t>Section</w:t>
    </w:r>
    <w:proofErr w:type="spellEnd"/>
    <w:r>
      <w:rPr>
        <w:rStyle w:val="PageNumber"/>
      </w:rPr>
      <w:t xml:space="preserve"> I. </w:t>
    </w:r>
    <w:proofErr w:type="spellStart"/>
    <w:r>
      <w:rPr>
        <w:rStyle w:val="PageNumber"/>
      </w:rPr>
      <w:t>Instructions</w:t>
    </w:r>
    <w:proofErr w:type="spellEnd"/>
    <w:r>
      <w:rPr>
        <w:rStyle w:val="PageNumber"/>
      </w:rPr>
      <w:t xml:space="preserve"> </w:t>
    </w:r>
    <w:proofErr w:type="spellStart"/>
    <w:r>
      <w:rPr>
        <w:rStyle w:val="PageNumber"/>
      </w:rPr>
      <w:t>aux</w:t>
    </w:r>
    <w:proofErr w:type="spellEnd"/>
    <w:r>
      <w:rPr>
        <w:rStyle w:val="PageNumber"/>
      </w:rPr>
      <w:t xml:space="preserve"> </w:t>
    </w:r>
    <w:proofErr w:type="spellStart"/>
    <w:r>
      <w:rPr>
        <w:rStyle w:val="PageNumber"/>
      </w:rPr>
      <w:t>soumissionnaires</w:t>
    </w:r>
    <w:proofErr w:type="spellEnd"/>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94D6"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004B041F" w:rsidRPr="000221D9">
      <w:rPr>
        <w:rStyle w:val="PageNumber"/>
        <w:noProof/>
        <w:lang w:val="fr-FR"/>
      </w:rPr>
      <w:t>29</w:t>
    </w:r>
    <w:r>
      <w:rPr>
        <w:rStyle w:val="PageNumber"/>
      </w:rPr>
      <w:fldChar w:fldCharType="end"/>
    </w:r>
  </w:p>
  <w:p w14:paraId="0233AB17" w14:textId="77777777" w:rsidR="0031261E" w:rsidRPr="000221D9" w:rsidRDefault="0031261E">
    <w:pPr>
      <w:pStyle w:val="Header"/>
      <w:tabs>
        <w:tab w:val="right" w:pos="9720"/>
      </w:tabs>
      <w:ind w:right="69"/>
      <w:jc w:val="left"/>
      <w:rPr>
        <w:lang w:val="fr-FR"/>
      </w:rPr>
    </w:pPr>
    <w:r w:rsidRPr="000221D9">
      <w:rPr>
        <w:lang w:val="fr-FR"/>
      </w:rPr>
      <w:t xml:space="preserve">Section I. Instructions aux </w:t>
    </w:r>
    <w:proofErr w:type="spellStart"/>
    <w:r w:rsidRPr="000221D9">
      <w:rPr>
        <w:lang w:val="fr-FR"/>
      </w:rPr>
      <w:t>soumissionaires</w:t>
    </w:r>
    <w:proofErr w:type="spellEnd"/>
    <w:r w:rsidRPr="000221D9">
      <w:rPr>
        <w:lang w:val="fr-F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986D"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3</w:t>
    </w:r>
    <w:r>
      <w:rPr>
        <w:rStyle w:val="PageNumber"/>
      </w:rPr>
      <w:fldChar w:fldCharType="end"/>
    </w:r>
  </w:p>
  <w:p w14:paraId="30485C59" w14:textId="77777777" w:rsidR="0031261E" w:rsidRDefault="0031261E">
    <w:pPr>
      <w:pStyle w:val="Header"/>
      <w:tabs>
        <w:tab w:val="right" w:pos="97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2A04" w14:textId="77777777" w:rsidR="0031261E" w:rsidRDefault="0031261E" w:rsidP="00D569B1">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3BFE" w14:textId="77777777" w:rsidR="0031261E" w:rsidRPr="000221D9" w:rsidRDefault="0031261E" w:rsidP="00A42769">
    <w:pPr>
      <w:pStyle w:val="Header"/>
      <w:pBdr>
        <w:bottom w:val="single" w:sz="4" w:space="1" w:color="auto"/>
      </w:pBdr>
      <w:tabs>
        <w:tab w:val="clear" w:pos="9000"/>
        <w:tab w:val="right" w:pos="9360"/>
      </w:tabs>
      <w:rPr>
        <w:lang w:val="fr-FR"/>
      </w:rPr>
    </w:pPr>
    <w:r>
      <w:rPr>
        <w:rStyle w:val="PageNumber"/>
      </w:rPr>
      <w:fldChar w:fldCharType="begin"/>
    </w:r>
    <w:r w:rsidRPr="000221D9">
      <w:rPr>
        <w:rStyle w:val="PageNumber"/>
        <w:lang w:val="fr-FR"/>
      </w:rPr>
      <w:instrText xml:space="preserve"> PAGE </w:instrText>
    </w:r>
    <w:r>
      <w:rPr>
        <w:rStyle w:val="PageNumber"/>
      </w:rPr>
      <w:fldChar w:fldCharType="separate"/>
    </w:r>
    <w:r w:rsidR="004B041F" w:rsidRPr="000221D9">
      <w:rPr>
        <w:rStyle w:val="PageNumber"/>
        <w:noProof/>
        <w:lang w:val="fr-FR"/>
      </w:rPr>
      <w:t>40</w:t>
    </w:r>
    <w:r>
      <w:rPr>
        <w:rStyle w:val="PageNumber"/>
      </w:rPr>
      <w:fldChar w:fldCharType="end"/>
    </w:r>
    <w:r w:rsidRPr="000221D9">
      <w:rPr>
        <w:rStyle w:val="PageNumber"/>
        <w:lang w:val="fr-FR"/>
      </w:rPr>
      <w:tab/>
    </w:r>
    <w:r w:rsidRPr="000221D9">
      <w:rPr>
        <w:lang w:val="fr-FR"/>
      </w:rPr>
      <w:t>Section II.  Données d’appel d’offres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4E85" w14:textId="77777777" w:rsidR="0031261E" w:rsidRDefault="0031261E" w:rsidP="00A42769">
    <w:pPr>
      <w:pStyle w:val="Header"/>
      <w:pBdr>
        <w:bottom w:val="single" w:sz="4" w:space="1" w:color="auto"/>
      </w:pBdr>
      <w:tabs>
        <w:tab w:val="clear" w:pos="9000"/>
        <w:tab w:val="right" w:pos="9360"/>
      </w:tabs>
    </w:pPr>
    <w:proofErr w:type="spellStart"/>
    <w:r>
      <w:t>Section</w:t>
    </w:r>
    <w:proofErr w:type="spellEnd"/>
    <w:r>
      <w:t xml:space="preserve"> II.  </w:t>
    </w:r>
    <w:proofErr w:type="spellStart"/>
    <w:r>
      <w:t>Données</w:t>
    </w:r>
    <w:proofErr w:type="spellEnd"/>
    <w:r>
      <w:t xml:space="preserve"> </w:t>
    </w:r>
    <w:proofErr w:type="spellStart"/>
    <w:r>
      <w:t>d’appel</w:t>
    </w:r>
    <w:proofErr w:type="spellEnd"/>
    <w:r>
      <w:t xml:space="preserve"> </w:t>
    </w:r>
    <w:proofErr w:type="spellStart"/>
    <w:r>
      <w:t>d’offres</w:t>
    </w:r>
    <w:proofErr w:type="spellEnd"/>
    <w:r>
      <w:t xml:space="preserve"> -</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39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B46" w14:textId="43923161" w:rsidR="0031261E" w:rsidRDefault="00F64C81">
    <w:pPr>
      <w:pStyle w:val="Header"/>
      <w:pBdr>
        <w:bottom w:val="single" w:sz="4" w:space="1" w:color="auto"/>
      </w:pBdr>
      <w:tabs>
        <w:tab w:val="clear" w:pos="9000"/>
        <w:tab w:val="right" w:pos="9360"/>
      </w:tabs>
      <w:rPr>
        <w:noProof/>
      </w:rPr>
    </w:pPr>
    <w:proofErr w:type="spellStart"/>
    <w:r>
      <w:t>Section</w:t>
    </w:r>
    <w:proofErr w:type="spellEnd"/>
    <w:r>
      <w:t xml:space="preserve"> II.  </w:t>
    </w:r>
    <w:proofErr w:type="spellStart"/>
    <w:r>
      <w:t>Données</w:t>
    </w:r>
    <w:proofErr w:type="spellEnd"/>
    <w:r>
      <w:t xml:space="preserve"> </w:t>
    </w:r>
    <w:proofErr w:type="spellStart"/>
    <w:r>
      <w:t>d’appel</w:t>
    </w:r>
    <w:proofErr w:type="spellEnd"/>
    <w:r>
      <w:t xml:space="preserve"> </w:t>
    </w:r>
    <w:proofErr w:type="spellStart"/>
    <w:r>
      <w:t>d’offres</w:t>
    </w:r>
    <w:proofErr w:type="spellEnd"/>
    <w:r>
      <w:t xml:space="preserve"> -</w:t>
    </w:r>
    <w:r w:rsidR="0031261E">
      <w:rPr>
        <w:noProof/>
      </w:rPr>
      <w:tab/>
    </w:r>
    <w:r w:rsidR="0031261E">
      <w:rPr>
        <w:rStyle w:val="PageNumber"/>
        <w:noProof/>
      </w:rPr>
      <w:fldChar w:fldCharType="begin"/>
    </w:r>
    <w:r w:rsidR="0031261E">
      <w:rPr>
        <w:rStyle w:val="PageNumber"/>
        <w:noProof/>
      </w:rPr>
      <w:instrText xml:space="preserve"> PAGE </w:instrText>
    </w:r>
    <w:r w:rsidR="0031261E">
      <w:rPr>
        <w:rStyle w:val="PageNumber"/>
        <w:noProof/>
      </w:rPr>
      <w:fldChar w:fldCharType="separate"/>
    </w:r>
    <w:r w:rsidR="004B041F">
      <w:rPr>
        <w:rStyle w:val="PageNumber"/>
        <w:noProof/>
      </w:rPr>
      <w:t>41</w:t>
    </w:r>
    <w:r w:rsidR="0031261E">
      <w:rPr>
        <w:rStyle w:val="PageNumbe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31E0"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004B041F" w:rsidRPr="000221D9">
      <w:rPr>
        <w:rStyle w:val="PageNumber"/>
        <w:noProof/>
        <w:lang w:val="fr-FR"/>
      </w:rPr>
      <w:t>42</w:t>
    </w:r>
    <w:r>
      <w:rPr>
        <w:rStyle w:val="PageNumber"/>
      </w:rPr>
      <w:fldChar w:fldCharType="end"/>
    </w:r>
  </w:p>
  <w:p w14:paraId="038E4794" w14:textId="3B6DBC8F" w:rsidR="0031261E" w:rsidRPr="00997BCB" w:rsidRDefault="0031261E" w:rsidP="00736221">
    <w:pPr>
      <w:pStyle w:val="Header"/>
      <w:tabs>
        <w:tab w:val="clear" w:pos="9000"/>
        <w:tab w:val="right" w:pos="9450"/>
        <w:tab w:val="right" w:pos="9720"/>
      </w:tabs>
      <w:ind w:right="-72" w:firstLine="360"/>
      <w:jc w:val="left"/>
      <w:rPr>
        <w:lang w:val="fr-FR"/>
      </w:rPr>
    </w:pPr>
    <w:r w:rsidRPr="000221D9">
      <w:rPr>
        <w:rStyle w:val="PageNumber"/>
        <w:lang w:val="fr-FR"/>
      </w:rPr>
      <w:tab/>
    </w:r>
    <w:r w:rsidR="00997BCB" w:rsidRPr="00997BCB">
      <w:rPr>
        <w:lang w:val="fr-FR"/>
      </w:rPr>
      <w:t>Section II.  Données d’appel d’offres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16A4"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39</w:t>
    </w:r>
    <w:r>
      <w:rPr>
        <w:rStyle w:val="PageNumber"/>
      </w:rPr>
      <w:fldChar w:fldCharType="end"/>
    </w:r>
  </w:p>
  <w:p w14:paraId="1150863F" w14:textId="77777777" w:rsidR="0031261E" w:rsidRPr="00D569B1" w:rsidRDefault="0031261E">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D79D" w14:textId="77777777" w:rsidR="0031261E" w:rsidRPr="000221D9" w:rsidRDefault="0031261E">
    <w:pPr>
      <w:pStyle w:val="Header"/>
      <w:framePr w:wrap="around" w:vAnchor="text" w:hAnchor="margin" w:xAlign="outside" w:y="1"/>
      <w:ind w:right="-30"/>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004B041F" w:rsidRPr="000221D9">
      <w:rPr>
        <w:rStyle w:val="PageNumber"/>
        <w:noProof/>
        <w:lang w:val="fr-FR"/>
      </w:rPr>
      <w:t>46</w:t>
    </w:r>
    <w:r>
      <w:rPr>
        <w:rStyle w:val="PageNumber"/>
      </w:rPr>
      <w:fldChar w:fldCharType="end"/>
    </w:r>
  </w:p>
  <w:p w14:paraId="18DA7F2C" w14:textId="77777777" w:rsidR="0031261E" w:rsidRPr="000221D9" w:rsidRDefault="0031261E">
    <w:pPr>
      <w:pStyle w:val="Header"/>
      <w:ind w:right="72"/>
      <w:jc w:val="right"/>
      <w:rPr>
        <w:lang w:val="fr-FR"/>
      </w:rPr>
    </w:pPr>
    <w:r w:rsidRPr="000221D9">
      <w:rPr>
        <w:lang w:val="fr-FR"/>
      </w:rPr>
      <w:t>Section III. Critères d’évaluation et de Qualification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62F0"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004B041F" w:rsidRPr="000221D9">
      <w:rPr>
        <w:rStyle w:val="PageNumber"/>
        <w:noProof/>
        <w:lang w:val="fr-FR"/>
      </w:rPr>
      <w:t>47</w:t>
    </w:r>
    <w:r>
      <w:rPr>
        <w:rStyle w:val="PageNumber"/>
      </w:rPr>
      <w:fldChar w:fldCharType="end"/>
    </w:r>
  </w:p>
  <w:p w14:paraId="2DF66FE6" w14:textId="77777777" w:rsidR="0031261E" w:rsidRPr="000221D9" w:rsidRDefault="0031261E">
    <w:pPr>
      <w:pStyle w:val="Header"/>
      <w:ind w:right="-18"/>
      <w:jc w:val="left"/>
      <w:rPr>
        <w:lang w:val="fr-FR"/>
      </w:rPr>
    </w:pPr>
    <w:r w:rsidRPr="000221D9">
      <w:rPr>
        <w:lang w:val="fr-FR"/>
      </w:rPr>
      <w:t>Section III. Critères d’évaluation et de 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A343" w14:textId="77777777" w:rsidR="0031261E" w:rsidRPr="006D633A" w:rsidRDefault="0031261E">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w:t>
    </w:r>
    <w:r w:rsidR="004B041F" w:rsidRPr="006D633A">
      <w:rPr>
        <w:rStyle w:val="PageNumber"/>
        <w:noProof/>
        <w:lang w:val="fr-FR"/>
      </w:rPr>
      <w:t>3</w:t>
    </w:r>
    <w:r>
      <w:rPr>
        <w:rStyle w:val="PageNumber"/>
      </w:rPr>
      <w:fldChar w:fldCharType="end"/>
    </w:r>
  </w:p>
  <w:p w14:paraId="20C027EB" w14:textId="719AE8F6" w:rsidR="0031261E" w:rsidRPr="006D633A" w:rsidRDefault="0031261E" w:rsidP="006D633A">
    <w:pPr>
      <w:pStyle w:val="Header"/>
      <w:tabs>
        <w:tab w:val="clear" w:pos="9000"/>
      </w:tabs>
      <w:ind w:firstLine="360"/>
      <w:jc w:val="right"/>
      <w:rPr>
        <w:lang w:val="fr-FR"/>
      </w:rPr>
    </w:pPr>
    <w:r w:rsidRPr="006D633A">
      <w:rPr>
        <w:lang w:val="fr-FR"/>
      </w:rPr>
      <w:tab/>
    </w:r>
    <w:r w:rsidR="006D633A" w:rsidRPr="000221D9">
      <w:rPr>
        <w:lang w:val="fr-FR"/>
      </w:rPr>
      <w:t>Section III. Critères d’évaluation et de Qualification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2B67"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EC0F5F8" w14:textId="77777777" w:rsidR="0031261E" w:rsidRDefault="0031261E">
    <w:pPr>
      <w:pStyle w:val="Header"/>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54AF"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51</w:t>
    </w:r>
    <w:r>
      <w:rPr>
        <w:rStyle w:val="PageNumber"/>
      </w:rPr>
      <w:fldChar w:fldCharType="end"/>
    </w:r>
  </w:p>
  <w:p w14:paraId="7758A9FE" w14:textId="77777777" w:rsidR="0031261E" w:rsidRPr="000221D9" w:rsidRDefault="0031261E">
    <w:pPr>
      <w:pStyle w:val="Header"/>
      <w:ind w:right="69"/>
      <w:rPr>
        <w:lang w:val="fr-FR"/>
      </w:rPr>
    </w:pPr>
    <w:r w:rsidRPr="000221D9">
      <w:rPr>
        <w:lang w:val="fr-FR"/>
      </w:rPr>
      <w:t>Section IV. Formulaires de soumission</w:t>
    </w:r>
    <w:r w:rsidRPr="000221D9">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9C21" w14:textId="77777777" w:rsidR="0031261E" w:rsidRDefault="0031261E">
    <w:pPr>
      <w:pStyle w:val="Header"/>
    </w:pP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25EE" w14:textId="77777777" w:rsidR="0031261E" w:rsidRPr="001920D0" w:rsidRDefault="0031261E">
    <w:pPr>
      <w:pStyle w:val="Header"/>
      <w:framePr w:wrap="around" w:vAnchor="text" w:hAnchor="margin" w:xAlign="outside" w:y="1"/>
      <w:rPr>
        <w:rStyle w:val="PageNumber"/>
        <w:lang w:val="fr-FR"/>
      </w:rPr>
    </w:pPr>
    <w:r>
      <w:rPr>
        <w:rStyle w:val="PageNumber"/>
      </w:rPr>
      <w:fldChar w:fldCharType="begin"/>
    </w:r>
    <w:r w:rsidRPr="001920D0">
      <w:rPr>
        <w:rStyle w:val="PageNumber"/>
        <w:lang w:val="fr-FR"/>
      </w:rPr>
      <w:instrText xml:space="preserve">PAGE  </w:instrText>
    </w:r>
    <w:r>
      <w:rPr>
        <w:rStyle w:val="PageNumber"/>
      </w:rPr>
      <w:fldChar w:fldCharType="separate"/>
    </w:r>
    <w:r w:rsidR="004B041F" w:rsidRPr="001920D0">
      <w:rPr>
        <w:rStyle w:val="PageNumber"/>
        <w:noProof/>
        <w:lang w:val="fr-FR"/>
      </w:rPr>
      <w:t>49</w:t>
    </w:r>
    <w:r>
      <w:rPr>
        <w:rStyle w:val="PageNumber"/>
      </w:rPr>
      <w:fldChar w:fldCharType="end"/>
    </w:r>
  </w:p>
  <w:p w14:paraId="45C7FCB8" w14:textId="1196C1EC" w:rsidR="0031261E" w:rsidRPr="001920D0" w:rsidRDefault="001920D0" w:rsidP="001920D0">
    <w:pPr>
      <w:pStyle w:val="Header"/>
      <w:tabs>
        <w:tab w:val="right" w:pos="9720"/>
      </w:tabs>
      <w:jc w:val="left"/>
      <w:rPr>
        <w:lang w:val="fr-FR"/>
      </w:rPr>
    </w:pPr>
    <w:r w:rsidRPr="000221D9">
      <w:rPr>
        <w:lang w:val="fr-FR"/>
      </w:rPr>
      <w:t>Section III. Critères d’évaluation et de Qualification</w:t>
    </w:r>
    <w:r w:rsidR="0031261E" w:rsidRPr="001920D0">
      <w:rPr>
        <w:lang w:val="fr-FR"/>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F281"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56</w:t>
    </w:r>
    <w:r>
      <w:rPr>
        <w:rStyle w:val="PageNumber"/>
      </w:rPr>
      <w:fldChar w:fldCharType="end"/>
    </w:r>
  </w:p>
  <w:p w14:paraId="7BB3322D" w14:textId="77777777" w:rsidR="0031261E" w:rsidRDefault="0031261E" w:rsidP="0031261E">
    <w:pPr>
      <w:pStyle w:val="Header"/>
      <w:pBdr>
        <w:bottom w:val="single" w:sz="4" w:space="1" w:color="auto"/>
      </w:pBdr>
      <w:tabs>
        <w:tab w:val="clear" w:pos="9000"/>
        <w:tab w:val="right" w:pos="936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792E"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004B041F" w:rsidRPr="000221D9">
      <w:rPr>
        <w:rStyle w:val="PageNumber"/>
        <w:noProof/>
        <w:lang w:val="fr-FR"/>
      </w:rPr>
      <w:t>59</w:t>
    </w:r>
    <w:r>
      <w:rPr>
        <w:rStyle w:val="PageNumber"/>
      </w:rPr>
      <w:fldChar w:fldCharType="end"/>
    </w:r>
  </w:p>
  <w:p w14:paraId="59B59BCC" w14:textId="77777777" w:rsidR="0031261E" w:rsidRPr="000221D9" w:rsidRDefault="0031261E">
    <w:pPr>
      <w:pStyle w:val="Header"/>
      <w:ind w:right="69"/>
      <w:rPr>
        <w:lang w:val="fr-FR"/>
      </w:rPr>
    </w:pPr>
    <w:r w:rsidRPr="000221D9">
      <w:rPr>
        <w:lang w:val="fr-FR"/>
      </w:rPr>
      <w:t>Section IV. Formulaires de soumission</w:t>
    </w:r>
    <w:r w:rsidRPr="000221D9">
      <w:rPr>
        <w:lang w:val="fr-FR"/>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803E"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43</w:t>
    </w:r>
    <w:r>
      <w:rPr>
        <w:rStyle w:val="PageNumber"/>
      </w:rPr>
      <w:fldChar w:fldCharType="end"/>
    </w:r>
  </w:p>
  <w:p w14:paraId="0EB79515" w14:textId="77777777" w:rsidR="0031261E" w:rsidRPr="000221D9" w:rsidRDefault="0031261E">
    <w:pPr>
      <w:pStyle w:val="Header"/>
      <w:tabs>
        <w:tab w:val="right" w:pos="9720"/>
      </w:tabs>
      <w:ind w:right="360" w:firstLine="360"/>
      <w:jc w:val="left"/>
      <w:rPr>
        <w:lang w:val="fr-FR"/>
      </w:rPr>
    </w:pPr>
    <w:r w:rsidRPr="000221D9">
      <w:rPr>
        <w:lang w:val="fr-FR"/>
      </w:rPr>
      <w:t>Section IV. Formulaires de soumission</w:t>
    </w:r>
    <w:r w:rsidRPr="000221D9">
      <w:rPr>
        <w:lang w:val="fr-FR"/>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E134"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58</w:t>
    </w:r>
    <w:r>
      <w:rPr>
        <w:rStyle w:val="PageNumber"/>
      </w:rPr>
      <w:fldChar w:fldCharType="end"/>
    </w:r>
  </w:p>
  <w:p w14:paraId="4C03300D" w14:textId="77777777" w:rsidR="0031261E" w:rsidRDefault="0031261E" w:rsidP="0031261E">
    <w:pPr>
      <w:pStyle w:val="Header"/>
      <w:pBdr>
        <w:bottom w:val="single" w:sz="4" w:space="1" w:color="auto"/>
      </w:pBdr>
      <w:tabs>
        <w:tab w:val="clear" w:pos="900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1A2F" w14:textId="77777777" w:rsidR="0031261E" w:rsidRDefault="0031261E" w:rsidP="00ED5496">
    <w:pPr>
      <w:pStyle w:val="Header"/>
      <w:tabs>
        <w:tab w:val="clear" w:pos="9000"/>
        <w:tab w:val="right" w:pos="12960"/>
      </w:tabs>
      <w:ind w:right="-18"/>
      <w:jc w:val="left"/>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528439"/>
      <w:docPartObj>
        <w:docPartGallery w:val="Page Numbers (Top of Page)"/>
        <w:docPartUnique/>
      </w:docPartObj>
    </w:sdtPr>
    <w:sdtEndPr>
      <w:rPr>
        <w:noProof/>
      </w:rPr>
    </w:sdtEndPr>
    <w:sdtContent>
      <w:p w14:paraId="7DBB8FCB" w14:textId="77777777" w:rsidR="0031261E" w:rsidRPr="00D55FDF" w:rsidRDefault="0031261E" w:rsidP="00D55FDF">
        <w:pPr>
          <w:pStyle w:val="Header"/>
          <w:tabs>
            <w:tab w:val="clear" w:pos="9000"/>
            <w:tab w:val="right" w:pos="9360"/>
          </w:tabs>
        </w:pPr>
        <w:r>
          <w:fldChar w:fldCharType="begin"/>
        </w:r>
        <w:r>
          <w:instrText xml:space="preserve"> PAGE   \* MERGEFORMAT </w:instrText>
        </w:r>
        <w:r>
          <w:fldChar w:fldCharType="separate"/>
        </w:r>
        <w:r w:rsidR="004B041F">
          <w:rPr>
            <w:noProof/>
          </w:rPr>
          <w:t>70</w:t>
        </w:r>
        <w:r>
          <w:rPr>
            <w:noProof/>
          </w:rPr>
          <w:fldChar w:fldCharType="end"/>
        </w:r>
        <w:r>
          <w:rPr>
            <w:noProof/>
          </w:rPr>
          <w:tab/>
          <w:t xml:space="preserve"> </w:t>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46FE" w14:textId="77777777" w:rsidR="0031261E" w:rsidRDefault="0031261E"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69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671" w14:textId="77777777" w:rsidR="0031261E" w:rsidRDefault="0031261E"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60</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1E9E" w14:textId="77777777" w:rsidR="0031261E" w:rsidRDefault="003126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455F77F4" w14:textId="77777777" w:rsidR="0031261E" w:rsidRDefault="0031261E" w:rsidP="00A647A1">
    <w:pPr>
      <w:pStyle w:val="Header"/>
      <w:pBdr>
        <w:bottom w:val="single" w:sz="4" w:space="1" w:color="auto"/>
      </w:pBdr>
      <w:ind w:right="-18"/>
    </w:pPr>
    <w:proofErr w:type="spellStart"/>
    <w:r>
      <w:rPr>
        <w:rStyle w:val="PageNumber"/>
      </w:rPr>
      <w:t>Section</w:t>
    </w:r>
    <w:proofErr w:type="spellEnd"/>
    <w:r>
      <w:rPr>
        <w:rStyle w:val="PageNumber"/>
      </w:rPr>
      <w:t xml:space="preserve"> V . </w:t>
    </w:r>
    <w:proofErr w:type="spellStart"/>
    <w:r>
      <w:rPr>
        <w:rStyle w:val="PageNumber"/>
      </w:rPr>
      <w:t>Pays</w:t>
    </w:r>
    <w:proofErr w:type="spellEnd"/>
    <w:r>
      <w:rPr>
        <w:rStyle w:val="PageNumber"/>
      </w:rPr>
      <w:t xml:space="preserve"> éligibles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4D17" w14:textId="77777777" w:rsidR="0031261E" w:rsidRDefault="0031261E"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8123" w14:textId="77777777" w:rsidR="0031261E" w:rsidRDefault="0031261E" w:rsidP="00D55FDF">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5644"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74</w:t>
    </w:r>
    <w:r>
      <w:rPr>
        <w:rStyle w:val="PageNumber"/>
      </w:rPr>
      <w:fldChar w:fldCharType="end"/>
    </w:r>
  </w:p>
  <w:p w14:paraId="5882423F" w14:textId="11A0F274" w:rsidR="0031261E" w:rsidRDefault="0031261E" w:rsidP="00A01002">
    <w:pPr>
      <w:pStyle w:val="Header"/>
      <w:tabs>
        <w:tab w:val="clear" w:pos="9000"/>
        <w:tab w:val="left" w:pos="720"/>
        <w:tab w:val="right" w:pos="9159"/>
      </w:tabs>
      <w:ind w:firstLine="360"/>
    </w:pPr>
    <w:r>
      <w:rPr>
        <w:rStyle w:val="PageNumber"/>
      </w:rPr>
      <w:t xml:space="preserve"> </w:t>
    </w:r>
    <w:r>
      <w:rPr>
        <w:rStyle w:val="PageNumber"/>
      </w:rPr>
      <w:tab/>
    </w:r>
    <w:r w:rsidR="00A01002">
      <w:rPr>
        <w:rStyle w:val="PageNumber"/>
      </w:rPr>
      <w:tab/>
    </w:r>
    <w:proofErr w:type="spellStart"/>
    <w:r w:rsidR="00A01002" w:rsidRPr="00A01002">
      <w:rPr>
        <w:rStyle w:val="PageNumber"/>
      </w:rPr>
      <w:t>Section</w:t>
    </w:r>
    <w:proofErr w:type="spellEnd"/>
    <w:r w:rsidR="00A01002" w:rsidRPr="00A01002">
      <w:rPr>
        <w:rStyle w:val="PageNumber"/>
      </w:rPr>
      <w:t xml:space="preserve"> VI. Fraude et </w:t>
    </w:r>
    <w:proofErr w:type="spellStart"/>
    <w:r w:rsidR="00A01002" w:rsidRPr="00A01002">
      <w:rPr>
        <w:rStyle w:val="PageNumber"/>
      </w:rPr>
      <w:t>Corruption</w:t>
    </w:r>
    <w:proofErr w:type="spellEnd"/>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6232" w14:textId="250B47D9"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75</w:t>
    </w:r>
    <w:r>
      <w:rPr>
        <w:rStyle w:val="PageNumber"/>
      </w:rPr>
      <w:fldChar w:fldCharType="end"/>
    </w:r>
  </w:p>
  <w:p w14:paraId="12EBED49" w14:textId="2EB6A7E7" w:rsidR="0031261E" w:rsidRDefault="00A01002">
    <w:pPr>
      <w:pStyle w:val="Header"/>
      <w:pBdr>
        <w:bottom w:val="single" w:sz="4" w:space="1" w:color="auto"/>
      </w:pBdr>
      <w:tabs>
        <w:tab w:val="clear" w:pos="9000"/>
      </w:tabs>
      <w:ind w:right="-7"/>
      <w:rPr>
        <w:lang w:val="fr-FR"/>
      </w:rPr>
    </w:pPr>
    <w:r w:rsidRPr="00A01002">
      <w:rPr>
        <w:lang w:val="fr-FR"/>
      </w:rPr>
      <w:t>Section VI. Fraude et Corruption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D8C" w14:textId="7CB83077" w:rsidR="0031261E" w:rsidRDefault="00A01002" w:rsidP="00D55FDF">
    <w:pPr>
      <w:pStyle w:val="Header"/>
      <w:pBdr>
        <w:bottom w:val="single" w:sz="4" w:space="0" w:color="000000"/>
      </w:pBdr>
      <w:tabs>
        <w:tab w:val="clear" w:pos="9000"/>
        <w:tab w:val="right" w:pos="9360"/>
      </w:tabs>
      <w:ind w:right="-18"/>
    </w:pPr>
    <w:proofErr w:type="spellStart"/>
    <w:r w:rsidRPr="00A01002">
      <w:rPr>
        <w:rStyle w:val="PageNumber"/>
      </w:rPr>
      <w:t>Section</w:t>
    </w:r>
    <w:proofErr w:type="spellEnd"/>
    <w:r w:rsidRPr="00A01002">
      <w:rPr>
        <w:rStyle w:val="PageNumber"/>
      </w:rPr>
      <w:t xml:space="preserve"> VI. Fraude et </w:t>
    </w:r>
    <w:proofErr w:type="spellStart"/>
    <w:r w:rsidRPr="00A01002">
      <w:rPr>
        <w:rStyle w:val="PageNumber"/>
      </w:rPr>
      <w:t>Corruption</w:t>
    </w:r>
    <w:proofErr w:type="spellEnd"/>
    <w:r w:rsidR="0031261E">
      <w:rPr>
        <w:rStyle w:val="PageNumber"/>
      </w:rPr>
      <w:tab/>
    </w:r>
    <w:r w:rsidR="0031261E">
      <w:rPr>
        <w:rStyle w:val="PageNumber"/>
      </w:rPr>
      <w:fldChar w:fldCharType="begin"/>
    </w:r>
    <w:r w:rsidR="0031261E">
      <w:rPr>
        <w:rStyle w:val="PageNumber"/>
      </w:rPr>
      <w:instrText xml:space="preserve"> PAGE </w:instrText>
    </w:r>
    <w:r w:rsidR="0031261E">
      <w:rPr>
        <w:rStyle w:val="PageNumber"/>
      </w:rPr>
      <w:fldChar w:fldCharType="separate"/>
    </w:r>
    <w:r w:rsidR="004B041F">
      <w:rPr>
        <w:rStyle w:val="PageNumber"/>
        <w:noProof/>
      </w:rPr>
      <w:t>73</w:t>
    </w:r>
    <w:r w:rsidR="0031261E">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0802" w14:textId="77777777" w:rsidR="0031261E" w:rsidRDefault="0031261E">
    <w:pPr>
      <w:pStyle w:val="Header"/>
      <w:pBdr>
        <w:bottom w:val="none" w:sz="0" w:space="0" w:color="auto"/>
      </w:pBdr>
      <w:tabs>
        <w:tab w:val="clear" w:pos="9000"/>
        <w:tab w:val="right" w:pos="8640"/>
      </w:tabs>
      <w:ind w:firstLine="36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D104"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74DF7711" w14:textId="77777777" w:rsidR="0031261E" w:rsidRDefault="0031261E">
    <w:pPr>
      <w:pStyle w:val="Header"/>
      <w:pBdr>
        <w:bottom w:val="single" w:sz="4" w:space="1" w:color="auto"/>
      </w:pBdr>
      <w:tabs>
        <w:tab w:val="clear" w:pos="9000"/>
      </w:tabs>
      <w:ind w:right="-7"/>
      <w:rPr>
        <w:lang w:val="fr-FR"/>
      </w:rPr>
    </w:pPr>
    <w:r>
      <w:rPr>
        <w:lang w:val="fr-FR"/>
      </w:rPr>
      <w:t>Section VII. Spécifications des Fournitures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2578" w14:textId="77777777" w:rsidR="0031261E" w:rsidRDefault="0031261E">
    <w:pPr>
      <w:pStyle w:val="Header"/>
      <w:pBdr>
        <w:bottom w:val="single" w:sz="4" w:space="0" w:color="000000"/>
      </w:pBd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9332" w14:textId="77777777" w:rsidR="0031261E" w:rsidRDefault="0031261E"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4B041F">
      <w:rPr>
        <w:rStyle w:val="PageNumber"/>
        <w:noProof/>
        <w:lang w:val="fr-FR"/>
      </w:rPr>
      <w:t>80</w:t>
    </w:r>
    <w:r>
      <w:rPr>
        <w:rStyle w:val="PageNumber"/>
      </w:rPr>
      <w:fldChar w:fldCharType="end"/>
    </w:r>
    <w:r>
      <w:rPr>
        <w:lang w:val="fr-FR"/>
      </w:rPr>
      <w:tab/>
    </w:r>
    <w:bookmarkStart w:id="577" w:name="OLE_LINK1"/>
    <w:r>
      <w:rPr>
        <w:lang w:val="fr-FR"/>
      </w:rPr>
      <w:t xml:space="preserve">Section VII. Liste des Fournitures, Calendrier de livraison, </w:t>
    </w:r>
  </w:p>
  <w:p w14:paraId="1C35C992" w14:textId="77777777" w:rsidR="0031261E" w:rsidRPr="00D569B1" w:rsidRDefault="0031261E" w:rsidP="005B42F1">
    <w:pPr>
      <w:pStyle w:val="Header"/>
      <w:pBdr>
        <w:bottom w:val="single" w:sz="4" w:space="1" w:color="auto"/>
      </w:pBdr>
      <w:tabs>
        <w:tab w:val="clear" w:pos="9000"/>
        <w:tab w:val="right" w:pos="9360"/>
      </w:tabs>
      <w:rPr>
        <w:lang w:val="fr-FR"/>
      </w:rPr>
    </w:pPr>
    <w:r>
      <w:rPr>
        <w:lang w:val="fr-FR"/>
      </w:rPr>
      <w:tab/>
      <w:t xml:space="preserve">Spécifications techniques et </w:t>
    </w:r>
    <w:bookmarkEnd w:id="577"/>
    <w:r>
      <w:rPr>
        <w:lang w:val="fr-FR"/>
      </w:rPr>
      <w:t>Essais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943D" w14:textId="77777777" w:rsidR="0031261E" w:rsidRDefault="0031261E"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79</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449E" w14:textId="77777777" w:rsidR="0031261E" w:rsidRDefault="0031261E"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82</w:t>
    </w:r>
    <w:r>
      <w:rPr>
        <w:rStyle w:val="PageNumber"/>
      </w:rPr>
      <w:fldChar w:fldCharType="end"/>
    </w:r>
    <w:r>
      <w:rPr>
        <w:lang w:val="fr-FR"/>
      </w:rPr>
      <w:tab/>
      <w:t xml:space="preserve">Section VII. Liste des Fournitures, Calendrier de livraison, </w:t>
    </w:r>
  </w:p>
  <w:p w14:paraId="67663E9B" w14:textId="77777777" w:rsidR="0031261E" w:rsidRPr="00D569B1" w:rsidRDefault="0031261E"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DC20" w14:textId="77777777" w:rsidR="0031261E" w:rsidRDefault="0031261E">
    <w:pPr>
      <w:pStyle w:val="Header"/>
      <w:pBdr>
        <w:bottom w:val="single" w:sz="4" w:space="1"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B5D9" w14:textId="77777777" w:rsidR="0031261E" w:rsidRDefault="0031261E"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14:paraId="7D2524EA" w14:textId="77777777" w:rsidR="0031261E" w:rsidRDefault="0031261E" w:rsidP="00CE269D">
    <w:pPr>
      <w:pStyle w:val="Header"/>
      <w:pBdr>
        <w:bottom w:val="single" w:sz="4" w:space="1" w:color="auto"/>
      </w:pBdr>
      <w:tabs>
        <w:tab w:val="clear" w:pos="9000"/>
        <w:tab w:val="right" w:pos="12960"/>
      </w:tabs>
      <w:rPr>
        <w:lang w:val="fr-FR"/>
      </w:rPr>
    </w:pPr>
    <w:r>
      <w:rPr>
        <w:lang w:val="fr-FR"/>
      </w:rPr>
      <w:t>Spécifications techniques et Essais</w:t>
    </w: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81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5B45" w14:textId="77777777" w:rsidR="0031261E" w:rsidRPr="000221D9" w:rsidRDefault="0031261E">
    <w:pPr>
      <w:pStyle w:val="Header"/>
      <w:pBdr>
        <w:bottom w:val="single" w:sz="4" w:space="1" w:color="auto"/>
      </w:pBdr>
      <w:tabs>
        <w:tab w:val="clear" w:pos="9000"/>
        <w:tab w:val="right" w:pos="9360"/>
      </w:tabs>
      <w:rPr>
        <w:lang w:val="fr-FR"/>
      </w:rPr>
    </w:pPr>
    <w:r>
      <w:rPr>
        <w:rStyle w:val="PageNumber"/>
      </w:rPr>
      <w:fldChar w:fldCharType="begin"/>
    </w:r>
    <w:r w:rsidRPr="000221D9">
      <w:rPr>
        <w:rStyle w:val="PageNumber"/>
        <w:lang w:val="fr-FR"/>
      </w:rPr>
      <w:instrText xml:space="preserve"> PAGE </w:instrText>
    </w:r>
    <w:r>
      <w:rPr>
        <w:rStyle w:val="PageNumber"/>
      </w:rPr>
      <w:fldChar w:fldCharType="separate"/>
    </w:r>
    <w:r w:rsidR="004B041F" w:rsidRPr="000221D9">
      <w:rPr>
        <w:rStyle w:val="PageNumber"/>
        <w:noProof/>
        <w:lang w:val="fr-FR"/>
      </w:rPr>
      <w:t>86</w:t>
    </w:r>
    <w:r>
      <w:rPr>
        <w:rStyle w:val="PageNumber"/>
      </w:rPr>
      <w:fldChar w:fldCharType="end"/>
    </w:r>
    <w:r w:rsidRPr="000221D9">
      <w:rPr>
        <w:rStyle w:val="PageNumber"/>
        <w:lang w:val="fr-FR"/>
      </w:rPr>
      <w:tab/>
      <w:t>Section VII.  Spécifications techniques types - Produits pharmaceutiques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2337" w14:textId="77777777" w:rsidR="00AA7181" w:rsidRPr="00AA7181" w:rsidRDefault="00AA7181" w:rsidP="00AA7181">
    <w:pPr>
      <w:pStyle w:val="Header"/>
      <w:pBdr>
        <w:bottom w:val="single" w:sz="4" w:space="1" w:color="auto"/>
      </w:pBdr>
      <w:tabs>
        <w:tab w:val="right" w:pos="9360"/>
      </w:tabs>
      <w:rPr>
        <w:lang w:val="fr-FR"/>
      </w:rPr>
    </w:pPr>
    <w:r w:rsidRPr="00AA7181">
      <w:rPr>
        <w:lang w:val="fr-FR"/>
      </w:rPr>
      <w:t xml:space="preserve">Section VII. Liste des Fournitures, Calendrier de livraison, </w:t>
    </w:r>
  </w:p>
  <w:p w14:paraId="76DC41F2" w14:textId="002BC216" w:rsidR="0031261E" w:rsidRDefault="00AA7181" w:rsidP="00AA7181">
    <w:pPr>
      <w:pStyle w:val="Header"/>
      <w:pBdr>
        <w:bottom w:val="single" w:sz="4" w:space="1" w:color="auto"/>
      </w:pBdr>
      <w:tabs>
        <w:tab w:val="clear" w:pos="9000"/>
        <w:tab w:val="right" w:pos="9360"/>
      </w:tabs>
    </w:pPr>
    <w:proofErr w:type="spellStart"/>
    <w:r>
      <w:t>Spécifications</w:t>
    </w:r>
    <w:proofErr w:type="spellEnd"/>
    <w:r>
      <w:t xml:space="preserve"> </w:t>
    </w:r>
    <w:proofErr w:type="spellStart"/>
    <w:r>
      <w:t>techniques</w:t>
    </w:r>
    <w:proofErr w:type="spellEnd"/>
    <w:r>
      <w:t xml:space="preserve"> et </w:t>
    </w:r>
    <w:proofErr w:type="spellStart"/>
    <w:r>
      <w:t>Essais</w:t>
    </w:r>
    <w:proofErr w:type="spellEnd"/>
    <w:r w:rsidR="0031261E">
      <w:tab/>
    </w:r>
    <w:r w:rsidR="0031261E">
      <w:rPr>
        <w:rStyle w:val="PageNumber"/>
      </w:rPr>
      <w:fldChar w:fldCharType="begin"/>
    </w:r>
    <w:r w:rsidR="0031261E">
      <w:rPr>
        <w:rStyle w:val="PageNumber"/>
      </w:rPr>
      <w:instrText xml:space="preserve"> PAGE </w:instrText>
    </w:r>
    <w:r w:rsidR="0031261E">
      <w:rPr>
        <w:rStyle w:val="PageNumber"/>
      </w:rPr>
      <w:fldChar w:fldCharType="separate"/>
    </w:r>
    <w:r w:rsidR="004B041F">
      <w:rPr>
        <w:rStyle w:val="PageNumber"/>
        <w:noProof/>
      </w:rPr>
      <w:t>83</w:t>
    </w:r>
    <w:r w:rsidR="0031261E">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3B72" w14:textId="4938A08C" w:rsidR="00A01002" w:rsidRDefault="00A01002" w:rsidP="00A01002">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14:paraId="3A376ADB" w14:textId="18D86E71" w:rsidR="0031261E" w:rsidRDefault="00A01002" w:rsidP="00A01002">
    <w:pPr>
      <w:pStyle w:val="Header"/>
      <w:pBdr>
        <w:bottom w:val="single" w:sz="4" w:space="1" w:color="auto"/>
      </w:pBdr>
      <w:tabs>
        <w:tab w:val="clear" w:pos="9000"/>
        <w:tab w:val="right" w:pos="9360"/>
      </w:tabs>
    </w:pPr>
    <w:r>
      <w:rPr>
        <w:lang w:val="fr-FR"/>
      </w:rPr>
      <w:t>Spécifications techniques et Essais</w:t>
    </w:r>
    <w:r w:rsidR="0031261E">
      <w:tab/>
    </w:r>
    <w:r w:rsidR="0031261E">
      <w:rPr>
        <w:rStyle w:val="PageNumber"/>
      </w:rPr>
      <w:fldChar w:fldCharType="begin"/>
    </w:r>
    <w:r w:rsidR="0031261E">
      <w:rPr>
        <w:rStyle w:val="PageNumber"/>
      </w:rPr>
      <w:instrText xml:space="preserve"> PAGE </w:instrText>
    </w:r>
    <w:r w:rsidR="0031261E">
      <w:rPr>
        <w:rStyle w:val="PageNumber"/>
      </w:rPr>
      <w:fldChar w:fldCharType="separate"/>
    </w:r>
    <w:r w:rsidR="004B041F">
      <w:rPr>
        <w:rStyle w:val="PageNumber"/>
        <w:noProof/>
      </w:rPr>
      <w:t>84</w:t>
    </w:r>
    <w:r w:rsidR="0031261E">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8550" w14:textId="77777777" w:rsidR="0031261E" w:rsidRPr="000221D9" w:rsidRDefault="0031261E">
    <w:pPr>
      <w:pStyle w:val="Header"/>
      <w:pBdr>
        <w:bottom w:val="single" w:sz="4" w:space="1" w:color="auto"/>
      </w:pBdr>
      <w:tabs>
        <w:tab w:val="clear" w:pos="9000"/>
        <w:tab w:val="right" w:pos="9360"/>
      </w:tabs>
      <w:rPr>
        <w:lang w:val="fr-FR"/>
      </w:rPr>
    </w:pPr>
    <w:r w:rsidRPr="000221D9">
      <w:rPr>
        <w:lang w:val="fr-FR"/>
      </w:rPr>
      <w:t>Section VII.  Spécifications techniques types - Produits pharmaceutiques</w:t>
    </w:r>
    <w:r w:rsidRPr="000221D9">
      <w:rP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004B041F" w:rsidRPr="000221D9">
      <w:rPr>
        <w:rStyle w:val="PageNumber"/>
        <w:noProof/>
        <w:lang w:val="fr-FR"/>
      </w:rPr>
      <w:t>87</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04B4" w14:textId="44B5E69C" w:rsidR="00AA7181" w:rsidRPr="00AA7181" w:rsidRDefault="00AA7181" w:rsidP="00A01002">
    <w:pPr>
      <w:pStyle w:val="Header"/>
      <w:pBdr>
        <w:bottom w:val="single" w:sz="4" w:space="1" w:color="auto"/>
      </w:pBdr>
      <w:tabs>
        <w:tab w:val="clear" w:pos="9000"/>
        <w:tab w:val="right" w:pos="9360"/>
      </w:tabs>
      <w:rPr>
        <w:lang w:val="fr-FR"/>
      </w:rPr>
    </w:pPr>
    <w:r w:rsidRPr="000221D9">
      <w:rPr>
        <w:lang w:val="fr-FR"/>
      </w:rPr>
      <w:t>Section VII.  Spécifications techniques types - Produits pharmaceutiques</w:t>
    </w:r>
    <w:r w:rsidRPr="00AA7181">
      <w:rPr>
        <w:lang w:val="fr-FR"/>
      </w:rPr>
      <w:tab/>
    </w:r>
    <w:r>
      <w:rPr>
        <w:rStyle w:val="PageNumber"/>
      </w:rPr>
      <w:fldChar w:fldCharType="begin"/>
    </w:r>
    <w:r w:rsidRPr="00AA7181">
      <w:rPr>
        <w:rStyle w:val="PageNumber"/>
        <w:lang w:val="fr-FR"/>
      </w:rPr>
      <w:instrText xml:space="preserve"> PAGE </w:instrText>
    </w:r>
    <w:r>
      <w:rPr>
        <w:rStyle w:val="PageNumber"/>
      </w:rPr>
      <w:fldChar w:fldCharType="separate"/>
    </w:r>
    <w:r w:rsidRPr="00AA7181">
      <w:rPr>
        <w:rStyle w:val="PageNumber"/>
        <w:noProof/>
        <w:lang w:val="fr-FR"/>
      </w:rPr>
      <w:t>84</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B7A6" w14:textId="77777777" w:rsidR="00353B14" w:rsidRDefault="0031261E" w:rsidP="00353B14">
    <w:pPr>
      <w:pStyle w:val="Header"/>
      <w:pBdr>
        <w:bottom w:val="none" w:sz="0" w:space="0" w:color="auto"/>
      </w:pBdr>
      <w:tabs>
        <w:tab w:val="clear" w:pos="9000"/>
        <w:tab w:val="right" w:pos="9360"/>
      </w:tabs>
      <w:rPr>
        <w:lang w:val="fr-FR"/>
      </w:rPr>
    </w:pPr>
    <w:r>
      <w:rPr>
        <w:rStyle w:val="PageNumber"/>
      </w:rPr>
      <w:fldChar w:fldCharType="begin"/>
    </w:r>
    <w:r w:rsidRPr="000221D9">
      <w:rPr>
        <w:rStyle w:val="PageNumber"/>
        <w:lang w:val="fr-FR"/>
      </w:rPr>
      <w:instrText xml:space="preserve"> PAGE </w:instrText>
    </w:r>
    <w:r>
      <w:rPr>
        <w:rStyle w:val="PageNumber"/>
      </w:rPr>
      <w:fldChar w:fldCharType="separate"/>
    </w:r>
    <w:r w:rsidR="004B041F" w:rsidRPr="000221D9">
      <w:rPr>
        <w:rStyle w:val="PageNumber"/>
        <w:noProof/>
        <w:lang w:val="fr-FR"/>
      </w:rPr>
      <w:t>94</w:t>
    </w:r>
    <w:r>
      <w:rPr>
        <w:rStyle w:val="PageNumber"/>
      </w:rPr>
      <w:fldChar w:fldCharType="end"/>
    </w:r>
    <w:r w:rsidRPr="000221D9">
      <w:rPr>
        <w:rStyle w:val="PageNumber"/>
        <w:lang w:val="fr-FR"/>
      </w:rPr>
      <w:tab/>
    </w:r>
    <w:r w:rsidR="00353B14">
      <w:rPr>
        <w:lang w:val="fr-FR"/>
      </w:rPr>
      <w:t xml:space="preserve">Section VII. Liste des Fournitures, Calendrier de livraison, </w:t>
    </w:r>
  </w:p>
  <w:p w14:paraId="3A343EF6" w14:textId="77777777" w:rsidR="00353B14" w:rsidRDefault="00353B14" w:rsidP="00353B14">
    <w:pPr>
      <w:pStyle w:val="Header"/>
      <w:pBdr>
        <w:bottom w:val="single" w:sz="4" w:space="1" w:color="auto"/>
      </w:pBdr>
      <w:tabs>
        <w:tab w:val="clear" w:pos="9000"/>
      </w:tabs>
      <w:ind w:right="-7"/>
      <w:jc w:val="right"/>
      <w:rPr>
        <w:lang w:val="fr-FR"/>
      </w:rPr>
    </w:pPr>
    <w:r>
      <w:rPr>
        <w:lang w:val="fr-FR"/>
      </w:rPr>
      <w:t>Spécifications techniques et Essais</w:t>
    </w:r>
  </w:p>
  <w:p w14:paraId="6B69F2D4" w14:textId="01602D2D" w:rsidR="0031261E" w:rsidRPr="000221D9" w:rsidRDefault="0031261E" w:rsidP="00353B14">
    <w:pPr>
      <w:pStyle w:val="Header"/>
      <w:pBdr>
        <w:bottom w:val="single" w:sz="4" w:space="1" w:color="auto"/>
      </w:pBdr>
      <w:tabs>
        <w:tab w:val="clear" w:pos="9000"/>
        <w:tab w:val="right" w:pos="9360"/>
      </w:tabs>
      <w:jc w:val="right"/>
      <w:rPr>
        <w:lang w:val="fr-F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37E2" w14:textId="3F843C33" w:rsidR="00353B14" w:rsidRDefault="00353B14" w:rsidP="00353B14">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14:paraId="39C3D5B5" w14:textId="05E1B909" w:rsidR="00353B14" w:rsidRDefault="00353B14" w:rsidP="00353B14">
    <w:pPr>
      <w:pStyle w:val="Header"/>
      <w:pBdr>
        <w:bottom w:val="single" w:sz="4" w:space="1" w:color="auto"/>
      </w:pBdr>
      <w:tabs>
        <w:tab w:val="clear" w:pos="9000"/>
        <w:tab w:val="right" w:pos="9367"/>
      </w:tabs>
      <w:ind w:right="-7"/>
      <w:rPr>
        <w:lang w:val="fr-FR"/>
      </w:rPr>
    </w:pPr>
    <w:r>
      <w:rPr>
        <w:lang w:val="fr-FR"/>
      </w:rPr>
      <w:t>Spécifications techniques et Essais</w:t>
    </w:r>
    <w:r>
      <w:rPr>
        <w:lang w:val="fr-FR"/>
      </w:rPr>
      <w:tab/>
    </w:r>
    <w:r>
      <w:fldChar w:fldCharType="begin"/>
    </w:r>
    <w:r w:rsidRPr="000221D9">
      <w:rPr>
        <w:rStyle w:val="PageNumber"/>
        <w:lang w:val="fr-FR"/>
      </w:rPr>
      <w:instrText xml:space="preserve"> PAGE </w:instrText>
    </w:r>
    <w:r>
      <w:fldChar w:fldCharType="separate"/>
    </w:r>
    <w:r>
      <w:t>111</w:t>
    </w:r>
    <w:r>
      <w:fldChar w:fldCharType="end"/>
    </w:r>
  </w:p>
  <w:p w14:paraId="3BEE4367" w14:textId="7671AB9C" w:rsidR="0031261E" w:rsidRPr="000221D9" w:rsidRDefault="0031261E">
    <w:pPr>
      <w:pStyle w:val="Header"/>
      <w:pBdr>
        <w:bottom w:val="single" w:sz="4" w:space="1" w:color="auto"/>
      </w:pBdr>
      <w:tabs>
        <w:tab w:val="clear" w:pos="9000"/>
        <w:tab w:val="right" w:pos="9360"/>
      </w:tabs>
      <w:rPr>
        <w:lang w:val="fr-FR"/>
      </w:rPr>
    </w:pPr>
    <w:r w:rsidRPr="000221D9">
      <w:rPr>
        <w:lang w:val="fr-FR"/>
      </w:rPr>
      <w:tab/>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9A82" w14:textId="77777777" w:rsidR="0031261E" w:rsidRPr="000221D9" w:rsidRDefault="0031261E">
    <w:pPr>
      <w:pStyle w:val="Header"/>
      <w:pBdr>
        <w:bottom w:val="single" w:sz="4" w:space="1" w:color="auto"/>
      </w:pBdr>
      <w:tabs>
        <w:tab w:val="clear" w:pos="9000"/>
        <w:tab w:val="right" w:pos="9360"/>
      </w:tabs>
      <w:rPr>
        <w:lang w:val="fr-FR"/>
      </w:rPr>
    </w:pPr>
    <w:r w:rsidRPr="000221D9">
      <w:rPr>
        <w:rStyle w:val="PageNumber"/>
        <w:lang w:val="fr-FR"/>
      </w:rPr>
      <w:t>Section VII.  Spécifications techniques types - Vaccins</w:t>
    </w:r>
    <w:r w:rsidRPr="000221D9">
      <w:rPr>
        <w:lang w:val="fr-FR"/>
      </w:rPr>
      <w:tab/>
    </w:r>
    <w:r>
      <w:fldChar w:fldCharType="begin"/>
    </w:r>
    <w:r w:rsidRPr="000221D9">
      <w:rPr>
        <w:rStyle w:val="PageNumber"/>
        <w:lang w:val="fr-FR"/>
      </w:rPr>
      <w:instrText xml:space="preserve"> PAGE </w:instrText>
    </w:r>
    <w:r>
      <w:fldChar w:fldCharType="separate"/>
    </w:r>
    <w:r w:rsidR="004B041F" w:rsidRPr="000221D9">
      <w:rPr>
        <w:rStyle w:val="PageNumber"/>
        <w:noProof/>
        <w:lang w:val="fr-FR"/>
      </w:rPr>
      <w:t>89</w:t>
    </w:r>
    <w: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A319" w14:textId="77777777" w:rsidR="0031261E" w:rsidRDefault="0031261E" w:rsidP="00CE269D">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4B041F">
      <w:rPr>
        <w:rStyle w:val="PageNumber"/>
        <w:noProof/>
        <w:lang w:val="fr-FR"/>
      </w:rPr>
      <w:t>98</w:t>
    </w:r>
    <w:r>
      <w:rPr>
        <w:rStyle w:val="PageNumber"/>
      </w:rPr>
      <w:fldChar w:fldCharType="end"/>
    </w:r>
    <w:r>
      <w:rPr>
        <w:lang w:val="fr-FR"/>
      </w:rPr>
      <w:tab/>
      <w:t xml:space="preserve">Section VII. Liste des Fournitures, Calendrier de livraison, </w:t>
    </w:r>
  </w:p>
  <w:p w14:paraId="3ADDEE6B" w14:textId="77777777" w:rsidR="0031261E" w:rsidRPr="00D569B1" w:rsidRDefault="0031261E" w:rsidP="00CE269D">
    <w:pPr>
      <w:pStyle w:val="Header"/>
      <w:pBdr>
        <w:bottom w:val="single" w:sz="4" w:space="1" w:color="auto"/>
      </w:pBdr>
      <w:tabs>
        <w:tab w:val="clear" w:pos="9000"/>
        <w:tab w:val="right" w:pos="9360"/>
        <w:tab w:val="right" w:pos="12960"/>
      </w:tabs>
      <w:rPr>
        <w:lang w:val="fr-FR"/>
      </w:rPr>
    </w:pPr>
    <w:r>
      <w:rPr>
        <w:lang w:val="fr-FR"/>
      </w:rPr>
      <w:tab/>
      <w:t>Spécifications techniques et Essais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6AA9"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vi</w:t>
    </w:r>
    <w:r>
      <w:rPr>
        <w:rStyle w:val="PageNumber"/>
      </w:rPr>
      <w:fldChar w:fldCharType="end"/>
    </w:r>
  </w:p>
  <w:p w14:paraId="0AE2D18E" w14:textId="111D74A9" w:rsidR="0031261E" w:rsidRDefault="0031261E" w:rsidP="0062748D">
    <w:pPr>
      <w:pStyle w:val="Header"/>
      <w:ind w:right="72"/>
      <w:jc w:val="right"/>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2269" w14:textId="77777777" w:rsidR="0031261E" w:rsidRPr="000221D9" w:rsidRDefault="0031261E"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004B041F" w:rsidRPr="000221D9">
      <w:rPr>
        <w:rStyle w:val="PageNumber"/>
        <w:noProof/>
        <w:lang w:val="fr-FR"/>
      </w:rPr>
      <w:t>97</w:t>
    </w:r>
    <w:r>
      <w:rPr>
        <w:rStyle w:val="PageNumber"/>
      </w:rPr>
      <w:fldChar w:fldCharType="end"/>
    </w:r>
  </w:p>
  <w:p w14:paraId="515701AA" w14:textId="77777777" w:rsidR="0031261E" w:rsidRDefault="0031261E" w:rsidP="00CE269D">
    <w:pPr>
      <w:pStyle w:val="Header"/>
      <w:pBdr>
        <w:bottom w:val="none" w:sz="0" w:space="0" w:color="auto"/>
      </w:pBdr>
      <w:tabs>
        <w:tab w:val="clear" w:pos="9000"/>
        <w:tab w:val="right" w:pos="9360"/>
      </w:tabs>
      <w:rPr>
        <w:lang w:val="fr-FR"/>
      </w:rPr>
    </w:pPr>
    <w:r>
      <w:rPr>
        <w:lang w:val="fr-FR"/>
      </w:rPr>
      <w:t xml:space="preserve">Section VII. Liste des Fournitures, Calendrier de livraison, </w:t>
    </w:r>
  </w:p>
  <w:p w14:paraId="11E7C9B3" w14:textId="77777777" w:rsidR="0031261E" w:rsidRDefault="0031261E" w:rsidP="00CE269D">
    <w:pPr>
      <w:pStyle w:val="Header"/>
      <w:pBdr>
        <w:bottom w:val="single" w:sz="4" w:space="1" w:color="auto"/>
      </w:pBdr>
      <w:tabs>
        <w:tab w:val="clear" w:pos="9000"/>
      </w:tabs>
      <w:ind w:right="-7"/>
      <w:rPr>
        <w:lang w:val="fr-FR"/>
      </w:rPr>
    </w:pPr>
    <w:r>
      <w:rPr>
        <w:lang w:val="fr-FR"/>
      </w:rPr>
      <w:t>Spécifications techniques et Essais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BB5F"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004B041F" w:rsidRPr="000221D9">
      <w:rPr>
        <w:rStyle w:val="PageNumber"/>
        <w:noProof/>
        <w:lang w:val="fr-FR"/>
      </w:rPr>
      <w:t>100</w:t>
    </w:r>
    <w:r>
      <w:rPr>
        <w:rStyle w:val="PageNumber"/>
      </w:rPr>
      <w:fldChar w:fldCharType="end"/>
    </w:r>
  </w:p>
  <w:p w14:paraId="3CA32A84" w14:textId="77777777" w:rsidR="0031261E" w:rsidRPr="000221D9" w:rsidRDefault="0031261E">
    <w:pPr>
      <w:pStyle w:val="Header"/>
      <w:pBdr>
        <w:bottom w:val="single" w:sz="6" w:space="1" w:color="auto"/>
      </w:pBdr>
      <w:tabs>
        <w:tab w:val="clear" w:pos="9000"/>
        <w:tab w:val="right" w:pos="9072"/>
      </w:tabs>
      <w:ind w:right="-72" w:firstLine="360"/>
      <w:rPr>
        <w:rStyle w:val="PageNumber"/>
        <w:lang w:val="fr-FR"/>
      </w:rPr>
    </w:pPr>
    <w:r w:rsidRPr="000221D9">
      <w:rPr>
        <w:rStyle w:val="PageNumber"/>
        <w:lang w:val="fr-FR"/>
      </w:rPr>
      <w:tab/>
      <w:t>Section VII. Cahier des clauses administratives générales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3C2E" w14:textId="77777777" w:rsidR="0031261E" w:rsidRDefault="0031261E" w:rsidP="00C57C20">
    <w:pPr>
      <w:pStyle w:val="Header"/>
      <w:pBdr>
        <w:bottom w:val="single" w:sz="6" w:space="1" w:color="auto"/>
      </w:pBdr>
      <w:tabs>
        <w:tab w:val="clear" w:pos="9000"/>
        <w:tab w:val="right" w:pos="9360"/>
        <w:tab w:val="right" w:pos="972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101</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7A66" w14:textId="77777777" w:rsidR="0031261E" w:rsidRDefault="0031261E"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99</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3D8D"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004B041F" w:rsidRPr="000221D9">
      <w:rPr>
        <w:rStyle w:val="PageNumber"/>
        <w:noProof/>
        <w:lang w:val="fr-FR"/>
      </w:rPr>
      <w:t>124</w:t>
    </w:r>
    <w:r>
      <w:rPr>
        <w:rStyle w:val="PageNumber"/>
      </w:rPr>
      <w:fldChar w:fldCharType="end"/>
    </w:r>
  </w:p>
  <w:p w14:paraId="226A2DCF" w14:textId="77777777" w:rsidR="0031261E" w:rsidRPr="000221D9" w:rsidRDefault="0031261E" w:rsidP="00C57C20">
    <w:pPr>
      <w:pStyle w:val="Header"/>
      <w:pBdr>
        <w:bottom w:val="single" w:sz="4" w:space="1" w:color="auto"/>
      </w:pBdr>
      <w:tabs>
        <w:tab w:val="clear" w:pos="9000"/>
        <w:tab w:val="right" w:pos="9360"/>
      </w:tabs>
      <w:ind w:right="-7" w:firstLine="3261"/>
      <w:jc w:val="left"/>
      <w:rPr>
        <w:lang w:val="fr-FR"/>
      </w:rPr>
    </w:pPr>
    <w:r w:rsidRPr="000221D9">
      <w:rPr>
        <w:lang w:val="fr-FR"/>
      </w:rPr>
      <w:tab/>
      <w:t>Section VIII. Cahier des Clauses administratives générales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EB84" w14:textId="77777777" w:rsidR="0031261E" w:rsidRPr="000221D9" w:rsidRDefault="0031261E" w:rsidP="00C57C20">
    <w:pPr>
      <w:pStyle w:val="Header"/>
      <w:pBdr>
        <w:bottom w:val="single" w:sz="6" w:space="1" w:color="auto"/>
      </w:pBdr>
      <w:tabs>
        <w:tab w:val="clear" w:pos="9000"/>
        <w:tab w:val="right" w:pos="9360"/>
        <w:tab w:val="right" w:pos="9720"/>
      </w:tabs>
      <w:rPr>
        <w:rStyle w:val="PageNumber"/>
        <w:lang w:val="fr-FR"/>
      </w:rPr>
    </w:pPr>
    <w:r w:rsidRPr="000221D9">
      <w:rPr>
        <w:lang w:val="fr-FR"/>
      </w:rPr>
      <w:t>Section VIII. Cahier des Clauses administratives générales</w:t>
    </w:r>
    <w:r w:rsidRPr="000221D9">
      <w:rPr>
        <w:rStyle w:val="PageNumber"/>
        <w:lang w:val="fr-FR"/>
      </w:rPr>
      <w:tab/>
    </w:r>
    <w:r>
      <w:rPr>
        <w:rStyle w:val="PageNumber"/>
      </w:rPr>
      <w:fldChar w:fldCharType="begin"/>
    </w:r>
    <w:r w:rsidRPr="000221D9">
      <w:rPr>
        <w:rStyle w:val="PageNumber"/>
        <w:lang w:val="fr-FR"/>
      </w:rPr>
      <w:instrText xml:space="preserve"> PAGE </w:instrText>
    </w:r>
    <w:r>
      <w:rPr>
        <w:rStyle w:val="PageNumber"/>
      </w:rPr>
      <w:fldChar w:fldCharType="separate"/>
    </w:r>
    <w:r w:rsidR="004B041F" w:rsidRPr="000221D9">
      <w:rPr>
        <w:rStyle w:val="PageNumber"/>
        <w:noProof/>
        <w:lang w:val="fr-FR"/>
      </w:rPr>
      <w:t>123</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C0E" w14:textId="77777777" w:rsidR="0031261E" w:rsidRDefault="0031261E" w:rsidP="00467D42">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132</w:t>
    </w:r>
    <w:r>
      <w:rPr>
        <w:rStyle w:val="PageNumber"/>
      </w:rPr>
      <w:fldChar w:fldCharType="end"/>
    </w:r>
    <w:r>
      <w:rPr>
        <w:rStyle w:val="PageNumber"/>
      </w:rP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80F" w14:textId="77777777" w:rsidR="0031261E" w:rsidRDefault="0031261E" w:rsidP="00467D42">
    <w:pPr>
      <w:pStyle w:val="Header"/>
      <w:pBdr>
        <w:bottom w:val="single" w:sz="4" w:space="0"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rPr>
        <w:rStyle w:val="PageNumber"/>
      </w:rPr>
      <w:t xml:space="preserve"> - </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133</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AD8" w14:textId="77777777" w:rsidR="0031261E" w:rsidRDefault="0031261E">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125</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36CD" w14:textId="77777777" w:rsidR="0031261E" w:rsidRDefault="0031261E">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C0C6" w14:textId="77777777" w:rsidR="0031261E" w:rsidRPr="000221D9" w:rsidRDefault="0031261E">
    <w:pPr>
      <w:pStyle w:val="Header"/>
      <w:framePr w:wrap="around" w:vAnchor="text" w:hAnchor="margin" w:xAlign="outside" w:y="1"/>
      <w:rPr>
        <w:rStyle w:val="PageNumber"/>
        <w:lang w:val="fr-FR"/>
      </w:rPr>
    </w:pPr>
    <w:r>
      <w:rPr>
        <w:rStyle w:val="PageNumber"/>
      </w:rPr>
      <w:fldChar w:fldCharType="begin"/>
    </w:r>
    <w:r w:rsidRPr="000221D9">
      <w:rPr>
        <w:rStyle w:val="PageNumber"/>
        <w:lang w:val="fr-FR"/>
      </w:rPr>
      <w:instrText xml:space="preserve">PAGE  </w:instrText>
    </w:r>
    <w:r>
      <w:rPr>
        <w:rStyle w:val="PageNumber"/>
      </w:rPr>
      <w:fldChar w:fldCharType="separate"/>
    </w:r>
    <w:r w:rsidRPr="000221D9">
      <w:rPr>
        <w:rStyle w:val="PageNumber"/>
        <w:noProof/>
        <w:lang w:val="fr-FR"/>
      </w:rPr>
      <w:t>vii</w:t>
    </w:r>
    <w:r>
      <w:rPr>
        <w:rStyle w:val="PageNumber"/>
      </w:rPr>
      <w:fldChar w:fldCharType="end"/>
    </w:r>
  </w:p>
  <w:p w14:paraId="38C36E88" w14:textId="19C40C6D" w:rsidR="0031261E" w:rsidRDefault="0031261E">
    <w:pPr>
      <w:pStyle w:val="Header"/>
      <w:ind w:right="69"/>
      <w:rPr>
        <w:lang w:val="fr-FR"/>
      </w:rPr>
    </w:pPr>
    <w:r>
      <w:rPr>
        <w:lang w:val="fr-FR"/>
      </w:rP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BF74" w14:textId="77777777" w:rsidR="0031261E" w:rsidRDefault="0031261E">
    <w:pPr>
      <w:pStyle w:val="Header"/>
      <w:pBdr>
        <w:bottom w:val="single" w:sz="4" w:space="1" w:color="auto"/>
      </w:pBdr>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A25D" w14:textId="6EB73426" w:rsidR="0031261E" w:rsidRDefault="00871EE4">
    <w:pPr>
      <w:pStyle w:val="Header"/>
      <w:pBdr>
        <w:bottom w:val="single" w:sz="4" w:space="1"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rsidR="0031261E">
      <w:tab/>
    </w:r>
    <w:r w:rsidR="0031261E">
      <w:rPr>
        <w:rStyle w:val="PageNumber"/>
      </w:rPr>
      <w:fldChar w:fldCharType="begin"/>
    </w:r>
    <w:r w:rsidR="0031261E">
      <w:rPr>
        <w:rStyle w:val="PageNumber"/>
      </w:rPr>
      <w:instrText xml:space="preserve"> PAGE </w:instrText>
    </w:r>
    <w:r w:rsidR="0031261E">
      <w:rPr>
        <w:rStyle w:val="PageNumber"/>
      </w:rPr>
      <w:fldChar w:fldCharType="separate"/>
    </w:r>
    <w:r w:rsidR="004B041F">
      <w:rPr>
        <w:rStyle w:val="PageNumber"/>
        <w:noProof/>
      </w:rPr>
      <w:t>139</w:t>
    </w:r>
    <w:r w:rsidR="0031261E">
      <w:rPr>
        <w:rStyle w:val="PageNumber"/>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7F64"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136</w:t>
    </w:r>
    <w:r>
      <w:rPr>
        <w:rStyle w:val="PageNumber"/>
      </w:rPr>
      <w:fldChar w:fldCharType="end"/>
    </w:r>
  </w:p>
  <w:p w14:paraId="3639F7E5" w14:textId="77777777" w:rsidR="0031261E" w:rsidRDefault="0031261E" w:rsidP="006E3CEF">
    <w:pPr>
      <w:pStyle w:val="Header"/>
      <w:pBdr>
        <w:bottom w:val="single" w:sz="4" w:space="1" w:color="auto"/>
      </w:pBdr>
      <w:tabs>
        <w:tab w:val="clear" w:pos="9000"/>
        <w:tab w:val="right" w:pos="9360"/>
      </w:tabs>
      <w:ind w:right="-7" w:firstLine="3261"/>
      <w:jc w:val="left"/>
    </w:pPr>
    <w: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E67F" w14:textId="77777777" w:rsidR="0031261E" w:rsidRDefault="0031261E">
    <w:pPr>
      <w:pStyle w:val="Header"/>
      <w:pBdr>
        <w:bottom w:val="single" w:sz="4" w:space="1" w:color="auto"/>
      </w:pBdr>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F297"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148</w:t>
    </w:r>
    <w:r>
      <w:rPr>
        <w:rStyle w:val="PageNumber"/>
      </w:rPr>
      <w:fldChar w:fldCharType="end"/>
    </w:r>
  </w:p>
  <w:p w14:paraId="360D655F" w14:textId="5B32DC96" w:rsidR="0031261E" w:rsidRDefault="0031261E" w:rsidP="00EF13E4">
    <w:pPr>
      <w:pStyle w:val="Header"/>
      <w:pBdr>
        <w:bottom w:val="single" w:sz="4" w:space="1" w:color="auto"/>
      </w:pBdr>
      <w:tabs>
        <w:tab w:val="clear" w:pos="9000"/>
        <w:tab w:val="right" w:pos="9360"/>
      </w:tabs>
      <w:ind w:right="-19" w:firstLine="3261"/>
      <w:jc w:val="left"/>
    </w:pPr>
    <w:r>
      <w:tab/>
    </w:r>
    <w:proofErr w:type="spellStart"/>
    <w:r w:rsidR="00C04A8A">
      <w:t>Formulaires</w:t>
    </w:r>
    <w:proofErr w:type="spellEnd"/>
    <w:r w:rsidR="00C04A8A">
      <w:t xml:space="preserve"> du Marché</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BFA6"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4F8014E7" w14:textId="102946D5" w:rsidR="0031261E" w:rsidRDefault="00C04A8A">
    <w:pPr>
      <w:pStyle w:val="Header"/>
    </w:pPr>
    <w:proofErr w:type="spellStart"/>
    <w:r>
      <w:t>Formulaires</w:t>
    </w:r>
    <w:proofErr w:type="spellEnd"/>
    <w:r>
      <w:t xml:space="preserve"> du Marché</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3FF3" w14:textId="77777777" w:rsidR="0031261E" w:rsidRDefault="0031261E"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147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A9F1"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v</w:t>
    </w:r>
    <w:r>
      <w:rPr>
        <w:rStyle w:val="PageNumber"/>
      </w:rPr>
      <w:fldChar w:fldCharType="end"/>
    </w:r>
  </w:p>
  <w:p w14:paraId="2E4F58A5" w14:textId="321140AD" w:rsidR="0031261E" w:rsidRDefault="0031261E" w:rsidP="0062748D">
    <w:pPr>
      <w:pStyle w:val="Header"/>
      <w:pBdr>
        <w:bottom w:val="single" w:sz="4" w:space="1" w:color="auto"/>
      </w:pBd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E7E4"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ACDC57" w14:textId="77777777" w:rsidR="0031261E" w:rsidRDefault="0031261E">
    <w:pPr>
      <w:pStyle w:val="Header"/>
      <w:ind w:right="72"/>
      <w:jc w:val="right"/>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1" w15:restartNumberingAfterBreak="0">
    <w:nsid w:val="02D84882"/>
    <w:multiLevelType w:val="singleLevel"/>
    <w:tmpl w:val="3612B442"/>
    <w:lvl w:ilvl="0">
      <w:start w:val="1"/>
      <w:numFmt w:val="lowerLetter"/>
      <w:lvlText w:val="%1)"/>
      <w:lvlJc w:val="left"/>
      <w:pPr>
        <w:tabs>
          <w:tab w:val="num" w:pos="720"/>
        </w:tabs>
        <w:ind w:left="720" w:hanging="72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5"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B65AA1"/>
    <w:multiLevelType w:val="hybridMultilevel"/>
    <w:tmpl w:val="50ECEE9A"/>
    <w:lvl w:ilvl="0" w:tplc="1604F61C">
      <w:start w:val="1"/>
      <w:numFmt w:val="upp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12"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3"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523203"/>
    <w:multiLevelType w:val="multilevel"/>
    <w:tmpl w:val="0B261CF2"/>
    <w:lvl w:ilvl="0">
      <w:start w:val="43"/>
      <w:numFmt w:val="decimal"/>
      <w:lvlText w:val="%1"/>
      <w:lvlJc w:val="left"/>
      <w:pPr>
        <w:ind w:left="420" w:hanging="420"/>
      </w:pPr>
      <w:rPr>
        <w:rFonts w:hint="default"/>
      </w:rPr>
    </w:lvl>
    <w:lvl w:ilvl="1">
      <w:start w:val="3"/>
      <w:numFmt w:val="decimal"/>
      <w:lvlText w:val="%1.%2"/>
      <w:lvlJc w:val="left"/>
      <w:pPr>
        <w:ind w:left="1047" w:hanging="420"/>
      </w:pPr>
      <w:rPr>
        <w:rFonts w:hint="default"/>
      </w:rPr>
    </w:lvl>
    <w:lvl w:ilvl="2">
      <w:start w:val="1"/>
      <w:numFmt w:val="decimal"/>
      <w:lvlText w:val="%1.%2.%3"/>
      <w:lvlJc w:val="left"/>
      <w:pPr>
        <w:ind w:left="1974" w:hanging="720"/>
      </w:pPr>
      <w:rPr>
        <w:rFonts w:hint="default"/>
      </w:rPr>
    </w:lvl>
    <w:lvl w:ilvl="3">
      <w:start w:val="1"/>
      <w:numFmt w:val="lowerRoman"/>
      <w:lvlText w:val="(%4)"/>
      <w:lvlJc w:val="left"/>
      <w:pPr>
        <w:ind w:left="2241" w:hanging="36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5"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1C714076"/>
    <w:multiLevelType w:val="singleLevel"/>
    <w:tmpl w:val="3612B442"/>
    <w:lvl w:ilvl="0">
      <w:start w:val="1"/>
      <w:numFmt w:val="lowerLetter"/>
      <w:lvlText w:val="%1)"/>
      <w:lvlJc w:val="left"/>
      <w:pPr>
        <w:tabs>
          <w:tab w:val="num" w:pos="720"/>
        </w:tabs>
        <w:ind w:left="720" w:hanging="720"/>
      </w:pPr>
    </w:lvl>
  </w:abstractNum>
  <w:abstractNum w:abstractNumId="19" w15:restartNumberingAfterBreak="0">
    <w:nsid w:val="1EAC602F"/>
    <w:multiLevelType w:val="hybridMultilevel"/>
    <w:tmpl w:val="5A6E867C"/>
    <w:lvl w:ilvl="0" w:tplc="41A8194A">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0"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0E649DF"/>
    <w:multiLevelType w:val="singleLevel"/>
    <w:tmpl w:val="3612B442"/>
    <w:lvl w:ilvl="0">
      <w:start w:val="1"/>
      <w:numFmt w:val="lowerLetter"/>
      <w:lvlText w:val="%1)"/>
      <w:lvlJc w:val="left"/>
      <w:pPr>
        <w:tabs>
          <w:tab w:val="num" w:pos="720"/>
        </w:tabs>
        <w:ind w:left="720" w:hanging="720"/>
      </w:pPr>
    </w:lvl>
  </w:abstractNum>
  <w:abstractNum w:abstractNumId="22" w15:restartNumberingAfterBreak="0">
    <w:nsid w:val="24C00963"/>
    <w:multiLevelType w:val="hybridMultilevel"/>
    <w:tmpl w:val="9F783E5E"/>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4" w15:restartNumberingAfterBreak="0">
    <w:nsid w:val="2A997974"/>
    <w:multiLevelType w:val="singleLevel"/>
    <w:tmpl w:val="3612B442"/>
    <w:lvl w:ilvl="0">
      <w:start w:val="1"/>
      <w:numFmt w:val="lowerLetter"/>
      <w:lvlText w:val="%1)"/>
      <w:lvlJc w:val="left"/>
      <w:pPr>
        <w:tabs>
          <w:tab w:val="num" w:pos="720"/>
        </w:tabs>
        <w:ind w:left="720" w:hanging="720"/>
      </w:pPr>
    </w:lvl>
  </w:abstractNum>
  <w:abstractNum w:abstractNumId="25" w15:restartNumberingAfterBreak="0">
    <w:nsid w:val="2B4C35FF"/>
    <w:multiLevelType w:val="singleLevel"/>
    <w:tmpl w:val="3612B442"/>
    <w:lvl w:ilvl="0">
      <w:start w:val="1"/>
      <w:numFmt w:val="lowerLetter"/>
      <w:lvlText w:val="%1)"/>
      <w:lvlJc w:val="left"/>
      <w:pPr>
        <w:tabs>
          <w:tab w:val="num" w:pos="720"/>
        </w:tabs>
        <w:ind w:left="720" w:hanging="720"/>
      </w:pPr>
    </w:lvl>
  </w:abstractNum>
  <w:abstractNum w:abstractNumId="2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2CDC3867"/>
    <w:multiLevelType w:val="hybridMultilevel"/>
    <w:tmpl w:val="FD7628E0"/>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29" w15:restartNumberingAfterBreak="0">
    <w:nsid w:val="2E2F061D"/>
    <w:multiLevelType w:val="multilevel"/>
    <w:tmpl w:val="1CBE24BE"/>
    <w:lvl w:ilvl="0">
      <w:start w:val="1"/>
      <w:numFmt w:val="decimal"/>
      <w:isLgl/>
      <w:lvlText w:val="%1."/>
      <w:lvlJc w:val="left"/>
      <w:pPr>
        <w:tabs>
          <w:tab w:val="num" w:pos="2052"/>
        </w:tabs>
        <w:ind w:left="2052" w:hanging="432"/>
      </w:pPr>
      <w:rPr>
        <w:b/>
        <w:i w:val="0"/>
        <w:sz w:val="32"/>
        <w:szCs w:val="32"/>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EAC3094"/>
    <w:multiLevelType w:val="singleLevel"/>
    <w:tmpl w:val="3612B442"/>
    <w:lvl w:ilvl="0">
      <w:start w:val="1"/>
      <w:numFmt w:val="lowerLetter"/>
      <w:lvlText w:val="%1)"/>
      <w:lvlJc w:val="left"/>
      <w:pPr>
        <w:tabs>
          <w:tab w:val="num" w:pos="720"/>
        </w:tabs>
        <w:ind w:left="720" w:hanging="720"/>
      </w:pPr>
    </w:lvl>
  </w:abstractNum>
  <w:abstractNum w:abstractNumId="31" w15:restartNumberingAfterBreak="0">
    <w:nsid w:val="2EC029FD"/>
    <w:multiLevelType w:val="hybridMultilevel"/>
    <w:tmpl w:val="4F7CA97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3" w15:restartNumberingAfterBreak="0">
    <w:nsid w:val="329B15CA"/>
    <w:multiLevelType w:val="singleLevel"/>
    <w:tmpl w:val="3612B442"/>
    <w:lvl w:ilvl="0">
      <w:start w:val="1"/>
      <w:numFmt w:val="lowerLetter"/>
      <w:lvlText w:val="%1)"/>
      <w:lvlJc w:val="left"/>
      <w:pPr>
        <w:tabs>
          <w:tab w:val="num" w:pos="720"/>
        </w:tabs>
        <w:ind w:left="720" w:hanging="720"/>
      </w:pPr>
    </w:lvl>
  </w:abstractNum>
  <w:abstractNum w:abstractNumId="34" w15:restartNumberingAfterBreak="0">
    <w:nsid w:val="33562563"/>
    <w:multiLevelType w:val="hybridMultilevel"/>
    <w:tmpl w:val="2F22B5E8"/>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3A87C25"/>
    <w:multiLevelType w:val="multilevel"/>
    <w:tmpl w:val="E2D25466"/>
    <w:lvl w:ilvl="0">
      <w:start w:val="2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25315E"/>
    <w:multiLevelType w:val="multilevel"/>
    <w:tmpl w:val="424EF834"/>
    <w:lvl w:ilvl="0">
      <w:start w:val="43"/>
      <w:numFmt w:val="decimal"/>
      <w:lvlText w:val="%1"/>
      <w:lvlJc w:val="left"/>
      <w:pPr>
        <w:ind w:left="420" w:hanging="420"/>
      </w:pPr>
      <w:rPr>
        <w:rFonts w:hint="default"/>
      </w:rPr>
    </w:lvl>
    <w:lvl w:ilvl="1">
      <w:start w:val="3"/>
      <w:numFmt w:val="decimal"/>
      <w:lvlText w:val="%1.%2"/>
      <w:lvlJc w:val="left"/>
      <w:pPr>
        <w:ind w:left="1047" w:hanging="4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4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4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45"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46" w15:restartNumberingAfterBreak="0">
    <w:nsid w:val="409A1DB1"/>
    <w:multiLevelType w:val="hybridMultilevel"/>
    <w:tmpl w:val="A6EAD594"/>
    <w:lvl w:ilvl="0" w:tplc="1624D7AC">
      <w:start w:val="1"/>
      <w:numFmt w:val="lowerRoman"/>
      <w:lvlText w:val="(%1)"/>
      <w:lvlJc w:val="left"/>
      <w:pPr>
        <w:ind w:left="1929" w:hanging="360"/>
      </w:pPr>
      <w:rPr>
        <w:rFonts w:hint="default"/>
      </w:r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47"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48"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2004017"/>
    <w:multiLevelType w:val="hybridMultilevel"/>
    <w:tmpl w:val="D9EE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51"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5" w15:restartNumberingAfterBreak="0">
    <w:nsid w:val="482E6346"/>
    <w:multiLevelType w:val="hybridMultilevel"/>
    <w:tmpl w:val="89064606"/>
    <w:lvl w:ilvl="0" w:tplc="712C325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034D95"/>
    <w:multiLevelType w:val="singleLevel"/>
    <w:tmpl w:val="3612B442"/>
    <w:lvl w:ilvl="0">
      <w:start w:val="1"/>
      <w:numFmt w:val="lowerLetter"/>
      <w:lvlText w:val="%1)"/>
      <w:lvlJc w:val="left"/>
      <w:pPr>
        <w:tabs>
          <w:tab w:val="num" w:pos="720"/>
        </w:tabs>
        <w:ind w:left="720" w:hanging="720"/>
      </w:pPr>
    </w:lvl>
  </w:abstractNum>
  <w:abstractNum w:abstractNumId="57"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58"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59" w15:restartNumberingAfterBreak="0">
    <w:nsid w:val="4B6C42FA"/>
    <w:multiLevelType w:val="singleLevel"/>
    <w:tmpl w:val="7A8E248E"/>
    <w:lvl w:ilvl="0">
      <w:start w:val="4"/>
      <w:numFmt w:val="lowerLetter"/>
      <w:lvlText w:val="(%1)"/>
      <w:lvlJc w:val="left"/>
      <w:pPr>
        <w:ind w:left="720" w:hanging="360"/>
      </w:pPr>
      <w:rPr>
        <w:rFonts w:ascii="Times New Roman" w:hAnsi="Times New Roman" w:hint="default"/>
        <w:b w:val="0"/>
        <w:i w:val="0"/>
        <w:sz w:val="24"/>
      </w:rPr>
    </w:lvl>
  </w:abstractNum>
  <w:abstractNum w:abstractNumId="60"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2" w15:restartNumberingAfterBreak="0">
    <w:nsid w:val="4EBE03BB"/>
    <w:multiLevelType w:val="hybridMultilevel"/>
    <w:tmpl w:val="8A182598"/>
    <w:lvl w:ilvl="0" w:tplc="49CA4AFC">
      <w:start w:val="5"/>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4"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65"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27340EA"/>
    <w:multiLevelType w:val="hybridMultilevel"/>
    <w:tmpl w:val="409031B6"/>
    <w:lvl w:ilvl="0" w:tplc="847A9A92">
      <w:start w:val="1"/>
      <w:numFmt w:val="decimal"/>
      <w:pStyle w:val="HSec1-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70" w15:restartNumberingAfterBreak="0">
    <w:nsid w:val="556707AB"/>
    <w:multiLevelType w:val="multilevel"/>
    <w:tmpl w:val="84FC3D36"/>
    <w:lvl w:ilvl="0">
      <w:start w:val="1"/>
      <w:numFmt w:val="decimal"/>
      <w:lvlText w:val="14.%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3" w15:restartNumberingAfterBreak="0">
    <w:nsid w:val="58DD6B7E"/>
    <w:multiLevelType w:val="singleLevel"/>
    <w:tmpl w:val="7A988128"/>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7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5F9F167D"/>
    <w:multiLevelType w:val="singleLevel"/>
    <w:tmpl w:val="3612B442"/>
    <w:lvl w:ilvl="0">
      <w:start w:val="1"/>
      <w:numFmt w:val="lowerLetter"/>
      <w:lvlText w:val="%1)"/>
      <w:lvlJc w:val="left"/>
      <w:pPr>
        <w:tabs>
          <w:tab w:val="num" w:pos="720"/>
        </w:tabs>
        <w:ind w:left="720" w:hanging="720"/>
      </w:pPr>
    </w:lvl>
  </w:abstractNum>
  <w:abstractNum w:abstractNumId="77"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78"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79"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8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81"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83"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5"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86" w15:restartNumberingAfterBreak="0">
    <w:nsid w:val="6BD92914"/>
    <w:multiLevelType w:val="singleLevel"/>
    <w:tmpl w:val="3612B442"/>
    <w:lvl w:ilvl="0">
      <w:start w:val="1"/>
      <w:numFmt w:val="lowerLetter"/>
      <w:lvlText w:val="%1)"/>
      <w:lvlJc w:val="left"/>
      <w:pPr>
        <w:tabs>
          <w:tab w:val="num" w:pos="720"/>
        </w:tabs>
        <w:ind w:left="720" w:hanging="720"/>
      </w:pPr>
    </w:lvl>
  </w:abstractNum>
  <w:abstractNum w:abstractNumId="87" w15:restartNumberingAfterBreak="0">
    <w:nsid w:val="6BDB7073"/>
    <w:multiLevelType w:val="singleLevel"/>
    <w:tmpl w:val="3612B442"/>
    <w:lvl w:ilvl="0">
      <w:start w:val="1"/>
      <w:numFmt w:val="lowerLetter"/>
      <w:lvlText w:val="%1)"/>
      <w:lvlJc w:val="left"/>
      <w:pPr>
        <w:tabs>
          <w:tab w:val="num" w:pos="720"/>
        </w:tabs>
        <w:ind w:left="720" w:hanging="720"/>
      </w:pPr>
    </w:lvl>
  </w:abstractNum>
  <w:abstractNum w:abstractNumId="88"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91" w15:restartNumberingAfterBreak="0">
    <w:nsid w:val="738C1544"/>
    <w:multiLevelType w:val="singleLevel"/>
    <w:tmpl w:val="3612B442"/>
    <w:lvl w:ilvl="0">
      <w:start w:val="1"/>
      <w:numFmt w:val="lowerLetter"/>
      <w:lvlText w:val="%1)"/>
      <w:lvlJc w:val="left"/>
      <w:pPr>
        <w:tabs>
          <w:tab w:val="num" w:pos="720"/>
        </w:tabs>
        <w:ind w:left="720" w:hanging="720"/>
      </w:pPr>
    </w:lvl>
  </w:abstractNum>
  <w:abstractNum w:abstractNumId="92"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3F53C88"/>
    <w:multiLevelType w:val="singleLevel"/>
    <w:tmpl w:val="3612B442"/>
    <w:lvl w:ilvl="0">
      <w:start w:val="1"/>
      <w:numFmt w:val="lowerLetter"/>
      <w:lvlText w:val="%1)"/>
      <w:lvlJc w:val="left"/>
      <w:pPr>
        <w:tabs>
          <w:tab w:val="num" w:pos="720"/>
        </w:tabs>
        <w:ind w:left="720" w:hanging="720"/>
      </w:pPr>
    </w:lvl>
  </w:abstractNum>
  <w:abstractNum w:abstractNumId="94"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751B56D3"/>
    <w:multiLevelType w:val="hybridMultilevel"/>
    <w:tmpl w:val="E250D5DE"/>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6136C7"/>
    <w:multiLevelType w:val="singleLevel"/>
    <w:tmpl w:val="3612B442"/>
    <w:lvl w:ilvl="0">
      <w:start w:val="1"/>
      <w:numFmt w:val="lowerLetter"/>
      <w:lvlText w:val="%1)"/>
      <w:lvlJc w:val="left"/>
      <w:pPr>
        <w:tabs>
          <w:tab w:val="num" w:pos="720"/>
        </w:tabs>
        <w:ind w:left="720" w:hanging="720"/>
      </w:pPr>
    </w:lvl>
  </w:abstractNum>
  <w:abstractNum w:abstractNumId="98"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99"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00"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2" w15:restartNumberingAfterBreak="0">
    <w:nsid w:val="7A525BFD"/>
    <w:multiLevelType w:val="hybridMultilevel"/>
    <w:tmpl w:val="8BA85064"/>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A6E202C"/>
    <w:multiLevelType w:val="singleLevel"/>
    <w:tmpl w:val="3612B442"/>
    <w:lvl w:ilvl="0">
      <w:start w:val="1"/>
      <w:numFmt w:val="lowerLetter"/>
      <w:lvlText w:val="%1)"/>
      <w:lvlJc w:val="left"/>
      <w:pPr>
        <w:tabs>
          <w:tab w:val="num" w:pos="720"/>
        </w:tabs>
        <w:ind w:left="720" w:hanging="720"/>
      </w:pPr>
    </w:lvl>
  </w:abstractNum>
  <w:abstractNum w:abstractNumId="104" w15:restartNumberingAfterBreak="0">
    <w:nsid w:val="7ABD0507"/>
    <w:multiLevelType w:val="hybridMultilevel"/>
    <w:tmpl w:val="3244A7CA"/>
    <w:lvl w:ilvl="0" w:tplc="1624D7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6"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48"/>
  </w:num>
  <w:num w:numId="3">
    <w:abstractNumId w:val="48"/>
  </w:num>
  <w:num w:numId="4">
    <w:abstractNumId w:val="48"/>
  </w:num>
  <w:num w:numId="5">
    <w:abstractNumId w:val="101"/>
  </w:num>
  <w:num w:numId="6">
    <w:abstractNumId w:val="73"/>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105"/>
  </w:num>
  <w:num w:numId="10">
    <w:abstractNumId w:val="26"/>
  </w:num>
  <w:num w:numId="11">
    <w:abstractNumId w:val="8"/>
  </w:num>
  <w:num w:numId="12">
    <w:abstractNumId w:val="6"/>
  </w:num>
  <w:num w:numId="13">
    <w:abstractNumId w:val="37"/>
  </w:num>
  <w:num w:numId="14">
    <w:abstractNumId w:val="63"/>
  </w:num>
  <w:num w:numId="15">
    <w:abstractNumId w:val="32"/>
  </w:num>
  <w:num w:numId="16">
    <w:abstractNumId w:val="61"/>
  </w:num>
  <w:num w:numId="17">
    <w:abstractNumId w:val="42"/>
  </w:num>
  <w:num w:numId="18">
    <w:abstractNumId w:val="57"/>
  </w:num>
  <w:num w:numId="19">
    <w:abstractNumId w:val="44"/>
  </w:num>
  <w:num w:numId="20">
    <w:abstractNumId w:val="11"/>
  </w:num>
  <w:num w:numId="21">
    <w:abstractNumId w:val="23"/>
  </w:num>
  <w:num w:numId="22">
    <w:abstractNumId w:val="45"/>
  </w:num>
  <w:num w:numId="23">
    <w:abstractNumId w:val="17"/>
  </w:num>
  <w:num w:numId="24">
    <w:abstractNumId w:val="85"/>
  </w:num>
  <w:num w:numId="25">
    <w:abstractNumId w:val="79"/>
  </w:num>
  <w:num w:numId="26">
    <w:abstractNumId w:val="69"/>
  </w:num>
  <w:num w:numId="27">
    <w:abstractNumId w:val="90"/>
  </w:num>
  <w:num w:numId="28">
    <w:abstractNumId w:val="99"/>
  </w:num>
  <w:num w:numId="29">
    <w:abstractNumId w:val="39"/>
  </w:num>
  <w:num w:numId="30">
    <w:abstractNumId w:val="0"/>
  </w:num>
  <w:num w:numId="31">
    <w:abstractNumId w:val="47"/>
  </w:num>
  <w:num w:numId="32">
    <w:abstractNumId w:val="64"/>
  </w:num>
  <w:num w:numId="33">
    <w:abstractNumId w:val="77"/>
  </w:num>
  <w:num w:numId="34">
    <w:abstractNumId w:val="82"/>
  </w:num>
  <w:num w:numId="35">
    <w:abstractNumId w:val="20"/>
  </w:num>
  <w:num w:numId="36">
    <w:abstractNumId w:val="67"/>
  </w:num>
  <w:num w:numId="37">
    <w:abstractNumId w:val="15"/>
  </w:num>
  <w:num w:numId="38">
    <w:abstractNumId w:val="52"/>
  </w:num>
  <w:num w:numId="39">
    <w:abstractNumId w:val="83"/>
  </w:num>
  <w:num w:numId="40">
    <w:abstractNumId w:val="92"/>
  </w:num>
  <w:num w:numId="41">
    <w:abstractNumId w:val="65"/>
  </w:num>
  <w:num w:numId="42">
    <w:abstractNumId w:val="102"/>
  </w:num>
  <w:num w:numId="43">
    <w:abstractNumId w:val="81"/>
  </w:num>
  <w:num w:numId="44">
    <w:abstractNumId w:val="84"/>
  </w:num>
  <w:num w:numId="45">
    <w:abstractNumId w:val="53"/>
  </w:num>
  <w:num w:numId="46">
    <w:abstractNumId w:val="66"/>
  </w:num>
  <w:num w:numId="47">
    <w:abstractNumId w:val="3"/>
  </w:num>
  <w:num w:numId="48">
    <w:abstractNumId w:val="13"/>
  </w:num>
  <w:num w:numId="49">
    <w:abstractNumId w:val="89"/>
  </w:num>
  <w:num w:numId="50">
    <w:abstractNumId w:val="5"/>
  </w:num>
  <w:num w:numId="51">
    <w:abstractNumId w:val="38"/>
  </w:num>
  <w:num w:numId="52">
    <w:abstractNumId w:val="12"/>
  </w:num>
  <w:num w:numId="53">
    <w:abstractNumId w:val="50"/>
  </w:num>
  <w:num w:numId="54">
    <w:abstractNumId w:val="54"/>
  </w:num>
  <w:num w:numId="55">
    <w:abstractNumId w:val="4"/>
  </w:num>
  <w:num w:numId="56">
    <w:abstractNumId w:val="98"/>
  </w:num>
  <w:num w:numId="57">
    <w:abstractNumId w:val="16"/>
  </w:num>
  <w:num w:numId="58">
    <w:abstractNumId w:val="58"/>
  </w:num>
  <w:num w:numId="59">
    <w:abstractNumId w:val="34"/>
  </w:num>
  <w:num w:numId="60">
    <w:abstractNumId w:val="86"/>
  </w:num>
  <w:num w:numId="61">
    <w:abstractNumId w:val="33"/>
  </w:num>
  <w:num w:numId="62">
    <w:abstractNumId w:val="24"/>
  </w:num>
  <w:num w:numId="63">
    <w:abstractNumId w:val="21"/>
  </w:num>
  <w:num w:numId="64">
    <w:abstractNumId w:val="25"/>
  </w:num>
  <w:num w:numId="65">
    <w:abstractNumId w:val="30"/>
  </w:num>
  <w:num w:numId="66">
    <w:abstractNumId w:val="87"/>
  </w:num>
  <w:num w:numId="67">
    <w:abstractNumId w:val="56"/>
  </w:num>
  <w:num w:numId="68">
    <w:abstractNumId w:val="1"/>
  </w:num>
  <w:num w:numId="69">
    <w:abstractNumId w:val="93"/>
  </w:num>
  <w:num w:numId="70">
    <w:abstractNumId w:val="76"/>
  </w:num>
  <w:num w:numId="71">
    <w:abstractNumId w:val="91"/>
  </w:num>
  <w:num w:numId="72">
    <w:abstractNumId w:val="103"/>
  </w:num>
  <w:num w:numId="73">
    <w:abstractNumId w:val="97"/>
  </w:num>
  <w:num w:numId="74">
    <w:abstractNumId w:val="18"/>
  </w:num>
  <w:num w:numId="75">
    <w:abstractNumId w:val="46"/>
  </w:num>
  <w:num w:numId="76">
    <w:abstractNumId w:val="19"/>
  </w:num>
  <w:num w:numId="77">
    <w:abstractNumId w:val="104"/>
  </w:num>
  <w:num w:numId="78">
    <w:abstractNumId w:val="35"/>
  </w:num>
  <w:num w:numId="79">
    <w:abstractNumId w:val="95"/>
  </w:num>
  <w:num w:numId="80">
    <w:abstractNumId w:val="55"/>
  </w:num>
  <w:num w:numId="81">
    <w:abstractNumId w:val="22"/>
  </w:num>
  <w:num w:numId="82">
    <w:abstractNumId w:val="51"/>
  </w:num>
  <w:num w:numId="83">
    <w:abstractNumId w:val="36"/>
  </w:num>
  <w:num w:numId="84">
    <w:abstractNumId w:val="28"/>
  </w:num>
  <w:num w:numId="85">
    <w:abstractNumId w:val="27"/>
  </w:num>
  <w:num w:numId="86">
    <w:abstractNumId w:val="88"/>
  </w:num>
  <w:num w:numId="87">
    <w:abstractNumId w:val="41"/>
  </w:num>
  <w:num w:numId="88">
    <w:abstractNumId w:val="59"/>
  </w:num>
  <w:num w:numId="89">
    <w:abstractNumId w:val="100"/>
  </w:num>
  <w:num w:numId="90">
    <w:abstractNumId w:val="62"/>
  </w:num>
  <w:num w:numId="91">
    <w:abstractNumId w:val="14"/>
  </w:num>
  <w:num w:numId="92">
    <w:abstractNumId w:val="49"/>
  </w:num>
  <w:num w:numId="93">
    <w:abstractNumId w:val="106"/>
  </w:num>
  <w:num w:numId="94">
    <w:abstractNumId w:val="7"/>
  </w:num>
  <w:num w:numId="95">
    <w:abstractNumId w:val="78"/>
  </w:num>
  <w:num w:numId="96">
    <w:abstractNumId w:val="94"/>
  </w:num>
  <w:num w:numId="97">
    <w:abstractNumId w:val="9"/>
  </w:num>
  <w:num w:numId="98">
    <w:abstractNumId w:val="72"/>
  </w:num>
  <w:num w:numId="99">
    <w:abstractNumId w:val="80"/>
  </w:num>
  <w:num w:numId="100">
    <w:abstractNumId w:val="29"/>
  </w:num>
  <w:num w:numId="101">
    <w:abstractNumId w:val="70"/>
  </w:num>
  <w:num w:numId="10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num>
  <w:num w:numId="104">
    <w:abstractNumId w:val="40"/>
  </w:num>
  <w:num w:numId="105">
    <w:abstractNumId w:val="60"/>
  </w:num>
  <w:num w:numId="106">
    <w:abstractNumId w:val="43"/>
  </w:num>
  <w:num w:numId="107">
    <w:abstractNumId w:val="71"/>
  </w:num>
  <w:num w:numId="108">
    <w:abstractNumId w:val="2"/>
  </w:num>
  <w:num w:numId="109">
    <w:abstractNumId w:val="68"/>
  </w:num>
  <w:num w:numId="110">
    <w:abstractNumId w:val="1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4744"/>
    <w:rsid w:val="000221D9"/>
    <w:rsid w:val="0005506D"/>
    <w:rsid w:val="0008084B"/>
    <w:rsid w:val="000833BC"/>
    <w:rsid w:val="00083B32"/>
    <w:rsid w:val="000859BA"/>
    <w:rsid w:val="000B3D05"/>
    <w:rsid w:val="000B6204"/>
    <w:rsid w:val="000C1F89"/>
    <w:rsid w:val="000C3DF4"/>
    <w:rsid w:val="000D57F1"/>
    <w:rsid w:val="000F6AC2"/>
    <w:rsid w:val="00104A3A"/>
    <w:rsid w:val="001052B2"/>
    <w:rsid w:val="001109CD"/>
    <w:rsid w:val="00133245"/>
    <w:rsid w:val="00136757"/>
    <w:rsid w:val="00154A73"/>
    <w:rsid w:val="00175360"/>
    <w:rsid w:val="0018667E"/>
    <w:rsid w:val="00187142"/>
    <w:rsid w:val="00191231"/>
    <w:rsid w:val="001920D0"/>
    <w:rsid w:val="001A5831"/>
    <w:rsid w:val="001A7E51"/>
    <w:rsid w:val="001B59C4"/>
    <w:rsid w:val="001C2DA2"/>
    <w:rsid w:val="001D067D"/>
    <w:rsid w:val="001E262A"/>
    <w:rsid w:val="001E6DAF"/>
    <w:rsid w:val="001F5AD7"/>
    <w:rsid w:val="00213233"/>
    <w:rsid w:val="002165F3"/>
    <w:rsid w:val="00216C72"/>
    <w:rsid w:val="00222DE7"/>
    <w:rsid w:val="00232589"/>
    <w:rsid w:val="0024777E"/>
    <w:rsid w:val="002513A3"/>
    <w:rsid w:val="00253036"/>
    <w:rsid w:val="00254DF4"/>
    <w:rsid w:val="00257B7B"/>
    <w:rsid w:val="00260272"/>
    <w:rsid w:val="002613AE"/>
    <w:rsid w:val="00263B70"/>
    <w:rsid w:val="00272602"/>
    <w:rsid w:val="00275023"/>
    <w:rsid w:val="002750B1"/>
    <w:rsid w:val="00293D96"/>
    <w:rsid w:val="0029479F"/>
    <w:rsid w:val="00295838"/>
    <w:rsid w:val="002A0E17"/>
    <w:rsid w:val="002B510F"/>
    <w:rsid w:val="002D262A"/>
    <w:rsid w:val="002F3AA5"/>
    <w:rsid w:val="002F61D9"/>
    <w:rsid w:val="002F7A92"/>
    <w:rsid w:val="0030406D"/>
    <w:rsid w:val="0031261E"/>
    <w:rsid w:val="00320120"/>
    <w:rsid w:val="003237B5"/>
    <w:rsid w:val="003337D7"/>
    <w:rsid w:val="0033661A"/>
    <w:rsid w:val="00336CEB"/>
    <w:rsid w:val="00337492"/>
    <w:rsid w:val="003415A6"/>
    <w:rsid w:val="00353B14"/>
    <w:rsid w:val="003573A4"/>
    <w:rsid w:val="00360AE8"/>
    <w:rsid w:val="00361F28"/>
    <w:rsid w:val="00364878"/>
    <w:rsid w:val="00374CEE"/>
    <w:rsid w:val="0039472A"/>
    <w:rsid w:val="003958BB"/>
    <w:rsid w:val="00395AE8"/>
    <w:rsid w:val="003A19DC"/>
    <w:rsid w:val="003B1E1C"/>
    <w:rsid w:val="003B3C45"/>
    <w:rsid w:val="003D4996"/>
    <w:rsid w:val="003D5EF6"/>
    <w:rsid w:val="003D6AF7"/>
    <w:rsid w:val="00400C1E"/>
    <w:rsid w:val="00402BED"/>
    <w:rsid w:val="00407991"/>
    <w:rsid w:val="0042130F"/>
    <w:rsid w:val="00422008"/>
    <w:rsid w:val="00433266"/>
    <w:rsid w:val="00435FB4"/>
    <w:rsid w:val="0044441A"/>
    <w:rsid w:val="004466E3"/>
    <w:rsid w:val="00446F8C"/>
    <w:rsid w:val="00450BC2"/>
    <w:rsid w:val="00455380"/>
    <w:rsid w:val="00463B92"/>
    <w:rsid w:val="00464E59"/>
    <w:rsid w:val="00467D42"/>
    <w:rsid w:val="00475DC3"/>
    <w:rsid w:val="0047751B"/>
    <w:rsid w:val="00490221"/>
    <w:rsid w:val="004A4760"/>
    <w:rsid w:val="004B041F"/>
    <w:rsid w:val="004B3F02"/>
    <w:rsid w:val="004D7C12"/>
    <w:rsid w:val="004F086B"/>
    <w:rsid w:val="00520696"/>
    <w:rsid w:val="00522B2E"/>
    <w:rsid w:val="00527167"/>
    <w:rsid w:val="00545DF7"/>
    <w:rsid w:val="00554BE4"/>
    <w:rsid w:val="005617CC"/>
    <w:rsid w:val="00562102"/>
    <w:rsid w:val="00565457"/>
    <w:rsid w:val="00574F6D"/>
    <w:rsid w:val="0057670E"/>
    <w:rsid w:val="00595F1D"/>
    <w:rsid w:val="005B42F1"/>
    <w:rsid w:val="005C142A"/>
    <w:rsid w:val="005C318E"/>
    <w:rsid w:val="006040E3"/>
    <w:rsid w:val="00616BE0"/>
    <w:rsid w:val="00620035"/>
    <w:rsid w:val="0062748D"/>
    <w:rsid w:val="00646272"/>
    <w:rsid w:val="00657EBD"/>
    <w:rsid w:val="00671CB9"/>
    <w:rsid w:val="0067794C"/>
    <w:rsid w:val="0068057D"/>
    <w:rsid w:val="00685322"/>
    <w:rsid w:val="0068704B"/>
    <w:rsid w:val="00695A8E"/>
    <w:rsid w:val="006974C2"/>
    <w:rsid w:val="006A4538"/>
    <w:rsid w:val="006C1FA7"/>
    <w:rsid w:val="006C5EE8"/>
    <w:rsid w:val="006D1B6E"/>
    <w:rsid w:val="006D633A"/>
    <w:rsid w:val="006E10C5"/>
    <w:rsid w:val="006E3CEF"/>
    <w:rsid w:val="00700488"/>
    <w:rsid w:val="00704DAD"/>
    <w:rsid w:val="00714D68"/>
    <w:rsid w:val="00722C81"/>
    <w:rsid w:val="00723250"/>
    <w:rsid w:val="00723775"/>
    <w:rsid w:val="00726CC9"/>
    <w:rsid w:val="00734D63"/>
    <w:rsid w:val="0073610C"/>
    <w:rsid w:val="00736221"/>
    <w:rsid w:val="00737BFD"/>
    <w:rsid w:val="00750399"/>
    <w:rsid w:val="00750F2A"/>
    <w:rsid w:val="0076616F"/>
    <w:rsid w:val="0077713A"/>
    <w:rsid w:val="00777722"/>
    <w:rsid w:val="007807B1"/>
    <w:rsid w:val="00784846"/>
    <w:rsid w:val="00786FE5"/>
    <w:rsid w:val="007A0BAA"/>
    <w:rsid w:val="007A3B2A"/>
    <w:rsid w:val="007A4779"/>
    <w:rsid w:val="007B446B"/>
    <w:rsid w:val="007D54D6"/>
    <w:rsid w:val="007D5827"/>
    <w:rsid w:val="007F7BCC"/>
    <w:rsid w:val="008025F9"/>
    <w:rsid w:val="00805AED"/>
    <w:rsid w:val="0081618F"/>
    <w:rsid w:val="00816918"/>
    <w:rsid w:val="00825AF9"/>
    <w:rsid w:val="00826A0E"/>
    <w:rsid w:val="008405F8"/>
    <w:rsid w:val="0084189C"/>
    <w:rsid w:val="00842F65"/>
    <w:rsid w:val="0085247C"/>
    <w:rsid w:val="00855B26"/>
    <w:rsid w:val="008576DB"/>
    <w:rsid w:val="00863987"/>
    <w:rsid w:val="00871EE4"/>
    <w:rsid w:val="00886AD3"/>
    <w:rsid w:val="008925C2"/>
    <w:rsid w:val="00894649"/>
    <w:rsid w:val="008C16DE"/>
    <w:rsid w:val="008C1E8F"/>
    <w:rsid w:val="008D04CF"/>
    <w:rsid w:val="008D0C02"/>
    <w:rsid w:val="008E3CBD"/>
    <w:rsid w:val="00900AE2"/>
    <w:rsid w:val="00901CA7"/>
    <w:rsid w:val="00904DBD"/>
    <w:rsid w:val="00917590"/>
    <w:rsid w:val="00930D8A"/>
    <w:rsid w:val="0093499F"/>
    <w:rsid w:val="00940BF3"/>
    <w:rsid w:val="00940FB4"/>
    <w:rsid w:val="00943EDF"/>
    <w:rsid w:val="00954551"/>
    <w:rsid w:val="00960B22"/>
    <w:rsid w:val="0096110B"/>
    <w:rsid w:val="00961E01"/>
    <w:rsid w:val="0096454F"/>
    <w:rsid w:val="0096732E"/>
    <w:rsid w:val="009749DA"/>
    <w:rsid w:val="00981839"/>
    <w:rsid w:val="00997BCB"/>
    <w:rsid w:val="009B03B6"/>
    <w:rsid w:val="009C288E"/>
    <w:rsid w:val="009C3180"/>
    <w:rsid w:val="009C3BD9"/>
    <w:rsid w:val="009D257D"/>
    <w:rsid w:val="009D7BFF"/>
    <w:rsid w:val="009F0E71"/>
    <w:rsid w:val="009F6A27"/>
    <w:rsid w:val="00A01002"/>
    <w:rsid w:val="00A03AE4"/>
    <w:rsid w:val="00A041F6"/>
    <w:rsid w:val="00A061E0"/>
    <w:rsid w:val="00A134AA"/>
    <w:rsid w:val="00A161E3"/>
    <w:rsid w:val="00A20603"/>
    <w:rsid w:val="00A31A13"/>
    <w:rsid w:val="00A407AE"/>
    <w:rsid w:val="00A421C5"/>
    <w:rsid w:val="00A42769"/>
    <w:rsid w:val="00A43B2B"/>
    <w:rsid w:val="00A46BCF"/>
    <w:rsid w:val="00A647A1"/>
    <w:rsid w:val="00A6753B"/>
    <w:rsid w:val="00A74619"/>
    <w:rsid w:val="00A77C32"/>
    <w:rsid w:val="00A96EDE"/>
    <w:rsid w:val="00A97981"/>
    <w:rsid w:val="00A97B14"/>
    <w:rsid w:val="00AA46EA"/>
    <w:rsid w:val="00AA7181"/>
    <w:rsid w:val="00AC4891"/>
    <w:rsid w:val="00AE3045"/>
    <w:rsid w:val="00AF55C7"/>
    <w:rsid w:val="00AF7775"/>
    <w:rsid w:val="00B002C1"/>
    <w:rsid w:val="00B02678"/>
    <w:rsid w:val="00B058D0"/>
    <w:rsid w:val="00B11B47"/>
    <w:rsid w:val="00B122FF"/>
    <w:rsid w:val="00B12B43"/>
    <w:rsid w:val="00B147CC"/>
    <w:rsid w:val="00B30AEA"/>
    <w:rsid w:val="00B33C6C"/>
    <w:rsid w:val="00B425CE"/>
    <w:rsid w:val="00B43119"/>
    <w:rsid w:val="00B50E54"/>
    <w:rsid w:val="00B546BB"/>
    <w:rsid w:val="00B62823"/>
    <w:rsid w:val="00B74CD3"/>
    <w:rsid w:val="00B752C1"/>
    <w:rsid w:val="00B83455"/>
    <w:rsid w:val="00B91229"/>
    <w:rsid w:val="00B918B5"/>
    <w:rsid w:val="00B921F2"/>
    <w:rsid w:val="00B94768"/>
    <w:rsid w:val="00B966A2"/>
    <w:rsid w:val="00B96890"/>
    <w:rsid w:val="00BD223F"/>
    <w:rsid w:val="00BD380C"/>
    <w:rsid w:val="00BE1F8A"/>
    <w:rsid w:val="00BE28B6"/>
    <w:rsid w:val="00BF74BE"/>
    <w:rsid w:val="00C04A8A"/>
    <w:rsid w:val="00C22A48"/>
    <w:rsid w:val="00C2346C"/>
    <w:rsid w:val="00C34945"/>
    <w:rsid w:val="00C35370"/>
    <w:rsid w:val="00C354A2"/>
    <w:rsid w:val="00C52FA7"/>
    <w:rsid w:val="00C57C20"/>
    <w:rsid w:val="00C90766"/>
    <w:rsid w:val="00C92E2A"/>
    <w:rsid w:val="00CA2809"/>
    <w:rsid w:val="00CA7365"/>
    <w:rsid w:val="00CB258B"/>
    <w:rsid w:val="00CB2773"/>
    <w:rsid w:val="00CB382A"/>
    <w:rsid w:val="00CB7DDB"/>
    <w:rsid w:val="00CE1AFD"/>
    <w:rsid w:val="00CE269D"/>
    <w:rsid w:val="00CE6A66"/>
    <w:rsid w:val="00CF46E4"/>
    <w:rsid w:val="00CF6EC3"/>
    <w:rsid w:val="00D26426"/>
    <w:rsid w:val="00D26765"/>
    <w:rsid w:val="00D26A91"/>
    <w:rsid w:val="00D3216F"/>
    <w:rsid w:val="00D40749"/>
    <w:rsid w:val="00D52BF8"/>
    <w:rsid w:val="00D55098"/>
    <w:rsid w:val="00D55FDF"/>
    <w:rsid w:val="00D569B1"/>
    <w:rsid w:val="00D67702"/>
    <w:rsid w:val="00D67E19"/>
    <w:rsid w:val="00D82B71"/>
    <w:rsid w:val="00D83D80"/>
    <w:rsid w:val="00D84651"/>
    <w:rsid w:val="00D87532"/>
    <w:rsid w:val="00DA46CD"/>
    <w:rsid w:val="00DE6DE5"/>
    <w:rsid w:val="00E0135C"/>
    <w:rsid w:val="00E17F52"/>
    <w:rsid w:val="00E17FE3"/>
    <w:rsid w:val="00E22218"/>
    <w:rsid w:val="00E2373C"/>
    <w:rsid w:val="00E241C2"/>
    <w:rsid w:val="00E32202"/>
    <w:rsid w:val="00E35A38"/>
    <w:rsid w:val="00E412FC"/>
    <w:rsid w:val="00E56028"/>
    <w:rsid w:val="00E6028B"/>
    <w:rsid w:val="00E7279B"/>
    <w:rsid w:val="00E91D8D"/>
    <w:rsid w:val="00EA64A4"/>
    <w:rsid w:val="00ED2F5B"/>
    <w:rsid w:val="00ED5496"/>
    <w:rsid w:val="00EE4ED2"/>
    <w:rsid w:val="00EE7CD4"/>
    <w:rsid w:val="00EF0548"/>
    <w:rsid w:val="00EF13E4"/>
    <w:rsid w:val="00F03E64"/>
    <w:rsid w:val="00F064FA"/>
    <w:rsid w:val="00F06AB7"/>
    <w:rsid w:val="00F1248D"/>
    <w:rsid w:val="00F15D66"/>
    <w:rsid w:val="00F43686"/>
    <w:rsid w:val="00F52B48"/>
    <w:rsid w:val="00F64C81"/>
    <w:rsid w:val="00F700C0"/>
    <w:rsid w:val="00F7245F"/>
    <w:rsid w:val="00F724B0"/>
    <w:rsid w:val="00F76F58"/>
    <w:rsid w:val="00F915C0"/>
    <w:rsid w:val="00F92171"/>
    <w:rsid w:val="00FB6F13"/>
    <w:rsid w:val="00FC136B"/>
    <w:rsid w:val="00FC415A"/>
    <w:rsid w:val="00FD3F56"/>
    <w:rsid w:val="00FD59B2"/>
    <w:rsid w:val="00FD5A12"/>
    <w:rsid w:val="00FE7327"/>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10DA3"/>
  <w15:docId w15:val="{0A913814-CA8B-4AC8-8C80-BCC4F6E7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link w:val="Heading2Char"/>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aliases w:val="1. 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link w:val="Header2-SubClausesCharChar"/>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aliases w:val="callout"/>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3"/>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styleId="Date">
    <w:name w:val="Date"/>
    <w:basedOn w:val="Normal"/>
    <w:next w:val="Normal"/>
    <w:link w:val="DateChar"/>
    <w:semiHidden/>
    <w:rsid w:val="00B122FF"/>
    <w:rPr>
      <w:lang w:val="en-US" w:eastAsia="en-US"/>
    </w:rPr>
  </w:style>
  <w:style w:type="character" w:customStyle="1" w:styleId="DateChar">
    <w:name w:val="Date Char"/>
    <w:basedOn w:val="DefaultParagraphFont"/>
    <w:link w:val="Date"/>
    <w:semiHidden/>
    <w:rsid w:val="00B122FF"/>
    <w:rPr>
      <w:sz w:val="24"/>
    </w:rPr>
  </w:style>
  <w:style w:type="paragraph" w:customStyle="1" w:styleId="explanatorynotes">
    <w:name w:val="explanatory_notes"/>
    <w:basedOn w:val="Normal"/>
    <w:rsid w:val="0030406D"/>
    <w:pPr>
      <w:widowControl w:val="0"/>
      <w:tabs>
        <w:tab w:val="left" w:pos="691"/>
      </w:tabs>
      <w:suppressAutoHyphens/>
      <w:spacing w:after="200"/>
      <w:ind w:left="691" w:hanging="691"/>
    </w:pPr>
    <w:rPr>
      <w:rFonts w:ascii="Arial" w:hAnsi="Arial"/>
      <w:lang w:val="en-US" w:eastAsia="en-US"/>
    </w:rPr>
  </w:style>
  <w:style w:type="paragraph" w:customStyle="1" w:styleId="32">
    <w:name w:val="3 2"/>
    <w:rsid w:val="00816918"/>
    <w:pPr>
      <w:tabs>
        <w:tab w:val="left" w:pos="-720"/>
        <w:tab w:val="left" w:pos="0"/>
        <w:tab w:val="left" w:pos="720"/>
        <w:tab w:val="decimal" w:pos="1440"/>
      </w:tabs>
      <w:suppressAutoHyphens/>
      <w:ind w:firstLine="1440"/>
    </w:pPr>
    <w:rPr>
      <w:rFonts w:ascii="Courier" w:hAnsi="Courier"/>
      <w:sz w:val="24"/>
    </w:rPr>
  </w:style>
  <w:style w:type="paragraph" w:customStyle="1" w:styleId="explanatoryclause">
    <w:name w:val="explanatory_clause"/>
    <w:basedOn w:val="Normal"/>
    <w:rsid w:val="00F15D66"/>
    <w:pPr>
      <w:widowControl w:val="0"/>
      <w:suppressAutoHyphens/>
      <w:spacing w:after="240"/>
      <w:ind w:right="-14"/>
      <w:jc w:val="both"/>
    </w:pPr>
    <w:rPr>
      <w:rFonts w:ascii="Arial" w:hAnsi="Arial"/>
      <w:lang w:val="en-US" w:eastAsia="en-US"/>
    </w:rPr>
  </w:style>
  <w:style w:type="paragraph" w:customStyle="1" w:styleId="Head31">
    <w:name w:val="Head 3.1"/>
    <w:basedOn w:val="Normal"/>
    <w:rsid w:val="00F15D66"/>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3">
    <w:name w:val="Head 3"/>
    <w:basedOn w:val="Heading3"/>
    <w:rsid w:val="00F15D66"/>
    <w:pPr>
      <w:numPr>
        <w:ilvl w:val="0"/>
        <w:numId w:val="0"/>
      </w:numPr>
      <w:suppressAutoHyphens/>
      <w:spacing w:before="240" w:after="360"/>
      <w:jc w:val="left"/>
    </w:pPr>
    <w:rPr>
      <w:b/>
      <w:caps/>
      <w:smallCaps/>
      <w:spacing w:val="-4"/>
      <w:sz w:val="36"/>
      <w:lang w:val="fr-FR" w:eastAsia="en-US"/>
    </w:rPr>
  </w:style>
  <w:style w:type="paragraph" w:customStyle="1" w:styleId="Head81">
    <w:name w:val="Head 8.1"/>
    <w:basedOn w:val="Heading1"/>
    <w:link w:val="Head81Char"/>
    <w:rsid w:val="003337D7"/>
    <w:pPr>
      <w:suppressAutoHyphens/>
      <w:spacing w:before="480" w:after="240"/>
      <w:outlineLvl w:val="9"/>
    </w:pPr>
    <w:rPr>
      <w:rFonts w:ascii="Times New Roman Bold" w:hAnsi="Times New Roman Bold"/>
      <w:kern w:val="0"/>
      <w:sz w:val="32"/>
      <w:lang w:val="en-GB" w:eastAsia="en-US"/>
    </w:rPr>
  </w:style>
  <w:style w:type="paragraph" w:customStyle="1" w:styleId="Head71">
    <w:name w:val="Head 7.1"/>
    <w:basedOn w:val="Normal"/>
    <w:rsid w:val="00D40749"/>
    <w:pPr>
      <w:suppressAutoHyphens/>
      <w:spacing w:before="240" w:after="360"/>
      <w:ind w:left="720" w:hanging="720"/>
      <w:jc w:val="center"/>
    </w:pPr>
    <w:rPr>
      <w:rFonts w:ascii="Times New Roman Bold" w:hAnsi="Times New Roman Bold"/>
      <w:b/>
      <w:caps/>
      <w:sz w:val="32"/>
      <w:lang w:val="en-US" w:eastAsia="en-US"/>
    </w:rPr>
  </w:style>
  <w:style w:type="paragraph" w:customStyle="1" w:styleId="36">
    <w:name w:val="3 6"/>
    <w:rsid w:val="00E17F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Document1">
    <w:name w:val="Document 1"/>
    <w:rsid w:val="00B30AEA"/>
    <w:pPr>
      <w:keepNext/>
      <w:keepLines/>
      <w:tabs>
        <w:tab w:val="left" w:pos="-720"/>
      </w:tabs>
      <w:suppressAutoHyphens/>
    </w:pPr>
    <w:rPr>
      <w:rFonts w:ascii="Courier" w:hAnsi="Courier"/>
      <w:sz w:val="24"/>
    </w:rPr>
  </w:style>
  <w:style w:type="paragraph" w:customStyle="1" w:styleId="Head52">
    <w:name w:val="Head 5.2"/>
    <w:basedOn w:val="Normal"/>
    <w:rsid w:val="00B30AEA"/>
    <w:pPr>
      <w:tabs>
        <w:tab w:val="left" w:pos="533"/>
      </w:tabs>
      <w:suppressAutoHyphens/>
      <w:spacing w:before="360" w:after="200"/>
      <w:ind w:left="533" w:hanging="533"/>
      <w:jc w:val="center"/>
    </w:pPr>
    <w:rPr>
      <w:rFonts w:ascii="Times New Roman Bold" w:hAnsi="Times New Roman Bold"/>
      <w:b/>
      <w:lang w:val="en-US" w:eastAsia="en-US"/>
    </w:rPr>
  </w:style>
  <w:style w:type="paragraph" w:customStyle="1" w:styleId="Head51">
    <w:name w:val="Head 5.1"/>
    <w:basedOn w:val="Normal"/>
    <w:rsid w:val="00B30AEA"/>
    <w:pPr>
      <w:suppressAutoHyphens/>
      <w:spacing w:before="240" w:after="360"/>
      <w:ind w:left="720" w:hanging="720"/>
      <w:jc w:val="center"/>
    </w:pPr>
    <w:rPr>
      <w:rFonts w:ascii="Times New Roman Bold" w:hAnsi="Times New Roman Bold"/>
      <w:b/>
      <w:caps/>
      <w:sz w:val="32"/>
      <w:lang w:val="en-US" w:eastAsia="en-US"/>
    </w:rPr>
  </w:style>
  <w:style w:type="character" w:customStyle="1" w:styleId="EndnoteTextChar">
    <w:name w:val="Endnote Text Char"/>
    <w:basedOn w:val="DefaultParagraphFont"/>
    <w:link w:val="EndnoteText"/>
    <w:semiHidden/>
    <w:rsid w:val="008925C2"/>
    <w:rPr>
      <w:lang w:val="fr-FR" w:eastAsia="fr-FR"/>
    </w:rPr>
  </w:style>
  <w:style w:type="paragraph" w:customStyle="1" w:styleId="Sub-ClauseText">
    <w:name w:val="Sub-Clause Text"/>
    <w:basedOn w:val="Normal"/>
    <w:link w:val="Sub-ClauseTextCar"/>
    <w:rsid w:val="003A19DC"/>
    <w:pPr>
      <w:spacing w:before="120" w:after="120"/>
      <w:jc w:val="both"/>
    </w:pPr>
    <w:rPr>
      <w:spacing w:val="-4"/>
      <w:lang w:val="en-US" w:eastAsia="en-US"/>
    </w:rPr>
  </w:style>
  <w:style w:type="character" w:customStyle="1" w:styleId="Sub-ClauseTextCar">
    <w:name w:val="Sub-Clause Text Car"/>
    <w:link w:val="Sub-ClauseText"/>
    <w:rsid w:val="002F7A92"/>
    <w:rPr>
      <w:spacing w:val="-4"/>
      <w:sz w:val="24"/>
    </w:rPr>
  </w:style>
  <w:style w:type="paragraph" w:customStyle="1" w:styleId="StyleHeader1-ClausesAfter0pt">
    <w:name w:val="Style Header 1 - Clauses + After:  0 pt"/>
    <w:basedOn w:val="Normal"/>
    <w:rsid w:val="00685322"/>
    <w:pPr>
      <w:spacing w:after="200"/>
      <w:jc w:val="both"/>
    </w:pPr>
    <w:rPr>
      <w:bCs/>
      <w:lang w:val="es-ES_tradnl" w:eastAsia="en-US"/>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rsid w:val="00685322"/>
    <w:rPr>
      <w:sz w:val="24"/>
      <w:lang w:val="fr-FR" w:eastAsia="fr-FR"/>
    </w:rPr>
  </w:style>
  <w:style w:type="paragraph" w:customStyle="1" w:styleId="iAutoList">
    <w:name w:val="(i) AutoList"/>
    <w:basedOn w:val="Normal"/>
    <w:next w:val="Normal"/>
    <w:rsid w:val="00D83D80"/>
    <w:pPr>
      <w:numPr>
        <w:numId w:val="84"/>
      </w:numPr>
      <w:spacing w:before="120" w:after="120"/>
      <w:jc w:val="both"/>
    </w:pPr>
    <w:rPr>
      <w:snapToGrid w:val="0"/>
      <w:lang w:val="es-ES_tradnl" w:eastAsia="en-US"/>
    </w:rPr>
  </w:style>
  <w:style w:type="character" w:customStyle="1" w:styleId="Heading2Char">
    <w:name w:val="Heading 2 Char"/>
    <w:aliases w:val="Title Header2 Char"/>
    <w:link w:val="Heading2"/>
    <w:rsid w:val="009F0E71"/>
    <w:rPr>
      <w:b/>
      <w:sz w:val="24"/>
      <w:lang w:val="fr-FR" w:eastAsia="fr-FR"/>
    </w:rPr>
  </w:style>
  <w:style w:type="paragraph" w:customStyle="1" w:styleId="titulo">
    <w:name w:val="titulo"/>
    <w:basedOn w:val="Heading5"/>
    <w:rsid w:val="009F0E71"/>
    <w:pPr>
      <w:spacing w:before="0" w:after="240"/>
    </w:pPr>
    <w:rPr>
      <w:sz w:val="24"/>
      <w:lang w:val="en-US"/>
    </w:rPr>
  </w:style>
  <w:style w:type="paragraph" w:customStyle="1" w:styleId="Style9">
    <w:name w:val="Style9"/>
    <w:basedOn w:val="Normal"/>
    <w:link w:val="Style9Char"/>
    <w:qFormat/>
    <w:rsid w:val="009F0E71"/>
    <w:pPr>
      <w:suppressAutoHyphens/>
      <w:spacing w:after="120"/>
      <w:ind w:left="533" w:right="-72" w:hanging="533"/>
    </w:pPr>
    <w:rPr>
      <w:szCs w:val="24"/>
    </w:rPr>
  </w:style>
  <w:style w:type="character" w:customStyle="1" w:styleId="Style9Char">
    <w:name w:val="Style9 Char"/>
    <w:basedOn w:val="DefaultParagraphFont"/>
    <w:link w:val="Style9"/>
    <w:rsid w:val="009F0E71"/>
    <w:rPr>
      <w:sz w:val="24"/>
      <w:szCs w:val="24"/>
      <w:lang w:val="fr-FR" w:eastAsia="fr-FR"/>
    </w:rPr>
  </w:style>
  <w:style w:type="paragraph" w:customStyle="1" w:styleId="Style11">
    <w:name w:val="Style 11"/>
    <w:basedOn w:val="Normal"/>
    <w:rsid w:val="009F0E71"/>
    <w:pPr>
      <w:autoSpaceDE w:val="0"/>
      <w:autoSpaceDN w:val="0"/>
      <w:spacing w:line="384" w:lineRule="atLeast"/>
    </w:pPr>
    <w:rPr>
      <w:szCs w:val="24"/>
      <w:lang w:val="en-US" w:eastAsia="en-US"/>
    </w:rPr>
  </w:style>
  <w:style w:type="character" w:customStyle="1" w:styleId="BodyTextChar">
    <w:name w:val="Body Text Char"/>
    <w:link w:val="BodyText"/>
    <w:uiPriority w:val="99"/>
    <w:rsid w:val="00704DAD"/>
    <w:rPr>
      <w:sz w:val="24"/>
      <w:lang w:val="es-ES_tradnl" w:eastAsia="fr-FR"/>
    </w:rPr>
  </w:style>
  <w:style w:type="paragraph" w:customStyle="1" w:styleId="S4Header">
    <w:name w:val="S4 Header"/>
    <w:basedOn w:val="Normal"/>
    <w:next w:val="Normal"/>
    <w:link w:val="S4HeaderChar"/>
    <w:rsid w:val="00704DAD"/>
    <w:pPr>
      <w:spacing w:before="120" w:after="240"/>
      <w:jc w:val="center"/>
    </w:pPr>
    <w:rPr>
      <w:b/>
      <w:sz w:val="32"/>
      <w:lang w:val="en-US" w:eastAsia="en-US"/>
    </w:rPr>
  </w:style>
  <w:style w:type="character" w:customStyle="1" w:styleId="S4HeaderChar">
    <w:name w:val="S4 Header Char"/>
    <w:basedOn w:val="DefaultParagraphFont"/>
    <w:link w:val="S4Header"/>
    <w:rsid w:val="00704DAD"/>
    <w:rPr>
      <w:b/>
      <w:sz w:val="32"/>
    </w:rPr>
  </w:style>
  <w:style w:type="paragraph" w:customStyle="1" w:styleId="Sec4FormsHeading1">
    <w:name w:val="Sec 4 Forms Heading 1"/>
    <w:basedOn w:val="Normal"/>
    <w:link w:val="Sec4FormsHeading1Char"/>
    <w:qFormat/>
    <w:rsid w:val="00704DAD"/>
    <w:pPr>
      <w:spacing w:before="120" w:after="240"/>
      <w:jc w:val="center"/>
    </w:pPr>
    <w:rPr>
      <w:b/>
      <w:sz w:val="36"/>
      <w:lang w:eastAsia="en-US"/>
    </w:rPr>
  </w:style>
  <w:style w:type="character" w:customStyle="1" w:styleId="Sec4FormsHeading1Char">
    <w:name w:val="Sec 4 Forms Heading 1 Char"/>
    <w:basedOn w:val="DefaultParagraphFont"/>
    <w:link w:val="Sec4FormsHeading1"/>
    <w:rsid w:val="00704DAD"/>
    <w:rPr>
      <w:b/>
      <w:sz w:val="36"/>
      <w:lang w:val="fr-FR"/>
    </w:rPr>
  </w:style>
  <w:style w:type="character" w:customStyle="1" w:styleId="HeaderChar1">
    <w:name w:val="Header Char1"/>
    <w:basedOn w:val="DefaultParagraphFont"/>
    <w:uiPriority w:val="99"/>
    <w:rsid w:val="00704DAD"/>
    <w:rPr>
      <w:sz w:val="24"/>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704DAD"/>
  </w:style>
  <w:style w:type="character" w:customStyle="1" w:styleId="Table">
    <w:name w:val="Table"/>
    <w:basedOn w:val="DefaultParagraphFont"/>
    <w:rsid w:val="00704DAD"/>
    <w:rPr>
      <w:rFonts w:ascii="Arial" w:hAnsi="Arial" w:cs="Times New Roman"/>
      <w:sz w:val="20"/>
    </w:rPr>
  </w:style>
  <w:style w:type="paragraph" w:customStyle="1" w:styleId="SectionIVHeader-2">
    <w:name w:val="Section IV Header - 2"/>
    <w:basedOn w:val="Head81"/>
    <w:link w:val="SectionIVHeader-2Char"/>
    <w:rsid w:val="00704DAD"/>
    <w:pPr>
      <w:suppressAutoHyphens w:val="0"/>
      <w:spacing w:before="0" w:after="200"/>
      <w:ind w:left="576" w:hanging="576"/>
    </w:pPr>
    <w:rPr>
      <w:rFonts w:ascii="Times New Roman" w:hAnsi="Times New Roman"/>
      <w:sz w:val="28"/>
      <w:lang w:val="fr-FR" w:eastAsia="fr-FR"/>
    </w:rPr>
  </w:style>
  <w:style w:type="character" w:customStyle="1" w:styleId="SectionIVHeader-2Char">
    <w:name w:val="Section IV Header - 2 Char"/>
    <w:basedOn w:val="DefaultParagraphFont"/>
    <w:link w:val="SectionIVHeader-2"/>
    <w:rsid w:val="00704DAD"/>
    <w:rPr>
      <w:b/>
      <w:sz w:val="28"/>
      <w:lang w:val="fr-FR" w:eastAsia="fr-FR"/>
    </w:rPr>
  </w:style>
  <w:style w:type="paragraph" w:customStyle="1" w:styleId="Sec4Head2">
    <w:name w:val="Sec 4 Head 2"/>
    <w:basedOn w:val="Normal"/>
    <w:link w:val="Sec4Head2Char"/>
    <w:qFormat/>
    <w:rsid w:val="00704DAD"/>
    <w:pPr>
      <w:spacing w:after="200"/>
      <w:jc w:val="center"/>
    </w:pPr>
    <w:rPr>
      <w:b/>
      <w:sz w:val="28"/>
      <w:szCs w:val="28"/>
      <w:lang w:eastAsia="en-US"/>
    </w:rPr>
  </w:style>
  <w:style w:type="character" w:customStyle="1" w:styleId="Sec4Head2Char">
    <w:name w:val="Sec 4 Head 2 Char"/>
    <w:basedOn w:val="DefaultParagraphFont"/>
    <w:link w:val="Sec4Head2"/>
    <w:rsid w:val="00704DAD"/>
    <w:rPr>
      <w:b/>
      <w:sz w:val="28"/>
      <w:szCs w:val="28"/>
      <w:lang w:val="fr-FR"/>
    </w:rPr>
  </w:style>
  <w:style w:type="paragraph" w:customStyle="1" w:styleId="Sec4Heading2">
    <w:name w:val="Sec 4 Heading 2"/>
    <w:basedOn w:val="Normal"/>
    <w:link w:val="Sec4Heading2Char"/>
    <w:qFormat/>
    <w:rsid w:val="004D7C12"/>
    <w:pPr>
      <w:jc w:val="center"/>
    </w:pPr>
    <w:rPr>
      <w:b/>
      <w:bCs/>
      <w:sz w:val="36"/>
      <w:szCs w:val="36"/>
    </w:rPr>
  </w:style>
  <w:style w:type="character" w:customStyle="1" w:styleId="Sec4Heading2Char">
    <w:name w:val="Sec 4 Heading 2 Char"/>
    <w:basedOn w:val="DefaultParagraphFont"/>
    <w:link w:val="Sec4Heading2"/>
    <w:rsid w:val="004D7C12"/>
    <w:rPr>
      <w:b/>
      <w:bCs/>
      <w:sz w:val="36"/>
      <w:szCs w:val="36"/>
      <w:lang w:val="fr-FR" w:eastAsia="fr-FR"/>
    </w:rPr>
  </w:style>
  <w:style w:type="paragraph" w:customStyle="1" w:styleId="SPDForm2">
    <w:name w:val="SPD  Form 2"/>
    <w:basedOn w:val="Normal"/>
    <w:link w:val="SPDForm2Char"/>
    <w:qFormat/>
    <w:rsid w:val="004D7C12"/>
    <w:pPr>
      <w:spacing w:before="120" w:after="240"/>
      <w:jc w:val="center"/>
    </w:pPr>
    <w:rPr>
      <w:b/>
      <w:sz w:val="36"/>
      <w:lang w:val="en-US" w:eastAsia="en-US"/>
    </w:rPr>
  </w:style>
  <w:style w:type="character" w:customStyle="1" w:styleId="SPDForm2Char">
    <w:name w:val="SPD  Form 2 Char"/>
    <w:basedOn w:val="DefaultParagraphFont"/>
    <w:link w:val="SPDForm2"/>
    <w:rsid w:val="004D7C12"/>
    <w:rPr>
      <w:b/>
      <w:sz w:val="36"/>
    </w:rPr>
  </w:style>
  <w:style w:type="character" w:customStyle="1" w:styleId="Header2-SubClausesCharChar">
    <w:name w:val="Header 2 - SubClauses Char Char"/>
    <w:link w:val="Header2-SubClauses"/>
    <w:rsid w:val="004D7C12"/>
    <w:rPr>
      <w:sz w:val="24"/>
      <w:lang w:val="es-ES_tradnl" w:eastAsia="fr-FR"/>
    </w:rPr>
  </w:style>
  <w:style w:type="paragraph" w:customStyle="1" w:styleId="Default">
    <w:name w:val="Default"/>
    <w:rsid w:val="00574F6D"/>
    <w:pPr>
      <w:autoSpaceDE w:val="0"/>
      <w:autoSpaceDN w:val="0"/>
      <w:adjustRightInd w:val="0"/>
    </w:pPr>
    <w:rPr>
      <w:rFonts w:ascii="Tahoma" w:hAnsi="Tahoma" w:cs="Tahoma"/>
      <w:color w:val="000000"/>
      <w:sz w:val="24"/>
      <w:szCs w:val="24"/>
      <w:lang w:eastAsia="fr-FR"/>
    </w:rPr>
  </w:style>
  <w:style w:type="table" w:styleId="TableGrid">
    <w:name w:val="Table Grid"/>
    <w:basedOn w:val="TableNormal"/>
    <w:uiPriority w:val="59"/>
    <w:rsid w:val="00574F6D"/>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Title">
    <w:name w:val="Section X Title"/>
    <w:basedOn w:val="Head81"/>
    <w:link w:val="SectionXTitleChar"/>
    <w:qFormat/>
    <w:rsid w:val="00574F6D"/>
    <w:pPr>
      <w:keepNext/>
      <w:pBdr>
        <w:bottom w:val="single" w:sz="24" w:space="1" w:color="auto"/>
      </w:pBdr>
      <w:suppressAutoHyphens w:val="0"/>
      <w:spacing w:before="360" w:after="120"/>
    </w:pPr>
    <w:rPr>
      <w:smallCaps/>
      <w:lang w:val="fr-FR"/>
    </w:rPr>
  </w:style>
  <w:style w:type="paragraph" w:customStyle="1" w:styleId="PARTS">
    <w:name w:val="PARTS"/>
    <w:basedOn w:val="Style1"/>
    <w:link w:val="PARTSChar"/>
    <w:qFormat/>
    <w:rsid w:val="00784846"/>
  </w:style>
  <w:style w:type="character" w:customStyle="1" w:styleId="PARTSChar">
    <w:name w:val="PARTS Char"/>
    <w:basedOn w:val="Style1Char"/>
    <w:link w:val="PARTS"/>
    <w:rsid w:val="00784846"/>
    <w:rPr>
      <w:b/>
      <w:kern w:val="28"/>
      <w:sz w:val="52"/>
      <w:lang w:val="fr-FR" w:eastAsia="fr-FR"/>
    </w:rPr>
  </w:style>
  <w:style w:type="paragraph" w:customStyle="1" w:styleId="HSec1-2">
    <w:name w:val="H Sec 1 - 2"/>
    <w:basedOn w:val="ListParagraph"/>
    <w:link w:val="HSec1-2Char"/>
    <w:qFormat/>
    <w:rsid w:val="0077713A"/>
    <w:pPr>
      <w:numPr>
        <w:numId w:val="109"/>
      </w:numPr>
      <w:ind w:left="330"/>
      <w:jc w:val="left"/>
    </w:pPr>
    <w:rPr>
      <w:b/>
      <w:szCs w:val="24"/>
    </w:rPr>
  </w:style>
  <w:style w:type="character" w:customStyle="1" w:styleId="HSec1-2Char">
    <w:name w:val="H Sec 1 - 2 Char"/>
    <w:basedOn w:val="Style4Char"/>
    <w:link w:val="HSec1-2"/>
    <w:rsid w:val="0077713A"/>
    <w:rPr>
      <w:b/>
      <w:sz w:val="24"/>
      <w:szCs w:val="24"/>
      <w:lang w:val="fr-FR" w:eastAsia="fr-FR"/>
    </w:rPr>
  </w:style>
  <w:style w:type="paragraph" w:customStyle="1" w:styleId="HSec1-1">
    <w:name w:val="H Sec 1 - 1"/>
    <w:basedOn w:val="Style3"/>
    <w:link w:val="HSec1-1Char"/>
    <w:qFormat/>
    <w:rsid w:val="00714D68"/>
    <w:pPr>
      <w:numPr>
        <w:numId w:val="0"/>
      </w:numPr>
      <w:spacing w:before="0"/>
    </w:pPr>
  </w:style>
  <w:style w:type="character" w:customStyle="1" w:styleId="HSec1-1Char">
    <w:name w:val="H Sec 1 - 1 Char"/>
    <w:basedOn w:val="Style3Char"/>
    <w:link w:val="HSec1-1"/>
    <w:rsid w:val="00714D68"/>
    <w:rPr>
      <w:b/>
      <w:sz w:val="28"/>
      <w:lang w:val="fr-FR" w:eastAsia="fr-FR"/>
    </w:rPr>
  </w:style>
  <w:style w:type="paragraph" w:customStyle="1" w:styleId="HSec4-1">
    <w:name w:val="H Sec 4 - 1"/>
    <w:basedOn w:val="Style5"/>
    <w:link w:val="HSec4-1Char"/>
    <w:qFormat/>
    <w:rsid w:val="006A4538"/>
  </w:style>
  <w:style w:type="paragraph" w:customStyle="1" w:styleId="HSec10-1">
    <w:name w:val="H Sec 10 - 1"/>
    <w:basedOn w:val="SectionXTitle"/>
    <w:link w:val="HSec10-1Char"/>
    <w:qFormat/>
    <w:rsid w:val="009D7BFF"/>
  </w:style>
  <w:style w:type="character" w:customStyle="1" w:styleId="HSec4-1Char">
    <w:name w:val="H Sec 4 - 1 Char"/>
    <w:basedOn w:val="Style5Char"/>
    <w:link w:val="HSec4-1"/>
    <w:rsid w:val="006A4538"/>
    <w:rPr>
      <w:b/>
      <w:sz w:val="36"/>
      <w:lang w:val="fr-FR" w:eastAsia="fr-FR"/>
    </w:rPr>
  </w:style>
  <w:style w:type="paragraph" w:customStyle="1" w:styleId="SECTIONS">
    <w:name w:val="SECTIONS"/>
    <w:basedOn w:val="Subtitle"/>
    <w:link w:val="SECTIONSChar"/>
    <w:qFormat/>
    <w:rsid w:val="00B50E54"/>
    <w:rPr>
      <w:sz w:val="36"/>
      <w:lang w:val="fr-FR"/>
    </w:rPr>
  </w:style>
  <w:style w:type="character" w:customStyle="1" w:styleId="Head81Char">
    <w:name w:val="Head 8.1 Char"/>
    <w:basedOn w:val="Heading1Char"/>
    <w:link w:val="Head81"/>
    <w:rsid w:val="009D7BFF"/>
    <w:rPr>
      <w:rFonts w:ascii="Times New Roman Bold" w:hAnsi="Times New Roman Bold"/>
      <w:b/>
      <w:kern w:val="28"/>
      <w:sz w:val="32"/>
      <w:lang w:val="en-GB"/>
    </w:rPr>
  </w:style>
  <w:style w:type="character" w:customStyle="1" w:styleId="SectionXTitleChar">
    <w:name w:val="Section X Title Char"/>
    <w:basedOn w:val="Head81Char"/>
    <w:link w:val="SectionXTitle"/>
    <w:rsid w:val="009D7BFF"/>
    <w:rPr>
      <w:rFonts w:ascii="Times New Roman Bold" w:hAnsi="Times New Roman Bold"/>
      <w:b/>
      <w:smallCaps/>
      <w:kern w:val="28"/>
      <w:sz w:val="32"/>
      <w:lang w:val="fr-FR"/>
    </w:rPr>
  </w:style>
  <w:style w:type="character" w:customStyle="1" w:styleId="HSec10-1Char">
    <w:name w:val="H Sec 10 - 1 Char"/>
    <w:basedOn w:val="SectionXTitleChar"/>
    <w:link w:val="HSec10-1"/>
    <w:rsid w:val="009D7BFF"/>
    <w:rPr>
      <w:rFonts w:ascii="Times New Roman Bold" w:hAnsi="Times New Roman Bold"/>
      <w:b/>
      <w:smallCaps/>
      <w:kern w:val="28"/>
      <w:sz w:val="32"/>
      <w:lang w:val="fr-FR"/>
    </w:rPr>
  </w:style>
  <w:style w:type="paragraph" w:customStyle="1" w:styleId="HSec7-1">
    <w:name w:val="H Sec 7 - 1"/>
    <w:basedOn w:val="Style6"/>
    <w:link w:val="HSec7-1Char"/>
    <w:qFormat/>
    <w:rsid w:val="00900AE2"/>
  </w:style>
  <w:style w:type="character" w:customStyle="1" w:styleId="SECTIONSChar">
    <w:name w:val="SECTIONS Char"/>
    <w:basedOn w:val="SubtitleChar"/>
    <w:link w:val="SECTIONS"/>
    <w:rsid w:val="00B50E54"/>
    <w:rPr>
      <w:b/>
      <w:sz w:val="36"/>
      <w:lang w:val="fr-FR" w:eastAsia="fr-FR"/>
    </w:rPr>
  </w:style>
  <w:style w:type="character" w:customStyle="1" w:styleId="HSec7-1Char">
    <w:name w:val="H Sec 7 - 1 Char"/>
    <w:basedOn w:val="Style6Char"/>
    <w:link w:val="HSec7-1"/>
    <w:rsid w:val="00900AE2"/>
    <w:rPr>
      <w:rFonts w:ascii="Times New Roman Bold" w:hAnsi="Times New Roman Bold"/>
      <w:b/>
      <w:iCs/>
      <w:kern w:val="28"/>
      <w:sz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8234">
      <w:bodyDiv w:val="1"/>
      <w:marLeft w:val="0"/>
      <w:marRight w:val="0"/>
      <w:marTop w:val="0"/>
      <w:marBottom w:val="0"/>
      <w:divBdr>
        <w:top w:val="none" w:sz="0" w:space="0" w:color="auto"/>
        <w:left w:val="none" w:sz="0" w:space="0" w:color="auto"/>
        <w:bottom w:val="none" w:sz="0" w:space="0" w:color="auto"/>
        <w:right w:val="none" w:sz="0" w:space="0" w:color="auto"/>
      </w:divBdr>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8.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yperlink" Target="https://policies.worldbank.org/sites/ppf3/PPFDocuments/Forms/DispPage.aspx?docid=4005" TargetMode="External"/><Relationship Id="rId16" Type="http://schemas.openxmlformats.org/officeDocument/2006/relationships/header" Target="header6.xml"/><Relationship Id="rId11" Type="http://schemas.openxmlformats.org/officeDocument/2006/relationships/header" Target="header3.xml"/><Relationship Id="rId32" Type="http://schemas.openxmlformats.org/officeDocument/2006/relationships/header" Target="header19.xml"/><Relationship Id="rId37" Type="http://schemas.openxmlformats.org/officeDocument/2006/relationships/header" Target="header22.xml"/><Relationship Id="rId53" Type="http://schemas.openxmlformats.org/officeDocument/2006/relationships/header" Target="header38.xml"/><Relationship Id="rId58" Type="http://schemas.openxmlformats.org/officeDocument/2006/relationships/header" Target="header43.xml"/><Relationship Id="rId74" Type="http://schemas.openxmlformats.org/officeDocument/2006/relationships/header" Target="header59.xml"/><Relationship Id="rId79"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hyperlink" Target="file:///F:\2.%20%20World%20Bank%202017\17.%20Tools%20and%20Templates\NIA\get%20the%20address%20once%20it%20is%20published" TargetMode="External"/><Relationship Id="rId95" Type="http://schemas.openxmlformats.org/officeDocument/2006/relationships/theme" Target="theme/theme1.xml"/><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header" Target="header28.xml"/><Relationship Id="rId48" Type="http://schemas.openxmlformats.org/officeDocument/2006/relationships/header" Target="header33.xml"/><Relationship Id="rId64" Type="http://schemas.openxmlformats.org/officeDocument/2006/relationships/header" Target="header49.xml"/><Relationship Id="rId69" Type="http://schemas.openxmlformats.org/officeDocument/2006/relationships/header" Target="header54.xml"/><Relationship Id="rId8" Type="http://schemas.openxmlformats.org/officeDocument/2006/relationships/image" Target="media/image1.png"/><Relationship Id="rId51" Type="http://schemas.openxmlformats.org/officeDocument/2006/relationships/header" Target="header36.xml"/><Relationship Id="rId72" Type="http://schemas.openxmlformats.org/officeDocument/2006/relationships/header" Target="header57.xml"/><Relationship Id="rId80" Type="http://schemas.openxmlformats.org/officeDocument/2006/relationships/header" Target="header65.xml"/><Relationship Id="rId85" Type="http://schemas.openxmlformats.org/officeDocument/2006/relationships/header" Target="header70.xml"/><Relationship Id="rId93" Type="http://schemas.openxmlformats.org/officeDocument/2006/relationships/header" Target="header7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eader" Target="header73.xml"/><Relationship Id="rId91" Type="http://schemas.openxmlformats.org/officeDocument/2006/relationships/header" Target="header7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eader" Target="header12.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24.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56.xml"/><Relationship Id="rId92" Type="http://schemas.openxmlformats.org/officeDocument/2006/relationships/header" Target="header75.xm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 Id="rId24" Type="http://schemas.openxmlformats.org/officeDocument/2006/relationships/header" Target="header13.xml"/><Relationship Id="rId40" Type="http://schemas.openxmlformats.org/officeDocument/2006/relationships/header" Target="header25.xml"/><Relationship Id="rId45" Type="http://schemas.openxmlformats.org/officeDocument/2006/relationships/header" Target="header30.xml"/><Relationship Id="rId66" Type="http://schemas.openxmlformats.org/officeDocument/2006/relationships/header" Target="header51.xml"/><Relationship Id="rId87" Type="http://schemas.openxmlformats.org/officeDocument/2006/relationships/header" Target="header72.xml"/><Relationship Id="rId61" Type="http://schemas.openxmlformats.org/officeDocument/2006/relationships/header" Target="header46.xml"/><Relationship Id="rId82" Type="http://schemas.openxmlformats.org/officeDocument/2006/relationships/header" Target="header67.xml"/><Relationship Id="rId19" Type="http://schemas.openxmlformats.org/officeDocument/2006/relationships/footer" Target="footer1.xml"/><Relationship Id="rId14"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7.xml"/><Relationship Id="rId35" Type="http://schemas.openxmlformats.org/officeDocument/2006/relationships/header" Target="header20.xml"/><Relationship Id="rId56" Type="http://schemas.openxmlformats.org/officeDocument/2006/relationships/header" Target="header41.xml"/><Relationship Id="rId77" Type="http://schemas.openxmlformats.org/officeDocument/2006/relationships/header" Target="header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7F82-31AE-430A-9B58-542FD80C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47852</Words>
  <Characters>272757</Characters>
  <Application>Microsoft Office Word</Application>
  <DocSecurity>0</DocSecurity>
  <Lines>2272</Lines>
  <Paragraphs>639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319970</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Samuel Haile Selassie</cp:lastModifiedBy>
  <cp:revision>2</cp:revision>
  <cp:lastPrinted>2014-07-29T18:15:00Z</cp:lastPrinted>
  <dcterms:created xsi:type="dcterms:W3CDTF">2022-06-06T16:27:00Z</dcterms:created>
  <dcterms:modified xsi:type="dcterms:W3CDTF">2022-06-06T16:27:00Z</dcterms:modified>
</cp:coreProperties>
</file>