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2294" w14:textId="6A4A2ABE" w:rsidR="00F273D6" w:rsidRPr="00DA6ACD" w:rsidRDefault="00F273D6" w:rsidP="007E3B6D">
      <w:pPr>
        <w:jc w:val="center"/>
        <w:rPr>
          <w:rFonts w:asciiTheme="minorHAnsi" w:hAnsiTheme="minorHAnsi" w:cstheme="minorHAnsi"/>
          <w:b/>
          <w:bCs/>
          <w:sz w:val="28"/>
          <w:szCs w:val="28"/>
        </w:rPr>
      </w:pPr>
      <w:bookmarkStart w:id="0" w:name="_Hlk132279323"/>
      <w:r w:rsidRPr="00DA6ACD">
        <w:rPr>
          <w:rFonts w:asciiTheme="minorHAnsi" w:hAnsiTheme="minorHAnsi" w:cstheme="minorHAnsi"/>
          <w:b/>
          <w:bCs/>
          <w:sz w:val="28"/>
          <w:szCs w:val="28"/>
        </w:rPr>
        <w:t>Environmental and Social Management Framework (ESMF)</w:t>
      </w:r>
    </w:p>
    <w:bookmarkEnd w:id="0"/>
    <w:p w14:paraId="3C4B125D" w14:textId="77777777" w:rsidR="002D57E0" w:rsidRPr="008750B4" w:rsidRDefault="002D57E0" w:rsidP="00F273D6">
      <w:pPr>
        <w:jc w:val="center"/>
        <w:rPr>
          <w:rFonts w:asciiTheme="minorHAnsi" w:hAnsiTheme="minorHAnsi" w:cstheme="minorHAnsi"/>
          <w:color w:val="FF0000"/>
          <w:sz w:val="28"/>
          <w:szCs w:val="28"/>
        </w:rPr>
      </w:pPr>
    </w:p>
    <w:p w14:paraId="6D5C5C46" w14:textId="1EC71917" w:rsidR="00F273D6" w:rsidRPr="00DA6ACD" w:rsidRDefault="00F273D6" w:rsidP="00F273D6">
      <w:pPr>
        <w:jc w:val="center"/>
        <w:rPr>
          <w:rFonts w:asciiTheme="minorHAnsi" w:hAnsiTheme="minorHAnsi" w:cstheme="minorHAnsi"/>
          <w:b/>
          <w:bCs/>
          <w:sz w:val="28"/>
          <w:szCs w:val="28"/>
        </w:rPr>
      </w:pPr>
      <w:r w:rsidRPr="00DA6ACD">
        <w:rPr>
          <w:rFonts w:asciiTheme="minorHAnsi" w:hAnsiTheme="minorHAnsi" w:cstheme="minorHAnsi"/>
          <w:b/>
          <w:bCs/>
          <w:sz w:val="28"/>
          <w:szCs w:val="28"/>
        </w:rPr>
        <w:t>Template for Low to Moderate</w:t>
      </w:r>
      <w:r w:rsidR="00BA0DA3">
        <w:rPr>
          <w:rFonts w:asciiTheme="minorHAnsi" w:hAnsiTheme="minorHAnsi" w:cstheme="minorHAnsi"/>
          <w:b/>
          <w:bCs/>
          <w:sz w:val="28"/>
          <w:szCs w:val="28"/>
        </w:rPr>
        <w:t xml:space="preserve"> </w:t>
      </w:r>
      <w:r w:rsidRPr="00DA6ACD">
        <w:rPr>
          <w:rFonts w:asciiTheme="minorHAnsi" w:hAnsiTheme="minorHAnsi" w:cstheme="minorHAnsi"/>
          <w:b/>
          <w:bCs/>
          <w:sz w:val="28"/>
          <w:szCs w:val="28"/>
        </w:rPr>
        <w:t>Risk Projects</w:t>
      </w:r>
    </w:p>
    <w:p w14:paraId="682A794D" w14:textId="407C5E82" w:rsidR="002D57E0" w:rsidRPr="00DA6ACD" w:rsidRDefault="002D57E0" w:rsidP="00F273D6">
      <w:pPr>
        <w:jc w:val="center"/>
        <w:rPr>
          <w:rFonts w:asciiTheme="minorHAnsi" w:hAnsiTheme="minorHAnsi" w:cstheme="minorHAnsi"/>
          <w:sz w:val="28"/>
          <w:szCs w:val="28"/>
        </w:rPr>
      </w:pPr>
    </w:p>
    <w:p w14:paraId="551F47E0" w14:textId="50101983" w:rsidR="002D57E0" w:rsidRPr="00DA6ACD" w:rsidRDefault="002A32CA" w:rsidP="002D57E0">
      <w:pPr>
        <w:jc w:val="center"/>
        <w:rPr>
          <w:rFonts w:asciiTheme="minorHAnsi" w:hAnsiTheme="minorHAnsi" w:cstheme="minorHAnsi"/>
          <w:b/>
          <w:bCs/>
          <w:sz w:val="32"/>
          <w:szCs w:val="32"/>
        </w:rPr>
      </w:pPr>
      <w:r w:rsidRPr="00DA6ACD">
        <w:rPr>
          <w:rFonts w:asciiTheme="minorHAnsi" w:hAnsiTheme="minorHAnsi" w:cstheme="minorHAnsi"/>
          <w:b/>
          <w:bCs/>
          <w:sz w:val="28"/>
          <w:szCs w:val="28"/>
        </w:rPr>
        <w:t>April</w:t>
      </w:r>
      <w:r w:rsidR="004D6D1C" w:rsidRPr="00DA6ACD">
        <w:rPr>
          <w:rFonts w:asciiTheme="minorHAnsi" w:hAnsiTheme="minorHAnsi" w:cstheme="minorHAnsi"/>
          <w:b/>
          <w:bCs/>
          <w:sz w:val="28"/>
          <w:szCs w:val="28"/>
        </w:rPr>
        <w:t xml:space="preserve"> 2023</w:t>
      </w:r>
    </w:p>
    <w:p w14:paraId="7E426B67" w14:textId="77777777" w:rsidR="002D57E0" w:rsidRPr="00141FF2" w:rsidRDefault="002D57E0" w:rsidP="002D57E0">
      <w:pPr>
        <w:rPr>
          <w:rFonts w:asciiTheme="minorHAnsi" w:hAnsiTheme="minorHAnsi" w:cstheme="minorHAnsi"/>
          <w:color w:val="FF0000"/>
          <w:sz w:val="28"/>
          <w:szCs w:val="28"/>
        </w:rPr>
      </w:pPr>
    </w:p>
    <w:p w14:paraId="21ED7473" w14:textId="7F25A3FE" w:rsidR="007E3B6D" w:rsidRPr="00704E58" w:rsidRDefault="00F452A3" w:rsidP="004316A2">
      <w:pPr>
        <w:jc w:val="both"/>
        <w:rPr>
          <w:rFonts w:asciiTheme="minorHAnsi" w:hAnsiTheme="minorHAnsi" w:cstheme="minorHAnsi"/>
          <w:color w:val="C00000"/>
        </w:rPr>
      </w:pPr>
      <w:r w:rsidRPr="00704E58">
        <w:rPr>
          <w:rFonts w:asciiTheme="minorHAnsi" w:hAnsiTheme="minorHAnsi" w:cstheme="minorHAnsi"/>
          <w:b/>
          <w:bCs/>
          <w:color w:val="C00000"/>
        </w:rPr>
        <w:t>Template Instructions</w:t>
      </w:r>
      <w:r w:rsidR="00401E8B" w:rsidRPr="00704E58">
        <w:rPr>
          <w:rFonts w:asciiTheme="minorHAnsi" w:hAnsiTheme="minorHAnsi" w:cstheme="minorHAnsi"/>
          <w:b/>
          <w:bCs/>
          <w:color w:val="C00000"/>
        </w:rPr>
        <w:t>:</w:t>
      </w:r>
      <w:r w:rsidR="00401E8B" w:rsidRPr="00704E58">
        <w:rPr>
          <w:rFonts w:asciiTheme="minorHAnsi" w:hAnsiTheme="minorHAnsi" w:cstheme="minorHAnsi"/>
          <w:color w:val="C00000"/>
        </w:rPr>
        <w:t xml:space="preserve"> </w:t>
      </w:r>
      <w:r w:rsidR="00E20E98" w:rsidRPr="00704E58">
        <w:rPr>
          <w:rFonts w:asciiTheme="minorHAnsi" w:hAnsiTheme="minorHAnsi" w:cstheme="minorHAnsi"/>
          <w:color w:val="C00000"/>
        </w:rPr>
        <w:t xml:space="preserve">An </w:t>
      </w:r>
      <w:r w:rsidR="002A32CA" w:rsidRPr="00704E58">
        <w:rPr>
          <w:rFonts w:asciiTheme="minorHAnsi" w:hAnsiTheme="minorHAnsi" w:cstheme="minorHAnsi"/>
          <w:color w:val="C00000"/>
        </w:rPr>
        <w:t>Environmental and Social Management Framework (ESMF) is an instrument that examines the risks and impacts when a project consists of a program and/or series of subprojects, and the risks and impacts cannot be determined until the program or subproject details have been identified. The ESMF sets out the principles, rules, guidelines, and procedures to assess the environmental and social risks and impacts. (ESS1, p. 24)</w:t>
      </w:r>
    </w:p>
    <w:p w14:paraId="1F343A94" w14:textId="77777777" w:rsidR="00D720EA" w:rsidRPr="00704E58" w:rsidRDefault="00D720EA" w:rsidP="004316A2">
      <w:pPr>
        <w:jc w:val="both"/>
        <w:rPr>
          <w:rFonts w:asciiTheme="minorHAnsi" w:hAnsiTheme="minorHAnsi" w:cstheme="minorHAnsi"/>
          <w:color w:val="C00000"/>
        </w:rPr>
      </w:pPr>
    </w:p>
    <w:p w14:paraId="0C176F25" w14:textId="4DB52BCB" w:rsidR="004316A2" w:rsidRPr="00704E58" w:rsidRDefault="007E3B6D" w:rsidP="004316A2">
      <w:pPr>
        <w:jc w:val="both"/>
        <w:rPr>
          <w:rFonts w:asciiTheme="minorHAnsi" w:hAnsiTheme="minorHAnsi" w:cstheme="minorHAnsi"/>
          <w:color w:val="C00000"/>
        </w:rPr>
        <w:sectPr w:rsidR="004316A2" w:rsidRPr="00704E58" w:rsidSect="004316A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titlePg/>
          <w:docGrid w:linePitch="360"/>
        </w:sectPr>
      </w:pPr>
      <w:r w:rsidRPr="00704E58">
        <w:rPr>
          <w:rFonts w:asciiTheme="minorHAnsi" w:hAnsiTheme="minorHAnsi" w:cstheme="minorHAnsi"/>
          <w:color w:val="C00000"/>
        </w:rPr>
        <w:t xml:space="preserve">This ESMF template </w:t>
      </w:r>
      <w:r w:rsidR="00743ECD" w:rsidRPr="00704E58">
        <w:rPr>
          <w:rFonts w:asciiTheme="minorHAnsi" w:hAnsiTheme="minorHAnsi" w:cstheme="minorHAnsi"/>
          <w:color w:val="C00000"/>
        </w:rPr>
        <w:t>may be used</w:t>
      </w:r>
      <w:r w:rsidRPr="00704E58">
        <w:rPr>
          <w:rFonts w:asciiTheme="minorHAnsi" w:hAnsiTheme="minorHAnsi" w:cstheme="minorHAnsi"/>
          <w:color w:val="C00000"/>
        </w:rPr>
        <w:t xml:space="preserve"> for </w:t>
      </w:r>
      <w:r w:rsidR="002F543B" w:rsidRPr="00704E58">
        <w:rPr>
          <w:rFonts w:asciiTheme="minorHAnsi" w:hAnsiTheme="minorHAnsi" w:cstheme="minorHAnsi"/>
          <w:color w:val="C00000"/>
        </w:rPr>
        <w:t>L</w:t>
      </w:r>
      <w:r w:rsidRPr="00704E58">
        <w:rPr>
          <w:rFonts w:asciiTheme="minorHAnsi" w:hAnsiTheme="minorHAnsi" w:cstheme="minorHAnsi"/>
          <w:color w:val="C00000"/>
        </w:rPr>
        <w:t xml:space="preserve">ow and </w:t>
      </w:r>
      <w:r w:rsidR="002F543B" w:rsidRPr="00704E58">
        <w:rPr>
          <w:rFonts w:asciiTheme="minorHAnsi" w:hAnsiTheme="minorHAnsi" w:cstheme="minorHAnsi"/>
          <w:color w:val="C00000"/>
        </w:rPr>
        <w:t>M</w:t>
      </w:r>
      <w:r w:rsidR="0054610D" w:rsidRPr="00704E58">
        <w:rPr>
          <w:rFonts w:asciiTheme="minorHAnsi" w:hAnsiTheme="minorHAnsi" w:cstheme="minorHAnsi"/>
          <w:color w:val="C00000"/>
        </w:rPr>
        <w:t>oderate</w:t>
      </w:r>
      <w:r w:rsidR="004456A3" w:rsidRPr="00704E58">
        <w:rPr>
          <w:rFonts w:asciiTheme="minorHAnsi" w:hAnsiTheme="minorHAnsi" w:cstheme="minorHAnsi"/>
          <w:color w:val="C00000"/>
        </w:rPr>
        <w:t xml:space="preserve"> </w:t>
      </w:r>
      <w:r w:rsidR="002F543B" w:rsidRPr="00704E58">
        <w:rPr>
          <w:rFonts w:asciiTheme="minorHAnsi" w:hAnsiTheme="minorHAnsi" w:cstheme="minorHAnsi"/>
          <w:color w:val="C00000"/>
        </w:rPr>
        <w:t>R</w:t>
      </w:r>
      <w:r w:rsidRPr="00704E58">
        <w:rPr>
          <w:rFonts w:asciiTheme="minorHAnsi" w:hAnsiTheme="minorHAnsi" w:cstheme="minorHAnsi"/>
          <w:color w:val="C00000"/>
        </w:rPr>
        <w:t xml:space="preserve">isk </w:t>
      </w:r>
      <w:r w:rsidR="002F543B" w:rsidRPr="00704E58">
        <w:rPr>
          <w:rFonts w:asciiTheme="minorHAnsi" w:hAnsiTheme="minorHAnsi" w:cstheme="minorHAnsi"/>
          <w:color w:val="C00000"/>
        </w:rPr>
        <w:t>P</w:t>
      </w:r>
      <w:r w:rsidRPr="00704E58">
        <w:rPr>
          <w:rFonts w:asciiTheme="minorHAnsi" w:hAnsiTheme="minorHAnsi" w:cstheme="minorHAnsi"/>
          <w:color w:val="C00000"/>
        </w:rPr>
        <w:t>rojects. (See footnote</w:t>
      </w:r>
      <w:r w:rsidR="0054610D" w:rsidRPr="00704E58">
        <w:rPr>
          <w:rFonts w:asciiTheme="minorHAnsi" w:hAnsiTheme="minorHAnsi" w:cstheme="minorHAnsi"/>
          <w:color w:val="C00000"/>
        </w:rPr>
        <w:t xml:space="preserve"> 1</w:t>
      </w:r>
      <w:r w:rsidR="004316A2" w:rsidRPr="00704E58">
        <w:rPr>
          <w:rStyle w:val="EndnoteReference"/>
          <w:rFonts w:asciiTheme="minorHAnsi" w:hAnsiTheme="minorHAnsi" w:cstheme="minorHAnsi"/>
          <w:color w:val="C00000"/>
        </w:rPr>
        <w:endnoteReference w:id="1"/>
      </w:r>
      <w:r w:rsidR="004316A2" w:rsidRPr="00704E58">
        <w:rPr>
          <w:rFonts w:asciiTheme="minorHAnsi" w:hAnsiTheme="minorHAnsi" w:cstheme="minorHAnsi"/>
          <w:color w:val="C00000"/>
        </w:rPr>
        <w:t xml:space="preserve"> and footnote 2 </w:t>
      </w:r>
      <w:r w:rsidR="004316A2" w:rsidRPr="00704E58">
        <w:rPr>
          <w:rStyle w:val="EndnoteReference"/>
          <w:rFonts w:asciiTheme="minorHAnsi" w:hAnsiTheme="minorHAnsi" w:cstheme="minorHAnsi"/>
          <w:color w:val="C00000"/>
        </w:rPr>
        <w:endnoteReference w:id="2"/>
      </w:r>
      <w:r w:rsidR="00687D8D" w:rsidRPr="00704E58">
        <w:rPr>
          <w:rFonts w:asciiTheme="minorHAnsi" w:hAnsiTheme="minorHAnsi" w:cstheme="minorHAnsi"/>
          <w:color w:val="C00000"/>
        </w:rPr>
        <w:t>)</w:t>
      </w:r>
      <w:r w:rsidR="004316A2" w:rsidRPr="00704E58">
        <w:rPr>
          <w:rFonts w:asciiTheme="minorHAnsi" w:hAnsiTheme="minorHAnsi" w:cstheme="minorHAnsi"/>
          <w:color w:val="C00000"/>
        </w:rPr>
        <w:t xml:space="preserve">    for certain low and substantial risk projects. Use of this template is optional and should be used together with the accompanying Tip Sheet for the ES</w:t>
      </w:r>
      <w:r w:rsidR="00687D8D" w:rsidRPr="00704E58">
        <w:rPr>
          <w:rFonts w:asciiTheme="minorHAnsi" w:hAnsiTheme="minorHAnsi" w:cstheme="minorHAnsi"/>
          <w:color w:val="C00000"/>
        </w:rPr>
        <w:t>MF</w:t>
      </w:r>
      <w:r w:rsidR="004316A2" w:rsidRPr="00704E58">
        <w:rPr>
          <w:rFonts w:asciiTheme="minorHAnsi" w:hAnsiTheme="minorHAnsi" w:cstheme="minorHAnsi"/>
          <w:color w:val="C00000"/>
        </w:rPr>
        <w:t xml:space="preserve"> Template for </w:t>
      </w:r>
      <w:r w:rsidR="00687D8D" w:rsidRPr="00704E58">
        <w:rPr>
          <w:rFonts w:asciiTheme="minorHAnsi" w:hAnsiTheme="minorHAnsi" w:cstheme="minorHAnsi"/>
          <w:color w:val="C00000"/>
        </w:rPr>
        <w:t>L</w:t>
      </w:r>
      <w:r w:rsidR="004316A2" w:rsidRPr="00704E58">
        <w:rPr>
          <w:rFonts w:asciiTheme="minorHAnsi" w:hAnsiTheme="minorHAnsi" w:cstheme="minorHAnsi"/>
          <w:color w:val="C00000"/>
        </w:rPr>
        <w:t xml:space="preserve">ow and </w:t>
      </w:r>
      <w:r w:rsidR="00687D8D" w:rsidRPr="00704E58">
        <w:rPr>
          <w:rFonts w:asciiTheme="minorHAnsi" w:hAnsiTheme="minorHAnsi" w:cstheme="minorHAnsi"/>
          <w:color w:val="C00000"/>
        </w:rPr>
        <w:t>M</w:t>
      </w:r>
      <w:r w:rsidR="004316A2" w:rsidRPr="00704E58">
        <w:rPr>
          <w:rFonts w:asciiTheme="minorHAnsi" w:hAnsiTheme="minorHAnsi" w:cstheme="minorHAnsi"/>
          <w:color w:val="C00000"/>
        </w:rPr>
        <w:t xml:space="preserve">oderate risk projects (separate document). </w:t>
      </w:r>
    </w:p>
    <w:p w14:paraId="19526775" w14:textId="77777777" w:rsidR="00D17A1A" w:rsidRPr="00704E58" w:rsidRDefault="00D17A1A" w:rsidP="004316A2">
      <w:pPr>
        <w:jc w:val="both"/>
        <w:rPr>
          <w:rFonts w:asciiTheme="minorHAnsi" w:hAnsiTheme="minorHAnsi" w:cstheme="minorHAnsi"/>
          <w:color w:val="C00000"/>
        </w:rPr>
      </w:pPr>
    </w:p>
    <w:p w14:paraId="73D04C7D" w14:textId="083ABD7B" w:rsidR="007E3B6D" w:rsidRPr="00704E58" w:rsidRDefault="00BC657A" w:rsidP="002D57E0">
      <w:pPr>
        <w:jc w:val="both"/>
        <w:rPr>
          <w:rFonts w:asciiTheme="minorHAnsi" w:hAnsiTheme="minorHAnsi" w:cstheme="minorHAnsi"/>
          <w:color w:val="C00000"/>
        </w:rPr>
      </w:pPr>
      <w:r w:rsidRPr="00704E58">
        <w:rPr>
          <w:rFonts w:asciiTheme="minorHAnsi" w:hAnsiTheme="minorHAnsi" w:cstheme="minorHAnsi"/>
          <w:color w:val="C00000"/>
        </w:rPr>
        <w:t>The ESMF should be clear and concise</w:t>
      </w:r>
      <w:r w:rsidR="006A1C15" w:rsidRPr="00704E58">
        <w:rPr>
          <w:rFonts w:asciiTheme="minorHAnsi" w:hAnsiTheme="minorHAnsi" w:cstheme="minorHAnsi"/>
          <w:color w:val="C00000"/>
        </w:rPr>
        <w:t xml:space="preserve">; the suggested length of </w:t>
      </w:r>
      <w:r w:rsidR="007E3B6D" w:rsidRPr="00704E58">
        <w:rPr>
          <w:rFonts w:asciiTheme="minorHAnsi" w:hAnsiTheme="minorHAnsi" w:cstheme="minorHAnsi"/>
          <w:color w:val="C00000"/>
        </w:rPr>
        <w:t xml:space="preserve">the </w:t>
      </w:r>
      <w:r w:rsidR="00F10B22" w:rsidRPr="00704E58">
        <w:rPr>
          <w:rFonts w:asciiTheme="minorHAnsi" w:hAnsiTheme="minorHAnsi" w:cstheme="minorHAnsi"/>
          <w:color w:val="C00000"/>
        </w:rPr>
        <w:t xml:space="preserve">main text of the </w:t>
      </w:r>
      <w:r w:rsidR="007E3B6D" w:rsidRPr="00704E58">
        <w:rPr>
          <w:rFonts w:asciiTheme="minorHAnsi" w:hAnsiTheme="minorHAnsi" w:cstheme="minorHAnsi"/>
          <w:color w:val="C00000"/>
        </w:rPr>
        <w:t xml:space="preserve">final ESMF </w:t>
      </w:r>
      <w:r w:rsidR="00A241BC" w:rsidRPr="00704E58">
        <w:rPr>
          <w:rFonts w:asciiTheme="minorHAnsi" w:hAnsiTheme="minorHAnsi" w:cstheme="minorHAnsi"/>
          <w:color w:val="C00000"/>
        </w:rPr>
        <w:t xml:space="preserve">is no more than </w:t>
      </w:r>
      <w:r w:rsidR="00F10B22" w:rsidRPr="00704E58">
        <w:rPr>
          <w:rFonts w:asciiTheme="minorHAnsi" w:hAnsiTheme="minorHAnsi" w:cstheme="minorHAnsi"/>
          <w:b/>
          <w:bCs/>
          <w:color w:val="C00000"/>
        </w:rPr>
        <w:t>25</w:t>
      </w:r>
      <w:r w:rsidR="007E3B6D" w:rsidRPr="00704E58">
        <w:rPr>
          <w:rFonts w:asciiTheme="minorHAnsi" w:hAnsiTheme="minorHAnsi" w:cstheme="minorHAnsi"/>
          <w:b/>
          <w:bCs/>
          <w:color w:val="C00000"/>
        </w:rPr>
        <w:t xml:space="preserve"> pages</w:t>
      </w:r>
      <w:r w:rsidR="00F10B22" w:rsidRPr="00704E58">
        <w:rPr>
          <w:rFonts w:asciiTheme="minorHAnsi" w:hAnsiTheme="minorHAnsi" w:cstheme="minorHAnsi"/>
          <w:color w:val="C00000"/>
        </w:rPr>
        <w:t xml:space="preserve"> (</w:t>
      </w:r>
      <w:r w:rsidR="00A241BC" w:rsidRPr="00704E58">
        <w:rPr>
          <w:rFonts w:asciiTheme="minorHAnsi" w:hAnsiTheme="minorHAnsi" w:cstheme="minorHAnsi"/>
          <w:color w:val="C00000"/>
        </w:rPr>
        <w:t xml:space="preserve">excluding </w:t>
      </w:r>
      <w:r w:rsidR="007E3B6D" w:rsidRPr="00704E58">
        <w:rPr>
          <w:rFonts w:asciiTheme="minorHAnsi" w:hAnsiTheme="minorHAnsi" w:cstheme="minorHAnsi"/>
          <w:color w:val="C00000"/>
        </w:rPr>
        <w:t>cover page</w:t>
      </w:r>
      <w:r w:rsidR="002D57E0" w:rsidRPr="00704E58">
        <w:rPr>
          <w:rFonts w:asciiTheme="minorHAnsi" w:hAnsiTheme="minorHAnsi" w:cstheme="minorHAnsi"/>
          <w:color w:val="C00000"/>
        </w:rPr>
        <w:t>,</w:t>
      </w:r>
      <w:r w:rsidR="007E3B6D" w:rsidRPr="00704E58">
        <w:rPr>
          <w:rFonts w:asciiTheme="minorHAnsi" w:hAnsiTheme="minorHAnsi" w:cstheme="minorHAnsi"/>
          <w:color w:val="C00000"/>
        </w:rPr>
        <w:t xml:space="preserve"> table of contents</w:t>
      </w:r>
      <w:r w:rsidR="002D57E0" w:rsidRPr="00704E58">
        <w:rPr>
          <w:rFonts w:asciiTheme="minorHAnsi" w:hAnsiTheme="minorHAnsi" w:cstheme="minorHAnsi"/>
          <w:color w:val="C00000"/>
        </w:rPr>
        <w:t xml:space="preserve">, </w:t>
      </w:r>
      <w:r w:rsidR="00F81A50" w:rsidRPr="00704E58">
        <w:rPr>
          <w:rFonts w:asciiTheme="minorHAnsi" w:hAnsiTheme="minorHAnsi" w:cstheme="minorHAnsi"/>
          <w:color w:val="C00000"/>
        </w:rPr>
        <w:t xml:space="preserve">executive summary, </w:t>
      </w:r>
      <w:r w:rsidR="002D57E0" w:rsidRPr="00704E58">
        <w:rPr>
          <w:rFonts w:asciiTheme="minorHAnsi" w:hAnsiTheme="minorHAnsi" w:cstheme="minorHAnsi"/>
          <w:color w:val="C00000"/>
        </w:rPr>
        <w:t xml:space="preserve">and </w:t>
      </w:r>
      <w:r w:rsidR="00905C2A" w:rsidRPr="00704E58">
        <w:rPr>
          <w:rFonts w:asciiTheme="minorHAnsi" w:hAnsiTheme="minorHAnsi" w:cstheme="minorHAnsi"/>
          <w:color w:val="C00000"/>
        </w:rPr>
        <w:t>annexes</w:t>
      </w:r>
      <w:r w:rsidR="00A241BC" w:rsidRPr="00704E58">
        <w:rPr>
          <w:rFonts w:asciiTheme="minorHAnsi" w:hAnsiTheme="minorHAnsi" w:cstheme="minorHAnsi"/>
          <w:color w:val="C00000"/>
        </w:rPr>
        <w:t>)</w:t>
      </w:r>
      <w:r w:rsidR="007E3B6D" w:rsidRPr="00704E58">
        <w:rPr>
          <w:rFonts w:asciiTheme="minorHAnsi" w:hAnsiTheme="minorHAnsi" w:cstheme="minorHAnsi"/>
          <w:color w:val="C00000"/>
        </w:rPr>
        <w:t xml:space="preserve">. Each section has a </w:t>
      </w:r>
      <w:r w:rsidR="00361C67" w:rsidRPr="00704E58">
        <w:rPr>
          <w:rFonts w:asciiTheme="minorHAnsi" w:hAnsiTheme="minorHAnsi" w:cstheme="minorHAnsi"/>
          <w:color w:val="C00000"/>
        </w:rPr>
        <w:t xml:space="preserve">suggested </w:t>
      </w:r>
      <w:r w:rsidR="007E3B6D" w:rsidRPr="00704E58">
        <w:rPr>
          <w:rFonts w:asciiTheme="minorHAnsi" w:hAnsiTheme="minorHAnsi" w:cstheme="minorHAnsi"/>
          <w:color w:val="C00000"/>
        </w:rPr>
        <w:t>page limit</w:t>
      </w:r>
      <w:r w:rsidR="000F353A" w:rsidRPr="00704E58">
        <w:rPr>
          <w:rFonts w:asciiTheme="minorHAnsi" w:hAnsiTheme="minorHAnsi" w:cstheme="minorHAnsi"/>
          <w:color w:val="C00000"/>
        </w:rPr>
        <w:t xml:space="preserve">. </w:t>
      </w:r>
    </w:p>
    <w:p w14:paraId="19135B23" w14:textId="77777777" w:rsidR="007E3B6D" w:rsidRPr="00704E58" w:rsidRDefault="007E3B6D" w:rsidP="002D57E0">
      <w:pPr>
        <w:jc w:val="both"/>
        <w:rPr>
          <w:rFonts w:asciiTheme="minorHAnsi" w:hAnsiTheme="minorHAnsi" w:cstheme="minorHAnsi"/>
          <w:color w:val="C00000"/>
        </w:rPr>
      </w:pPr>
    </w:p>
    <w:p w14:paraId="34A5435B" w14:textId="12A1A7BF" w:rsidR="00F273D6" w:rsidRPr="00704E58" w:rsidRDefault="002D57E0" w:rsidP="002D57E0">
      <w:pPr>
        <w:jc w:val="both"/>
        <w:rPr>
          <w:rFonts w:asciiTheme="minorHAnsi" w:hAnsiTheme="minorHAnsi" w:cstheme="minorHAnsi"/>
          <w:color w:val="C00000"/>
        </w:rPr>
      </w:pPr>
      <w:r w:rsidRPr="00704E58">
        <w:rPr>
          <w:rFonts w:asciiTheme="minorHAnsi" w:hAnsiTheme="minorHAnsi" w:cstheme="minorHAnsi"/>
          <w:color w:val="C00000"/>
        </w:rPr>
        <w:t xml:space="preserve">There is also a </w:t>
      </w:r>
      <w:r w:rsidRPr="00704E58">
        <w:rPr>
          <w:rFonts w:asciiTheme="minorHAnsi" w:hAnsiTheme="minorHAnsi" w:cstheme="minorHAnsi"/>
          <w:b/>
          <w:bCs/>
          <w:color w:val="C00000"/>
        </w:rPr>
        <w:t>List of Annexes</w:t>
      </w:r>
      <w:r w:rsidRPr="00704E58">
        <w:rPr>
          <w:rFonts w:asciiTheme="minorHAnsi" w:hAnsiTheme="minorHAnsi" w:cstheme="minorHAnsi"/>
          <w:color w:val="C00000"/>
        </w:rPr>
        <w:t xml:space="preserve"> accompanying the ESMF Template (separate document). These </w:t>
      </w:r>
      <w:r w:rsidR="00905C2A" w:rsidRPr="00704E58">
        <w:rPr>
          <w:rFonts w:asciiTheme="minorHAnsi" w:hAnsiTheme="minorHAnsi" w:cstheme="minorHAnsi"/>
          <w:color w:val="C00000"/>
        </w:rPr>
        <w:t xml:space="preserve">annexes </w:t>
      </w:r>
      <w:r w:rsidRPr="00704E58">
        <w:rPr>
          <w:rFonts w:asciiTheme="minorHAnsi" w:hAnsiTheme="minorHAnsi" w:cstheme="minorHAnsi"/>
          <w:color w:val="C00000"/>
        </w:rPr>
        <w:t xml:space="preserve">may or may not be relevant for the individual project. The relevant </w:t>
      </w:r>
      <w:r w:rsidR="00905C2A" w:rsidRPr="00704E58">
        <w:rPr>
          <w:rFonts w:asciiTheme="minorHAnsi" w:hAnsiTheme="minorHAnsi" w:cstheme="minorHAnsi"/>
          <w:color w:val="C00000"/>
        </w:rPr>
        <w:t xml:space="preserve">annexes </w:t>
      </w:r>
      <w:r w:rsidRPr="00704E58">
        <w:rPr>
          <w:rFonts w:asciiTheme="minorHAnsi" w:hAnsiTheme="minorHAnsi" w:cstheme="minorHAnsi"/>
          <w:color w:val="C00000"/>
        </w:rPr>
        <w:t>should be customized for the individual project and added to the ESMF</w:t>
      </w:r>
      <w:r w:rsidR="007E3B6D" w:rsidRPr="00704E58">
        <w:rPr>
          <w:rFonts w:asciiTheme="minorHAnsi" w:hAnsiTheme="minorHAnsi" w:cstheme="minorHAnsi"/>
          <w:color w:val="C00000"/>
        </w:rPr>
        <w:t xml:space="preserve">. </w:t>
      </w:r>
      <w:r w:rsidR="00F81A50" w:rsidRPr="00704E58">
        <w:rPr>
          <w:rFonts w:asciiTheme="minorHAnsi" w:hAnsiTheme="minorHAnsi" w:cstheme="minorHAnsi"/>
          <w:color w:val="C00000"/>
        </w:rPr>
        <w:t xml:space="preserve">The annexes </w:t>
      </w:r>
      <w:r w:rsidR="00F81A50" w:rsidRPr="00704E58">
        <w:rPr>
          <w:rFonts w:asciiTheme="minorHAnsi" w:hAnsiTheme="minorHAnsi" w:cstheme="minorHAnsi"/>
          <w:b/>
          <w:bCs/>
          <w:color w:val="C00000"/>
        </w:rPr>
        <w:t>should not exceed 25 pages</w:t>
      </w:r>
      <w:r w:rsidR="00F81A50" w:rsidRPr="00704E58">
        <w:rPr>
          <w:rFonts w:asciiTheme="minorHAnsi" w:hAnsiTheme="minorHAnsi" w:cstheme="minorHAnsi"/>
          <w:color w:val="C00000"/>
        </w:rPr>
        <w:t>.</w:t>
      </w:r>
    </w:p>
    <w:p w14:paraId="1510242F" w14:textId="2748E270" w:rsidR="002D57E0" w:rsidRPr="00704E58" w:rsidRDefault="002D57E0" w:rsidP="00141FF2">
      <w:pPr>
        <w:jc w:val="both"/>
        <w:rPr>
          <w:rFonts w:asciiTheme="minorHAnsi" w:hAnsiTheme="minorHAnsi" w:cstheme="minorHAnsi"/>
          <w:color w:val="C00000"/>
          <w:sz w:val="22"/>
          <w:szCs w:val="22"/>
        </w:rPr>
      </w:pPr>
    </w:p>
    <w:p w14:paraId="27F82EA7" w14:textId="2B74EE7D" w:rsidR="000C1A5E" w:rsidRPr="00704E58" w:rsidRDefault="000C1A5E" w:rsidP="000C1A5E">
      <w:pPr>
        <w:jc w:val="both"/>
        <w:rPr>
          <w:rFonts w:asciiTheme="minorHAnsi" w:hAnsiTheme="minorHAnsi" w:cstheme="minorHAnsi"/>
          <w:color w:val="C00000"/>
          <w:sz w:val="22"/>
          <w:szCs w:val="22"/>
        </w:rPr>
      </w:pPr>
      <w:r w:rsidRPr="00704E58">
        <w:rPr>
          <w:rFonts w:asciiTheme="minorHAnsi" w:hAnsiTheme="minorHAnsi" w:cstheme="minorHAnsi"/>
          <w:color w:val="C00000"/>
        </w:rPr>
        <w:t>Throughout the document, instructions are in red and should be deleted upon completion.  Information specific to the project should be inserted where there are</w:t>
      </w:r>
      <w:r>
        <w:rPr>
          <w:rFonts w:asciiTheme="minorHAnsi" w:hAnsiTheme="minorHAnsi" w:cstheme="minorHAnsi"/>
          <w:color w:val="FF0000"/>
        </w:rPr>
        <w:t xml:space="preserve"> </w:t>
      </w:r>
      <w:r w:rsidR="00FE3A68" w:rsidRPr="00FE3A68">
        <w:rPr>
          <w:rFonts w:asciiTheme="minorHAnsi" w:hAnsiTheme="minorHAnsi" w:cstheme="minorHAnsi"/>
        </w:rPr>
        <w:t>[</w:t>
      </w:r>
      <w:r w:rsidR="00FE3A68">
        <w:rPr>
          <w:rFonts w:asciiTheme="minorHAnsi" w:hAnsiTheme="minorHAnsi" w:cstheme="minorHAnsi"/>
        </w:rPr>
        <w:t xml:space="preserve">   </w:t>
      </w:r>
      <w:r w:rsidR="00FE3A68" w:rsidRPr="00FE3A68">
        <w:rPr>
          <w:rFonts w:asciiTheme="minorHAnsi" w:hAnsiTheme="minorHAnsi" w:cstheme="minorHAnsi"/>
        </w:rPr>
        <w:t>]</w:t>
      </w:r>
      <w:r w:rsidRPr="000C1A5E">
        <w:rPr>
          <w:rFonts w:asciiTheme="minorHAnsi" w:hAnsiTheme="minorHAnsi" w:cstheme="minorHAnsi"/>
          <w:i/>
          <w:iCs/>
          <w:color w:val="FF0000"/>
        </w:rPr>
        <w:t xml:space="preserve"> </w:t>
      </w:r>
      <w:r w:rsidRPr="00704E58">
        <w:rPr>
          <w:rFonts w:asciiTheme="minorHAnsi" w:hAnsiTheme="minorHAnsi" w:cstheme="minorHAnsi"/>
          <w:color w:val="C00000"/>
        </w:rPr>
        <w:t>(</w:t>
      </w:r>
      <w:r w:rsidR="00FE3A68" w:rsidRPr="00704E58">
        <w:rPr>
          <w:rFonts w:asciiTheme="minorHAnsi" w:hAnsiTheme="minorHAnsi" w:cstheme="minorHAnsi"/>
          <w:color w:val="C00000"/>
        </w:rPr>
        <w:t>for example,</w:t>
      </w:r>
      <w:r w:rsidRPr="00704E58">
        <w:rPr>
          <w:rFonts w:asciiTheme="minorHAnsi" w:hAnsiTheme="minorHAnsi" w:cstheme="minorHAnsi"/>
          <w:color w:val="C00000"/>
        </w:rPr>
        <w:t xml:space="preserve"> “</w:t>
      </w:r>
      <w:r w:rsidRPr="00FE3A68">
        <w:rPr>
          <w:rFonts w:asciiTheme="minorHAnsi" w:hAnsiTheme="minorHAnsi" w:cstheme="minorHAnsi"/>
        </w:rPr>
        <w:t>[name of project]</w:t>
      </w:r>
      <w:r w:rsidRPr="00704E58">
        <w:rPr>
          <w:rFonts w:asciiTheme="minorHAnsi" w:hAnsiTheme="minorHAnsi" w:cstheme="minorHAnsi"/>
          <w:color w:val="C00000"/>
        </w:rPr>
        <w:t xml:space="preserve">”)  Delete the </w:t>
      </w:r>
      <w:r w:rsidRPr="00FE3A68">
        <w:rPr>
          <w:rFonts w:asciiTheme="minorHAnsi" w:hAnsiTheme="minorHAnsi" w:cstheme="minorHAnsi"/>
        </w:rPr>
        <w:t>[</w:t>
      </w:r>
      <w:r w:rsidR="00FE3A68">
        <w:rPr>
          <w:rFonts w:asciiTheme="minorHAnsi" w:hAnsiTheme="minorHAnsi" w:cstheme="minorHAnsi"/>
        </w:rPr>
        <w:t xml:space="preserve">   </w:t>
      </w:r>
      <w:r w:rsidRPr="00FE3A68">
        <w:rPr>
          <w:rFonts w:asciiTheme="minorHAnsi" w:hAnsiTheme="minorHAnsi" w:cstheme="minorHAnsi"/>
        </w:rPr>
        <w:t>]</w:t>
      </w:r>
      <w:r w:rsidRPr="000C1A5E">
        <w:rPr>
          <w:rFonts w:asciiTheme="minorHAnsi" w:hAnsiTheme="minorHAnsi" w:cstheme="minorHAnsi"/>
          <w:color w:val="FF0000"/>
        </w:rPr>
        <w:t xml:space="preserve"> </w:t>
      </w:r>
      <w:r w:rsidRPr="00704E58">
        <w:rPr>
          <w:rFonts w:asciiTheme="minorHAnsi" w:hAnsiTheme="minorHAnsi" w:cstheme="minorHAnsi"/>
          <w:color w:val="C00000"/>
        </w:rPr>
        <w:t xml:space="preserve">when inserting information. </w:t>
      </w:r>
    </w:p>
    <w:p w14:paraId="105E29AC" w14:textId="0771743E" w:rsidR="002D57E0" w:rsidRDefault="002D57E0" w:rsidP="00141FF2">
      <w:pPr>
        <w:jc w:val="both"/>
        <w:rPr>
          <w:rFonts w:asciiTheme="minorHAnsi" w:hAnsiTheme="minorHAnsi" w:cstheme="minorHAnsi"/>
          <w:color w:val="FF0000"/>
          <w:sz w:val="22"/>
          <w:szCs w:val="22"/>
        </w:rPr>
      </w:pPr>
    </w:p>
    <w:p w14:paraId="55B3C02D" w14:textId="6BE07123" w:rsidR="002D57E0" w:rsidRDefault="002D57E0" w:rsidP="00141FF2">
      <w:pPr>
        <w:jc w:val="both"/>
        <w:rPr>
          <w:rFonts w:asciiTheme="minorHAnsi" w:hAnsiTheme="minorHAnsi" w:cstheme="minorHAnsi"/>
          <w:color w:val="FF0000"/>
          <w:sz w:val="22"/>
          <w:szCs w:val="22"/>
        </w:rPr>
      </w:pPr>
    </w:p>
    <w:p w14:paraId="1C61300C" w14:textId="577CF83A" w:rsidR="002D57E0" w:rsidRDefault="002D57E0" w:rsidP="00141FF2">
      <w:pPr>
        <w:jc w:val="both"/>
        <w:rPr>
          <w:rFonts w:asciiTheme="minorHAnsi" w:hAnsiTheme="minorHAnsi" w:cstheme="minorHAnsi"/>
          <w:color w:val="FF0000"/>
          <w:sz w:val="22"/>
          <w:szCs w:val="22"/>
        </w:rPr>
      </w:pPr>
    </w:p>
    <w:p w14:paraId="704BA7ED" w14:textId="21762DA7" w:rsidR="002D57E0" w:rsidRDefault="002D57E0" w:rsidP="00141FF2">
      <w:pPr>
        <w:jc w:val="both"/>
        <w:rPr>
          <w:rFonts w:asciiTheme="minorHAnsi" w:hAnsiTheme="minorHAnsi" w:cstheme="minorHAnsi"/>
          <w:color w:val="FF0000"/>
          <w:sz w:val="22"/>
          <w:szCs w:val="22"/>
        </w:rPr>
      </w:pPr>
    </w:p>
    <w:p w14:paraId="4DC23190" w14:textId="2DF44F9C" w:rsidR="002D57E0" w:rsidRDefault="002D57E0" w:rsidP="00141FF2">
      <w:pPr>
        <w:jc w:val="both"/>
        <w:rPr>
          <w:rFonts w:asciiTheme="minorHAnsi" w:hAnsiTheme="minorHAnsi" w:cstheme="minorHAnsi"/>
          <w:color w:val="FF0000"/>
          <w:sz w:val="22"/>
          <w:szCs w:val="22"/>
        </w:rPr>
      </w:pPr>
    </w:p>
    <w:p w14:paraId="13A267CB" w14:textId="5874A1AC" w:rsidR="002D57E0" w:rsidRDefault="002D57E0" w:rsidP="00141FF2">
      <w:pPr>
        <w:jc w:val="both"/>
        <w:rPr>
          <w:rFonts w:asciiTheme="minorHAnsi" w:hAnsiTheme="minorHAnsi" w:cstheme="minorHAnsi"/>
          <w:color w:val="FF0000"/>
          <w:sz w:val="22"/>
          <w:szCs w:val="22"/>
        </w:rPr>
      </w:pPr>
    </w:p>
    <w:p w14:paraId="0D6B35E7" w14:textId="51042284" w:rsidR="00687D8D" w:rsidRDefault="00687D8D">
      <w:pPr>
        <w:rPr>
          <w:rFonts w:asciiTheme="minorHAnsi" w:hAnsiTheme="minorHAnsi" w:cstheme="minorHAnsi"/>
          <w:color w:val="FF0000"/>
        </w:rPr>
      </w:pPr>
      <w:r>
        <w:rPr>
          <w:rFonts w:asciiTheme="minorHAnsi" w:hAnsiTheme="minorHAnsi" w:cstheme="minorHAnsi"/>
          <w:color w:val="FF0000"/>
        </w:rPr>
        <w:br w:type="page"/>
      </w:r>
    </w:p>
    <w:p w14:paraId="26ACF25A" w14:textId="77777777" w:rsidR="002D57E0" w:rsidRDefault="002D57E0" w:rsidP="00141FF2">
      <w:pPr>
        <w:jc w:val="both"/>
        <w:rPr>
          <w:rFonts w:asciiTheme="minorHAnsi" w:hAnsiTheme="minorHAnsi" w:cstheme="minorHAnsi"/>
          <w:color w:val="FF0000"/>
        </w:rPr>
      </w:pPr>
    </w:p>
    <w:p w14:paraId="2CCC7B64" w14:textId="77777777" w:rsidR="002D57E0" w:rsidRDefault="002D57E0" w:rsidP="002D57E0">
      <w:pPr>
        <w:jc w:val="center"/>
        <w:rPr>
          <w:rFonts w:asciiTheme="minorHAnsi" w:hAnsiTheme="minorHAnsi" w:cstheme="minorHAnsi"/>
          <w:color w:val="FF0000"/>
          <w:sz w:val="32"/>
          <w:szCs w:val="32"/>
        </w:rPr>
      </w:pPr>
    </w:p>
    <w:p w14:paraId="3BA670CA" w14:textId="77777777" w:rsidR="002D57E0" w:rsidRDefault="002D57E0" w:rsidP="002D57E0">
      <w:pPr>
        <w:jc w:val="center"/>
        <w:rPr>
          <w:rFonts w:asciiTheme="minorHAnsi" w:hAnsiTheme="minorHAnsi" w:cstheme="minorHAnsi"/>
          <w:color w:val="FF0000"/>
          <w:sz w:val="32"/>
          <w:szCs w:val="32"/>
        </w:rPr>
      </w:pPr>
    </w:p>
    <w:p w14:paraId="7B41B777" w14:textId="77777777" w:rsidR="002D57E0" w:rsidRDefault="002D57E0" w:rsidP="002D57E0">
      <w:pPr>
        <w:jc w:val="center"/>
        <w:rPr>
          <w:rFonts w:asciiTheme="minorHAnsi" w:hAnsiTheme="minorHAnsi" w:cstheme="minorHAnsi"/>
          <w:color w:val="FF0000"/>
          <w:sz w:val="32"/>
          <w:szCs w:val="32"/>
        </w:rPr>
      </w:pPr>
    </w:p>
    <w:p w14:paraId="23285861" w14:textId="77777777" w:rsidR="002D57E0" w:rsidRPr="000C4ACD" w:rsidRDefault="002D57E0" w:rsidP="002D57E0">
      <w:pPr>
        <w:jc w:val="center"/>
        <w:rPr>
          <w:rFonts w:asciiTheme="minorHAnsi" w:hAnsiTheme="minorHAnsi" w:cstheme="minorHAnsi"/>
          <w:sz w:val="32"/>
          <w:szCs w:val="32"/>
        </w:rPr>
      </w:pPr>
      <w:r w:rsidRPr="000C4ACD">
        <w:rPr>
          <w:rFonts w:asciiTheme="minorHAnsi" w:hAnsiTheme="minorHAnsi" w:cstheme="minorHAnsi"/>
          <w:sz w:val="32"/>
          <w:szCs w:val="32"/>
        </w:rPr>
        <w:t>[COUNTRY NAME]</w:t>
      </w:r>
    </w:p>
    <w:p w14:paraId="5DD3365C" w14:textId="77777777" w:rsidR="002D57E0" w:rsidRPr="000C4ACD" w:rsidRDefault="002D57E0" w:rsidP="002D57E0">
      <w:pPr>
        <w:jc w:val="center"/>
        <w:rPr>
          <w:rFonts w:asciiTheme="minorHAnsi" w:hAnsiTheme="minorHAnsi" w:cstheme="minorHAnsi"/>
          <w:sz w:val="32"/>
          <w:szCs w:val="32"/>
        </w:rPr>
      </w:pPr>
    </w:p>
    <w:p w14:paraId="0AD95F50" w14:textId="77777777" w:rsidR="002D57E0" w:rsidRPr="000C4ACD" w:rsidRDefault="002D57E0" w:rsidP="002D57E0">
      <w:pPr>
        <w:jc w:val="center"/>
        <w:rPr>
          <w:rFonts w:asciiTheme="minorHAnsi" w:hAnsiTheme="minorHAnsi" w:cstheme="minorHAnsi"/>
          <w:sz w:val="32"/>
          <w:szCs w:val="32"/>
        </w:rPr>
      </w:pPr>
      <w:r w:rsidRPr="000C4ACD">
        <w:rPr>
          <w:rFonts w:asciiTheme="minorHAnsi" w:hAnsiTheme="minorHAnsi" w:cstheme="minorHAnsi"/>
          <w:sz w:val="32"/>
          <w:szCs w:val="32"/>
        </w:rPr>
        <w:t>[NAME OF MINISTRY/IMPLEMENTING AGENCY]</w:t>
      </w:r>
    </w:p>
    <w:p w14:paraId="502A2527" w14:textId="77777777" w:rsidR="002D57E0" w:rsidRPr="000C4ACD" w:rsidRDefault="002D57E0" w:rsidP="002D57E0">
      <w:pPr>
        <w:jc w:val="center"/>
        <w:rPr>
          <w:rFonts w:asciiTheme="minorHAnsi" w:hAnsiTheme="minorHAnsi" w:cstheme="minorHAnsi"/>
          <w:sz w:val="32"/>
          <w:szCs w:val="32"/>
        </w:rPr>
      </w:pPr>
    </w:p>
    <w:p w14:paraId="7BE01FA2" w14:textId="77777777" w:rsidR="002D57E0" w:rsidRPr="000C4ACD" w:rsidRDefault="002D57E0" w:rsidP="002D57E0">
      <w:pPr>
        <w:jc w:val="center"/>
        <w:rPr>
          <w:rFonts w:asciiTheme="minorHAnsi" w:hAnsiTheme="minorHAnsi" w:cstheme="minorHAnsi"/>
          <w:sz w:val="32"/>
          <w:szCs w:val="32"/>
        </w:rPr>
      </w:pPr>
    </w:p>
    <w:p w14:paraId="602A7B37" w14:textId="77777777" w:rsidR="002D57E0" w:rsidRPr="000C4ACD" w:rsidRDefault="002D57E0" w:rsidP="002D57E0">
      <w:pPr>
        <w:jc w:val="center"/>
        <w:rPr>
          <w:rFonts w:asciiTheme="minorHAnsi" w:hAnsiTheme="minorHAnsi" w:cstheme="minorHAnsi"/>
          <w:sz w:val="32"/>
          <w:szCs w:val="32"/>
        </w:rPr>
      </w:pPr>
    </w:p>
    <w:p w14:paraId="58C5E670" w14:textId="77777777" w:rsidR="002D57E0" w:rsidRPr="000C4ACD" w:rsidRDefault="002D57E0" w:rsidP="002D57E0">
      <w:pPr>
        <w:jc w:val="center"/>
        <w:rPr>
          <w:rFonts w:asciiTheme="minorHAnsi" w:hAnsiTheme="minorHAnsi" w:cstheme="minorHAnsi"/>
          <w:sz w:val="32"/>
          <w:szCs w:val="32"/>
        </w:rPr>
      </w:pPr>
      <w:r w:rsidRPr="000C4ACD">
        <w:rPr>
          <w:rFonts w:asciiTheme="minorHAnsi" w:hAnsiTheme="minorHAnsi" w:cstheme="minorHAnsi"/>
          <w:sz w:val="32"/>
          <w:szCs w:val="32"/>
        </w:rPr>
        <w:t>[LOGO OF MINISTRY]</w:t>
      </w:r>
    </w:p>
    <w:p w14:paraId="3B264163" w14:textId="77777777" w:rsidR="002D57E0" w:rsidRPr="000C4ACD" w:rsidRDefault="002D57E0" w:rsidP="002D57E0">
      <w:pPr>
        <w:jc w:val="center"/>
        <w:rPr>
          <w:rFonts w:asciiTheme="minorHAnsi" w:hAnsiTheme="minorHAnsi" w:cstheme="minorHAnsi"/>
          <w:sz w:val="32"/>
          <w:szCs w:val="32"/>
        </w:rPr>
      </w:pPr>
    </w:p>
    <w:p w14:paraId="45A73F9E" w14:textId="77777777" w:rsidR="002D57E0" w:rsidRPr="000C4ACD" w:rsidRDefault="002D57E0" w:rsidP="002D57E0">
      <w:pPr>
        <w:jc w:val="center"/>
        <w:rPr>
          <w:rFonts w:asciiTheme="minorHAnsi" w:hAnsiTheme="minorHAnsi" w:cstheme="minorHAnsi"/>
          <w:sz w:val="32"/>
          <w:szCs w:val="32"/>
        </w:rPr>
      </w:pPr>
    </w:p>
    <w:p w14:paraId="3C406345" w14:textId="77777777" w:rsidR="002D57E0" w:rsidRPr="000C4ACD" w:rsidRDefault="002D57E0" w:rsidP="002D57E0">
      <w:pPr>
        <w:jc w:val="center"/>
        <w:rPr>
          <w:rFonts w:asciiTheme="minorHAnsi" w:hAnsiTheme="minorHAnsi" w:cstheme="minorHAnsi"/>
          <w:sz w:val="32"/>
          <w:szCs w:val="32"/>
        </w:rPr>
      </w:pPr>
    </w:p>
    <w:p w14:paraId="0D2D23DD" w14:textId="77777777" w:rsidR="002D57E0" w:rsidRPr="000C4ACD" w:rsidRDefault="002D57E0" w:rsidP="002D57E0">
      <w:pPr>
        <w:jc w:val="center"/>
        <w:rPr>
          <w:rFonts w:asciiTheme="minorHAnsi" w:hAnsiTheme="minorHAnsi" w:cstheme="minorHAnsi"/>
          <w:sz w:val="32"/>
          <w:szCs w:val="32"/>
        </w:rPr>
      </w:pPr>
      <w:r w:rsidRPr="000C4ACD">
        <w:rPr>
          <w:rFonts w:asciiTheme="minorHAnsi" w:hAnsiTheme="minorHAnsi" w:cstheme="minorHAnsi"/>
          <w:sz w:val="32"/>
          <w:szCs w:val="32"/>
        </w:rPr>
        <w:t>[NAME OF PROJECT]</w:t>
      </w:r>
    </w:p>
    <w:p w14:paraId="17C587F1" w14:textId="77777777" w:rsidR="002D57E0" w:rsidRPr="000C4ACD" w:rsidRDefault="002D57E0" w:rsidP="002D57E0">
      <w:pPr>
        <w:jc w:val="center"/>
        <w:rPr>
          <w:rFonts w:asciiTheme="minorHAnsi" w:hAnsiTheme="minorHAnsi" w:cstheme="minorHAnsi"/>
          <w:sz w:val="32"/>
          <w:szCs w:val="32"/>
        </w:rPr>
      </w:pPr>
    </w:p>
    <w:p w14:paraId="0FFCD3F0" w14:textId="77777777" w:rsidR="002D57E0" w:rsidRPr="000C4ACD" w:rsidRDefault="002D57E0" w:rsidP="002D57E0">
      <w:pPr>
        <w:jc w:val="center"/>
        <w:rPr>
          <w:rFonts w:asciiTheme="minorHAnsi" w:hAnsiTheme="minorHAnsi" w:cstheme="minorHAnsi"/>
          <w:sz w:val="32"/>
          <w:szCs w:val="32"/>
        </w:rPr>
      </w:pPr>
      <w:r w:rsidRPr="000C4ACD">
        <w:rPr>
          <w:rFonts w:asciiTheme="minorHAnsi" w:hAnsiTheme="minorHAnsi" w:cstheme="minorHAnsi"/>
          <w:sz w:val="32"/>
          <w:szCs w:val="32"/>
        </w:rPr>
        <w:t>[PROJECT CODE]</w:t>
      </w:r>
    </w:p>
    <w:p w14:paraId="715B582E" w14:textId="77777777" w:rsidR="002D57E0" w:rsidRDefault="002D57E0" w:rsidP="002D57E0">
      <w:pPr>
        <w:jc w:val="center"/>
        <w:rPr>
          <w:rFonts w:asciiTheme="minorHAnsi" w:hAnsiTheme="minorHAnsi" w:cstheme="minorHAnsi"/>
          <w:color w:val="FF0000"/>
          <w:sz w:val="32"/>
          <w:szCs w:val="32"/>
        </w:rPr>
      </w:pPr>
    </w:p>
    <w:p w14:paraId="5852CD2D" w14:textId="77777777" w:rsidR="002D57E0" w:rsidRDefault="002D57E0" w:rsidP="002D57E0">
      <w:pPr>
        <w:jc w:val="center"/>
        <w:rPr>
          <w:rFonts w:asciiTheme="minorHAnsi" w:hAnsiTheme="minorHAnsi" w:cstheme="minorHAnsi"/>
          <w:color w:val="FF0000"/>
          <w:sz w:val="32"/>
          <w:szCs w:val="32"/>
        </w:rPr>
      </w:pPr>
    </w:p>
    <w:p w14:paraId="7B9629E9" w14:textId="77777777" w:rsidR="002D57E0" w:rsidRDefault="002D57E0" w:rsidP="002D57E0">
      <w:pPr>
        <w:jc w:val="center"/>
        <w:rPr>
          <w:rFonts w:asciiTheme="minorHAnsi" w:hAnsiTheme="minorHAnsi" w:cstheme="minorHAnsi"/>
          <w:b/>
          <w:bCs/>
          <w:color w:val="000000" w:themeColor="text1"/>
          <w:sz w:val="52"/>
          <w:szCs w:val="52"/>
        </w:rPr>
      </w:pPr>
      <w:r w:rsidRPr="00D34163">
        <w:rPr>
          <w:rFonts w:asciiTheme="minorHAnsi" w:hAnsiTheme="minorHAnsi" w:cstheme="minorHAnsi"/>
          <w:b/>
          <w:bCs/>
          <w:color w:val="000000" w:themeColor="text1"/>
          <w:sz w:val="52"/>
          <w:szCs w:val="52"/>
        </w:rPr>
        <w:t xml:space="preserve">ENVIRONMENTAL AND SOCIAL MANAGEMENT FRAMEWORK </w:t>
      </w:r>
    </w:p>
    <w:p w14:paraId="4AD2C56E" w14:textId="77777777" w:rsidR="002D57E0" w:rsidRPr="00D34163" w:rsidRDefault="002D57E0" w:rsidP="002D57E0">
      <w:pPr>
        <w:jc w:val="center"/>
        <w:rPr>
          <w:rFonts w:asciiTheme="minorHAnsi" w:hAnsiTheme="minorHAnsi" w:cstheme="minorHAnsi"/>
          <w:b/>
          <w:bCs/>
          <w:color w:val="000000" w:themeColor="text1"/>
          <w:sz w:val="52"/>
          <w:szCs w:val="52"/>
        </w:rPr>
      </w:pPr>
      <w:r w:rsidRPr="00D34163">
        <w:rPr>
          <w:rFonts w:asciiTheme="minorHAnsi" w:hAnsiTheme="minorHAnsi" w:cstheme="minorHAnsi"/>
          <w:b/>
          <w:bCs/>
          <w:color w:val="000000" w:themeColor="text1"/>
          <w:sz w:val="52"/>
          <w:szCs w:val="52"/>
        </w:rPr>
        <w:t>(ESMF)</w:t>
      </w:r>
    </w:p>
    <w:p w14:paraId="12ECFB7C" w14:textId="77777777" w:rsidR="002D57E0" w:rsidRPr="000C4ACD" w:rsidRDefault="002D57E0" w:rsidP="002D57E0">
      <w:pPr>
        <w:jc w:val="center"/>
        <w:rPr>
          <w:rFonts w:asciiTheme="minorHAnsi" w:hAnsiTheme="minorHAnsi" w:cstheme="minorHAnsi"/>
          <w:sz w:val="32"/>
          <w:szCs w:val="32"/>
        </w:rPr>
      </w:pPr>
    </w:p>
    <w:p w14:paraId="28787474" w14:textId="4ABD88CA" w:rsidR="002D57E0" w:rsidRPr="000C4ACD" w:rsidRDefault="002D57E0" w:rsidP="002D57E0">
      <w:pPr>
        <w:jc w:val="center"/>
        <w:rPr>
          <w:sz w:val="32"/>
          <w:szCs w:val="32"/>
        </w:rPr>
      </w:pPr>
      <w:r w:rsidRPr="000C4ACD">
        <w:rPr>
          <w:rFonts w:asciiTheme="minorHAnsi" w:hAnsiTheme="minorHAnsi" w:cstheme="minorHAnsi"/>
          <w:sz w:val="32"/>
          <w:szCs w:val="32"/>
        </w:rPr>
        <w:t>[</w:t>
      </w:r>
      <w:r w:rsidR="00A279CF" w:rsidRPr="000C4ACD">
        <w:rPr>
          <w:rFonts w:asciiTheme="minorHAnsi" w:hAnsiTheme="minorHAnsi" w:cstheme="minorHAnsi"/>
          <w:sz w:val="32"/>
          <w:szCs w:val="32"/>
        </w:rPr>
        <w:t>BORROWER APPROVAL AND DISCLOSURE DATE</w:t>
      </w:r>
      <w:r w:rsidRPr="000C4ACD">
        <w:rPr>
          <w:rFonts w:asciiTheme="minorHAnsi" w:hAnsiTheme="minorHAnsi" w:cstheme="minorHAnsi"/>
          <w:sz w:val="32"/>
          <w:szCs w:val="32"/>
        </w:rPr>
        <w:t>]</w:t>
      </w:r>
    </w:p>
    <w:p w14:paraId="301846A8" w14:textId="77777777" w:rsidR="002D57E0" w:rsidRPr="000C4ACD" w:rsidRDefault="002D57E0" w:rsidP="002D57E0">
      <w:pPr>
        <w:jc w:val="center"/>
        <w:rPr>
          <w:sz w:val="32"/>
          <w:szCs w:val="32"/>
        </w:rPr>
      </w:pPr>
    </w:p>
    <w:p w14:paraId="2E5B5D92" w14:textId="77777777" w:rsidR="002D57E0" w:rsidRDefault="002D57E0" w:rsidP="002D57E0">
      <w:pPr>
        <w:jc w:val="center"/>
        <w:rPr>
          <w:color w:val="FF0000"/>
          <w:sz w:val="32"/>
          <w:szCs w:val="32"/>
        </w:rPr>
      </w:pPr>
    </w:p>
    <w:p w14:paraId="022168E8" w14:textId="77777777" w:rsidR="002D57E0" w:rsidRDefault="002D57E0" w:rsidP="002D57E0">
      <w:pPr>
        <w:jc w:val="center"/>
        <w:rPr>
          <w:color w:val="FF0000"/>
          <w:sz w:val="32"/>
          <w:szCs w:val="32"/>
        </w:rPr>
      </w:pPr>
    </w:p>
    <w:p w14:paraId="56C24EF7" w14:textId="77777777" w:rsidR="002D57E0" w:rsidRDefault="002D57E0" w:rsidP="002D57E0">
      <w:pPr>
        <w:jc w:val="center"/>
        <w:rPr>
          <w:color w:val="FF0000"/>
          <w:sz w:val="32"/>
          <w:szCs w:val="32"/>
        </w:rPr>
      </w:pPr>
    </w:p>
    <w:p w14:paraId="2056101C" w14:textId="20B4B68D" w:rsidR="002D57E0" w:rsidRDefault="002D57E0" w:rsidP="00141FF2">
      <w:pPr>
        <w:jc w:val="both"/>
        <w:rPr>
          <w:rFonts w:asciiTheme="minorHAnsi" w:hAnsiTheme="minorHAnsi" w:cstheme="minorHAnsi"/>
          <w:color w:val="FF0000"/>
        </w:rPr>
      </w:pPr>
    </w:p>
    <w:p w14:paraId="4FCBF16D" w14:textId="5DF9B0E5" w:rsidR="002D57E0" w:rsidRDefault="002D57E0" w:rsidP="00141FF2">
      <w:pPr>
        <w:jc w:val="both"/>
        <w:rPr>
          <w:rFonts w:asciiTheme="minorHAnsi" w:hAnsiTheme="minorHAnsi" w:cstheme="minorHAnsi"/>
          <w:color w:val="FF0000"/>
        </w:rPr>
      </w:pPr>
    </w:p>
    <w:p w14:paraId="4F043A46" w14:textId="187E6DEE" w:rsidR="004316A2" w:rsidRDefault="004316A2">
      <w:pPr>
        <w:rPr>
          <w:rFonts w:asciiTheme="minorHAnsi" w:hAnsiTheme="minorHAnsi" w:cstheme="minorHAnsi"/>
          <w:color w:val="FF0000"/>
        </w:rPr>
      </w:pPr>
      <w:r>
        <w:rPr>
          <w:rFonts w:asciiTheme="minorHAnsi" w:hAnsiTheme="minorHAnsi" w:cstheme="minorHAnsi"/>
          <w:color w:val="FF0000"/>
        </w:rPr>
        <w:br w:type="page"/>
      </w:r>
    </w:p>
    <w:p w14:paraId="454BFC8E" w14:textId="77777777" w:rsidR="002D57E0" w:rsidRPr="002D57E0" w:rsidRDefault="002D57E0" w:rsidP="00141FF2">
      <w:pPr>
        <w:jc w:val="both"/>
        <w:rPr>
          <w:rFonts w:asciiTheme="minorHAnsi" w:hAnsiTheme="minorHAnsi" w:cstheme="minorHAnsi"/>
          <w:color w:val="FF0000"/>
        </w:rPr>
      </w:pPr>
    </w:p>
    <w:sdt>
      <w:sdtPr>
        <w:rPr>
          <w:rFonts w:ascii="Times New Roman" w:eastAsia="Times New Roman" w:hAnsi="Times New Roman" w:cs="Times New Roman"/>
          <w:b w:val="0"/>
          <w:bCs w:val="0"/>
          <w:color w:val="auto"/>
          <w:sz w:val="24"/>
          <w:szCs w:val="24"/>
        </w:rPr>
        <w:id w:val="649027893"/>
        <w:docPartObj>
          <w:docPartGallery w:val="Table of Contents"/>
          <w:docPartUnique/>
        </w:docPartObj>
      </w:sdtPr>
      <w:sdtEndPr>
        <w:rPr>
          <w:b/>
          <w:bCs/>
          <w:noProof/>
        </w:rPr>
      </w:sdtEndPr>
      <w:sdtContent>
        <w:p w14:paraId="49253DF5" w14:textId="561233BE" w:rsidR="00F273D6" w:rsidRPr="00687D8D" w:rsidRDefault="00F273D6">
          <w:pPr>
            <w:pStyle w:val="TOCHeading"/>
            <w:rPr>
              <w:rFonts w:asciiTheme="minorHAnsi" w:hAnsiTheme="minorHAnsi" w:cstheme="minorHAnsi"/>
              <w:b w:val="0"/>
              <w:bCs w:val="0"/>
              <w:color w:val="auto"/>
            </w:rPr>
          </w:pPr>
          <w:r w:rsidRPr="00687D8D">
            <w:rPr>
              <w:rFonts w:asciiTheme="minorHAnsi" w:hAnsiTheme="minorHAnsi" w:cstheme="minorHAnsi"/>
              <w:color w:val="auto"/>
            </w:rPr>
            <w:t>Table of Contents</w:t>
          </w:r>
        </w:p>
        <w:p w14:paraId="5DA8467B" w14:textId="3441996E" w:rsidR="0095147B" w:rsidRPr="004316A2" w:rsidRDefault="00F273D6">
          <w:pPr>
            <w:pStyle w:val="TOC1"/>
            <w:rPr>
              <w:rFonts w:asciiTheme="minorHAnsi" w:eastAsiaTheme="minorEastAsia" w:hAnsiTheme="minorHAnsi"/>
              <w:i w:val="0"/>
              <w:iCs w:val="0"/>
              <w:noProof/>
              <w:sz w:val="22"/>
              <w:szCs w:val="22"/>
            </w:rPr>
          </w:pPr>
          <w:r w:rsidRPr="005C44CD">
            <w:rPr>
              <w:rFonts w:asciiTheme="minorHAnsi" w:hAnsiTheme="minorHAnsi"/>
              <w:sz w:val="22"/>
              <w:szCs w:val="22"/>
            </w:rPr>
            <w:fldChar w:fldCharType="begin"/>
          </w:r>
          <w:r w:rsidRPr="005C44CD">
            <w:rPr>
              <w:rFonts w:asciiTheme="minorHAnsi" w:hAnsiTheme="minorHAnsi"/>
              <w:sz w:val="22"/>
              <w:szCs w:val="22"/>
            </w:rPr>
            <w:instrText xml:space="preserve"> TOC \o "1-3" \h \z \u </w:instrText>
          </w:r>
          <w:r w:rsidRPr="005C44CD">
            <w:rPr>
              <w:rFonts w:asciiTheme="minorHAnsi" w:hAnsiTheme="minorHAnsi"/>
              <w:sz w:val="22"/>
              <w:szCs w:val="22"/>
            </w:rPr>
            <w:fldChar w:fldCharType="separate"/>
          </w:r>
        </w:p>
        <w:p w14:paraId="18938903" w14:textId="16939ED8" w:rsidR="0095147B" w:rsidRPr="004316A2" w:rsidRDefault="00000000">
          <w:pPr>
            <w:pStyle w:val="TOC1"/>
            <w:rPr>
              <w:rFonts w:asciiTheme="minorHAnsi" w:eastAsiaTheme="minorEastAsia" w:hAnsiTheme="minorHAnsi"/>
              <w:i w:val="0"/>
              <w:iCs w:val="0"/>
              <w:noProof/>
              <w:sz w:val="22"/>
              <w:szCs w:val="22"/>
            </w:rPr>
          </w:pPr>
          <w:hyperlink w:anchor="_Toc130401320" w:history="1">
            <w:r w:rsidR="0095147B" w:rsidRPr="004316A2">
              <w:rPr>
                <w:rStyle w:val="Hyperlink"/>
                <w:rFonts w:asciiTheme="minorHAnsi" w:hAnsiTheme="minorHAnsi"/>
                <w:i w:val="0"/>
                <w:iCs w:val="0"/>
                <w:noProof/>
                <w:sz w:val="22"/>
                <w:szCs w:val="22"/>
              </w:rPr>
              <w:t xml:space="preserve">Executive Summary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_Toc130401320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3</w:t>
            </w:r>
            <w:r w:rsidR="0095147B" w:rsidRPr="004316A2">
              <w:rPr>
                <w:rFonts w:asciiTheme="minorHAnsi" w:hAnsiTheme="minorHAnsi"/>
                <w:i w:val="0"/>
                <w:iCs w:val="0"/>
                <w:noProof/>
                <w:webHidden/>
                <w:sz w:val="22"/>
                <w:szCs w:val="22"/>
              </w:rPr>
              <w:fldChar w:fldCharType="end"/>
            </w:r>
          </w:hyperlink>
        </w:p>
        <w:p w14:paraId="6EFBE605" w14:textId="30E609A7" w:rsidR="0095147B" w:rsidRPr="004316A2" w:rsidRDefault="00000000" w:rsidP="00BC4A11">
          <w:pPr>
            <w:pStyle w:val="TOC1"/>
            <w:rPr>
              <w:rFonts w:asciiTheme="minorHAnsi" w:eastAsiaTheme="minorEastAsia" w:hAnsiTheme="minorHAnsi"/>
              <w:i w:val="0"/>
              <w:iCs w:val="0"/>
              <w:noProof/>
              <w:sz w:val="22"/>
              <w:szCs w:val="22"/>
            </w:rPr>
          </w:pPr>
          <w:hyperlink w:anchor="_Toc130401321" w:history="1">
            <w:r w:rsidR="0095147B" w:rsidRPr="004316A2">
              <w:rPr>
                <w:rStyle w:val="Hyperlink"/>
                <w:rFonts w:asciiTheme="minorHAnsi" w:hAnsiTheme="minorHAnsi"/>
                <w:i w:val="0"/>
                <w:iCs w:val="0"/>
                <w:noProof/>
                <w:sz w:val="22"/>
                <w:szCs w:val="22"/>
              </w:rPr>
              <w:t xml:space="preserve">1.Introduction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_Toc130401321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4</w:t>
            </w:r>
            <w:r w:rsidR="0095147B" w:rsidRPr="004316A2">
              <w:rPr>
                <w:rFonts w:asciiTheme="minorHAnsi" w:hAnsiTheme="minorHAnsi"/>
                <w:i w:val="0"/>
                <w:iCs w:val="0"/>
                <w:noProof/>
                <w:webHidden/>
                <w:sz w:val="22"/>
                <w:szCs w:val="22"/>
              </w:rPr>
              <w:fldChar w:fldCharType="end"/>
            </w:r>
          </w:hyperlink>
        </w:p>
        <w:p w14:paraId="50B434EB" w14:textId="0907FB86" w:rsidR="0095147B" w:rsidRPr="004316A2" w:rsidRDefault="00000000" w:rsidP="00BC4A11">
          <w:pPr>
            <w:pStyle w:val="TOC1"/>
            <w:rPr>
              <w:rFonts w:asciiTheme="minorHAnsi" w:eastAsiaTheme="minorEastAsia" w:hAnsiTheme="minorHAnsi"/>
              <w:i w:val="0"/>
              <w:iCs w:val="0"/>
              <w:noProof/>
              <w:sz w:val="22"/>
              <w:szCs w:val="22"/>
            </w:rPr>
          </w:pPr>
          <w:hyperlink w:anchor="_Toc130401322" w:history="1">
            <w:r w:rsidR="0095147B" w:rsidRPr="004316A2">
              <w:rPr>
                <w:rStyle w:val="Hyperlink"/>
                <w:rFonts w:asciiTheme="minorHAnsi" w:hAnsiTheme="minorHAnsi"/>
                <w:i w:val="0"/>
                <w:iCs w:val="0"/>
                <w:noProof/>
                <w:sz w:val="22"/>
                <w:szCs w:val="22"/>
              </w:rPr>
              <w:t xml:space="preserve">2.Project Description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_Toc130401322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5</w:t>
            </w:r>
            <w:r w:rsidR="0095147B" w:rsidRPr="004316A2">
              <w:rPr>
                <w:rFonts w:asciiTheme="minorHAnsi" w:hAnsiTheme="minorHAnsi"/>
                <w:i w:val="0"/>
                <w:iCs w:val="0"/>
                <w:noProof/>
                <w:webHidden/>
                <w:sz w:val="22"/>
                <w:szCs w:val="22"/>
              </w:rPr>
              <w:fldChar w:fldCharType="end"/>
            </w:r>
          </w:hyperlink>
        </w:p>
        <w:p w14:paraId="2C5EF2D0" w14:textId="59FAFE53" w:rsidR="0095147B" w:rsidRPr="004316A2" w:rsidRDefault="00000000" w:rsidP="00BC4A11">
          <w:pPr>
            <w:pStyle w:val="TOC1"/>
            <w:rPr>
              <w:rFonts w:asciiTheme="minorHAnsi" w:eastAsiaTheme="minorEastAsia" w:hAnsiTheme="minorHAnsi"/>
              <w:i w:val="0"/>
              <w:iCs w:val="0"/>
              <w:noProof/>
              <w:sz w:val="22"/>
              <w:szCs w:val="22"/>
            </w:rPr>
          </w:pPr>
          <w:hyperlink w:anchor="_Toc130401323" w:history="1">
            <w:r w:rsidR="0095147B" w:rsidRPr="004316A2">
              <w:rPr>
                <w:rStyle w:val="Hyperlink"/>
                <w:rFonts w:asciiTheme="minorHAnsi" w:hAnsiTheme="minorHAnsi"/>
                <w:i w:val="0"/>
                <w:iCs w:val="0"/>
                <w:noProof/>
                <w:sz w:val="22"/>
                <w:szCs w:val="22"/>
              </w:rPr>
              <w:t>3.Environmental and Social Policies, Regulations</w:t>
            </w:r>
            <w:r w:rsidR="00A101B9" w:rsidRPr="004316A2">
              <w:rPr>
                <w:rStyle w:val="Hyperlink"/>
                <w:rFonts w:asciiTheme="minorHAnsi" w:hAnsiTheme="minorHAnsi"/>
                <w:i w:val="0"/>
                <w:iCs w:val="0"/>
                <w:noProof/>
                <w:sz w:val="22"/>
                <w:szCs w:val="22"/>
              </w:rPr>
              <w:t>,</w:t>
            </w:r>
            <w:r w:rsidR="0095147B" w:rsidRPr="004316A2">
              <w:rPr>
                <w:rStyle w:val="Hyperlink"/>
                <w:rFonts w:asciiTheme="minorHAnsi" w:hAnsiTheme="minorHAnsi"/>
                <w:i w:val="0"/>
                <w:iCs w:val="0"/>
                <w:noProof/>
                <w:sz w:val="22"/>
                <w:szCs w:val="22"/>
              </w:rPr>
              <w:t xml:space="preserve"> and Laws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_Toc130401323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5</w:t>
            </w:r>
            <w:r w:rsidR="0095147B" w:rsidRPr="004316A2">
              <w:rPr>
                <w:rFonts w:asciiTheme="minorHAnsi" w:hAnsiTheme="minorHAnsi"/>
                <w:i w:val="0"/>
                <w:iCs w:val="0"/>
                <w:noProof/>
                <w:webHidden/>
                <w:sz w:val="22"/>
                <w:szCs w:val="22"/>
              </w:rPr>
              <w:fldChar w:fldCharType="end"/>
            </w:r>
          </w:hyperlink>
        </w:p>
        <w:p w14:paraId="5195EE6D" w14:textId="090C8D39" w:rsidR="0095147B" w:rsidRPr="004316A2" w:rsidRDefault="00000000" w:rsidP="00BC4A11">
          <w:pPr>
            <w:pStyle w:val="TOC1"/>
            <w:rPr>
              <w:rFonts w:asciiTheme="minorHAnsi" w:eastAsiaTheme="minorEastAsia" w:hAnsiTheme="minorHAnsi"/>
              <w:i w:val="0"/>
              <w:iCs w:val="0"/>
              <w:noProof/>
              <w:sz w:val="22"/>
              <w:szCs w:val="22"/>
            </w:rPr>
          </w:pPr>
          <w:hyperlink w:anchor="_Toc130401327" w:history="1">
            <w:r w:rsidR="0095147B" w:rsidRPr="004316A2">
              <w:rPr>
                <w:rStyle w:val="Hyperlink"/>
                <w:rFonts w:asciiTheme="minorHAnsi" w:hAnsiTheme="minorHAnsi"/>
                <w:i w:val="0"/>
                <w:iCs w:val="0"/>
                <w:noProof/>
                <w:sz w:val="22"/>
                <w:szCs w:val="22"/>
              </w:rPr>
              <w:t xml:space="preserve">4.Potential Environmental and Social Risks Impacts, and Standard Mitigation Measures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_Toc130401327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7</w:t>
            </w:r>
            <w:r w:rsidR="0095147B" w:rsidRPr="004316A2">
              <w:rPr>
                <w:rFonts w:asciiTheme="minorHAnsi" w:hAnsiTheme="minorHAnsi"/>
                <w:i w:val="0"/>
                <w:iCs w:val="0"/>
                <w:noProof/>
                <w:webHidden/>
                <w:sz w:val="22"/>
                <w:szCs w:val="22"/>
              </w:rPr>
              <w:fldChar w:fldCharType="end"/>
            </w:r>
          </w:hyperlink>
        </w:p>
        <w:p w14:paraId="7FE8B5C4" w14:textId="4F984D32" w:rsidR="0095147B" w:rsidRPr="004316A2" w:rsidRDefault="00000000" w:rsidP="00BC4A11">
          <w:pPr>
            <w:pStyle w:val="TOC1"/>
            <w:rPr>
              <w:rFonts w:asciiTheme="minorHAnsi" w:eastAsiaTheme="minorEastAsia" w:hAnsiTheme="minorHAnsi"/>
              <w:i w:val="0"/>
              <w:iCs w:val="0"/>
              <w:noProof/>
              <w:sz w:val="22"/>
              <w:szCs w:val="22"/>
            </w:rPr>
          </w:pPr>
          <w:hyperlink w:anchor="_Toc130401328" w:history="1">
            <w:r w:rsidR="0095147B" w:rsidRPr="004316A2">
              <w:rPr>
                <w:rStyle w:val="Hyperlink"/>
                <w:rFonts w:asciiTheme="minorHAnsi" w:hAnsiTheme="minorHAnsi"/>
                <w:i w:val="0"/>
                <w:iCs w:val="0"/>
                <w:noProof/>
                <w:sz w:val="22"/>
                <w:szCs w:val="22"/>
              </w:rPr>
              <w:t xml:space="preserve">5.Procedures and Implementation Arrangements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_Toc130401328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9</w:t>
            </w:r>
            <w:r w:rsidR="0095147B" w:rsidRPr="004316A2">
              <w:rPr>
                <w:rFonts w:asciiTheme="minorHAnsi" w:hAnsiTheme="minorHAnsi"/>
                <w:i w:val="0"/>
                <w:iCs w:val="0"/>
                <w:noProof/>
                <w:webHidden/>
                <w:sz w:val="22"/>
                <w:szCs w:val="22"/>
              </w:rPr>
              <w:fldChar w:fldCharType="end"/>
            </w:r>
          </w:hyperlink>
        </w:p>
        <w:p w14:paraId="1D922F2B" w14:textId="727ACBE6" w:rsidR="0095147B" w:rsidRPr="005C44CD" w:rsidRDefault="00000000" w:rsidP="00BC4A11">
          <w:pPr>
            <w:pStyle w:val="TOC1"/>
            <w:rPr>
              <w:rFonts w:asciiTheme="minorHAnsi" w:eastAsiaTheme="minorEastAsia" w:hAnsiTheme="minorHAnsi"/>
              <w:noProof/>
              <w:sz w:val="22"/>
              <w:szCs w:val="22"/>
            </w:rPr>
          </w:pPr>
          <w:hyperlink w:anchor="_Toc130401329" w:history="1">
            <w:r w:rsidR="0095147B" w:rsidRPr="004316A2">
              <w:rPr>
                <w:rStyle w:val="Hyperlink"/>
                <w:rFonts w:asciiTheme="minorHAnsi" w:hAnsiTheme="minorHAnsi"/>
                <w:i w:val="0"/>
                <w:iCs w:val="0"/>
                <w:noProof/>
                <w:sz w:val="22"/>
                <w:szCs w:val="22"/>
              </w:rPr>
              <w:t>6.Stakeholder Engagement, Disclosure</w:t>
            </w:r>
            <w:r w:rsidR="00A101B9" w:rsidRPr="004316A2">
              <w:rPr>
                <w:rStyle w:val="Hyperlink"/>
                <w:rFonts w:asciiTheme="minorHAnsi" w:hAnsiTheme="minorHAnsi"/>
                <w:i w:val="0"/>
                <w:iCs w:val="0"/>
                <w:noProof/>
                <w:sz w:val="22"/>
                <w:szCs w:val="22"/>
              </w:rPr>
              <w:t>,</w:t>
            </w:r>
            <w:r w:rsidR="0095147B" w:rsidRPr="004316A2">
              <w:rPr>
                <w:rStyle w:val="Hyperlink"/>
                <w:rFonts w:asciiTheme="minorHAnsi" w:hAnsiTheme="minorHAnsi"/>
                <w:i w:val="0"/>
                <w:iCs w:val="0"/>
                <w:noProof/>
                <w:sz w:val="22"/>
                <w:szCs w:val="22"/>
              </w:rPr>
              <w:t xml:space="preserve"> and Consultations </w:t>
            </w:r>
            <w:r w:rsidR="0095147B" w:rsidRPr="004316A2">
              <w:rPr>
                <w:rFonts w:asciiTheme="minorHAnsi" w:hAnsiTheme="minorHAnsi"/>
                <w:i w:val="0"/>
                <w:iCs w:val="0"/>
                <w:noProof/>
                <w:webHidden/>
                <w:sz w:val="22"/>
                <w:szCs w:val="22"/>
              </w:rPr>
              <w:tab/>
            </w:r>
            <w:r w:rsidR="0095147B" w:rsidRPr="004316A2">
              <w:rPr>
                <w:rFonts w:asciiTheme="minorHAnsi" w:hAnsiTheme="minorHAnsi"/>
                <w:i w:val="0"/>
                <w:iCs w:val="0"/>
                <w:noProof/>
                <w:webHidden/>
                <w:sz w:val="22"/>
                <w:szCs w:val="22"/>
              </w:rPr>
              <w:fldChar w:fldCharType="begin"/>
            </w:r>
            <w:r w:rsidR="0095147B" w:rsidRPr="004316A2">
              <w:rPr>
                <w:rFonts w:asciiTheme="minorHAnsi" w:hAnsiTheme="minorHAnsi"/>
                <w:i w:val="0"/>
                <w:iCs w:val="0"/>
                <w:noProof/>
                <w:webHidden/>
                <w:sz w:val="22"/>
                <w:szCs w:val="22"/>
              </w:rPr>
              <w:instrText xml:space="preserve"> PAGEREF _Toc130401329 \h </w:instrText>
            </w:r>
            <w:r w:rsidR="0095147B" w:rsidRPr="004316A2">
              <w:rPr>
                <w:rFonts w:asciiTheme="minorHAnsi" w:hAnsiTheme="minorHAnsi"/>
                <w:i w:val="0"/>
                <w:iCs w:val="0"/>
                <w:noProof/>
                <w:webHidden/>
                <w:sz w:val="22"/>
                <w:szCs w:val="22"/>
              </w:rPr>
            </w:r>
            <w:r w:rsidR="0095147B" w:rsidRPr="004316A2">
              <w:rPr>
                <w:rFonts w:asciiTheme="minorHAnsi" w:hAnsiTheme="minorHAnsi"/>
                <w:i w:val="0"/>
                <w:iCs w:val="0"/>
                <w:noProof/>
                <w:webHidden/>
                <w:sz w:val="22"/>
                <w:szCs w:val="22"/>
              </w:rPr>
              <w:fldChar w:fldCharType="separate"/>
            </w:r>
            <w:r w:rsidR="00E20513" w:rsidRPr="004316A2">
              <w:rPr>
                <w:rFonts w:asciiTheme="minorHAnsi" w:hAnsiTheme="minorHAnsi"/>
                <w:i w:val="0"/>
                <w:iCs w:val="0"/>
                <w:noProof/>
                <w:webHidden/>
                <w:sz w:val="22"/>
                <w:szCs w:val="22"/>
              </w:rPr>
              <w:t>16</w:t>
            </w:r>
            <w:r w:rsidR="0095147B" w:rsidRPr="004316A2">
              <w:rPr>
                <w:rFonts w:asciiTheme="minorHAnsi" w:hAnsiTheme="minorHAnsi"/>
                <w:i w:val="0"/>
                <w:iCs w:val="0"/>
                <w:noProof/>
                <w:webHidden/>
                <w:sz w:val="22"/>
                <w:szCs w:val="22"/>
              </w:rPr>
              <w:fldChar w:fldCharType="end"/>
            </w:r>
          </w:hyperlink>
        </w:p>
        <w:p w14:paraId="60A895D5" w14:textId="77777777" w:rsidR="004D6D1C" w:rsidRPr="005C44CD" w:rsidRDefault="00F273D6" w:rsidP="004D6D1C">
          <w:pPr>
            <w:rPr>
              <w:rFonts w:asciiTheme="minorHAnsi" w:hAnsiTheme="minorHAnsi" w:cstheme="minorHAnsi"/>
              <w:noProof/>
              <w:sz w:val="22"/>
              <w:szCs w:val="22"/>
            </w:rPr>
          </w:pPr>
          <w:r w:rsidRPr="005C44CD">
            <w:rPr>
              <w:rFonts w:asciiTheme="minorHAnsi" w:hAnsiTheme="minorHAnsi" w:cstheme="minorHAnsi"/>
              <w:noProof/>
              <w:sz w:val="22"/>
              <w:szCs w:val="22"/>
            </w:rPr>
            <w:fldChar w:fldCharType="end"/>
          </w:r>
        </w:p>
        <w:p w14:paraId="35418F31" w14:textId="7C4E85D2" w:rsidR="00F10B22" w:rsidRPr="00DA6ACD" w:rsidRDefault="004D6D1C" w:rsidP="004D6D1C">
          <w:pPr>
            <w:rPr>
              <w:b/>
              <w:bCs/>
            </w:rPr>
          </w:pPr>
          <w:r w:rsidRPr="00DA6ACD">
            <w:rPr>
              <w:rFonts w:asciiTheme="minorHAnsi" w:hAnsiTheme="minorHAnsi" w:cstheme="minorHAnsi"/>
              <w:b/>
              <w:bCs/>
              <w:noProof/>
              <w:sz w:val="22"/>
              <w:szCs w:val="22"/>
            </w:rPr>
            <w:t>ANNEXES</w:t>
          </w:r>
        </w:p>
      </w:sdtContent>
    </w:sdt>
    <w:bookmarkStart w:id="1" w:name="_Toc112314477" w:displacedByCustomXml="prev"/>
    <w:p w14:paraId="1629CB32" w14:textId="77777777" w:rsidR="00F10B22" w:rsidRDefault="00F10B22" w:rsidP="00D300FC">
      <w:pPr>
        <w:pStyle w:val="Heading1"/>
      </w:pPr>
    </w:p>
    <w:p w14:paraId="7DF4D031" w14:textId="5C64FF79" w:rsidR="002D57E0" w:rsidRPr="00687D8D" w:rsidRDefault="002D57E0" w:rsidP="00D300FC">
      <w:pPr>
        <w:pStyle w:val="Heading1"/>
        <w:rPr>
          <w:rFonts w:asciiTheme="minorHAnsi" w:hAnsiTheme="minorHAnsi" w:cstheme="minorHAnsi"/>
          <w:b/>
          <w:bCs/>
          <w:color w:val="auto"/>
          <w:sz w:val="24"/>
          <w:szCs w:val="24"/>
        </w:rPr>
      </w:pPr>
      <w:bookmarkStart w:id="2" w:name="_Toc130401318"/>
      <w:r w:rsidRPr="00687D8D">
        <w:rPr>
          <w:rFonts w:asciiTheme="minorHAnsi" w:hAnsiTheme="minorHAnsi" w:cstheme="minorHAnsi"/>
          <w:b/>
          <w:bCs/>
          <w:color w:val="auto"/>
          <w:sz w:val="24"/>
          <w:szCs w:val="24"/>
        </w:rPr>
        <w:t>List of Tables</w:t>
      </w:r>
      <w:bookmarkEnd w:id="2"/>
    </w:p>
    <w:p w14:paraId="39596279" w14:textId="35237BDF" w:rsidR="002D57E0" w:rsidRDefault="002D57E0" w:rsidP="002D57E0"/>
    <w:p w14:paraId="2D53F188" w14:textId="0035F0B1" w:rsidR="002D57E0" w:rsidRPr="00704E58" w:rsidRDefault="002D57E0" w:rsidP="002D57E0">
      <w:pPr>
        <w:rPr>
          <w:rFonts w:asciiTheme="minorHAnsi" w:hAnsiTheme="minorHAnsi" w:cstheme="minorHAnsi"/>
          <w:color w:val="C00000"/>
        </w:rPr>
      </w:pPr>
      <w:r w:rsidRPr="00704E58">
        <w:rPr>
          <w:rFonts w:asciiTheme="minorHAnsi" w:hAnsiTheme="minorHAnsi" w:cstheme="minorHAnsi"/>
          <w:color w:val="C00000"/>
        </w:rPr>
        <w:t xml:space="preserve">Include a numbered list of the </w:t>
      </w:r>
      <w:r w:rsidR="00CF771F" w:rsidRPr="00704E58">
        <w:rPr>
          <w:rFonts w:asciiTheme="minorHAnsi" w:hAnsiTheme="minorHAnsi" w:cstheme="minorHAnsi"/>
          <w:color w:val="C00000"/>
        </w:rPr>
        <w:t xml:space="preserve">titles </w:t>
      </w:r>
      <w:r w:rsidRPr="00704E58">
        <w:rPr>
          <w:rFonts w:asciiTheme="minorHAnsi" w:hAnsiTheme="minorHAnsi" w:cstheme="minorHAnsi"/>
          <w:color w:val="C00000"/>
        </w:rPr>
        <w:t>of the tables included in the ESMF.</w:t>
      </w:r>
    </w:p>
    <w:p w14:paraId="283E805E" w14:textId="00CF5EE8" w:rsidR="00E20513" w:rsidRPr="00704E58" w:rsidRDefault="00E20513">
      <w:pPr>
        <w:rPr>
          <w:rFonts w:asciiTheme="minorHAnsi" w:eastAsiaTheme="majorEastAsia" w:hAnsiTheme="minorHAnsi" w:cstheme="minorHAnsi"/>
          <w:b/>
          <w:bCs/>
          <w:color w:val="C00000"/>
        </w:rPr>
      </w:pPr>
      <w:bookmarkStart w:id="3" w:name="_Toc130401319"/>
      <w:r w:rsidRPr="00704E58">
        <w:rPr>
          <w:rFonts w:asciiTheme="minorHAnsi" w:hAnsiTheme="minorHAnsi" w:cstheme="minorHAnsi"/>
          <w:b/>
          <w:bCs/>
          <w:color w:val="C00000"/>
        </w:rPr>
        <w:br w:type="page"/>
      </w:r>
    </w:p>
    <w:p w14:paraId="2E78AC12" w14:textId="77777777" w:rsidR="00E20513" w:rsidRDefault="00E20513" w:rsidP="00D300FC">
      <w:pPr>
        <w:pStyle w:val="Heading1"/>
        <w:rPr>
          <w:rFonts w:asciiTheme="minorHAnsi" w:hAnsiTheme="minorHAnsi" w:cstheme="minorHAnsi"/>
          <w:b/>
          <w:bCs/>
          <w:sz w:val="24"/>
          <w:szCs w:val="24"/>
        </w:rPr>
      </w:pPr>
    </w:p>
    <w:p w14:paraId="48D82514" w14:textId="440DF6CC" w:rsidR="002D57E0" w:rsidRPr="00264FD7" w:rsidRDefault="002D57E0" w:rsidP="00D300FC">
      <w:pPr>
        <w:pStyle w:val="Heading1"/>
        <w:rPr>
          <w:rFonts w:asciiTheme="minorHAnsi" w:hAnsiTheme="minorHAnsi" w:cstheme="minorHAnsi"/>
          <w:b/>
          <w:bCs/>
          <w:color w:val="auto"/>
          <w:sz w:val="24"/>
          <w:szCs w:val="24"/>
        </w:rPr>
      </w:pPr>
      <w:r w:rsidRPr="00264FD7">
        <w:rPr>
          <w:rFonts w:asciiTheme="minorHAnsi" w:hAnsiTheme="minorHAnsi" w:cstheme="minorHAnsi"/>
          <w:b/>
          <w:bCs/>
          <w:color w:val="auto"/>
          <w:sz w:val="24"/>
          <w:szCs w:val="24"/>
        </w:rPr>
        <w:t>Abbreviations</w:t>
      </w:r>
      <w:bookmarkEnd w:id="3"/>
      <w:r w:rsidR="00264FD7" w:rsidRPr="00264FD7">
        <w:rPr>
          <w:rFonts w:asciiTheme="minorHAnsi" w:hAnsiTheme="minorHAnsi" w:cstheme="minorHAnsi"/>
          <w:b/>
          <w:bCs/>
          <w:color w:val="auto"/>
          <w:sz w:val="24"/>
          <w:szCs w:val="24"/>
        </w:rPr>
        <w:t xml:space="preserve"> and Acronyms</w:t>
      </w:r>
    </w:p>
    <w:p w14:paraId="7F85E996" w14:textId="4F5F2C48" w:rsidR="002D57E0" w:rsidRDefault="002D57E0" w:rsidP="002D57E0"/>
    <w:p w14:paraId="1132ABB0" w14:textId="1D3BBF82" w:rsidR="002D57E0" w:rsidRPr="00704E58" w:rsidRDefault="002D57E0" w:rsidP="002D57E0">
      <w:pPr>
        <w:rPr>
          <w:rFonts w:asciiTheme="minorHAnsi" w:hAnsiTheme="minorHAnsi" w:cstheme="minorHAnsi"/>
          <w:color w:val="C00000"/>
        </w:rPr>
      </w:pPr>
      <w:r w:rsidRPr="00704E58">
        <w:rPr>
          <w:rFonts w:asciiTheme="minorHAnsi" w:hAnsiTheme="minorHAnsi" w:cstheme="minorHAnsi"/>
          <w:color w:val="C00000"/>
        </w:rPr>
        <w:t>Include</w:t>
      </w:r>
      <w:r w:rsidR="00107FF2" w:rsidRPr="00704E58">
        <w:rPr>
          <w:rFonts w:asciiTheme="minorHAnsi" w:hAnsiTheme="minorHAnsi" w:cstheme="minorHAnsi"/>
          <w:color w:val="C00000"/>
        </w:rPr>
        <w:t xml:space="preserve"> an alphabetized</w:t>
      </w:r>
      <w:r w:rsidRPr="00704E58">
        <w:rPr>
          <w:rFonts w:asciiTheme="minorHAnsi" w:hAnsiTheme="minorHAnsi" w:cstheme="minorHAnsi"/>
          <w:color w:val="C00000"/>
        </w:rPr>
        <w:t xml:space="preserve"> list of all the abbreviations and acronyms used in the document. </w:t>
      </w:r>
    </w:p>
    <w:p w14:paraId="17AC00A3" w14:textId="59852A4D" w:rsidR="00061E0A" w:rsidRDefault="00061E0A" w:rsidP="002D57E0">
      <w:pPr>
        <w:rPr>
          <w:rFonts w:asciiTheme="minorHAnsi" w:hAnsiTheme="minorHAnsi" w:cstheme="minorHAnsi"/>
          <w:color w:val="FF0000"/>
        </w:rPr>
      </w:pPr>
    </w:p>
    <w:p w14:paraId="554D1F82" w14:textId="5141BD3A" w:rsidR="00061E0A" w:rsidRDefault="00061E0A" w:rsidP="002D57E0">
      <w:pPr>
        <w:rPr>
          <w:rFonts w:asciiTheme="minorHAnsi" w:hAnsiTheme="minorHAnsi" w:cstheme="minorHAnsi"/>
          <w:color w:val="FF0000"/>
        </w:rPr>
      </w:pPr>
    </w:p>
    <w:p w14:paraId="62054118" w14:textId="4A576AEA" w:rsidR="00A67E73" w:rsidRDefault="00A67E73" w:rsidP="002D57E0">
      <w:pPr>
        <w:rPr>
          <w:rFonts w:asciiTheme="minorHAnsi" w:hAnsiTheme="minorHAnsi" w:cstheme="minorHAnsi"/>
          <w:color w:val="FF0000"/>
        </w:rPr>
      </w:pPr>
    </w:p>
    <w:p w14:paraId="16AD5FBD" w14:textId="664A105A" w:rsidR="00A67E73" w:rsidRDefault="00A67E73" w:rsidP="002D57E0">
      <w:pPr>
        <w:rPr>
          <w:rFonts w:asciiTheme="minorHAnsi" w:hAnsiTheme="minorHAnsi" w:cstheme="minorHAnsi"/>
          <w:color w:val="FF0000"/>
        </w:rPr>
      </w:pPr>
    </w:p>
    <w:p w14:paraId="42624149" w14:textId="6B035C22" w:rsidR="00264FD7" w:rsidRDefault="00264FD7">
      <w:pPr>
        <w:rPr>
          <w:rFonts w:asciiTheme="minorHAnsi" w:hAnsiTheme="minorHAnsi" w:cstheme="minorHAnsi"/>
          <w:color w:val="FF0000"/>
        </w:rPr>
      </w:pPr>
      <w:r>
        <w:rPr>
          <w:rFonts w:asciiTheme="minorHAnsi" w:hAnsiTheme="minorHAnsi" w:cstheme="minorHAnsi"/>
          <w:color w:val="FF0000"/>
        </w:rPr>
        <w:br w:type="page"/>
      </w:r>
    </w:p>
    <w:p w14:paraId="0EFF2529" w14:textId="3A1CAC0D" w:rsidR="002D57E0" w:rsidRPr="00704E58" w:rsidRDefault="002D57E0" w:rsidP="002D57E0">
      <w:pPr>
        <w:pStyle w:val="Heading1"/>
        <w:rPr>
          <w:color w:val="C00000"/>
        </w:rPr>
      </w:pPr>
      <w:bookmarkStart w:id="4" w:name="_Toc130401320"/>
      <w:bookmarkEnd w:id="1"/>
      <w:r w:rsidRPr="00264FD7">
        <w:rPr>
          <w:rFonts w:asciiTheme="minorHAnsi" w:hAnsiTheme="minorHAnsi" w:cstheme="minorHAnsi"/>
          <w:b/>
          <w:bCs/>
          <w:color w:val="auto"/>
          <w:sz w:val="28"/>
          <w:szCs w:val="28"/>
        </w:rPr>
        <w:lastRenderedPageBreak/>
        <w:t>Executive Summary</w:t>
      </w:r>
      <w:r w:rsidRPr="00264FD7">
        <w:rPr>
          <w:color w:val="auto"/>
        </w:rPr>
        <w:t xml:space="preserve"> </w:t>
      </w:r>
      <w:r w:rsidRPr="00704E58">
        <w:rPr>
          <w:color w:val="C00000"/>
        </w:rPr>
        <w:t>(3 pages maximum)</w:t>
      </w:r>
      <w:bookmarkEnd w:id="4"/>
    </w:p>
    <w:p w14:paraId="50C7BBB9" w14:textId="62F3C9F8" w:rsidR="0029377C" w:rsidRPr="00704E58" w:rsidRDefault="0029377C" w:rsidP="00D300FC">
      <w:pPr>
        <w:pStyle w:val="NormalWeb"/>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The Executive Summary section should not exceed </w:t>
      </w:r>
      <w:r w:rsidR="00361C67" w:rsidRPr="00704E58">
        <w:rPr>
          <w:rFonts w:asciiTheme="minorHAnsi" w:hAnsiTheme="minorHAnsi" w:cstheme="minorHAnsi"/>
          <w:color w:val="C00000"/>
          <w:sz w:val="22"/>
          <w:szCs w:val="22"/>
        </w:rPr>
        <w:t>3</w:t>
      </w:r>
      <w:r w:rsidRPr="00704E58">
        <w:rPr>
          <w:rFonts w:asciiTheme="minorHAnsi" w:hAnsiTheme="minorHAnsi" w:cstheme="minorHAnsi"/>
          <w:color w:val="C00000"/>
          <w:sz w:val="22"/>
          <w:szCs w:val="22"/>
        </w:rPr>
        <w:t xml:space="preserve"> pages. It should be written in </w:t>
      </w:r>
      <w:r w:rsidR="00037B93" w:rsidRPr="00704E58">
        <w:rPr>
          <w:rFonts w:asciiTheme="minorHAnsi" w:hAnsiTheme="minorHAnsi" w:cstheme="minorHAnsi"/>
          <w:color w:val="C00000"/>
          <w:sz w:val="22"/>
          <w:szCs w:val="22"/>
        </w:rPr>
        <w:t>simple</w:t>
      </w:r>
      <w:r w:rsidRPr="00704E58">
        <w:rPr>
          <w:rFonts w:asciiTheme="minorHAnsi" w:hAnsiTheme="minorHAnsi" w:cstheme="minorHAnsi"/>
          <w:color w:val="C00000"/>
          <w:sz w:val="22"/>
          <w:szCs w:val="22"/>
        </w:rPr>
        <w:t xml:space="preserve"> language accessible to a broad range of stakeholders.</w:t>
      </w:r>
    </w:p>
    <w:p w14:paraId="4A4B86D7" w14:textId="6AA5DC1C" w:rsidR="00D300FC" w:rsidRPr="000C4ACD" w:rsidRDefault="00D300FC" w:rsidP="00D300FC">
      <w:pPr>
        <w:pStyle w:val="NormalWeb"/>
        <w:jc w:val="both"/>
        <w:rPr>
          <w:rFonts w:asciiTheme="minorHAnsi" w:hAnsiTheme="minorHAnsi" w:cstheme="minorHAnsi"/>
          <w:sz w:val="22"/>
          <w:szCs w:val="22"/>
        </w:rPr>
      </w:pPr>
      <w:r w:rsidRPr="000C4ACD">
        <w:rPr>
          <w:rFonts w:asciiTheme="minorHAnsi" w:hAnsiTheme="minorHAnsi" w:cstheme="minorHAnsi"/>
          <w:sz w:val="22"/>
          <w:szCs w:val="22"/>
        </w:rPr>
        <w:t>The World Bank will be supporting [the implementing agency] in implementing the</w:t>
      </w:r>
      <w:r w:rsidRPr="000C4ACD">
        <w:rPr>
          <w:rFonts w:asciiTheme="minorHAnsi" w:hAnsiTheme="minorHAnsi" w:cstheme="minorHAnsi"/>
          <w:b/>
          <w:bCs/>
          <w:sz w:val="22"/>
          <w:szCs w:val="22"/>
        </w:rPr>
        <w:t xml:space="preserve"> </w:t>
      </w:r>
      <w:r w:rsidRPr="000C4ACD">
        <w:rPr>
          <w:rFonts w:asciiTheme="minorHAnsi" w:hAnsiTheme="minorHAnsi" w:cstheme="minorHAnsi"/>
          <w:sz w:val="22"/>
          <w:szCs w:val="22"/>
        </w:rPr>
        <w:t>[project name]. The objective of the project is to [</w:t>
      </w:r>
      <w:r w:rsidR="009D726F" w:rsidRPr="000C4ACD">
        <w:rPr>
          <w:rFonts w:asciiTheme="minorHAnsi" w:hAnsiTheme="minorHAnsi" w:cstheme="minorHAnsi"/>
          <w:sz w:val="22"/>
          <w:szCs w:val="22"/>
        </w:rPr>
        <w:t xml:space="preserve">Project Development Objective </w:t>
      </w:r>
      <w:r w:rsidRPr="000C4ACD">
        <w:rPr>
          <w:rFonts w:asciiTheme="minorHAnsi" w:hAnsiTheme="minorHAnsi" w:cstheme="minorHAnsi"/>
          <w:sz w:val="22"/>
          <w:szCs w:val="22"/>
        </w:rPr>
        <w:t>from PAD]. The project will support the following activities:</w:t>
      </w:r>
      <w:r w:rsidR="007E5BC5" w:rsidRPr="000C4ACD">
        <w:rPr>
          <w:rFonts w:asciiTheme="minorHAnsi" w:hAnsiTheme="minorHAnsi" w:cstheme="minorHAnsi"/>
          <w:sz w:val="22"/>
          <w:szCs w:val="22"/>
        </w:rPr>
        <w:t xml:space="preserve"> </w:t>
      </w:r>
      <w:r w:rsidR="000C4ACD">
        <w:rPr>
          <w:rFonts w:asciiTheme="minorHAnsi" w:hAnsiTheme="minorHAnsi" w:cstheme="minorHAnsi"/>
          <w:sz w:val="22"/>
          <w:szCs w:val="22"/>
        </w:rPr>
        <w:t>[</w:t>
      </w:r>
      <w:r w:rsidRPr="000C4ACD">
        <w:rPr>
          <w:rFonts w:asciiTheme="minorHAnsi" w:hAnsiTheme="minorHAnsi" w:cstheme="minorHAnsi"/>
          <w:sz w:val="22"/>
          <w:szCs w:val="22"/>
        </w:rPr>
        <w:t>Summarize project components and activities as relevant to environmental and social risks, in simple language that would be accessible to project stakeholders.</w:t>
      </w:r>
      <w:r w:rsidR="000C4ACD">
        <w:rPr>
          <w:rFonts w:asciiTheme="minorHAnsi" w:hAnsiTheme="minorHAnsi" w:cstheme="minorHAnsi"/>
          <w:sz w:val="22"/>
          <w:szCs w:val="22"/>
        </w:rPr>
        <w:t>]</w:t>
      </w:r>
    </w:p>
    <w:p w14:paraId="28A8BC71" w14:textId="0EB63C32" w:rsidR="00EF0D92" w:rsidRPr="000C4ACD" w:rsidRDefault="00EF0D92" w:rsidP="00D300FC">
      <w:pPr>
        <w:pStyle w:val="NormalWeb"/>
        <w:jc w:val="both"/>
        <w:rPr>
          <w:rFonts w:asciiTheme="minorHAnsi" w:hAnsiTheme="minorHAnsi" w:cstheme="minorHAnsi"/>
          <w:sz w:val="22"/>
          <w:szCs w:val="22"/>
        </w:rPr>
      </w:pPr>
      <w:r w:rsidRPr="000C4ACD">
        <w:rPr>
          <w:rFonts w:asciiTheme="minorHAnsi" w:hAnsiTheme="minorHAnsi" w:cstheme="minorHAnsi"/>
          <w:sz w:val="22"/>
          <w:szCs w:val="22"/>
        </w:rPr>
        <w:t>The project activities will take place in [</w:t>
      </w:r>
      <w:r w:rsidR="00387D51" w:rsidRPr="000C4ACD">
        <w:rPr>
          <w:rFonts w:asciiTheme="minorHAnsi" w:hAnsiTheme="minorHAnsi" w:cstheme="minorHAnsi"/>
          <w:sz w:val="22"/>
          <w:szCs w:val="22"/>
        </w:rPr>
        <w:t xml:space="preserve">broad </w:t>
      </w:r>
      <w:r w:rsidRPr="000C4ACD">
        <w:rPr>
          <w:rFonts w:asciiTheme="minorHAnsi" w:hAnsiTheme="minorHAnsi" w:cstheme="minorHAnsi"/>
          <w:sz w:val="22"/>
          <w:szCs w:val="22"/>
        </w:rPr>
        <w:t>location of project activities</w:t>
      </w:r>
      <w:r w:rsidR="00387D51" w:rsidRPr="000C4ACD">
        <w:rPr>
          <w:rFonts w:asciiTheme="minorHAnsi" w:hAnsiTheme="minorHAnsi" w:cstheme="minorHAnsi"/>
          <w:sz w:val="22"/>
          <w:szCs w:val="22"/>
        </w:rPr>
        <w:t xml:space="preserve">: nationwide or </w:t>
      </w:r>
      <w:r w:rsidR="009855D1" w:rsidRPr="000C4ACD">
        <w:rPr>
          <w:rFonts w:asciiTheme="minorHAnsi" w:hAnsiTheme="minorHAnsi" w:cstheme="minorHAnsi"/>
          <w:sz w:val="22"/>
          <w:szCs w:val="22"/>
        </w:rPr>
        <w:t xml:space="preserve">in </w:t>
      </w:r>
      <w:r w:rsidR="00387D51" w:rsidRPr="000C4ACD">
        <w:rPr>
          <w:rFonts w:asciiTheme="minorHAnsi" w:hAnsiTheme="minorHAnsi" w:cstheme="minorHAnsi"/>
          <w:sz w:val="22"/>
          <w:szCs w:val="22"/>
        </w:rPr>
        <w:t>a certain region</w:t>
      </w:r>
      <w:r w:rsidR="009855D1" w:rsidRPr="000C4ACD">
        <w:rPr>
          <w:rFonts w:asciiTheme="minorHAnsi" w:hAnsiTheme="minorHAnsi" w:cstheme="minorHAnsi"/>
          <w:sz w:val="22"/>
          <w:szCs w:val="22"/>
        </w:rPr>
        <w:t>,</w:t>
      </w:r>
      <w:r w:rsidR="003777F4" w:rsidRPr="000C4ACD">
        <w:rPr>
          <w:rFonts w:asciiTheme="minorHAnsi" w:hAnsiTheme="minorHAnsi" w:cstheme="minorHAnsi"/>
          <w:sz w:val="22"/>
          <w:szCs w:val="22"/>
        </w:rPr>
        <w:t xml:space="preserve"> etc</w:t>
      </w:r>
      <w:r w:rsidR="009855D1" w:rsidRPr="000C4ACD">
        <w:rPr>
          <w:rFonts w:asciiTheme="minorHAnsi" w:hAnsiTheme="minorHAnsi" w:cstheme="minorHAnsi"/>
          <w:sz w:val="22"/>
          <w:szCs w:val="22"/>
        </w:rPr>
        <w:t>.</w:t>
      </w:r>
      <w:r w:rsidRPr="000C4ACD">
        <w:rPr>
          <w:rFonts w:asciiTheme="minorHAnsi" w:hAnsiTheme="minorHAnsi" w:cstheme="minorHAnsi"/>
          <w:sz w:val="22"/>
          <w:szCs w:val="22"/>
        </w:rPr>
        <w:t>].</w:t>
      </w:r>
      <w:r w:rsidR="003777F4" w:rsidRPr="000C4ACD">
        <w:rPr>
          <w:rFonts w:asciiTheme="minorHAnsi" w:hAnsiTheme="minorHAnsi" w:cstheme="minorHAnsi"/>
          <w:sz w:val="22"/>
          <w:szCs w:val="22"/>
        </w:rPr>
        <w:t xml:space="preserve"> Specific locations of subproject activities are not known at this stage, because [provide details on why subproject locations are not </w:t>
      </w:r>
      <w:r w:rsidR="009855D1" w:rsidRPr="000C4ACD">
        <w:rPr>
          <w:rFonts w:asciiTheme="minorHAnsi" w:hAnsiTheme="minorHAnsi" w:cstheme="minorHAnsi"/>
          <w:sz w:val="22"/>
          <w:szCs w:val="22"/>
        </w:rPr>
        <w:t xml:space="preserve">known </w:t>
      </w:r>
      <w:r w:rsidR="003777F4" w:rsidRPr="000C4ACD">
        <w:rPr>
          <w:rFonts w:asciiTheme="minorHAnsi" w:hAnsiTheme="minorHAnsi" w:cstheme="minorHAnsi"/>
          <w:sz w:val="22"/>
          <w:szCs w:val="22"/>
        </w:rPr>
        <w:t xml:space="preserve">at this time]. The subproject locations will be known [provide timeline </w:t>
      </w:r>
      <w:r w:rsidR="009855D1" w:rsidRPr="000C4ACD">
        <w:rPr>
          <w:rFonts w:asciiTheme="minorHAnsi" w:hAnsiTheme="minorHAnsi" w:cstheme="minorHAnsi"/>
          <w:sz w:val="22"/>
          <w:szCs w:val="22"/>
        </w:rPr>
        <w:t xml:space="preserve">of </w:t>
      </w:r>
      <w:r w:rsidR="003777F4" w:rsidRPr="000C4ACD">
        <w:rPr>
          <w:rFonts w:asciiTheme="minorHAnsi" w:hAnsiTheme="minorHAnsi" w:cstheme="minorHAnsi"/>
          <w:sz w:val="22"/>
          <w:szCs w:val="22"/>
        </w:rPr>
        <w:t>when subproject locations will be known].</w:t>
      </w:r>
    </w:p>
    <w:p w14:paraId="41F41F55" w14:textId="0030140C" w:rsidR="00D300FC" w:rsidRPr="009E380C" w:rsidRDefault="00D300FC" w:rsidP="00D300FC">
      <w:pPr>
        <w:jc w:val="both"/>
        <w:rPr>
          <w:rFonts w:asciiTheme="minorHAnsi" w:hAnsiTheme="minorHAnsi" w:cstheme="minorHAnsi"/>
          <w:sz w:val="22"/>
          <w:szCs w:val="22"/>
        </w:rPr>
      </w:pPr>
      <w:r w:rsidRPr="009E380C">
        <w:rPr>
          <w:rFonts w:asciiTheme="minorHAnsi" w:hAnsiTheme="minorHAnsi" w:cstheme="minorHAnsi"/>
          <w:sz w:val="22"/>
          <w:szCs w:val="22"/>
        </w:rPr>
        <w:t xml:space="preserve">This Environmental and Social Management Framework (ESMF) has been prepared to identify the potential environmental and social risks and impacts of proposed Project activities and propose suitable mitigation measures to manage these risks and impacts. It maps out the </w:t>
      </w:r>
      <w:r w:rsidR="00EF0D92" w:rsidRPr="000C4ACD">
        <w:rPr>
          <w:rFonts w:asciiTheme="minorHAnsi" w:hAnsiTheme="minorHAnsi" w:cstheme="minorHAnsi"/>
          <w:sz w:val="22"/>
          <w:szCs w:val="22"/>
        </w:rPr>
        <w:t>[Borrower country]</w:t>
      </w:r>
      <w:r w:rsidRPr="000C4ACD">
        <w:rPr>
          <w:rFonts w:asciiTheme="minorHAnsi" w:hAnsiTheme="minorHAnsi" w:cstheme="minorHAnsi"/>
          <w:sz w:val="22"/>
          <w:szCs w:val="22"/>
        </w:rPr>
        <w:t xml:space="preserve"> </w:t>
      </w:r>
      <w:r w:rsidR="00EF0D92" w:rsidRPr="009E380C">
        <w:rPr>
          <w:rFonts w:asciiTheme="minorHAnsi" w:hAnsiTheme="minorHAnsi" w:cstheme="minorHAnsi"/>
          <w:sz w:val="22"/>
          <w:szCs w:val="22"/>
        </w:rPr>
        <w:t xml:space="preserve">laws and regulations </w:t>
      </w:r>
      <w:r w:rsidRPr="009E380C">
        <w:rPr>
          <w:rFonts w:asciiTheme="minorHAnsi" w:hAnsiTheme="minorHAnsi" w:cstheme="minorHAnsi"/>
          <w:sz w:val="22"/>
          <w:szCs w:val="22"/>
        </w:rPr>
        <w:t xml:space="preserve">and </w:t>
      </w:r>
      <w:r w:rsidR="00EF0D92" w:rsidRPr="009E380C">
        <w:rPr>
          <w:rFonts w:asciiTheme="minorHAnsi" w:hAnsiTheme="minorHAnsi" w:cstheme="minorHAnsi"/>
          <w:sz w:val="22"/>
          <w:szCs w:val="22"/>
        </w:rPr>
        <w:t xml:space="preserve">the </w:t>
      </w:r>
      <w:r w:rsidRPr="009E380C">
        <w:rPr>
          <w:rFonts w:asciiTheme="minorHAnsi" w:hAnsiTheme="minorHAnsi" w:cstheme="minorHAnsi"/>
          <w:sz w:val="22"/>
          <w:szCs w:val="22"/>
        </w:rPr>
        <w:t xml:space="preserve">World Bank policies appliable </w:t>
      </w:r>
      <w:r w:rsidR="009855D1">
        <w:rPr>
          <w:rFonts w:asciiTheme="minorHAnsi" w:hAnsiTheme="minorHAnsi" w:cstheme="minorHAnsi"/>
          <w:sz w:val="22"/>
          <w:szCs w:val="22"/>
        </w:rPr>
        <w:t>to</w:t>
      </w:r>
      <w:r w:rsidR="009855D1" w:rsidRPr="009E380C">
        <w:rPr>
          <w:rFonts w:asciiTheme="minorHAnsi" w:hAnsiTheme="minorHAnsi" w:cstheme="minorHAnsi"/>
          <w:sz w:val="22"/>
          <w:szCs w:val="22"/>
        </w:rPr>
        <w:t xml:space="preserve"> </w:t>
      </w:r>
      <w:r w:rsidRPr="009E380C">
        <w:rPr>
          <w:rFonts w:asciiTheme="minorHAnsi" w:hAnsiTheme="minorHAnsi" w:cstheme="minorHAnsi"/>
          <w:sz w:val="22"/>
          <w:szCs w:val="22"/>
        </w:rPr>
        <w:t xml:space="preserve">the Project, and describes the principles, approaches, implementation arrangements, and environmental and social mitigation measures to be followed. </w:t>
      </w:r>
    </w:p>
    <w:p w14:paraId="4D62E867" w14:textId="77777777" w:rsidR="00D300FC" w:rsidRPr="008328F2" w:rsidRDefault="00D300FC" w:rsidP="00D300FC">
      <w:pPr>
        <w:jc w:val="both"/>
        <w:rPr>
          <w:rFonts w:cstheme="minorHAnsi"/>
          <w:sz w:val="22"/>
          <w:szCs w:val="22"/>
        </w:rPr>
      </w:pPr>
    </w:p>
    <w:p w14:paraId="667AA02A" w14:textId="77777777" w:rsidR="00D300FC" w:rsidRPr="007E3B6D" w:rsidRDefault="00D300FC" w:rsidP="00D300FC">
      <w:pPr>
        <w:jc w:val="both"/>
        <w:rPr>
          <w:rFonts w:asciiTheme="minorHAnsi" w:hAnsiTheme="minorHAnsi" w:cstheme="minorHAnsi"/>
          <w:sz w:val="22"/>
          <w:szCs w:val="22"/>
        </w:rPr>
      </w:pPr>
      <w:r w:rsidRPr="007E3B6D">
        <w:rPr>
          <w:rFonts w:asciiTheme="minorHAnsi" w:hAnsiTheme="minorHAnsi" w:cstheme="minorHAnsi"/>
          <w:sz w:val="22"/>
          <w:szCs w:val="22"/>
        </w:rPr>
        <w:t xml:space="preserve">The potential environmental and social risks for project activities are identified as: </w:t>
      </w:r>
    </w:p>
    <w:p w14:paraId="4F28FFA1" w14:textId="01101696" w:rsidR="00EF0D92" w:rsidRPr="00704E58" w:rsidRDefault="00EF0D92" w:rsidP="00EF0D92">
      <w:pPr>
        <w:pStyle w:val="NormalWeb"/>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Summarize key environmental and social risks in bullet point form, in simple language that would be accessible to project stakeholders.</w:t>
      </w:r>
      <w:r w:rsidR="00C405B1" w:rsidRPr="00704E58">
        <w:rPr>
          <w:rFonts w:asciiTheme="minorHAnsi" w:hAnsiTheme="minorHAnsi" w:cstheme="minorHAnsi"/>
          <w:color w:val="C00000"/>
          <w:sz w:val="22"/>
          <w:szCs w:val="22"/>
        </w:rPr>
        <w:t xml:space="preserve"> Summarize the measures that will be used in the early stages of subproject planning and design to avoid and minimize these impacts</w:t>
      </w:r>
      <w:r w:rsidR="00FE5413" w:rsidRPr="00704E58">
        <w:rPr>
          <w:rFonts w:asciiTheme="minorHAnsi" w:hAnsiTheme="minorHAnsi" w:cstheme="minorHAnsi"/>
          <w:color w:val="C00000"/>
          <w:sz w:val="22"/>
          <w:szCs w:val="22"/>
        </w:rPr>
        <w:t>, for example</w:t>
      </w:r>
      <w:r w:rsidR="009855D1" w:rsidRPr="00704E58">
        <w:rPr>
          <w:rFonts w:asciiTheme="minorHAnsi" w:hAnsiTheme="minorHAnsi" w:cstheme="minorHAnsi"/>
          <w:color w:val="C00000"/>
          <w:sz w:val="22"/>
          <w:szCs w:val="22"/>
        </w:rPr>
        <w:t>,</w:t>
      </w:r>
      <w:r w:rsidR="00FE5413" w:rsidRPr="00704E58">
        <w:rPr>
          <w:rFonts w:asciiTheme="minorHAnsi" w:hAnsiTheme="minorHAnsi" w:cstheme="minorHAnsi"/>
          <w:color w:val="C00000"/>
          <w:sz w:val="22"/>
          <w:szCs w:val="22"/>
        </w:rPr>
        <w:t xml:space="preserve"> through the use of an Exclusion List.</w:t>
      </w:r>
    </w:p>
    <w:p w14:paraId="1F39660D" w14:textId="2A142869" w:rsidR="00D300FC" w:rsidRDefault="00D300FC" w:rsidP="00D300FC">
      <w:pPr>
        <w:pStyle w:val="NormalWeb"/>
        <w:jc w:val="both"/>
        <w:rPr>
          <w:rFonts w:asciiTheme="minorHAnsi" w:hAnsiTheme="minorHAnsi" w:cstheme="minorHAnsi"/>
          <w:sz w:val="22"/>
          <w:szCs w:val="22"/>
        </w:rPr>
      </w:pPr>
      <w:r w:rsidRPr="008328F2">
        <w:rPr>
          <w:rFonts w:asciiTheme="minorHAnsi" w:hAnsiTheme="minorHAnsi" w:cstheme="minorHAnsi"/>
          <w:sz w:val="22"/>
          <w:szCs w:val="22"/>
        </w:rPr>
        <w:t xml:space="preserve">These risks will be managed and mitigated through the application of: </w:t>
      </w:r>
    </w:p>
    <w:p w14:paraId="6239760D" w14:textId="32E4BA1B" w:rsidR="00D300FC" w:rsidRPr="00704E58" w:rsidRDefault="00EF0D92" w:rsidP="002D57E0">
      <w:pPr>
        <w:pStyle w:val="NormalWeb"/>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Summarize key environmental and social management plans prepared or planned to be prepared, in simple language that would be accessible to project stakeholders.</w:t>
      </w:r>
      <w:r w:rsidR="007E5BC5" w:rsidRPr="00704E58">
        <w:rPr>
          <w:rFonts w:asciiTheme="minorHAnsi" w:hAnsiTheme="minorHAnsi" w:cstheme="minorHAnsi"/>
          <w:color w:val="C00000"/>
          <w:sz w:val="22"/>
          <w:szCs w:val="22"/>
        </w:rPr>
        <w:t xml:space="preserve"> </w:t>
      </w:r>
      <w:r w:rsidR="008B6BC8" w:rsidRPr="00704E58">
        <w:rPr>
          <w:rFonts w:asciiTheme="minorHAnsi" w:hAnsiTheme="minorHAnsi" w:cstheme="minorHAnsi"/>
          <w:color w:val="C00000"/>
          <w:sz w:val="22"/>
          <w:szCs w:val="22"/>
        </w:rPr>
        <w:t>Explain when and/or under what circumstances plans will be prepared.</w:t>
      </w:r>
    </w:p>
    <w:p w14:paraId="57C0B0C7" w14:textId="4F7DC795" w:rsidR="00DF143C" w:rsidRPr="00704E58" w:rsidRDefault="00D300FC" w:rsidP="00D300FC">
      <w:pPr>
        <w:pStyle w:val="NormalWeb"/>
        <w:jc w:val="both"/>
        <w:rPr>
          <w:rFonts w:asciiTheme="minorHAnsi" w:hAnsiTheme="minorHAnsi" w:cstheme="minorHAnsi"/>
          <w:color w:val="C00000"/>
          <w:sz w:val="22"/>
          <w:szCs w:val="22"/>
        </w:rPr>
      </w:pPr>
      <w:r w:rsidRPr="008328F2">
        <w:rPr>
          <w:rFonts w:asciiTheme="minorHAnsi" w:hAnsiTheme="minorHAnsi" w:cstheme="minorHAnsi"/>
          <w:b/>
          <w:bCs/>
          <w:sz w:val="22"/>
          <w:szCs w:val="22"/>
        </w:rPr>
        <w:t>Implementation Arrangements</w:t>
      </w:r>
      <w:r w:rsidRPr="00DA6ACD">
        <w:rPr>
          <w:rFonts w:asciiTheme="minorHAnsi" w:hAnsiTheme="minorHAnsi" w:cstheme="minorHAnsi"/>
          <w:b/>
          <w:bCs/>
          <w:sz w:val="22"/>
          <w:szCs w:val="22"/>
        </w:rPr>
        <w:t>.</w:t>
      </w:r>
      <w:r w:rsidRPr="00DF143C">
        <w:rPr>
          <w:rFonts w:asciiTheme="minorHAnsi" w:hAnsiTheme="minorHAnsi" w:cstheme="minorHAnsi"/>
          <w:color w:val="FF0000"/>
          <w:sz w:val="22"/>
          <w:szCs w:val="22"/>
        </w:rPr>
        <w:t xml:space="preserve"> </w:t>
      </w:r>
      <w:r w:rsidR="00DF143C" w:rsidRPr="00704E58">
        <w:rPr>
          <w:rFonts w:asciiTheme="minorHAnsi" w:hAnsiTheme="minorHAnsi" w:cstheme="minorHAnsi"/>
          <w:color w:val="C00000"/>
          <w:sz w:val="22"/>
          <w:szCs w:val="22"/>
        </w:rPr>
        <w:t>Summarize the implementation arrangements and responsible parties for different components or activities, at different levels if relevant (site, district, region, national</w:t>
      </w:r>
      <w:r w:rsidR="009855D1" w:rsidRPr="00704E58">
        <w:rPr>
          <w:rFonts w:asciiTheme="minorHAnsi" w:hAnsiTheme="minorHAnsi" w:cstheme="minorHAnsi"/>
          <w:color w:val="C00000"/>
          <w:sz w:val="22"/>
          <w:szCs w:val="22"/>
        </w:rPr>
        <w:t>,</w:t>
      </w:r>
      <w:r w:rsidR="00DF143C" w:rsidRPr="00704E58">
        <w:rPr>
          <w:rFonts w:asciiTheme="minorHAnsi" w:hAnsiTheme="minorHAnsi" w:cstheme="minorHAnsi"/>
          <w:color w:val="C00000"/>
          <w:sz w:val="22"/>
          <w:szCs w:val="22"/>
        </w:rPr>
        <w:t xml:space="preserve"> etc.). Describe how training will be provided to all parties responsible </w:t>
      </w:r>
      <w:r w:rsidR="009855D1" w:rsidRPr="00704E58">
        <w:rPr>
          <w:rFonts w:asciiTheme="minorHAnsi" w:hAnsiTheme="minorHAnsi" w:cstheme="minorHAnsi"/>
          <w:color w:val="C00000"/>
          <w:sz w:val="22"/>
          <w:szCs w:val="22"/>
        </w:rPr>
        <w:t xml:space="preserve">for </w:t>
      </w:r>
      <w:r w:rsidR="00DF143C" w:rsidRPr="00704E58">
        <w:rPr>
          <w:rFonts w:asciiTheme="minorHAnsi" w:hAnsiTheme="minorHAnsi" w:cstheme="minorHAnsi"/>
          <w:color w:val="C00000"/>
          <w:sz w:val="22"/>
          <w:szCs w:val="22"/>
        </w:rPr>
        <w:t>implementing the ESMF, including contractors.</w:t>
      </w:r>
      <w:r w:rsidR="00C405B1" w:rsidRPr="00704E58">
        <w:rPr>
          <w:rFonts w:asciiTheme="minorHAnsi" w:hAnsiTheme="minorHAnsi" w:cstheme="minorHAnsi"/>
          <w:color w:val="C00000"/>
          <w:sz w:val="22"/>
          <w:szCs w:val="22"/>
        </w:rPr>
        <w:t xml:space="preserve"> Include the total estimated budget proposed for ESMF implementation. </w:t>
      </w:r>
    </w:p>
    <w:p w14:paraId="0D18D1E2" w14:textId="6D930AD0" w:rsidR="00DF143C" w:rsidRPr="00704E58" w:rsidRDefault="00D300FC" w:rsidP="00D300FC">
      <w:pPr>
        <w:jc w:val="both"/>
        <w:rPr>
          <w:rFonts w:asciiTheme="minorHAnsi" w:hAnsiTheme="minorHAnsi" w:cstheme="minorHAnsi"/>
          <w:color w:val="C00000"/>
          <w:sz w:val="22"/>
          <w:szCs w:val="22"/>
        </w:rPr>
      </w:pPr>
      <w:r w:rsidRPr="009E380C">
        <w:rPr>
          <w:rFonts w:asciiTheme="minorHAnsi" w:hAnsiTheme="minorHAnsi" w:cstheme="minorHAnsi"/>
          <w:b/>
          <w:bCs/>
          <w:sz w:val="22"/>
          <w:szCs w:val="22"/>
        </w:rPr>
        <w:t>Monitoring.</w:t>
      </w:r>
      <w:r w:rsidRPr="009E380C">
        <w:rPr>
          <w:rFonts w:asciiTheme="minorHAnsi" w:hAnsiTheme="minorHAnsi" w:cstheme="minorHAnsi"/>
          <w:sz w:val="22"/>
          <w:szCs w:val="22"/>
        </w:rPr>
        <w:t xml:space="preserve"> </w:t>
      </w:r>
      <w:r w:rsidR="00DF143C" w:rsidRPr="00704E58">
        <w:rPr>
          <w:rFonts w:asciiTheme="minorHAnsi" w:hAnsiTheme="minorHAnsi" w:cstheme="minorHAnsi"/>
          <w:color w:val="C00000"/>
          <w:sz w:val="22"/>
          <w:szCs w:val="22"/>
        </w:rPr>
        <w:t>Briefly describe who will be responsible for monitoring</w:t>
      </w:r>
      <w:r w:rsidR="009855D1" w:rsidRPr="00704E58">
        <w:rPr>
          <w:rFonts w:asciiTheme="minorHAnsi" w:hAnsiTheme="minorHAnsi" w:cstheme="minorHAnsi"/>
          <w:color w:val="C00000"/>
          <w:sz w:val="22"/>
          <w:szCs w:val="22"/>
        </w:rPr>
        <w:t>,</w:t>
      </w:r>
      <w:r w:rsidR="00DF143C" w:rsidRPr="00704E58">
        <w:rPr>
          <w:rFonts w:asciiTheme="minorHAnsi" w:hAnsiTheme="minorHAnsi" w:cstheme="minorHAnsi"/>
          <w:color w:val="C00000"/>
          <w:sz w:val="22"/>
          <w:szCs w:val="22"/>
        </w:rPr>
        <w:t xml:space="preserve"> what monitoring methods will be used (site visits, cell phone applications, monthly written reporting from field, third party</w:t>
      </w:r>
      <w:r w:rsidR="009855D1" w:rsidRPr="00704E58">
        <w:rPr>
          <w:rFonts w:asciiTheme="minorHAnsi" w:hAnsiTheme="minorHAnsi" w:cstheme="minorHAnsi"/>
          <w:color w:val="C00000"/>
          <w:sz w:val="22"/>
          <w:szCs w:val="22"/>
        </w:rPr>
        <w:t>,</w:t>
      </w:r>
      <w:r w:rsidR="00DF143C" w:rsidRPr="00704E58">
        <w:rPr>
          <w:rFonts w:asciiTheme="minorHAnsi" w:hAnsiTheme="minorHAnsi" w:cstheme="minorHAnsi"/>
          <w:color w:val="C00000"/>
          <w:sz w:val="22"/>
          <w:szCs w:val="22"/>
        </w:rPr>
        <w:t xml:space="preserve"> etc</w:t>
      </w:r>
      <w:r w:rsidR="009855D1" w:rsidRPr="00704E58">
        <w:rPr>
          <w:rFonts w:asciiTheme="minorHAnsi" w:hAnsiTheme="minorHAnsi" w:cstheme="minorHAnsi"/>
          <w:color w:val="C00000"/>
          <w:sz w:val="22"/>
          <w:szCs w:val="22"/>
        </w:rPr>
        <w:t xml:space="preserve">.), and </w:t>
      </w:r>
      <w:r w:rsidR="00DF143C" w:rsidRPr="00704E58">
        <w:rPr>
          <w:rFonts w:asciiTheme="minorHAnsi" w:hAnsiTheme="minorHAnsi" w:cstheme="minorHAnsi"/>
          <w:color w:val="C00000"/>
          <w:sz w:val="22"/>
          <w:szCs w:val="22"/>
        </w:rPr>
        <w:t>the frequency of monitoring and reporting.</w:t>
      </w:r>
    </w:p>
    <w:p w14:paraId="370832F2" w14:textId="77777777" w:rsidR="00D300FC" w:rsidRPr="009E380C" w:rsidRDefault="00D300FC" w:rsidP="00D300FC">
      <w:pPr>
        <w:jc w:val="both"/>
        <w:rPr>
          <w:rFonts w:asciiTheme="minorHAnsi" w:hAnsiTheme="minorHAnsi" w:cstheme="minorHAnsi"/>
          <w:sz w:val="22"/>
          <w:szCs w:val="22"/>
        </w:rPr>
      </w:pPr>
    </w:p>
    <w:p w14:paraId="014411C4" w14:textId="7DE12551" w:rsidR="002D57E0" w:rsidRPr="00704E58" w:rsidRDefault="00D300FC" w:rsidP="007E5BC5">
      <w:pPr>
        <w:jc w:val="both"/>
        <w:rPr>
          <w:rFonts w:asciiTheme="minorHAnsi" w:hAnsiTheme="minorHAnsi" w:cstheme="minorHAnsi"/>
          <w:color w:val="C00000"/>
          <w:sz w:val="22"/>
          <w:szCs w:val="22"/>
        </w:rPr>
      </w:pPr>
      <w:r w:rsidRPr="009E380C">
        <w:rPr>
          <w:rFonts w:asciiTheme="minorHAnsi" w:hAnsiTheme="minorHAnsi" w:cstheme="minorHAnsi"/>
          <w:sz w:val="22"/>
          <w:szCs w:val="22"/>
        </w:rPr>
        <w:t xml:space="preserve">A separate </w:t>
      </w:r>
      <w:r w:rsidRPr="009E380C">
        <w:rPr>
          <w:rFonts w:asciiTheme="minorHAnsi" w:hAnsiTheme="minorHAnsi" w:cstheme="minorHAnsi"/>
          <w:b/>
          <w:bCs/>
          <w:sz w:val="22"/>
          <w:szCs w:val="22"/>
        </w:rPr>
        <w:t>Stakeholder Engagement Plan</w:t>
      </w:r>
      <w:r w:rsidRPr="009E380C">
        <w:rPr>
          <w:rFonts w:asciiTheme="minorHAnsi" w:hAnsiTheme="minorHAnsi" w:cstheme="minorHAnsi"/>
          <w:sz w:val="22"/>
          <w:szCs w:val="22"/>
        </w:rPr>
        <w:t xml:space="preserve"> (SEP) has been prepared for the Project, based the World Bank’s Environmental and Social Standard 10 on Stakeholder Engagement.</w:t>
      </w:r>
      <w:r w:rsidR="0029377C">
        <w:rPr>
          <w:rFonts w:asciiTheme="minorHAnsi" w:hAnsiTheme="minorHAnsi" w:cstheme="minorHAnsi"/>
          <w:sz w:val="22"/>
          <w:szCs w:val="22"/>
        </w:rPr>
        <w:t xml:space="preserve"> The SEP can be found here: </w:t>
      </w:r>
      <w:r w:rsidR="0029377C" w:rsidRPr="00704E58">
        <w:rPr>
          <w:rFonts w:asciiTheme="minorHAnsi" w:hAnsiTheme="minorHAnsi" w:cstheme="minorHAnsi"/>
          <w:color w:val="C00000"/>
          <w:sz w:val="22"/>
          <w:szCs w:val="22"/>
        </w:rPr>
        <w:t>[provide disclosure link for the SEP]</w:t>
      </w:r>
      <w:r w:rsidR="00037B93" w:rsidRPr="00704E58">
        <w:rPr>
          <w:rFonts w:asciiTheme="minorHAnsi" w:hAnsiTheme="minorHAnsi" w:cstheme="minorHAnsi"/>
          <w:color w:val="C00000"/>
          <w:sz w:val="22"/>
          <w:szCs w:val="22"/>
        </w:rPr>
        <w:t>.</w:t>
      </w:r>
      <w:r w:rsidR="00DF143C" w:rsidRPr="00704E58">
        <w:rPr>
          <w:rFonts w:asciiTheme="minorHAnsi" w:hAnsiTheme="minorHAnsi" w:cstheme="minorHAnsi"/>
          <w:color w:val="C00000"/>
          <w:sz w:val="22"/>
          <w:szCs w:val="22"/>
        </w:rPr>
        <w:t xml:space="preserve"> </w:t>
      </w:r>
    </w:p>
    <w:p w14:paraId="416185A5" w14:textId="5550D019" w:rsidR="00264FD7" w:rsidRDefault="00264FD7">
      <w:pPr>
        <w:rPr>
          <w:rFonts w:asciiTheme="minorHAnsi" w:hAnsiTheme="minorHAnsi" w:cstheme="minorHAnsi"/>
          <w:sz w:val="22"/>
          <w:szCs w:val="22"/>
        </w:rPr>
      </w:pPr>
      <w:r>
        <w:rPr>
          <w:rFonts w:asciiTheme="minorHAnsi" w:hAnsiTheme="minorHAnsi" w:cstheme="minorHAnsi"/>
          <w:sz w:val="22"/>
          <w:szCs w:val="22"/>
        </w:rPr>
        <w:br w:type="page"/>
      </w:r>
    </w:p>
    <w:p w14:paraId="184C4206" w14:textId="77777777" w:rsidR="00264FD7" w:rsidRDefault="00264FD7" w:rsidP="007E5BC5">
      <w:pPr>
        <w:jc w:val="both"/>
        <w:rPr>
          <w:rFonts w:asciiTheme="minorHAnsi" w:hAnsiTheme="minorHAnsi" w:cstheme="minorHAnsi"/>
          <w:sz w:val="22"/>
          <w:szCs w:val="22"/>
        </w:rPr>
      </w:pPr>
    </w:p>
    <w:p w14:paraId="31A7353A" w14:textId="06E4D553" w:rsidR="002D57E0" w:rsidRPr="00704E58" w:rsidRDefault="002D57E0" w:rsidP="002D57E0">
      <w:pPr>
        <w:pStyle w:val="Heading1"/>
        <w:numPr>
          <w:ilvl w:val="0"/>
          <w:numId w:val="2"/>
        </w:numPr>
        <w:rPr>
          <w:color w:val="C00000"/>
        </w:rPr>
      </w:pPr>
      <w:bookmarkStart w:id="5" w:name="_Toc130401321"/>
      <w:r w:rsidRPr="000C4ACD">
        <w:rPr>
          <w:b/>
          <w:bCs/>
          <w:color w:val="auto"/>
        </w:rPr>
        <w:t>Introduction</w:t>
      </w:r>
      <w:r w:rsidRPr="00F01C20">
        <w:t xml:space="preserve"> </w:t>
      </w:r>
      <w:r w:rsidRPr="00704E58">
        <w:rPr>
          <w:color w:val="C00000"/>
        </w:rPr>
        <w:t>(1 page maximum)</w:t>
      </w:r>
      <w:bookmarkEnd w:id="5"/>
    </w:p>
    <w:p w14:paraId="13D88288" w14:textId="741469C7" w:rsidR="002D57E0" w:rsidRDefault="002D57E0" w:rsidP="002D57E0"/>
    <w:p w14:paraId="63B992AB" w14:textId="76FA2C3B" w:rsidR="002D57E0" w:rsidRPr="000C4ACD" w:rsidRDefault="002D57E0" w:rsidP="002D57E0">
      <w:pPr>
        <w:jc w:val="both"/>
        <w:rPr>
          <w:rFonts w:asciiTheme="minorHAnsi" w:hAnsiTheme="minorHAnsi" w:cstheme="minorHAnsi"/>
          <w:sz w:val="22"/>
          <w:szCs w:val="22"/>
        </w:rPr>
      </w:pPr>
      <w:r w:rsidRPr="000C4ACD">
        <w:rPr>
          <w:rFonts w:asciiTheme="minorHAnsi" w:hAnsiTheme="minorHAnsi" w:cstheme="minorHAnsi"/>
          <w:sz w:val="22"/>
          <w:szCs w:val="22"/>
        </w:rPr>
        <w:t>This Environmental and Social Management Framework (ESMF) is developed to support the environment</w:t>
      </w:r>
      <w:r w:rsidR="009855D1" w:rsidRPr="000C4ACD">
        <w:rPr>
          <w:rFonts w:asciiTheme="minorHAnsi" w:hAnsiTheme="minorHAnsi" w:cstheme="minorHAnsi"/>
          <w:sz w:val="22"/>
          <w:szCs w:val="22"/>
        </w:rPr>
        <w:t>al</w:t>
      </w:r>
      <w:r w:rsidRPr="000C4ACD">
        <w:rPr>
          <w:rFonts w:asciiTheme="minorHAnsi" w:hAnsiTheme="minorHAnsi" w:cstheme="minorHAnsi"/>
          <w:sz w:val="22"/>
          <w:szCs w:val="22"/>
        </w:rPr>
        <w:t xml:space="preserve"> and social due diligence provisions for activities financed by the World Bank in the [name of project]. The project will support </w:t>
      </w:r>
      <w:r w:rsidR="000818CF" w:rsidRPr="000C4ACD">
        <w:rPr>
          <w:rFonts w:asciiTheme="minorHAnsi" w:hAnsiTheme="minorHAnsi" w:cstheme="minorHAnsi"/>
          <w:sz w:val="22"/>
          <w:szCs w:val="22"/>
        </w:rPr>
        <w:t>[state the overall objective and activities of the project]</w:t>
      </w:r>
      <w:r w:rsidRPr="000C4ACD">
        <w:rPr>
          <w:rFonts w:asciiTheme="minorHAnsi" w:hAnsiTheme="minorHAnsi" w:cstheme="minorHAnsi"/>
          <w:sz w:val="22"/>
          <w:szCs w:val="22"/>
        </w:rPr>
        <w:t xml:space="preserve"> in </w:t>
      </w:r>
      <w:r w:rsidR="000818CF" w:rsidRPr="000C4ACD">
        <w:rPr>
          <w:rFonts w:asciiTheme="minorHAnsi" w:hAnsiTheme="minorHAnsi" w:cstheme="minorHAnsi"/>
          <w:sz w:val="22"/>
          <w:szCs w:val="22"/>
        </w:rPr>
        <w:t>[locations</w:t>
      </w:r>
      <w:r w:rsidR="004C1A0C" w:rsidRPr="000C4ACD">
        <w:rPr>
          <w:rFonts w:asciiTheme="minorHAnsi" w:hAnsiTheme="minorHAnsi" w:cstheme="minorHAnsi"/>
          <w:sz w:val="22"/>
          <w:szCs w:val="22"/>
        </w:rPr>
        <w:t>: nationwide or regions?</w:t>
      </w:r>
      <w:r w:rsidR="000818CF" w:rsidRPr="000C4ACD">
        <w:rPr>
          <w:rFonts w:asciiTheme="minorHAnsi" w:hAnsiTheme="minorHAnsi" w:cstheme="minorHAnsi"/>
          <w:sz w:val="22"/>
          <w:szCs w:val="22"/>
        </w:rPr>
        <w:t>].</w:t>
      </w:r>
      <w:r w:rsidRPr="000C4ACD">
        <w:rPr>
          <w:rFonts w:asciiTheme="minorHAnsi" w:hAnsiTheme="minorHAnsi" w:cstheme="minorHAnsi"/>
          <w:sz w:val="22"/>
          <w:szCs w:val="22"/>
        </w:rPr>
        <w:t xml:space="preserve"> The</w:t>
      </w:r>
      <w:r w:rsidR="000818CF" w:rsidRPr="000C4ACD">
        <w:rPr>
          <w:rFonts w:asciiTheme="minorHAnsi" w:hAnsiTheme="minorHAnsi" w:cstheme="minorHAnsi"/>
          <w:sz w:val="22"/>
          <w:szCs w:val="22"/>
        </w:rPr>
        <w:t xml:space="preserve"> [name of the implementing agency] will be </w:t>
      </w:r>
      <w:r w:rsidRPr="000C4ACD">
        <w:rPr>
          <w:rFonts w:asciiTheme="minorHAnsi" w:hAnsiTheme="minorHAnsi" w:cstheme="minorHAnsi"/>
          <w:sz w:val="22"/>
          <w:szCs w:val="22"/>
        </w:rPr>
        <w:t xml:space="preserve">implementing the Project </w:t>
      </w:r>
      <w:r w:rsidR="000818CF" w:rsidRPr="000C4ACD">
        <w:rPr>
          <w:rFonts w:asciiTheme="minorHAnsi" w:hAnsiTheme="minorHAnsi" w:cstheme="minorHAnsi"/>
          <w:sz w:val="22"/>
          <w:szCs w:val="22"/>
        </w:rPr>
        <w:t xml:space="preserve">activities. </w:t>
      </w:r>
    </w:p>
    <w:p w14:paraId="0C37D999" w14:textId="77777777" w:rsidR="002D57E0" w:rsidRPr="002D57E0" w:rsidRDefault="002D57E0" w:rsidP="002D57E0">
      <w:pPr>
        <w:jc w:val="both"/>
        <w:rPr>
          <w:rFonts w:asciiTheme="minorHAnsi" w:hAnsiTheme="minorHAnsi" w:cstheme="minorHAnsi"/>
          <w:sz w:val="22"/>
          <w:szCs w:val="22"/>
        </w:rPr>
      </w:pPr>
    </w:p>
    <w:p w14:paraId="2CC3EF4F" w14:textId="75FFFC99" w:rsidR="002D57E0" w:rsidRPr="002D57E0" w:rsidRDefault="002D57E0" w:rsidP="000818CF">
      <w:pPr>
        <w:jc w:val="both"/>
        <w:rPr>
          <w:rFonts w:asciiTheme="minorHAnsi" w:hAnsiTheme="minorHAnsi" w:cstheme="minorHAnsi"/>
          <w:sz w:val="22"/>
          <w:szCs w:val="22"/>
        </w:rPr>
      </w:pPr>
      <w:r w:rsidRPr="000C4ACD">
        <w:rPr>
          <w:rFonts w:asciiTheme="minorHAnsi" w:hAnsiTheme="minorHAnsi" w:cstheme="minorHAnsi"/>
          <w:sz w:val="22"/>
          <w:szCs w:val="22"/>
        </w:rPr>
        <w:t>This ESMF follows the World Bank Environmental and Social Framework (ESF)</w:t>
      </w:r>
      <w:r w:rsidR="00D0715E" w:rsidRPr="000C4ACD">
        <w:rPr>
          <w:rFonts w:asciiTheme="minorHAnsi" w:hAnsiTheme="minorHAnsi" w:cstheme="minorHAnsi"/>
          <w:sz w:val="22"/>
          <w:szCs w:val="22"/>
        </w:rPr>
        <w:t xml:space="preserve"> </w:t>
      </w:r>
      <w:r w:rsidR="000818CF" w:rsidRPr="000C4ACD">
        <w:rPr>
          <w:rFonts w:asciiTheme="minorHAnsi" w:hAnsiTheme="minorHAnsi" w:cstheme="minorHAnsi"/>
          <w:sz w:val="22"/>
          <w:szCs w:val="22"/>
        </w:rPr>
        <w:t xml:space="preserve">as well as the national laws </w:t>
      </w:r>
      <w:r w:rsidR="008B6BC8" w:rsidRPr="000C4ACD">
        <w:rPr>
          <w:rFonts w:asciiTheme="minorHAnsi" w:hAnsiTheme="minorHAnsi" w:cstheme="minorHAnsi"/>
          <w:sz w:val="22"/>
          <w:szCs w:val="22"/>
        </w:rPr>
        <w:t xml:space="preserve">[and state and local laws, if applicable] </w:t>
      </w:r>
      <w:r w:rsidR="000818CF" w:rsidRPr="000C4ACD">
        <w:rPr>
          <w:rFonts w:asciiTheme="minorHAnsi" w:hAnsiTheme="minorHAnsi" w:cstheme="minorHAnsi"/>
          <w:sz w:val="22"/>
          <w:szCs w:val="22"/>
        </w:rPr>
        <w:t>and regulations of [name of country].</w:t>
      </w:r>
      <w:r w:rsidRPr="000C4ACD">
        <w:rPr>
          <w:rFonts w:asciiTheme="minorHAnsi" w:hAnsiTheme="minorHAnsi" w:cstheme="minorHAnsi"/>
          <w:sz w:val="22"/>
          <w:szCs w:val="22"/>
        </w:rPr>
        <w:t xml:space="preserve"> The objective of the ESMF is to assess and mitigate potential negative environment</w:t>
      </w:r>
      <w:r w:rsidR="00E64E97" w:rsidRPr="000C4ACD">
        <w:rPr>
          <w:rFonts w:asciiTheme="minorHAnsi" w:hAnsiTheme="minorHAnsi" w:cstheme="minorHAnsi"/>
          <w:sz w:val="22"/>
          <w:szCs w:val="22"/>
        </w:rPr>
        <w:t>al</w:t>
      </w:r>
      <w:r w:rsidRPr="000C4ACD">
        <w:rPr>
          <w:rFonts w:asciiTheme="minorHAnsi" w:hAnsiTheme="minorHAnsi" w:cstheme="minorHAnsi"/>
          <w:sz w:val="22"/>
          <w:szCs w:val="22"/>
        </w:rPr>
        <w:t xml:space="preserve"> and social risks and impacts of the Project consistent with the Environmental and Social Standards (ESSs) of the World Bank ESF and national requirements. </w:t>
      </w:r>
      <w:r w:rsidR="000818CF" w:rsidRPr="000C4ACD">
        <w:rPr>
          <w:rFonts w:asciiTheme="minorHAnsi" w:hAnsiTheme="minorHAnsi" w:cstheme="minorHAnsi"/>
          <w:sz w:val="22"/>
          <w:szCs w:val="22"/>
        </w:rPr>
        <w:t>More specifically</w:t>
      </w:r>
      <w:r w:rsidR="00E64E97" w:rsidRPr="000C4ACD">
        <w:rPr>
          <w:rFonts w:asciiTheme="minorHAnsi" w:hAnsiTheme="minorHAnsi" w:cstheme="minorHAnsi"/>
          <w:sz w:val="22"/>
          <w:szCs w:val="22"/>
        </w:rPr>
        <w:t>,</w:t>
      </w:r>
      <w:r w:rsidR="000818CF" w:rsidRPr="000C4ACD">
        <w:rPr>
          <w:rFonts w:asciiTheme="minorHAnsi" w:hAnsiTheme="minorHAnsi" w:cstheme="minorHAnsi"/>
          <w:sz w:val="22"/>
          <w:szCs w:val="22"/>
        </w:rPr>
        <w:t xml:space="preserve"> the</w:t>
      </w:r>
      <w:r w:rsidRPr="000C4ACD">
        <w:rPr>
          <w:rFonts w:asciiTheme="minorHAnsi" w:hAnsiTheme="minorHAnsi" w:cstheme="minorHAnsi"/>
          <w:sz w:val="22"/>
          <w:szCs w:val="22"/>
        </w:rPr>
        <w:t xml:space="preserve"> ESMF </w:t>
      </w:r>
      <w:r w:rsidR="000818CF" w:rsidRPr="000C4ACD">
        <w:rPr>
          <w:rFonts w:asciiTheme="minorHAnsi" w:hAnsiTheme="minorHAnsi" w:cstheme="minorHAnsi"/>
          <w:sz w:val="22"/>
          <w:szCs w:val="22"/>
        </w:rPr>
        <w:t xml:space="preserve">aims </w:t>
      </w:r>
      <w:r w:rsidRPr="000C4ACD">
        <w:rPr>
          <w:rFonts w:asciiTheme="minorHAnsi" w:hAnsiTheme="minorHAnsi" w:cstheme="minorHAnsi"/>
          <w:sz w:val="22"/>
          <w:szCs w:val="22"/>
        </w:rPr>
        <w:t xml:space="preserve">to (a) assess the potential </w:t>
      </w:r>
      <w:r w:rsidR="000818CF" w:rsidRPr="000C4ACD">
        <w:rPr>
          <w:rFonts w:asciiTheme="minorHAnsi" w:hAnsiTheme="minorHAnsi" w:cstheme="minorHAnsi"/>
          <w:sz w:val="22"/>
          <w:szCs w:val="22"/>
        </w:rPr>
        <w:t>environmental and social</w:t>
      </w:r>
      <w:r w:rsidRPr="000C4ACD">
        <w:rPr>
          <w:rFonts w:asciiTheme="minorHAnsi" w:hAnsiTheme="minorHAnsi" w:cstheme="minorHAnsi"/>
          <w:sz w:val="22"/>
          <w:szCs w:val="22"/>
        </w:rPr>
        <w:t xml:space="preserve"> risks and impacts of the proposed Project and propose mitigation measures</w:t>
      </w:r>
      <w:r w:rsidRPr="002D57E0">
        <w:rPr>
          <w:rFonts w:asciiTheme="minorHAnsi" w:hAnsiTheme="minorHAnsi" w:cstheme="minorHAnsi"/>
          <w:sz w:val="22"/>
          <w:szCs w:val="22"/>
        </w:rPr>
        <w:t xml:space="preserve">; (b) establish procedures for the </w:t>
      </w:r>
      <w:r w:rsidR="000818CF">
        <w:rPr>
          <w:rFonts w:asciiTheme="minorHAnsi" w:hAnsiTheme="minorHAnsi" w:cstheme="minorHAnsi"/>
          <w:sz w:val="22"/>
          <w:szCs w:val="22"/>
        </w:rPr>
        <w:t>environmental and social</w:t>
      </w:r>
      <w:r w:rsidRPr="002D57E0">
        <w:rPr>
          <w:rFonts w:asciiTheme="minorHAnsi" w:hAnsiTheme="minorHAnsi" w:cstheme="minorHAnsi"/>
          <w:sz w:val="22"/>
          <w:szCs w:val="22"/>
        </w:rPr>
        <w:t xml:space="preserve"> screening, review, approval, and implementation of activities; (c) specify appropriate roles and responsibilities, and outline the necessary reporting procedures, for managing and monitoring </w:t>
      </w:r>
      <w:r w:rsidR="000818CF">
        <w:rPr>
          <w:rFonts w:asciiTheme="minorHAnsi" w:hAnsiTheme="minorHAnsi" w:cstheme="minorHAnsi"/>
          <w:sz w:val="22"/>
          <w:szCs w:val="22"/>
        </w:rPr>
        <w:t>environmental and social issues</w:t>
      </w:r>
      <w:r w:rsidRPr="002D57E0">
        <w:rPr>
          <w:rFonts w:asciiTheme="minorHAnsi" w:hAnsiTheme="minorHAnsi" w:cstheme="minorHAnsi"/>
          <w:sz w:val="22"/>
          <w:szCs w:val="22"/>
        </w:rPr>
        <w:t xml:space="preserve"> related to the activities; (d) identify the </w:t>
      </w:r>
      <w:r w:rsidR="008B6BC8">
        <w:rPr>
          <w:rFonts w:asciiTheme="minorHAnsi" w:hAnsiTheme="minorHAnsi" w:cstheme="minorHAnsi"/>
          <w:sz w:val="22"/>
          <w:szCs w:val="22"/>
        </w:rPr>
        <w:t xml:space="preserve">staffing requirements, as well as the </w:t>
      </w:r>
      <w:r w:rsidRPr="002D57E0">
        <w:rPr>
          <w:rFonts w:asciiTheme="minorHAnsi" w:hAnsiTheme="minorHAnsi" w:cstheme="minorHAnsi"/>
          <w:sz w:val="22"/>
          <w:szCs w:val="22"/>
        </w:rPr>
        <w:t xml:space="preserve">training and capacity building needed to successfully implement the provisions of the ESMF; </w:t>
      </w:r>
      <w:r w:rsidR="00E64E97">
        <w:rPr>
          <w:rFonts w:asciiTheme="minorHAnsi" w:hAnsiTheme="minorHAnsi" w:cstheme="minorHAnsi"/>
          <w:sz w:val="22"/>
          <w:szCs w:val="22"/>
        </w:rPr>
        <w:t>(e)</w:t>
      </w:r>
      <w:r w:rsidR="00E64E97" w:rsidRPr="002D57E0">
        <w:rPr>
          <w:rFonts w:asciiTheme="minorHAnsi" w:hAnsiTheme="minorHAnsi" w:cstheme="minorHAnsi"/>
          <w:sz w:val="22"/>
          <w:szCs w:val="22"/>
        </w:rPr>
        <w:t xml:space="preserve"> </w:t>
      </w:r>
      <w:r w:rsidRPr="002D57E0">
        <w:rPr>
          <w:rFonts w:asciiTheme="minorHAnsi" w:hAnsiTheme="minorHAnsi" w:cstheme="minorHAnsi"/>
          <w:sz w:val="22"/>
          <w:szCs w:val="22"/>
        </w:rPr>
        <w:t>address mechanisms for public consultation and disclosure of project documents as well as redress of possible grievances; and (f) establish the budget requirements for implementation of the ESMF.</w:t>
      </w:r>
    </w:p>
    <w:p w14:paraId="73C07154" w14:textId="77777777" w:rsidR="002D57E0" w:rsidRPr="002D57E0" w:rsidRDefault="002D57E0" w:rsidP="002D57E0">
      <w:pPr>
        <w:rPr>
          <w:rFonts w:asciiTheme="minorHAnsi" w:hAnsiTheme="minorHAnsi" w:cstheme="minorHAnsi"/>
          <w:sz w:val="22"/>
          <w:szCs w:val="22"/>
        </w:rPr>
      </w:pPr>
    </w:p>
    <w:p w14:paraId="31EE4773" w14:textId="3A9B4D94" w:rsidR="000818CF" w:rsidRPr="000C4ACD" w:rsidRDefault="002D57E0" w:rsidP="002D57E0">
      <w:pPr>
        <w:rPr>
          <w:rFonts w:asciiTheme="minorHAnsi" w:hAnsiTheme="minorHAnsi" w:cstheme="minorHAnsi"/>
          <w:sz w:val="22"/>
          <w:szCs w:val="22"/>
        </w:rPr>
      </w:pPr>
      <w:r w:rsidRPr="000C4ACD">
        <w:rPr>
          <w:rFonts w:asciiTheme="minorHAnsi" w:hAnsiTheme="minorHAnsi" w:cstheme="minorHAnsi"/>
          <w:sz w:val="22"/>
          <w:szCs w:val="22"/>
        </w:rPr>
        <w:t xml:space="preserve">This ESMF </w:t>
      </w:r>
      <w:r w:rsidR="000818CF" w:rsidRPr="000C4ACD">
        <w:rPr>
          <w:rFonts w:asciiTheme="minorHAnsi" w:hAnsiTheme="minorHAnsi" w:cstheme="minorHAnsi"/>
          <w:sz w:val="22"/>
          <w:szCs w:val="22"/>
        </w:rPr>
        <w:t>should be read together with other plans prepared for the project, including the Stakeholder Engagement Plan (SEP), the Environmental and Social Commitment Plan (ESCP), [list any other plans that have been prepared for the project].</w:t>
      </w:r>
    </w:p>
    <w:p w14:paraId="2A010A89" w14:textId="18B5CB45" w:rsidR="003002A0" w:rsidRPr="00704E58" w:rsidRDefault="003002A0" w:rsidP="003002A0">
      <w:pPr>
        <w:pStyle w:val="Heading1"/>
        <w:numPr>
          <w:ilvl w:val="0"/>
          <w:numId w:val="2"/>
        </w:numPr>
        <w:rPr>
          <w:color w:val="C00000"/>
        </w:rPr>
      </w:pPr>
      <w:bookmarkStart w:id="6" w:name="_Toc112314479"/>
      <w:bookmarkStart w:id="7" w:name="_Toc130401322"/>
      <w:r w:rsidRPr="000C4ACD">
        <w:rPr>
          <w:b/>
          <w:bCs/>
          <w:color w:val="auto"/>
        </w:rPr>
        <w:t>Project Description</w:t>
      </w:r>
      <w:bookmarkEnd w:id="6"/>
      <w:r w:rsidR="007E3B6D" w:rsidRPr="000C4ACD">
        <w:rPr>
          <w:color w:val="auto"/>
        </w:rPr>
        <w:t xml:space="preserve"> </w:t>
      </w:r>
      <w:r w:rsidR="007E3B6D" w:rsidRPr="00704E58">
        <w:rPr>
          <w:color w:val="C00000"/>
        </w:rPr>
        <w:t>(</w:t>
      </w:r>
      <w:r w:rsidR="00FE5413" w:rsidRPr="00704E58">
        <w:rPr>
          <w:color w:val="C00000"/>
        </w:rPr>
        <w:t>3</w:t>
      </w:r>
      <w:r w:rsidR="007E3B6D" w:rsidRPr="00704E58">
        <w:rPr>
          <w:color w:val="C00000"/>
        </w:rPr>
        <w:t xml:space="preserve"> page</w:t>
      </w:r>
      <w:r w:rsidR="00FE5413" w:rsidRPr="00704E58">
        <w:rPr>
          <w:color w:val="C00000"/>
        </w:rPr>
        <w:t>s</w:t>
      </w:r>
      <w:r w:rsidR="007E3B6D" w:rsidRPr="00704E58">
        <w:rPr>
          <w:color w:val="C00000"/>
        </w:rPr>
        <w:t xml:space="preserve"> maximum)</w:t>
      </w:r>
      <w:bookmarkEnd w:id="7"/>
    </w:p>
    <w:p w14:paraId="04FDE4D1" w14:textId="77777777" w:rsidR="003002A0" w:rsidRPr="00704E58" w:rsidRDefault="003002A0" w:rsidP="003002A0">
      <w:pPr>
        <w:rPr>
          <w:color w:val="C00000"/>
          <w:sz w:val="22"/>
          <w:szCs w:val="22"/>
        </w:rPr>
      </w:pPr>
    </w:p>
    <w:p w14:paraId="0C4A1E24" w14:textId="2BD11963" w:rsidR="0036762E" w:rsidRPr="00704E58" w:rsidRDefault="003002A0" w:rsidP="003002A0">
      <w:pPr>
        <w:tabs>
          <w:tab w:val="center" w:pos="4536"/>
        </w:tabs>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Summarize project components and activities </w:t>
      </w:r>
      <w:r w:rsidR="0036762E" w:rsidRPr="00704E58">
        <w:rPr>
          <w:rFonts w:asciiTheme="minorHAnsi" w:hAnsiTheme="minorHAnsi" w:cstheme="minorHAnsi"/>
          <w:color w:val="C00000"/>
          <w:sz w:val="22"/>
          <w:szCs w:val="22"/>
        </w:rPr>
        <w:t>that have</w:t>
      </w:r>
      <w:r w:rsidRPr="00704E58">
        <w:rPr>
          <w:rFonts w:asciiTheme="minorHAnsi" w:hAnsiTheme="minorHAnsi" w:cstheme="minorHAnsi"/>
          <w:color w:val="C00000"/>
          <w:sz w:val="22"/>
          <w:szCs w:val="22"/>
        </w:rPr>
        <w:t xml:space="preserve"> relevant environmental and social </w:t>
      </w:r>
      <w:r w:rsidR="0036762E" w:rsidRPr="00704E58">
        <w:rPr>
          <w:rFonts w:asciiTheme="minorHAnsi" w:hAnsiTheme="minorHAnsi" w:cstheme="minorHAnsi"/>
          <w:color w:val="C00000"/>
          <w:sz w:val="22"/>
          <w:szCs w:val="22"/>
        </w:rPr>
        <w:t>risks and impacts</w:t>
      </w:r>
      <w:r w:rsidRPr="00704E58">
        <w:rPr>
          <w:rFonts w:asciiTheme="minorHAnsi" w:hAnsiTheme="minorHAnsi" w:cstheme="minorHAnsi"/>
          <w:color w:val="C00000"/>
          <w:sz w:val="22"/>
          <w:szCs w:val="22"/>
        </w:rPr>
        <w:t xml:space="preserve">, in simple language that would be accessible to project stakeholders. </w:t>
      </w:r>
      <w:r w:rsidR="00037B93" w:rsidRPr="00704E58">
        <w:rPr>
          <w:rFonts w:asciiTheme="minorHAnsi" w:hAnsiTheme="minorHAnsi" w:cstheme="minorHAnsi"/>
          <w:color w:val="C00000"/>
          <w:sz w:val="22"/>
          <w:szCs w:val="22"/>
        </w:rPr>
        <w:t xml:space="preserve">Alternatively, you can also provide a link to the Project Information Document. </w:t>
      </w:r>
      <w:r w:rsidR="000818CF" w:rsidRPr="00704E58">
        <w:rPr>
          <w:rFonts w:asciiTheme="minorHAnsi" w:hAnsiTheme="minorHAnsi" w:cstheme="minorHAnsi"/>
          <w:color w:val="C00000"/>
          <w:sz w:val="22"/>
          <w:szCs w:val="22"/>
        </w:rPr>
        <w:t xml:space="preserve">See </w:t>
      </w:r>
      <w:r w:rsidR="000818CF" w:rsidRPr="00704E58">
        <w:rPr>
          <w:rFonts w:asciiTheme="minorHAnsi" w:hAnsiTheme="minorHAnsi" w:cstheme="minorHAnsi"/>
          <w:b/>
          <w:bCs/>
          <w:color w:val="C00000"/>
          <w:sz w:val="22"/>
          <w:szCs w:val="22"/>
        </w:rPr>
        <w:t>Tip Sheet</w:t>
      </w:r>
      <w:r w:rsidR="000818CF" w:rsidRPr="00704E58">
        <w:rPr>
          <w:rFonts w:asciiTheme="minorHAnsi" w:hAnsiTheme="minorHAnsi" w:cstheme="minorHAnsi"/>
          <w:color w:val="C00000"/>
          <w:sz w:val="22"/>
          <w:szCs w:val="22"/>
        </w:rPr>
        <w:t xml:space="preserve"> for guidance.</w:t>
      </w:r>
    </w:p>
    <w:p w14:paraId="6D3DE761" w14:textId="7AE271F7" w:rsidR="000818CF" w:rsidRPr="00704E58" w:rsidRDefault="000818CF" w:rsidP="003002A0">
      <w:pPr>
        <w:tabs>
          <w:tab w:val="center" w:pos="4536"/>
        </w:tabs>
        <w:jc w:val="both"/>
        <w:rPr>
          <w:rFonts w:asciiTheme="minorHAnsi" w:hAnsiTheme="minorHAnsi" w:cstheme="minorHAnsi"/>
          <w:color w:val="C00000"/>
          <w:sz w:val="22"/>
          <w:szCs w:val="22"/>
        </w:rPr>
      </w:pPr>
    </w:p>
    <w:p w14:paraId="5C3B0924" w14:textId="59695CB9" w:rsidR="000818CF" w:rsidRPr="00074D5D" w:rsidRDefault="000818CF" w:rsidP="003002A0">
      <w:pPr>
        <w:tabs>
          <w:tab w:val="center" w:pos="4536"/>
        </w:tabs>
        <w:jc w:val="both"/>
        <w:rPr>
          <w:rFonts w:asciiTheme="minorHAnsi" w:hAnsiTheme="minorHAnsi" w:cstheme="minorHAnsi"/>
          <w:color w:val="FF0000"/>
          <w:sz w:val="22"/>
          <w:szCs w:val="22"/>
        </w:rPr>
      </w:pPr>
      <w:r w:rsidRPr="00704E58">
        <w:rPr>
          <w:rFonts w:asciiTheme="minorHAnsi" w:hAnsiTheme="minorHAnsi" w:cstheme="minorHAnsi"/>
          <w:color w:val="C00000"/>
          <w:sz w:val="22"/>
          <w:szCs w:val="22"/>
        </w:rPr>
        <w:t xml:space="preserve">When project locations are known, please insert a map. See </w:t>
      </w:r>
      <w:r w:rsidRPr="00704E58">
        <w:rPr>
          <w:rFonts w:asciiTheme="minorHAnsi" w:hAnsiTheme="minorHAnsi" w:cstheme="minorHAnsi"/>
          <w:b/>
          <w:bCs/>
          <w:color w:val="C00000"/>
          <w:sz w:val="22"/>
          <w:szCs w:val="22"/>
        </w:rPr>
        <w:t xml:space="preserve">Tip Sheet </w:t>
      </w:r>
      <w:r w:rsidRPr="00704E58">
        <w:rPr>
          <w:rFonts w:asciiTheme="minorHAnsi" w:hAnsiTheme="minorHAnsi" w:cstheme="minorHAnsi"/>
          <w:color w:val="C00000"/>
          <w:sz w:val="22"/>
          <w:szCs w:val="22"/>
        </w:rPr>
        <w:t>for good map</w:t>
      </w:r>
      <w:r w:rsidR="00E84DCC" w:rsidRPr="00704E58">
        <w:rPr>
          <w:rFonts w:asciiTheme="minorHAnsi" w:hAnsiTheme="minorHAnsi" w:cstheme="minorHAnsi"/>
          <w:color w:val="C00000"/>
          <w:sz w:val="22"/>
          <w:szCs w:val="22"/>
        </w:rPr>
        <w:t xml:space="preserve"> design and contents</w:t>
      </w:r>
      <w:r w:rsidRPr="00704E58">
        <w:rPr>
          <w:rFonts w:asciiTheme="minorHAnsi" w:hAnsiTheme="minorHAnsi" w:cstheme="minorHAnsi"/>
          <w:color w:val="C00000"/>
          <w:sz w:val="22"/>
          <w:szCs w:val="22"/>
        </w:rPr>
        <w:t>.</w:t>
      </w:r>
      <w:r w:rsidR="00D064E5" w:rsidRPr="00704E58">
        <w:rPr>
          <w:rFonts w:asciiTheme="minorHAnsi" w:hAnsiTheme="minorHAnsi" w:cstheme="minorHAnsi"/>
          <w:color w:val="C00000"/>
          <w:sz w:val="22"/>
          <w:szCs w:val="22"/>
        </w:rPr>
        <w:t xml:space="preserve"> When information is available, summarize planned design and procurement plans for subprojects, including timing and the preparation of feasibility and design studies</w:t>
      </w:r>
      <w:r w:rsidR="00D064E5">
        <w:rPr>
          <w:rFonts w:asciiTheme="minorHAnsi" w:hAnsiTheme="minorHAnsi" w:cstheme="minorHAnsi"/>
          <w:color w:val="FF0000"/>
          <w:sz w:val="22"/>
          <w:szCs w:val="22"/>
        </w:rPr>
        <w:t xml:space="preserve">. </w:t>
      </w:r>
    </w:p>
    <w:p w14:paraId="54A1A879" w14:textId="58C91E52" w:rsidR="00074D5D" w:rsidRPr="00074D5D" w:rsidRDefault="00074D5D" w:rsidP="003002A0">
      <w:pPr>
        <w:tabs>
          <w:tab w:val="center" w:pos="4536"/>
        </w:tabs>
        <w:jc w:val="both"/>
        <w:rPr>
          <w:rFonts w:asciiTheme="minorHAnsi" w:hAnsiTheme="minorHAnsi" w:cstheme="minorHAnsi"/>
          <w:color w:val="FF0000"/>
          <w:sz w:val="22"/>
          <w:szCs w:val="22"/>
        </w:rPr>
      </w:pPr>
    </w:p>
    <w:p w14:paraId="369D0D00" w14:textId="6549B630" w:rsidR="00074D5D" w:rsidRPr="00704E58" w:rsidRDefault="00074D5D" w:rsidP="003002A0">
      <w:pPr>
        <w:tabs>
          <w:tab w:val="center" w:pos="4536"/>
        </w:tabs>
        <w:jc w:val="both"/>
        <w:rPr>
          <w:rFonts w:asciiTheme="minorHAnsi" w:hAnsiTheme="minorHAnsi" w:cstheme="minorHAnsi"/>
          <w:color w:val="C00000"/>
          <w:sz w:val="22"/>
          <w:szCs w:val="22"/>
        </w:rPr>
      </w:pPr>
      <w:r w:rsidRPr="00074D5D">
        <w:rPr>
          <w:rFonts w:asciiTheme="minorHAnsi" w:hAnsiTheme="minorHAnsi" w:cstheme="minorHAnsi"/>
          <w:color w:val="000000" w:themeColor="text1"/>
          <w:sz w:val="22"/>
          <w:szCs w:val="22"/>
        </w:rPr>
        <w:t xml:space="preserve">The </w:t>
      </w:r>
      <w:r w:rsidRPr="000C4ACD">
        <w:rPr>
          <w:rFonts w:asciiTheme="minorHAnsi" w:hAnsiTheme="minorHAnsi" w:cstheme="minorHAnsi"/>
          <w:sz w:val="22"/>
          <w:szCs w:val="22"/>
        </w:rPr>
        <w:t>[implementing agency name] will coordinate project activities, including day-to-day implementation, coordination, supervision</w:t>
      </w:r>
      <w:r w:rsidR="00700AEA" w:rsidRPr="000C4ACD">
        <w:rPr>
          <w:rFonts w:asciiTheme="minorHAnsi" w:hAnsiTheme="minorHAnsi" w:cstheme="minorHAnsi"/>
          <w:sz w:val="22"/>
          <w:szCs w:val="22"/>
        </w:rPr>
        <w:t>,</w:t>
      </w:r>
      <w:r w:rsidRPr="000C4ACD">
        <w:rPr>
          <w:rFonts w:asciiTheme="minorHAnsi" w:hAnsiTheme="minorHAnsi" w:cstheme="minorHAnsi"/>
          <w:sz w:val="22"/>
          <w:szCs w:val="22"/>
        </w:rPr>
        <w:t xml:space="preserve"> and overall </w:t>
      </w:r>
      <w:r w:rsidRPr="00074D5D">
        <w:rPr>
          <w:rFonts w:asciiTheme="minorHAnsi" w:hAnsiTheme="minorHAnsi" w:cstheme="minorHAnsi"/>
          <w:color w:val="000000" w:themeColor="text1"/>
          <w:sz w:val="22"/>
          <w:szCs w:val="22"/>
        </w:rPr>
        <w:t xml:space="preserve">management of project activities. </w:t>
      </w:r>
      <w:r w:rsidR="008B6BC8" w:rsidRPr="00704E58">
        <w:rPr>
          <w:rFonts w:asciiTheme="minorHAnsi" w:hAnsiTheme="minorHAnsi" w:cstheme="minorHAnsi"/>
          <w:color w:val="C00000"/>
          <w:sz w:val="22"/>
          <w:szCs w:val="22"/>
        </w:rPr>
        <w:t xml:space="preserve">If the Project has multiple implementing entities, specify the responsibility for each. </w:t>
      </w:r>
    </w:p>
    <w:p w14:paraId="6051A29E" w14:textId="77777777" w:rsidR="0036762E" w:rsidRDefault="0036762E" w:rsidP="003002A0">
      <w:pPr>
        <w:tabs>
          <w:tab w:val="center" w:pos="4536"/>
        </w:tabs>
        <w:jc w:val="both"/>
        <w:rPr>
          <w:rFonts w:asciiTheme="minorHAnsi" w:hAnsiTheme="minorHAnsi" w:cstheme="minorHAnsi"/>
          <w:color w:val="FF0000"/>
          <w:sz w:val="22"/>
          <w:szCs w:val="22"/>
        </w:rPr>
      </w:pPr>
    </w:p>
    <w:p w14:paraId="57232650" w14:textId="09284E97" w:rsidR="0036762E" w:rsidRPr="00704E58" w:rsidRDefault="0036762E" w:rsidP="0036762E">
      <w:pPr>
        <w:pStyle w:val="Heading1"/>
        <w:numPr>
          <w:ilvl w:val="0"/>
          <w:numId w:val="2"/>
        </w:numPr>
        <w:rPr>
          <w:color w:val="C00000"/>
        </w:rPr>
      </w:pPr>
      <w:bookmarkStart w:id="8" w:name="_Toc112314482"/>
      <w:bookmarkStart w:id="9" w:name="_Toc130401323"/>
      <w:r w:rsidRPr="000C4ACD">
        <w:rPr>
          <w:b/>
          <w:bCs/>
          <w:color w:val="auto"/>
        </w:rPr>
        <w:t>Environmental and Social Policies</w:t>
      </w:r>
      <w:r w:rsidR="00E84DCC" w:rsidRPr="000C4ACD">
        <w:rPr>
          <w:b/>
          <w:bCs/>
          <w:color w:val="auto"/>
        </w:rPr>
        <w:t>, Regulations</w:t>
      </w:r>
      <w:r w:rsidR="00700AEA" w:rsidRPr="000C4ACD">
        <w:rPr>
          <w:b/>
          <w:bCs/>
          <w:color w:val="auto"/>
        </w:rPr>
        <w:t>,</w:t>
      </w:r>
      <w:r w:rsidRPr="000C4ACD">
        <w:rPr>
          <w:b/>
          <w:bCs/>
          <w:color w:val="auto"/>
        </w:rPr>
        <w:t xml:space="preserve"> and </w:t>
      </w:r>
      <w:r w:rsidR="00E84DCC" w:rsidRPr="000C4ACD">
        <w:rPr>
          <w:b/>
          <w:bCs/>
          <w:color w:val="auto"/>
        </w:rPr>
        <w:t>Laws</w:t>
      </w:r>
      <w:bookmarkEnd w:id="8"/>
      <w:r w:rsidR="007E3B6D" w:rsidRPr="000C4ACD">
        <w:rPr>
          <w:color w:val="auto"/>
        </w:rPr>
        <w:t xml:space="preserve"> </w:t>
      </w:r>
      <w:r w:rsidR="007E3B6D" w:rsidRPr="00704E58">
        <w:rPr>
          <w:color w:val="C00000"/>
        </w:rPr>
        <w:t>(</w:t>
      </w:r>
      <w:r w:rsidR="00F10B22" w:rsidRPr="00704E58">
        <w:rPr>
          <w:color w:val="C00000"/>
        </w:rPr>
        <w:t>4</w:t>
      </w:r>
      <w:r w:rsidR="007E3B6D" w:rsidRPr="00704E58">
        <w:rPr>
          <w:color w:val="C00000"/>
        </w:rPr>
        <w:t xml:space="preserve"> pages maximum)</w:t>
      </w:r>
      <w:bookmarkEnd w:id="9"/>
    </w:p>
    <w:p w14:paraId="7A81A712" w14:textId="77777777" w:rsidR="0036762E" w:rsidRPr="008821F0" w:rsidRDefault="0036762E" w:rsidP="0036762E">
      <w:pPr>
        <w:rPr>
          <w:rFonts w:asciiTheme="minorHAnsi" w:hAnsiTheme="minorHAnsi" w:cstheme="minorHAnsi"/>
        </w:rPr>
      </w:pPr>
    </w:p>
    <w:p w14:paraId="5AF35FD7" w14:textId="42DBBAC6" w:rsidR="0036762E" w:rsidRPr="008C52B8" w:rsidRDefault="00F01C20" w:rsidP="007E3B6D">
      <w:pPr>
        <w:rPr>
          <w:rStyle w:val="IntenseEmphasis"/>
          <w:rFonts w:asciiTheme="minorHAnsi" w:hAnsiTheme="minorHAnsi" w:cstheme="minorHAnsi"/>
          <w:b/>
          <w:bCs/>
          <w:i w:val="0"/>
          <w:iCs w:val="0"/>
          <w:sz w:val="22"/>
          <w:szCs w:val="22"/>
        </w:rPr>
      </w:pPr>
      <w:bookmarkStart w:id="10" w:name="_Toc112314483"/>
      <w:r w:rsidRPr="008C52B8">
        <w:rPr>
          <w:rStyle w:val="IntenseEmphasis"/>
          <w:rFonts w:asciiTheme="minorHAnsi" w:hAnsiTheme="minorHAnsi" w:cstheme="minorHAnsi"/>
          <w:b/>
          <w:bCs/>
          <w:i w:val="0"/>
          <w:iCs w:val="0"/>
          <w:color w:val="auto"/>
          <w:sz w:val="22"/>
          <w:szCs w:val="22"/>
        </w:rPr>
        <w:t>3</w:t>
      </w:r>
      <w:r w:rsidR="0036762E" w:rsidRPr="008C52B8">
        <w:rPr>
          <w:rStyle w:val="IntenseEmphasis"/>
          <w:rFonts w:asciiTheme="minorHAnsi" w:hAnsiTheme="minorHAnsi" w:cstheme="minorHAnsi"/>
          <w:b/>
          <w:bCs/>
          <w:i w:val="0"/>
          <w:iCs w:val="0"/>
          <w:color w:val="auto"/>
          <w:sz w:val="22"/>
          <w:szCs w:val="22"/>
        </w:rPr>
        <w:t>.1 [Borrowing Country]</w:t>
      </w:r>
      <w:r w:rsidR="0036762E" w:rsidRPr="008C52B8">
        <w:rPr>
          <w:rStyle w:val="IntenseEmphasis"/>
          <w:rFonts w:asciiTheme="minorHAnsi" w:hAnsiTheme="minorHAnsi" w:cstheme="minorHAnsi"/>
          <w:b/>
          <w:bCs/>
          <w:color w:val="auto"/>
          <w:sz w:val="22"/>
          <w:szCs w:val="22"/>
        </w:rPr>
        <w:t xml:space="preserve"> </w:t>
      </w:r>
      <w:r w:rsidR="0036762E" w:rsidRPr="008C52B8">
        <w:rPr>
          <w:rStyle w:val="IntenseEmphasis"/>
          <w:rFonts w:asciiTheme="minorHAnsi" w:hAnsiTheme="minorHAnsi" w:cstheme="minorHAnsi"/>
          <w:b/>
          <w:bCs/>
          <w:i w:val="0"/>
          <w:iCs w:val="0"/>
          <w:color w:val="auto"/>
          <w:sz w:val="22"/>
          <w:szCs w:val="22"/>
        </w:rPr>
        <w:t>Legal Framework</w:t>
      </w:r>
      <w:bookmarkEnd w:id="10"/>
    </w:p>
    <w:p w14:paraId="45B09026" w14:textId="77777777" w:rsidR="0036762E" w:rsidRDefault="0036762E" w:rsidP="0036762E"/>
    <w:p w14:paraId="45DE3676" w14:textId="7B76ADBE" w:rsidR="0036762E" w:rsidRPr="00704E58" w:rsidRDefault="008C52B8" w:rsidP="0036762E">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Complete Table 1 below. </w:t>
      </w:r>
      <w:r w:rsidR="00F81A50" w:rsidRPr="00704E58">
        <w:rPr>
          <w:rFonts w:asciiTheme="minorHAnsi" w:hAnsiTheme="minorHAnsi" w:cstheme="minorHAnsi"/>
          <w:color w:val="C00000"/>
          <w:sz w:val="22"/>
          <w:szCs w:val="22"/>
        </w:rPr>
        <w:t xml:space="preserve">List </w:t>
      </w:r>
      <w:r w:rsidR="0036762E" w:rsidRPr="00704E58">
        <w:rPr>
          <w:rFonts w:asciiTheme="minorHAnsi" w:hAnsiTheme="minorHAnsi" w:cstheme="minorHAnsi"/>
          <w:color w:val="C00000"/>
          <w:sz w:val="22"/>
          <w:szCs w:val="22"/>
        </w:rPr>
        <w:t>Borrowing country national</w:t>
      </w:r>
      <w:r w:rsidR="008B6BC8" w:rsidRPr="00704E58">
        <w:rPr>
          <w:rFonts w:asciiTheme="minorHAnsi" w:hAnsiTheme="minorHAnsi" w:cstheme="minorHAnsi"/>
          <w:color w:val="C00000"/>
          <w:sz w:val="22"/>
          <w:szCs w:val="22"/>
        </w:rPr>
        <w:t>, state</w:t>
      </w:r>
      <w:r w:rsidR="00700AEA" w:rsidRPr="00704E58">
        <w:rPr>
          <w:rFonts w:asciiTheme="minorHAnsi" w:hAnsiTheme="minorHAnsi" w:cstheme="minorHAnsi"/>
          <w:color w:val="C00000"/>
          <w:sz w:val="22"/>
          <w:szCs w:val="22"/>
        </w:rPr>
        <w:t>,</w:t>
      </w:r>
      <w:r w:rsidR="008B6BC8" w:rsidRPr="00704E58">
        <w:rPr>
          <w:rFonts w:asciiTheme="minorHAnsi" w:hAnsiTheme="minorHAnsi" w:cstheme="minorHAnsi"/>
          <w:color w:val="C00000"/>
          <w:sz w:val="22"/>
          <w:szCs w:val="22"/>
        </w:rPr>
        <w:t xml:space="preserve"> and local</w:t>
      </w:r>
      <w:r w:rsidR="0036762E" w:rsidRPr="00704E58">
        <w:rPr>
          <w:rFonts w:asciiTheme="minorHAnsi" w:hAnsiTheme="minorHAnsi" w:cstheme="minorHAnsi"/>
          <w:color w:val="C00000"/>
          <w:sz w:val="22"/>
          <w:szCs w:val="22"/>
        </w:rPr>
        <w:t xml:space="preserve"> </w:t>
      </w:r>
      <w:r w:rsidR="0054356A" w:rsidRPr="00704E58">
        <w:rPr>
          <w:rFonts w:asciiTheme="minorHAnsi" w:hAnsiTheme="minorHAnsi" w:cstheme="minorHAnsi"/>
          <w:color w:val="C00000"/>
          <w:sz w:val="22"/>
          <w:szCs w:val="22"/>
        </w:rPr>
        <w:t>p</w:t>
      </w:r>
      <w:r w:rsidR="00E84DCC" w:rsidRPr="00704E58">
        <w:rPr>
          <w:rFonts w:asciiTheme="minorHAnsi" w:hAnsiTheme="minorHAnsi" w:cstheme="minorHAnsi"/>
          <w:color w:val="C00000"/>
          <w:sz w:val="22"/>
          <w:szCs w:val="22"/>
        </w:rPr>
        <w:t>olicies, laws</w:t>
      </w:r>
      <w:r w:rsidR="00700AEA" w:rsidRPr="00704E58">
        <w:rPr>
          <w:rFonts w:asciiTheme="minorHAnsi" w:hAnsiTheme="minorHAnsi" w:cstheme="minorHAnsi"/>
          <w:color w:val="C00000"/>
          <w:sz w:val="22"/>
          <w:szCs w:val="22"/>
        </w:rPr>
        <w:t>,</w:t>
      </w:r>
      <w:r w:rsidR="00E84DCC" w:rsidRPr="00704E58">
        <w:rPr>
          <w:rFonts w:asciiTheme="minorHAnsi" w:hAnsiTheme="minorHAnsi" w:cstheme="minorHAnsi"/>
          <w:color w:val="C00000"/>
          <w:sz w:val="22"/>
          <w:szCs w:val="22"/>
        </w:rPr>
        <w:t xml:space="preserve"> and regulations </w:t>
      </w:r>
      <w:r w:rsidR="0036762E" w:rsidRPr="00704E58">
        <w:rPr>
          <w:rFonts w:asciiTheme="minorHAnsi" w:hAnsiTheme="minorHAnsi" w:cstheme="minorHAnsi"/>
          <w:color w:val="C00000"/>
          <w:sz w:val="22"/>
          <w:szCs w:val="22"/>
        </w:rPr>
        <w:t xml:space="preserve">that are </w:t>
      </w:r>
      <w:r w:rsidR="0036762E" w:rsidRPr="00704E58">
        <w:rPr>
          <w:rFonts w:asciiTheme="minorHAnsi" w:hAnsiTheme="minorHAnsi" w:cstheme="minorHAnsi"/>
          <w:b/>
          <w:bCs/>
          <w:color w:val="C00000"/>
          <w:sz w:val="22"/>
          <w:szCs w:val="22"/>
        </w:rPr>
        <w:t>relevant and directly applicable</w:t>
      </w:r>
      <w:r w:rsidR="0036762E" w:rsidRPr="00704E58">
        <w:rPr>
          <w:rFonts w:asciiTheme="minorHAnsi" w:hAnsiTheme="minorHAnsi" w:cstheme="minorHAnsi"/>
          <w:color w:val="C00000"/>
          <w:sz w:val="22"/>
          <w:szCs w:val="22"/>
        </w:rPr>
        <w:t xml:space="preserve"> to the environmental and social risks and impacts of </w:t>
      </w:r>
      <w:r w:rsidR="00F81A50" w:rsidRPr="00704E58">
        <w:rPr>
          <w:rFonts w:asciiTheme="minorHAnsi" w:hAnsiTheme="minorHAnsi" w:cstheme="minorHAnsi"/>
          <w:color w:val="C00000"/>
          <w:sz w:val="22"/>
          <w:szCs w:val="22"/>
        </w:rPr>
        <w:t>sub</w:t>
      </w:r>
      <w:r w:rsidR="0036762E" w:rsidRPr="00704E58">
        <w:rPr>
          <w:rFonts w:asciiTheme="minorHAnsi" w:hAnsiTheme="minorHAnsi" w:cstheme="minorHAnsi"/>
          <w:color w:val="C00000"/>
          <w:sz w:val="22"/>
          <w:szCs w:val="22"/>
        </w:rPr>
        <w:t xml:space="preserve">project activities. Keep descriptions </w:t>
      </w:r>
      <w:r w:rsidR="00F81A50" w:rsidRPr="00704E58">
        <w:rPr>
          <w:rFonts w:asciiTheme="minorHAnsi" w:hAnsiTheme="minorHAnsi" w:cstheme="minorHAnsi"/>
          <w:color w:val="C00000"/>
          <w:sz w:val="22"/>
          <w:szCs w:val="22"/>
        </w:rPr>
        <w:t xml:space="preserve">of </w:t>
      </w:r>
      <w:r w:rsidR="0036762E" w:rsidRPr="00704E58">
        <w:rPr>
          <w:rFonts w:asciiTheme="minorHAnsi" w:hAnsiTheme="minorHAnsi" w:cstheme="minorHAnsi"/>
          <w:color w:val="C00000"/>
          <w:sz w:val="22"/>
          <w:szCs w:val="22"/>
        </w:rPr>
        <w:t>laws and regulations brief</w:t>
      </w:r>
      <w:r w:rsidR="00F81A50" w:rsidRPr="00704E58">
        <w:rPr>
          <w:rFonts w:asciiTheme="minorHAnsi" w:hAnsiTheme="minorHAnsi" w:cstheme="minorHAnsi"/>
          <w:color w:val="C00000"/>
          <w:sz w:val="22"/>
          <w:szCs w:val="22"/>
        </w:rPr>
        <w:t>, and only describe elements applicable to subproject activities</w:t>
      </w:r>
      <w:r w:rsidR="0036762E" w:rsidRPr="00704E58">
        <w:rPr>
          <w:rFonts w:asciiTheme="minorHAnsi" w:hAnsiTheme="minorHAnsi" w:cstheme="minorHAnsi"/>
          <w:color w:val="C00000"/>
          <w:sz w:val="22"/>
          <w:szCs w:val="22"/>
        </w:rPr>
        <w:t>.</w:t>
      </w:r>
      <w:r w:rsidR="00F81A50" w:rsidRPr="00704E58">
        <w:rPr>
          <w:rFonts w:asciiTheme="minorHAnsi" w:hAnsiTheme="minorHAnsi" w:cstheme="minorHAnsi"/>
          <w:color w:val="C00000"/>
          <w:sz w:val="22"/>
          <w:szCs w:val="22"/>
        </w:rPr>
        <w:t xml:space="preserve"> The list should include </w:t>
      </w:r>
      <w:r w:rsidR="00700AEA" w:rsidRPr="00704E58">
        <w:rPr>
          <w:rFonts w:asciiTheme="minorHAnsi" w:hAnsiTheme="minorHAnsi" w:cstheme="minorHAnsi"/>
          <w:color w:val="C00000"/>
          <w:sz w:val="22"/>
          <w:szCs w:val="22"/>
        </w:rPr>
        <w:t xml:space="preserve">the </w:t>
      </w:r>
      <w:r w:rsidR="00F81A50" w:rsidRPr="00704E58">
        <w:rPr>
          <w:rFonts w:asciiTheme="minorHAnsi" w:hAnsiTheme="minorHAnsi" w:cstheme="minorHAnsi"/>
          <w:color w:val="C00000"/>
          <w:sz w:val="22"/>
          <w:szCs w:val="22"/>
        </w:rPr>
        <w:t>existence or nonexistence of laws and regulations that prohibit discrimination based on personal characteristics, such as gender, disability, race, sexual orientation</w:t>
      </w:r>
      <w:r w:rsidR="00700AEA" w:rsidRPr="00704E58">
        <w:rPr>
          <w:rFonts w:asciiTheme="minorHAnsi" w:hAnsiTheme="minorHAnsi" w:cstheme="minorHAnsi"/>
          <w:color w:val="C00000"/>
          <w:sz w:val="22"/>
          <w:szCs w:val="22"/>
        </w:rPr>
        <w:t>,</w:t>
      </w:r>
      <w:r w:rsidR="00F81A50" w:rsidRPr="00704E58">
        <w:rPr>
          <w:rFonts w:asciiTheme="minorHAnsi" w:hAnsiTheme="minorHAnsi" w:cstheme="minorHAnsi"/>
          <w:color w:val="C00000"/>
          <w:sz w:val="22"/>
          <w:szCs w:val="22"/>
        </w:rPr>
        <w:t xml:space="preserve"> </w:t>
      </w:r>
      <w:r w:rsidR="00700AEA" w:rsidRPr="00704E58">
        <w:rPr>
          <w:rFonts w:asciiTheme="minorHAnsi" w:hAnsiTheme="minorHAnsi" w:cstheme="minorHAnsi"/>
          <w:color w:val="C00000"/>
          <w:sz w:val="22"/>
          <w:szCs w:val="22"/>
        </w:rPr>
        <w:t xml:space="preserve">or </w:t>
      </w:r>
      <w:r w:rsidR="00F81A50" w:rsidRPr="00704E58">
        <w:rPr>
          <w:rFonts w:asciiTheme="minorHAnsi" w:hAnsiTheme="minorHAnsi" w:cstheme="minorHAnsi"/>
          <w:color w:val="C00000"/>
          <w:sz w:val="22"/>
          <w:szCs w:val="22"/>
        </w:rPr>
        <w:t>gender identity (mention if such laws cover all people equally or just certain groups).</w:t>
      </w:r>
    </w:p>
    <w:p w14:paraId="52F200FE" w14:textId="77777777" w:rsidR="0054356A" w:rsidRPr="0036762E" w:rsidRDefault="0054356A" w:rsidP="003002A0">
      <w:pPr>
        <w:tabs>
          <w:tab w:val="center" w:pos="4536"/>
        </w:tabs>
        <w:jc w:val="both"/>
        <w:rPr>
          <w:rFonts w:asciiTheme="minorHAnsi" w:hAnsiTheme="minorHAnsi" w:cstheme="minorHAnsi"/>
          <w:color w:val="FF0000"/>
          <w:sz w:val="22"/>
          <w:szCs w:val="22"/>
        </w:rPr>
      </w:pPr>
    </w:p>
    <w:p w14:paraId="376C07F1" w14:textId="2928FF50" w:rsidR="0036762E" w:rsidRPr="00DA6ACD" w:rsidRDefault="0036762E" w:rsidP="0036762E">
      <w:pPr>
        <w:jc w:val="both"/>
        <w:rPr>
          <w:rFonts w:asciiTheme="minorHAnsi" w:hAnsiTheme="minorHAnsi" w:cstheme="minorHAnsi"/>
          <w:b/>
          <w:bCs/>
          <w:sz w:val="20"/>
          <w:szCs w:val="20"/>
        </w:rPr>
      </w:pPr>
      <w:r w:rsidRPr="00DA6ACD">
        <w:rPr>
          <w:rFonts w:asciiTheme="minorHAnsi" w:hAnsiTheme="minorHAnsi" w:cstheme="minorHAnsi"/>
          <w:b/>
          <w:bCs/>
          <w:sz w:val="20"/>
          <w:szCs w:val="20"/>
        </w:rPr>
        <w:t>Table 1</w:t>
      </w:r>
      <w:r w:rsidRPr="008C52B8">
        <w:rPr>
          <w:rFonts w:asciiTheme="minorHAnsi" w:hAnsiTheme="minorHAnsi" w:cstheme="minorHAnsi"/>
          <w:b/>
          <w:bCs/>
          <w:sz w:val="20"/>
          <w:szCs w:val="20"/>
        </w:rPr>
        <w:t xml:space="preserve">. [Borrowing Country] </w:t>
      </w:r>
      <w:r w:rsidR="00387D51" w:rsidRPr="00DA6ACD">
        <w:rPr>
          <w:rFonts w:asciiTheme="minorHAnsi" w:hAnsiTheme="minorHAnsi" w:cstheme="minorHAnsi"/>
          <w:b/>
          <w:bCs/>
          <w:sz w:val="20"/>
          <w:szCs w:val="20"/>
        </w:rPr>
        <w:t xml:space="preserve">Relevant </w:t>
      </w:r>
      <w:r w:rsidRPr="00DA6ACD">
        <w:rPr>
          <w:rFonts w:asciiTheme="minorHAnsi" w:hAnsiTheme="minorHAnsi" w:cstheme="minorHAnsi"/>
          <w:b/>
          <w:bCs/>
          <w:sz w:val="20"/>
          <w:szCs w:val="20"/>
        </w:rPr>
        <w:t>Legal Framework</w:t>
      </w:r>
    </w:p>
    <w:tbl>
      <w:tblPr>
        <w:tblStyle w:val="GridTable4-Accent5"/>
        <w:tblW w:w="0" w:type="auto"/>
        <w:tblLook w:val="04A0" w:firstRow="1" w:lastRow="0" w:firstColumn="1" w:lastColumn="0" w:noHBand="0" w:noVBand="1"/>
      </w:tblPr>
      <w:tblGrid>
        <w:gridCol w:w="1525"/>
        <w:gridCol w:w="7825"/>
      </w:tblGrid>
      <w:tr w:rsidR="0036762E" w:rsidRPr="0036762E" w14:paraId="2165FDF2" w14:textId="77777777" w:rsidTr="009768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79744E" w14:textId="77777777" w:rsidR="0036762E" w:rsidRPr="00DA6ACD" w:rsidRDefault="0036762E" w:rsidP="00976860">
            <w:pPr>
              <w:rPr>
                <w:rFonts w:asciiTheme="minorHAnsi" w:hAnsiTheme="minorHAnsi" w:cstheme="minorHAnsi"/>
                <w:sz w:val="20"/>
                <w:szCs w:val="20"/>
              </w:rPr>
            </w:pPr>
            <w:r w:rsidRPr="00DA6ACD">
              <w:rPr>
                <w:rFonts w:asciiTheme="minorHAnsi" w:hAnsiTheme="minorHAnsi" w:cstheme="minorHAnsi"/>
                <w:sz w:val="20"/>
                <w:szCs w:val="20"/>
              </w:rPr>
              <w:t>Law</w:t>
            </w:r>
          </w:p>
        </w:tc>
        <w:tc>
          <w:tcPr>
            <w:tcW w:w="7825" w:type="dxa"/>
          </w:tcPr>
          <w:p w14:paraId="3C6FA050" w14:textId="23552363" w:rsidR="0036762E" w:rsidRPr="00DA6ACD" w:rsidRDefault="0036762E" w:rsidP="00DA6A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A6ACD">
              <w:rPr>
                <w:rFonts w:asciiTheme="minorHAnsi" w:hAnsiTheme="minorHAnsi" w:cstheme="minorHAnsi"/>
                <w:sz w:val="20"/>
                <w:szCs w:val="20"/>
              </w:rPr>
              <w:t xml:space="preserve">Description </w:t>
            </w:r>
            <w:r w:rsidR="00700AEA" w:rsidRPr="00DA6ACD">
              <w:rPr>
                <w:rFonts w:asciiTheme="minorHAnsi" w:hAnsiTheme="minorHAnsi" w:cstheme="minorHAnsi"/>
                <w:sz w:val="20"/>
                <w:szCs w:val="20"/>
              </w:rPr>
              <w:t xml:space="preserve">and </w:t>
            </w:r>
            <w:r w:rsidR="008B6BC8" w:rsidRPr="00DA6ACD">
              <w:rPr>
                <w:rFonts w:asciiTheme="minorHAnsi" w:hAnsiTheme="minorHAnsi" w:cstheme="minorHAnsi"/>
                <w:sz w:val="20"/>
                <w:szCs w:val="20"/>
              </w:rPr>
              <w:t>Relevance to Project Activities</w:t>
            </w:r>
          </w:p>
        </w:tc>
      </w:tr>
      <w:tr w:rsidR="0036762E" w:rsidRPr="0036762E" w14:paraId="3079F92C" w14:textId="77777777" w:rsidTr="0097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0CC016E" w14:textId="3217E4F6" w:rsidR="0036762E" w:rsidRPr="008C52B8" w:rsidRDefault="008C52B8" w:rsidP="00976860">
            <w:pPr>
              <w:rPr>
                <w:rFonts w:asciiTheme="minorHAnsi" w:hAnsiTheme="minorHAnsi" w:cstheme="minorHAnsi"/>
                <w:b w:val="0"/>
                <w:bCs w:val="0"/>
                <w:sz w:val="20"/>
                <w:szCs w:val="20"/>
              </w:rPr>
            </w:pPr>
            <w:r>
              <w:rPr>
                <w:rFonts w:asciiTheme="minorHAnsi" w:hAnsiTheme="minorHAnsi" w:cstheme="minorHAnsi"/>
                <w:sz w:val="20"/>
                <w:szCs w:val="20"/>
              </w:rPr>
              <w:t>[</w:t>
            </w:r>
            <w:r w:rsidR="0036762E" w:rsidRPr="008C52B8">
              <w:rPr>
                <w:rFonts w:asciiTheme="minorHAnsi" w:hAnsiTheme="minorHAnsi" w:cstheme="minorHAnsi"/>
                <w:sz w:val="20"/>
                <w:szCs w:val="20"/>
              </w:rPr>
              <w:t>Example</w:t>
            </w:r>
            <w:r w:rsidR="00700AEA" w:rsidRPr="008C52B8">
              <w:rPr>
                <w:rFonts w:asciiTheme="minorHAnsi" w:hAnsiTheme="minorHAnsi" w:cstheme="minorHAnsi"/>
                <w:sz w:val="20"/>
                <w:szCs w:val="20"/>
              </w:rPr>
              <w:t xml:space="preserve">: </w:t>
            </w:r>
            <w:r w:rsidR="0036762E" w:rsidRPr="008C52B8">
              <w:rPr>
                <w:rFonts w:asciiTheme="minorHAnsi" w:hAnsiTheme="minorHAnsi" w:cstheme="minorHAnsi"/>
                <w:sz w:val="20"/>
                <w:szCs w:val="20"/>
              </w:rPr>
              <w:t xml:space="preserve">Environmental </w:t>
            </w:r>
            <w:r w:rsidR="00E84DCC" w:rsidRPr="008C52B8">
              <w:rPr>
                <w:rFonts w:asciiTheme="minorHAnsi" w:hAnsiTheme="minorHAnsi" w:cstheme="minorHAnsi"/>
                <w:sz w:val="20"/>
                <w:szCs w:val="20"/>
              </w:rPr>
              <w:t>Protection</w:t>
            </w:r>
            <w:r>
              <w:rPr>
                <w:rFonts w:asciiTheme="minorHAnsi" w:hAnsiTheme="minorHAnsi" w:cstheme="minorHAnsi"/>
                <w:sz w:val="20"/>
                <w:szCs w:val="20"/>
              </w:rPr>
              <w:t>]</w:t>
            </w:r>
          </w:p>
        </w:tc>
        <w:tc>
          <w:tcPr>
            <w:tcW w:w="7825" w:type="dxa"/>
          </w:tcPr>
          <w:p w14:paraId="0D5FD4F8" w14:textId="0D34D8DC" w:rsidR="0036762E" w:rsidRPr="00DA6ACD" w:rsidRDefault="0036762E" w:rsidP="0097686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6762E" w:rsidRPr="0036762E" w14:paraId="53056353" w14:textId="77777777" w:rsidTr="00976860">
        <w:tc>
          <w:tcPr>
            <w:cnfStyle w:val="001000000000" w:firstRow="0" w:lastRow="0" w:firstColumn="1" w:lastColumn="0" w:oddVBand="0" w:evenVBand="0" w:oddHBand="0" w:evenHBand="0" w:firstRowFirstColumn="0" w:firstRowLastColumn="0" w:lastRowFirstColumn="0" w:lastRowLastColumn="0"/>
            <w:tcW w:w="1525" w:type="dxa"/>
          </w:tcPr>
          <w:p w14:paraId="5258E6F9" w14:textId="6F98569E" w:rsidR="0036762E" w:rsidRPr="008C52B8" w:rsidRDefault="008C52B8" w:rsidP="00976860">
            <w:pPr>
              <w:rPr>
                <w:rFonts w:asciiTheme="minorHAnsi" w:hAnsiTheme="minorHAnsi" w:cstheme="minorHAnsi"/>
                <w:b w:val="0"/>
                <w:bCs w:val="0"/>
                <w:sz w:val="20"/>
                <w:szCs w:val="20"/>
              </w:rPr>
            </w:pPr>
            <w:r>
              <w:rPr>
                <w:rFonts w:asciiTheme="minorHAnsi" w:hAnsiTheme="minorHAnsi" w:cstheme="minorHAnsi"/>
                <w:sz w:val="20"/>
                <w:szCs w:val="20"/>
              </w:rPr>
              <w:t>[</w:t>
            </w:r>
            <w:r w:rsidR="0036762E" w:rsidRPr="008C52B8">
              <w:rPr>
                <w:rFonts w:asciiTheme="minorHAnsi" w:hAnsiTheme="minorHAnsi" w:cstheme="minorHAnsi"/>
                <w:sz w:val="20"/>
                <w:szCs w:val="20"/>
              </w:rPr>
              <w:t>Example</w:t>
            </w:r>
            <w:r w:rsidR="00700AEA" w:rsidRPr="008C52B8">
              <w:rPr>
                <w:rFonts w:asciiTheme="minorHAnsi" w:hAnsiTheme="minorHAnsi" w:cstheme="minorHAnsi"/>
                <w:sz w:val="20"/>
                <w:szCs w:val="20"/>
              </w:rPr>
              <w:t xml:space="preserve">: </w:t>
            </w:r>
            <w:r w:rsidR="0036762E" w:rsidRPr="008C52B8">
              <w:rPr>
                <w:rFonts w:asciiTheme="minorHAnsi" w:hAnsiTheme="minorHAnsi" w:cstheme="minorHAnsi"/>
                <w:sz w:val="20"/>
                <w:szCs w:val="20"/>
              </w:rPr>
              <w:t>Occupational Health and Safety</w:t>
            </w:r>
            <w:r>
              <w:rPr>
                <w:rFonts w:asciiTheme="minorHAnsi" w:hAnsiTheme="minorHAnsi" w:cstheme="minorHAnsi"/>
                <w:sz w:val="20"/>
                <w:szCs w:val="20"/>
              </w:rPr>
              <w:t>]</w:t>
            </w:r>
            <w:r w:rsidR="0036762E" w:rsidRPr="008C52B8">
              <w:rPr>
                <w:rFonts w:asciiTheme="minorHAnsi" w:hAnsiTheme="minorHAnsi" w:cstheme="minorHAnsi"/>
                <w:sz w:val="20"/>
                <w:szCs w:val="20"/>
              </w:rPr>
              <w:t xml:space="preserve"> </w:t>
            </w:r>
          </w:p>
        </w:tc>
        <w:tc>
          <w:tcPr>
            <w:tcW w:w="7825" w:type="dxa"/>
          </w:tcPr>
          <w:p w14:paraId="37A1BE11" w14:textId="338F2024" w:rsidR="0036762E" w:rsidRPr="00DA6ACD" w:rsidRDefault="0036762E" w:rsidP="0097686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36762E" w:rsidRPr="0036762E" w14:paraId="6A632028" w14:textId="77777777" w:rsidTr="0097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0C03621" w14:textId="24813B45" w:rsidR="0036762E" w:rsidRPr="008C52B8" w:rsidRDefault="008C52B8" w:rsidP="00976860">
            <w:pPr>
              <w:rPr>
                <w:rFonts w:asciiTheme="minorHAnsi" w:hAnsiTheme="minorHAnsi" w:cstheme="minorHAnsi"/>
                <w:b w:val="0"/>
                <w:bCs w:val="0"/>
                <w:sz w:val="20"/>
                <w:szCs w:val="20"/>
              </w:rPr>
            </w:pPr>
            <w:r>
              <w:rPr>
                <w:rFonts w:asciiTheme="minorHAnsi" w:hAnsiTheme="minorHAnsi" w:cstheme="minorHAnsi"/>
                <w:sz w:val="20"/>
                <w:szCs w:val="20"/>
              </w:rPr>
              <w:t>[</w:t>
            </w:r>
            <w:r w:rsidR="0054356A" w:rsidRPr="008C52B8">
              <w:rPr>
                <w:rFonts w:asciiTheme="minorHAnsi" w:hAnsiTheme="minorHAnsi" w:cstheme="minorHAnsi"/>
                <w:sz w:val="20"/>
                <w:szCs w:val="20"/>
              </w:rPr>
              <w:t>Example</w:t>
            </w:r>
            <w:r w:rsidR="00700AEA" w:rsidRPr="008C52B8">
              <w:rPr>
                <w:rFonts w:asciiTheme="minorHAnsi" w:hAnsiTheme="minorHAnsi" w:cstheme="minorHAnsi"/>
                <w:sz w:val="20"/>
                <w:szCs w:val="20"/>
              </w:rPr>
              <w:t xml:space="preserve">: </w:t>
            </w:r>
            <w:r w:rsidR="0054356A" w:rsidRPr="008C52B8">
              <w:rPr>
                <w:rFonts w:asciiTheme="minorHAnsi" w:hAnsiTheme="minorHAnsi" w:cstheme="minorHAnsi"/>
                <w:sz w:val="20"/>
                <w:szCs w:val="20"/>
              </w:rPr>
              <w:t>Labor Law</w:t>
            </w:r>
            <w:r>
              <w:rPr>
                <w:rFonts w:asciiTheme="minorHAnsi" w:hAnsiTheme="minorHAnsi" w:cstheme="minorHAnsi"/>
                <w:sz w:val="20"/>
                <w:szCs w:val="20"/>
              </w:rPr>
              <w:t>]</w:t>
            </w:r>
          </w:p>
        </w:tc>
        <w:tc>
          <w:tcPr>
            <w:tcW w:w="7825" w:type="dxa"/>
          </w:tcPr>
          <w:p w14:paraId="38E954B3" w14:textId="37E51540" w:rsidR="0036762E" w:rsidRPr="00DA6ACD" w:rsidRDefault="0036762E" w:rsidP="0097686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36762E" w:rsidRPr="0036762E" w14:paraId="37CAC2DF" w14:textId="77777777" w:rsidTr="00976860">
        <w:tc>
          <w:tcPr>
            <w:cnfStyle w:val="001000000000" w:firstRow="0" w:lastRow="0" w:firstColumn="1" w:lastColumn="0" w:oddVBand="0" w:evenVBand="0" w:oddHBand="0" w:evenHBand="0" w:firstRowFirstColumn="0" w:firstRowLastColumn="0" w:lastRowFirstColumn="0" w:lastRowLastColumn="0"/>
            <w:tcW w:w="1525" w:type="dxa"/>
          </w:tcPr>
          <w:p w14:paraId="77D58328" w14:textId="77E559EE" w:rsidR="0036762E" w:rsidRPr="008C52B8" w:rsidRDefault="008C52B8" w:rsidP="00976860">
            <w:pPr>
              <w:rPr>
                <w:rFonts w:asciiTheme="minorHAnsi" w:hAnsiTheme="minorHAnsi" w:cstheme="minorHAnsi"/>
                <w:b w:val="0"/>
                <w:bCs w:val="0"/>
                <w:sz w:val="20"/>
                <w:szCs w:val="20"/>
              </w:rPr>
            </w:pPr>
            <w:r>
              <w:rPr>
                <w:rFonts w:asciiTheme="minorHAnsi" w:hAnsiTheme="minorHAnsi" w:cstheme="minorHAnsi"/>
                <w:sz w:val="20"/>
                <w:szCs w:val="20"/>
              </w:rPr>
              <w:t>[</w:t>
            </w:r>
            <w:r w:rsidR="00F81A50" w:rsidRPr="008C52B8">
              <w:rPr>
                <w:rFonts w:asciiTheme="minorHAnsi" w:hAnsiTheme="minorHAnsi" w:cstheme="minorHAnsi"/>
                <w:sz w:val="20"/>
                <w:szCs w:val="20"/>
              </w:rPr>
              <w:t>Example</w:t>
            </w:r>
            <w:r w:rsidR="00700AEA" w:rsidRPr="008C52B8">
              <w:rPr>
                <w:rFonts w:asciiTheme="minorHAnsi" w:hAnsiTheme="minorHAnsi" w:cstheme="minorHAnsi"/>
                <w:sz w:val="20"/>
                <w:szCs w:val="20"/>
              </w:rPr>
              <w:t xml:space="preserve">: </w:t>
            </w:r>
            <w:r w:rsidR="00F81A50" w:rsidRPr="008C52B8">
              <w:rPr>
                <w:rFonts w:asciiTheme="minorHAnsi" w:hAnsiTheme="minorHAnsi" w:cstheme="minorHAnsi"/>
                <w:sz w:val="20"/>
                <w:szCs w:val="20"/>
              </w:rPr>
              <w:t>Anti-</w:t>
            </w:r>
            <w:r w:rsidR="00A279CF" w:rsidRPr="008C52B8">
              <w:rPr>
                <w:rFonts w:asciiTheme="minorHAnsi" w:hAnsiTheme="minorHAnsi" w:cstheme="minorHAnsi"/>
                <w:sz w:val="20"/>
                <w:szCs w:val="20"/>
              </w:rPr>
              <w:t>discrimination Law</w:t>
            </w:r>
            <w:r>
              <w:rPr>
                <w:rFonts w:asciiTheme="minorHAnsi" w:hAnsiTheme="minorHAnsi" w:cstheme="minorHAnsi"/>
                <w:sz w:val="20"/>
                <w:szCs w:val="20"/>
              </w:rPr>
              <w:t>]</w:t>
            </w:r>
          </w:p>
        </w:tc>
        <w:tc>
          <w:tcPr>
            <w:tcW w:w="7825" w:type="dxa"/>
          </w:tcPr>
          <w:p w14:paraId="5515938F" w14:textId="762504F9" w:rsidR="0036762E" w:rsidRPr="00DA6ACD" w:rsidRDefault="0036762E" w:rsidP="0097686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A6ACD">
              <w:rPr>
                <w:rFonts w:asciiTheme="minorHAnsi" w:hAnsiTheme="minorHAnsi" w:cstheme="minorHAnsi"/>
                <w:sz w:val="20"/>
                <w:szCs w:val="20"/>
              </w:rPr>
              <w:t xml:space="preserve"> </w:t>
            </w:r>
          </w:p>
        </w:tc>
      </w:tr>
      <w:tr w:rsidR="0036762E" w:rsidRPr="0036762E" w14:paraId="57C49E5F" w14:textId="77777777" w:rsidTr="009768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8A2AA64" w14:textId="6D7BA6E7" w:rsidR="0036762E" w:rsidRPr="00DA6ACD" w:rsidRDefault="0036762E" w:rsidP="00976860">
            <w:pPr>
              <w:rPr>
                <w:rFonts w:asciiTheme="minorHAnsi" w:hAnsiTheme="minorHAnsi" w:cstheme="minorHAnsi"/>
                <w:b w:val="0"/>
                <w:bCs w:val="0"/>
                <w:sz w:val="20"/>
                <w:szCs w:val="20"/>
              </w:rPr>
            </w:pPr>
          </w:p>
        </w:tc>
        <w:tc>
          <w:tcPr>
            <w:tcW w:w="7825" w:type="dxa"/>
          </w:tcPr>
          <w:p w14:paraId="42126BF6" w14:textId="77777777" w:rsidR="0036762E" w:rsidRPr="00DA6ACD" w:rsidRDefault="0036762E" w:rsidP="0036762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733FA6" w14:textId="77777777" w:rsidR="00141FF2" w:rsidRDefault="00141FF2" w:rsidP="007E3B6D">
      <w:pPr>
        <w:rPr>
          <w:rStyle w:val="IntenseEmphasis"/>
          <w:rFonts w:asciiTheme="minorHAnsi" w:hAnsiTheme="minorHAnsi" w:cstheme="minorHAnsi"/>
          <w:b/>
          <w:bCs/>
          <w:sz w:val="22"/>
          <w:szCs w:val="22"/>
        </w:rPr>
      </w:pPr>
      <w:bookmarkStart w:id="11" w:name="_Toc112314485"/>
    </w:p>
    <w:p w14:paraId="7867FA57" w14:textId="0C8D82C4" w:rsidR="00141FF2" w:rsidRPr="008C52B8" w:rsidRDefault="00F01C20" w:rsidP="007E3B6D">
      <w:pPr>
        <w:rPr>
          <w:rStyle w:val="IntenseEmphasis"/>
          <w:rFonts w:asciiTheme="minorHAnsi" w:hAnsiTheme="minorHAnsi" w:cstheme="minorHAnsi"/>
          <w:b/>
          <w:bCs/>
          <w:i w:val="0"/>
          <w:iCs w:val="0"/>
          <w:color w:val="auto"/>
          <w:sz w:val="22"/>
          <w:szCs w:val="22"/>
        </w:rPr>
      </w:pPr>
      <w:r w:rsidRPr="008C52B8">
        <w:rPr>
          <w:rStyle w:val="IntenseEmphasis"/>
          <w:rFonts w:asciiTheme="minorHAnsi" w:hAnsiTheme="minorHAnsi" w:cstheme="minorHAnsi"/>
          <w:b/>
          <w:bCs/>
          <w:i w:val="0"/>
          <w:iCs w:val="0"/>
          <w:color w:val="auto"/>
          <w:sz w:val="22"/>
          <w:szCs w:val="22"/>
        </w:rPr>
        <w:t>3</w:t>
      </w:r>
      <w:r w:rsidR="00074D5D" w:rsidRPr="008C52B8">
        <w:rPr>
          <w:rStyle w:val="IntenseEmphasis"/>
          <w:rFonts w:asciiTheme="minorHAnsi" w:hAnsiTheme="minorHAnsi" w:cstheme="minorHAnsi"/>
          <w:b/>
          <w:bCs/>
          <w:i w:val="0"/>
          <w:iCs w:val="0"/>
          <w:color w:val="auto"/>
          <w:sz w:val="22"/>
          <w:szCs w:val="22"/>
        </w:rPr>
        <w:t>.</w:t>
      </w:r>
      <w:r w:rsidRPr="008C52B8">
        <w:rPr>
          <w:rStyle w:val="IntenseEmphasis"/>
          <w:rFonts w:asciiTheme="minorHAnsi" w:hAnsiTheme="minorHAnsi" w:cstheme="minorHAnsi"/>
          <w:b/>
          <w:bCs/>
          <w:i w:val="0"/>
          <w:iCs w:val="0"/>
          <w:color w:val="auto"/>
          <w:sz w:val="22"/>
          <w:szCs w:val="22"/>
        </w:rPr>
        <w:t>2</w:t>
      </w:r>
      <w:r w:rsidR="00074D5D" w:rsidRPr="008C52B8">
        <w:rPr>
          <w:rStyle w:val="IntenseEmphasis"/>
          <w:rFonts w:asciiTheme="minorHAnsi" w:hAnsiTheme="minorHAnsi" w:cstheme="minorHAnsi"/>
          <w:b/>
          <w:bCs/>
          <w:i w:val="0"/>
          <w:iCs w:val="0"/>
          <w:color w:val="auto"/>
          <w:sz w:val="22"/>
          <w:szCs w:val="22"/>
        </w:rPr>
        <w:t xml:space="preserve"> National Environmental and Social Assessment and Permitting</w:t>
      </w:r>
    </w:p>
    <w:p w14:paraId="37DEC7B2" w14:textId="789FBC5F" w:rsidR="00074D5D" w:rsidRDefault="00074D5D" w:rsidP="007E3B6D">
      <w:pPr>
        <w:rPr>
          <w:rStyle w:val="IntenseEmphasis"/>
          <w:rFonts w:asciiTheme="minorHAnsi" w:hAnsiTheme="minorHAnsi" w:cstheme="minorHAnsi"/>
          <w:b/>
          <w:bCs/>
          <w:sz w:val="22"/>
          <w:szCs w:val="22"/>
        </w:rPr>
      </w:pPr>
    </w:p>
    <w:p w14:paraId="1660EA3D" w14:textId="39BF089A" w:rsidR="00074D5D" w:rsidRPr="00704E58" w:rsidRDefault="00074D5D" w:rsidP="00074D5D">
      <w:pPr>
        <w:jc w:val="both"/>
        <w:rPr>
          <w:rStyle w:val="IntenseEmphasis"/>
          <w:rFonts w:asciiTheme="minorHAnsi" w:hAnsiTheme="minorHAnsi" w:cstheme="minorHAnsi"/>
          <w:i w:val="0"/>
          <w:iCs w:val="0"/>
          <w:color w:val="C00000"/>
          <w:sz w:val="22"/>
          <w:szCs w:val="22"/>
        </w:rPr>
      </w:pPr>
      <w:r w:rsidRPr="00704E58">
        <w:rPr>
          <w:rStyle w:val="IntenseEmphasis"/>
          <w:rFonts w:asciiTheme="minorHAnsi" w:hAnsiTheme="minorHAnsi" w:cstheme="minorHAnsi"/>
          <w:i w:val="0"/>
          <w:iCs w:val="0"/>
          <w:color w:val="C00000"/>
          <w:sz w:val="22"/>
          <w:szCs w:val="22"/>
        </w:rPr>
        <w:t>State the name of the public authority, ministry</w:t>
      </w:r>
      <w:r w:rsidR="00700AEA" w:rsidRPr="00704E58">
        <w:rPr>
          <w:rStyle w:val="IntenseEmphasis"/>
          <w:rFonts w:asciiTheme="minorHAnsi" w:hAnsiTheme="minorHAnsi" w:cstheme="minorHAnsi"/>
          <w:i w:val="0"/>
          <w:iCs w:val="0"/>
          <w:color w:val="C00000"/>
          <w:sz w:val="22"/>
          <w:szCs w:val="22"/>
        </w:rPr>
        <w:t>,</w:t>
      </w:r>
      <w:r w:rsidRPr="00704E58">
        <w:rPr>
          <w:rStyle w:val="IntenseEmphasis"/>
          <w:rFonts w:asciiTheme="minorHAnsi" w:hAnsiTheme="minorHAnsi" w:cstheme="minorHAnsi"/>
          <w:i w:val="0"/>
          <w:iCs w:val="0"/>
          <w:color w:val="C00000"/>
          <w:sz w:val="22"/>
          <w:szCs w:val="22"/>
        </w:rPr>
        <w:t xml:space="preserve"> or agency responsible for managing environmental assessments and permitting. Summarize </w:t>
      </w:r>
      <w:r w:rsidRPr="00704E58">
        <w:rPr>
          <w:rFonts w:asciiTheme="minorHAnsi" w:eastAsia="Calibri" w:hAnsiTheme="minorHAnsi" w:cs="Calibri"/>
          <w:color w:val="C00000"/>
          <w:sz w:val="22"/>
          <w:szCs w:val="22"/>
          <w:lang w:bidi="en-US"/>
        </w:rPr>
        <w:t>the Environmental Impact Assessment review and approval process</w:t>
      </w:r>
      <w:r w:rsidR="00BC4A11" w:rsidRPr="00704E58">
        <w:rPr>
          <w:rFonts w:asciiTheme="minorHAnsi" w:eastAsia="Calibri" w:hAnsiTheme="minorHAnsi" w:cs="Calibri"/>
          <w:color w:val="C00000"/>
          <w:sz w:val="22"/>
          <w:szCs w:val="22"/>
          <w:lang w:bidi="en-US"/>
        </w:rPr>
        <w:t xml:space="preserve"> </w:t>
      </w:r>
      <w:r w:rsidR="00BC4A11" w:rsidRPr="00704E58">
        <w:rPr>
          <w:rStyle w:val="IntenseEmphasis"/>
          <w:rFonts w:asciiTheme="minorHAnsi" w:hAnsiTheme="minorHAnsi" w:cstheme="minorHAnsi"/>
          <w:b/>
          <w:i w:val="0"/>
          <w:iCs w:val="0"/>
          <w:color w:val="C00000"/>
          <w:sz w:val="22"/>
          <w:szCs w:val="22"/>
        </w:rPr>
        <w:t>relevant and directly applicable</w:t>
      </w:r>
      <w:r w:rsidR="00BC4A11" w:rsidRPr="00704E58">
        <w:rPr>
          <w:rStyle w:val="IntenseEmphasis"/>
          <w:rFonts w:asciiTheme="minorHAnsi" w:hAnsiTheme="minorHAnsi" w:cstheme="minorHAnsi"/>
          <w:i w:val="0"/>
          <w:iCs w:val="0"/>
          <w:color w:val="C00000"/>
          <w:sz w:val="22"/>
          <w:szCs w:val="22"/>
        </w:rPr>
        <w:t xml:space="preserve"> to the project activities</w:t>
      </w:r>
      <w:r w:rsidRPr="00704E58">
        <w:rPr>
          <w:rFonts w:ascii="Calibri" w:eastAsia="Calibri" w:hAnsi="Calibri" w:cs="Calibri"/>
          <w:color w:val="C00000"/>
          <w:sz w:val="22"/>
          <w:szCs w:val="22"/>
          <w:lang w:bidi="en-US"/>
        </w:rPr>
        <w:t xml:space="preserve">, including requirements for submitting project environmental assessment checklists and screening forms. This should include </w:t>
      </w:r>
      <w:r w:rsidR="006B04A0" w:rsidRPr="00704E58">
        <w:rPr>
          <w:rFonts w:ascii="Calibri" w:eastAsia="Calibri" w:hAnsi="Calibri" w:cs="Calibri"/>
          <w:color w:val="C00000"/>
          <w:sz w:val="22"/>
          <w:szCs w:val="22"/>
          <w:lang w:bidi="en-US"/>
        </w:rPr>
        <w:t>how the responsible agency screens and categorizes projects into different risk categories. Include a table showing the Environmental Impact Assessment categorizations and requirements</w:t>
      </w:r>
      <w:r w:rsidR="00BC4A11" w:rsidRPr="00704E58">
        <w:rPr>
          <w:rFonts w:ascii="Calibri" w:eastAsia="Calibri" w:hAnsi="Calibri" w:cs="Calibri"/>
          <w:color w:val="C00000"/>
          <w:sz w:val="22"/>
          <w:szCs w:val="22"/>
          <w:lang w:bidi="en-US"/>
        </w:rPr>
        <w:t xml:space="preserve"> </w:t>
      </w:r>
      <w:r w:rsidR="00BC4A11" w:rsidRPr="00704E58">
        <w:rPr>
          <w:rStyle w:val="IntenseEmphasis"/>
          <w:rFonts w:asciiTheme="minorHAnsi" w:hAnsiTheme="minorHAnsi" w:cstheme="minorHAnsi"/>
          <w:b/>
          <w:bCs/>
          <w:i w:val="0"/>
          <w:iCs w:val="0"/>
          <w:color w:val="C00000"/>
          <w:sz w:val="22"/>
          <w:szCs w:val="22"/>
        </w:rPr>
        <w:t>relevant and directly applicable</w:t>
      </w:r>
      <w:r w:rsidR="00BC4A11" w:rsidRPr="00704E58">
        <w:rPr>
          <w:rStyle w:val="IntenseEmphasis"/>
          <w:rFonts w:asciiTheme="minorHAnsi" w:hAnsiTheme="minorHAnsi" w:cstheme="minorHAnsi"/>
          <w:i w:val="0"/>
          <w:iCs w:val="0"/>
          <w:color w:val="C00000"/>
          <w:sz w:val="22"/>
          <w:szCs w:val="22"/>
        </w:rPr>
        <w:t xml:space="preserve"> </w:t>
      </w:r>
      <w:r w:rsidR="00BC4A11" w:rsidRPr="00704E58">
        <w:rPr>
          <w:rStyle w:val="IntenseEmphasis"/>
          <w:rFonts w:asciiTheme="minorHAnsi" w:hAnsiTheme="minorHAnsi" w:cstheme="minorHAnsi"/>
          <w:b/>
          <w:bCs/>
          <w:i w:val="0"/>
          <w:iCs w:val="0"/>
          <w:color w:val="C00000"/>
          <w:sz w:val="22"/>
          <w:szCs w:val="22"/>
        </w:rPr>
        <w:t>to the project activities</w:t>
      </w:r>
      <w:r w:rsidR="006B04A0" w:rsidRPr="00704E58">
        <w:rPr>
          <w:rFonts w:ascii="Calibri" w:eastAsia="Calibri" w:hAnsi="Calibri" w:cs="Calibri"/>
          <w:color w:val="C00000"/>
          <w:sz w:val="22"/>
          <w:szCs w:val="22"/>
          <w:lang w:bidi="en-US"/>
        </w:rPr>
        <w:t xml:space="preserve">. </w:t>
      </w:r>
      <w:r w:rsidR="00BF6A11" w:rsidRPr="00704E58">
        <w:rPr>
          <w:rFonts w:ascii="Calibri" w:eastAsia="Calibri" w:hAnsi="Calibri" w:cs="Calibri"/>
          <w:color w:val="C00000"/>
          <w:sz w:val="22"/>
          <w:szCs w:val="22"/>
          <w:lang w:bidi="en-US"/>
        </w:rPr>
        <w:t>If the environmental categor</w:t>
      </w:r>
      <w:r w:rsidR="00BC4A11" w:rsidRPr="00704E58">
        <w:rPr>
          <w:rFonts w:ascii="Calibri" w:eastAsia="Calibri" w:hAnsi="Calibri" w:cs="Calibri"/>
          <w:color w:val="C00000"/>
          <w:sz w:val="22"/>
          <w:szCs w:val="22"/>
          <w:lang w:bidi="en-US"/>
        </w:rPr>
        <w:t>izations</w:t>
      </w:r>
      <w:r w:rsidR="00BF6A11" w:rsidRPr="00704E58">
        <w:rPr>
          <w:rFonts w:ascii="Calibri" w:eastAsia="Calibri" w:hAnsi="Calibri" w:cs="Calibri"/>
          <w:color w:val="C00000"/>
          <w:sz w:val="22"/>
          <w:szCs w:val="22"/>
          <w:lang w:bidi="en-US"/>
        </w:rPr>
        <w:t xml:space="preserve"> for different subprojects eligible under the Project are known, state this clearly for different types of subprojects.</w:t>
      </w:r>
    </w:p>
    <w:p w14:paraId="6716FA05" w14:textId="77777777" w:rsidR="00074D5D" w:rsidRDefault="00074D5D" w:rsidP="007E3B6D">
      <w:pPr>
        <w:rPr>
          <w:rStyle w:val="IntenseEmphasis"/>
          <w:rFonts w:asciiTheme="minorHAnsi" w:hAnsiTheme="minorHAnsi" w:cstheme="minorHAnsi"/>
          <w:b/>
          <w:bCs/>
          <w:sz w:val="22"/>
          <w:szCs w:val="22"/>
        </w:rPr>
      </w:pPr>
    </w:p>
    <w:p w14:paraId="0227853F" w14:textId="00AA26FC" w:rsidR="008821F0" w:rsidRPr="008C52B8" w:rsidRDefault="00F01C20" w:rsidP="007E3B6D">
      <w:pPr>
        <w:rPr>
          <w:rStyle w:val="IntenseEmphasis"/>
          <w:rFonts w:asciiTheme="minorHAnsi" w:hAnsiTheme="minorHAnsi" w:cstheme="minorHAnsi"/>
          <w:b/>
          <w:bCs/>
          <w:i w:val="0"/>
          <w:iCs w:val="0"/>
          <w:color w:val="auto"/>
          <w:sz w:val="22"/>
          <w:szCs w:val="22"/>
        </w:rPr>
      </w:pPr>
      <w:r w:rsidRPr="008C52B8">
        <w:rPr>
          <w:rStyle w:val="IntenseEmphasis"/>
          <w:rFonts w:asciiTheme="minorHAnsi" w:hAnsiTheme="minorHAnsi" w:cstheme="minorHAnsi"/>
          <w:b/>
          <w:bCs/>
          <w:i w:val="0"/>
          <w:iCs w:val="0"/>
          <w:color w:val="auto"/>
          <w:sz w:val="22"/>
          <w:szCs w:val="22"/>
        </w:rPr>
        <w:t>3</w:t>
      </w:r>
      <w:r w:rsidR="008821F0" w:rsidRPr="008C52B8">
        <w:rPr>
          <w:rStyle w:val="IntenseEmphasis"/>
          <w:rFonts w:asciiTheme="minorHAnsi" w:hAnsiTheme="minorHAnsi" w:cstheme="minorHAnsi"/>
          <w:b/>
          <w:bCs/>
          <w:i w:val="0"/>
          <w:iCs w:val="0"/>
          <w:color w:val="auto"/>
          <w:sz w:val="22"/>
          <w:szCs w:val="22"/>
        </w:rPr>
        <w:t>.</w:t>
      </w:r>
      <w:r w:rsidRPr="008C52B8">
        <w:rPr>
          <w:rStyle w:val="IntenseEmphasis"/>
          <w:rFonts w:asciiTheme="minorHAnsi" w:hAnsiTheme="minorHAnsi" w:cstheme="minorHAnsi"/>
          <w:b/>
          <w:bCs/>
          <w:i w:val="0"/>
          <w:iCs w:val="0"/>
          <w:color w:val="auto"/>
          <w:sz w:val="22"/>
          <w:szCs w:val="22"/>
        </w:rPr>
        <w:t>3</w:t>
      </w:r>
      <w:r w:rsidR="008821F0" w:rsidRPr="008C52B8">
        <w:rPr>
          <w:rStyle w:val="IntenseEmphasis"/>
          <w:rFonts w:asciiTheme="minorHAnsi" w:hAnsiTheme="minorHAnsi" w:cstheme="minorHAnsi"/>
          <w:b/>
          <w:bCs/>
          <w:i w:val="0"/>
          <w:iCs w:val="0"/>
          <w:color w:val="auto"/>
          <w:sz w:val="22"/>
          <w:szCs w:val="22"/>
        </w:rPr>
        <w:t xml:space="preserve"> World Bank </w:t>
      </w:r>
      <w:r w:rsidR="0054356A" w:rsidRPr="008C52B8">
        <w:rPr>
          <w:rStyle w:val="IntenseEmphasis"/>
          <w:rFonts w:asciiTheme="minorHAnsi" w:hAnsiTheme="minorHAnsi" w:cstheme="minorHAnsi"/>
          <w:b/>
          <w:bCs/>
          <w:i w:val="0"/>
          <w:iCs w:val="0"/>
          <w:color w:val="auto"/>
          <w:sz w:val="22"/>
          <w:szCs w:val="22"/>
        </w:rPr>
        <w:t>Standards</w:t>
      </w:r>
      <w:r w:rsidR="008821F0" w:rsidRPr="008C52B8">
        <w:rPr>
          <w:rStyle w:val="IntenseEmphasis"/>
          <w:rFonts w:asciiTheme="minorHAnsi" w:hAnsiTheme="minorHAnsi" w:cstheme="minorHAnsi"/>
          <w:b/>
          <w:bCs/>
          <w:i w:val="0"/>
          <w:iCs w:val="0"/>
          <w:color w:val="auto"/>
          <w:sz w:val="22"/>
          <w:szCs w:val="22"/>
        </w:rPr>
        <w:t xml:space="preserve"> and </w:t>
      </w:r>
      <w:bookmarkEnd w:id="11"/>
      <w:r w:rsidR="008821F0" w:rsidRPr="008C52B8">
        <w:rPr>
          <w:rStyle w:val="IntenseEmphasis"/>
          <w:rFonts w:asciiTheme="minorHAnsi" w:hAnsiTheme="minorHAnsi" w:cstheme="minorHAnsi"/>
          <w:b/>
          <w:bCs/>
          <w:i w:val="0"/>
          <w:iCs w:val="0"/>
          <w:color w:val="auto"/>
          <w:sz w:val="22"/>
          <w:szCs w:val="22"/>
        </w:rPr>
        <w:t>Key Gaps with the National Framework</w:t>
      </w:r>
    </w:p>
    <w:p w14:paraId="412F68ED" w14:textId="77777777" w:rsidR="008821F0" w:rsidRPr="0054356A" w:rsidRDefault="008821F0" w:rsidP="008821F0">
      <w:pPr>
        <w:rPr>
          <w:rFonts w:asciiTheme="minorHAnsi" w:hAnsiTheme="minorHAnsi" w:cstheme="minorHAnsi"/>
        </w:rPr>
      </w:pPr>
    </w:p>
    <w:p w14:paraId="4A82400E" w14:textId="3680C875" w:rsidR="006B04A0" w:rsidRPr="00E602BF" w:rsidRDefault="006B04A0" w:rsidP="008821F0">
      <w:pPr>
        <w:jc w:val="both"/>
        <w:rPr>
          <w:rFonts w:asciiTheme="minorHAnsi" w:hAnsiTheme="minorHAnsi" w:cstheme="minorHAnsi"/>
          <w:sz w:val="22"/>
          <w:szCs w:val="22"/>
        </w:rPr>
      </w:pPr>
      <w:r w:rsidRPr="0054356A">
        <w:rPr>
          <w:rFonts w:asciiTheme="minorHAnsi" w:hAnsiTheme="minorHAnsi" w:cstheme="minorHAnsi"/>
          <w:sz w:val="22"/>
          <w:szCs w:val="22"/>
        </w:rPr>
        <w:t xml:space="preserve">The project will follow the World Bank </w:t>
      </w:r>
      <w:r w:rsidR="006652A2">
        <w:rPr>
          <w:rFonts w:asciiTheme="minorHAnsi" w:hAnsiTheme="minorHAnsi" w:cstheme="minorHAnsi"/>
          <w:sz w:val="22"/>
          <w:szCs w:val="22"/>
        </w:rPr>
        <w:t>E</w:t>
      </w:r>
      <w:r w:rsidRPr="0054356A">
        <w:rPr>
          <w:rFonts w:asciiTheme="minorHAnsi" w:hAnsiTheme="minorHAnsi" w:cstheme="minorHAnsi"/>
          <w:sz w:val="22"/>
          <w:szCs w:val="22"/>
        </w:rPr>
        <w:t xml:space="preserve">nvironmental and </w:t>
      </w:r>
      <w:r w:rsidR="006652A2">
        <w:rPr>
          <w:rFonts w:asciiTheme="minorHAnsi" w:hAnsiTheme="minorHAnsi" w:cstheme="minorHAnsi"/>
          <w:sz w:val="22"/>
          <w:szCs w:val="22"/>
        </w:rPr>
        <w:t>S</w:t>
      </w:r>
      <w:r w:rsidRPr="0054356A">
        <w:rPr>
          <w:rFonts w:asciiTheme="minorHAnsi" w:hAnsiTheme="minorHAnsi" w:cstheme="minorHAnsi"/>
          <w:sz w:val="22"/>
          <w:szCs w:val="22"/>
        </w:rPr>
        <w:t xml:space="preserve">ocial </w:t>
      </w:r>
      <w:r w:rsidR="006652A2">
        <w:rPr>
          <w:rFonts w:asciiTheme="minorHAnsi" w:hAnsiTheme="minorHAnsi" w:cstheme="minorHAnsi"/>
          <w:sz w:val="22"/>
          <w:szCs w:val="22"/>
        </w:rPr>
        <w:t>S</w:t>
      </w:r>
      <w:r w:rsidR="0054356A">
        <w:rPr>
          <w:rFonts w:asciiTheme="minorHAnsi" w:hAnsiTheme="minorHAnsi" w:cstheme="minorHAnsi"/>
          <w:sz w:val="22"/>
          <w:szCs w:val="22"/>
        </w:rPr>
        <w:t>tandards</w:t>
      </w:r>
      <w:r w:rsidR="006652A2">
        <w:rPr>
          <w:rFonts w:asciiTheme="minorHAnsi" w:hAnsiTheme="minorHAnsi" w:cstheme="minorHAnsi"/>
          <w:sz w:val="22"/>
          <w:szCs w:val="22"/>
        </w:rPr>
        <w:t xml:space="preserve"> (ESSs)</w:t>
      </w:r>
      <w:r w:rsidR="004C1A0C">
        <w:rPr>
          <w:rFonts w:asciiTheme="minorHAnsi" w:hAnsiTheme="minorHAnsi" w:cstheme="minorHAnsi"/>
          <w:sz w:val="22"/>
          <w:szCs w:val="22"/>
        </w:rPr>
        <w:t>, as well as the World Bank Group Environmental, Health and Safety Guidelines</w:t>
      </w:r>
      <w:r w:rsidRPr="0054356A">
        <w:rPr>
          <w:rFonts w:asciiTheme="minorHAnsi" w:hAnsiTheme="minorHAnsi" w:cstheme="minorHAnsi"/>
          <w:sz w:val="22"/>
          <w:szCs w:val="22"/>
        </w:rPr>
        <w:t>. Based</w:t>
      </w:r>
      <w:r>
        <w:rPr>
          <w:rFonts w:asciiTheme="minorHAnsi" w:hAnsiTheme="minorHAnsi" w:cstheme="minorHAnsi"/>
          <w:sz w:val="22"/>
          <w:szCs w:val="22"/>
        </w:rPr>
        <w:t xml:space="preserve"> on these policies, the environmental and social risk of the project is categorized as </w:t>
      </w:r>
      <w:r w:rsidRPr="00E602BF">
        <w:rPr>
          <w:rFonts w:asciiTheme="minorHAnsi" w:hAnsiTheme="minorHAnsi" w:cstheme="minorHAnsi"/>
          <w:sz w:val="22"/>
          <w:szCs w:val="22"/>
        </w:rPr>
        <w:t xml:space="preserve">[state risk category identified in the World Bank Environmental and Social Risk Summary (ESRS). State the </w:t>
      </w:r>
      <w:r w:rsidR="00591733" w:rsidRPr="00E602BF">
        <w:rPr>
          <w:rFonts w:asciiTheme="minorHAnsi" w:hAnsiTheme="minorHAnsi" w:cstheme="minorHAnsi"/>
          <w:sz w:val="22"/>
          <w:szCs w:val="22"/>
        </w:rPr>
        <w:t>environmental</w:t>
      </w:r>
      <w:r w:rsidRPr="00E602BF">
        <w:rPr>
          <w:rFonts w:asciiTheme="minorHAnsi" w:hAnsiTheme="minorHAnsi" w:cstheme="minorHAnsi"/>
          <w:sz w:val="22"/>
          <w:szCs w:val="22"/>
        </w:rPr>
        <w:t xml:space="preserve"> risk category and summarize the key reasons for the categorization. State the social risk category and summarize the key reasons for the categorization. This information can be taken from the ESRS.</w:t>
      </w:r>
      <w:r w:rsidR="00E602BF" w:rsidRPr="00E602BF">
        <w:rPr>
          <w:rFonts w:asciiTheme="minorHAnsi" w:hAnsiTheme="minorHAnsi" w:cstheme="minorHAnsi"/>
          <w:sz w:val="22"/>
          <w:szCs w:val="22"/>
        </w:rPr>
        <w:t>]</w:t>
      </w:r>
    </w:p>
    <w:p w14:paraId="10788150" w14:textId="77777777" w:rsidR="006B04A0" w:rsidRDefault="006B04A0" w:rsidP="008821F0">
      <w:pPr>
        <w:jc w:val="both"/>
        <w:rPr>
          <w:rFonts w:asciiTheme="minorHAnsi" w:hAnsiTheme="minorHAnsi" w:cstheme="minorHAnsi"/>
          <w:sz w:val="22"/>
          <w:szCs w:val="22"/>
        </w:rPr>
      </w:pPr>
    </w:p>
    <w:p w14:paraId="52D917ED" w14:textId="1B3EBBB9" w:rsidR="008821F0" w:rsidRDefault="008821F0" w:rsidP="008821F0">
      <w:pPr>
        <w:jc w:val="both"/>
        <w:rPr>
          <w:rFonts w:asciiTheme="minorHAnsi" w:hAnsiTheme="minorHAnsi" w:cstheme="minorHAnsi"/>
          <w:sz w:val="22"/>
          <w:szCs w:val="22"/>
        </w:rPr>
      </w:pPr>
      <w:r w:rsidRPr="008821F0">
        <w:rPr>
          <w:rFonts w:asciiTheme="minorHAnsi" w:hAnsiTheme="minorHAnsi" w:cstheme="minorHAnsi"/>
          <w:sz w:val="22"/>
          <w:szCs w:val="22"/>
        </w:rPr>
        <w:t xml:space="preserve">The World Bank’s environmental and social </w:t>
      </w:r>
      <w:r w:rsidR="00421E82">
        <w:rPr>
          <w:rFonts w:asciiTheme="minorHAnsi" w:hAnsiTheme="minorHAnsi" w:cstheme="minorHAnsi"/>
          <w:sz w:val="22"/>
          <w:szCs w:val="22"/>
        </w:rPr>
        <w:t>standards</w:t>
      </w:r>
      <w:r w:rsidRPr="008821F0">
        <w:rPr>
          <w:rFonts w:asciiTheme="minorHAnsi" w:hAnsiTheme="minorHAnsi" w:cstheme="minorHAnsi"/>
          <w:sz w:val="22"/>
          <w:szCs w:val="22"/>
        </w:rPr>
        <w:t xml:space="preserve"> applicable to project activities are summarized below</w:t>
      </w:r>
      <w:r w:rsidR="00E602BF">
        <w:rPr>
          <w:rFonts w:asciiTheme="minorHAnsi" w:hAnsiTheme="minorHAnsi" w:cstheme="minorHAnsi"/>
          <w:sz w:val="22"/>
          <w:szCs w:val="22"/>
        </w:rPr>
        <w:t xml:space="preserve">. </w:t>
      </w:r>
    </w:p>
    <w:p w14:paraId="4064DED5" w14:textId="77777777" w:rsidR="008821F0" w:rsidRPr="008821F0" w:rsidRDefault="008821F0" w:rsidP="008821F0">
      <w:pPr>
        <w:jc w:val="both"/>
        <w:rPr>
          <w:rFonts w:asciiTheme="minorHAnsi" w:hAnsiTheme="minorHAnsi" w:cstheme="minorHAnsi"/>
          <w:sz w:val="22"/>
          <w:szCs w:val="22"/>
        </w:rPr>
      </w:pPr>
    </w:p>
    <w:p w14:paraId="606FC1B8" w14:textId="67DFD4B8" w:rsidR="008821F0" w:rsidRPr="00704E58" w:rsidRDefault="006B04A0" w:rsidP="008821F0">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Fill out the table below, with the </w:t>
      </w:r>
      <w:r w:rsidR="00591733" w:rsidRPr="00704E58">
        <w:rPr>
          <w:rFonts w:asciiTheme="minorHAnsi" w:hAnsiTheme="minorHAnsi" w:cstheme="minorHAnsi"/>
          <w:color w:val="C00000"/>
          <w:sz w:val="22"/>
          <w:szCs w:val="22"/>
        </w:rPr>
        <w:t xml:space="preserve">applicable World Bank </w:t>
      </w:r>
      <w:r w:rsidR="006652A2" w:rsidRPr="00704E58">
        <w:rPr>
          <w:rFonts w:asciiTheme="minorHAnsi" w:hAnsiTheme="minorHAnsi" w:cstheme="minorHAnsi"/>
          <w:color w:val="C00000"/>
          <w:sz w:val="22"/>
          <w:szCs w:val="22"/>
        </w:rPr>
        <w:t>E</w:t>
      </w:r>
      <w:r w:rsidR="00591733" w:rsidRPr="00704E58">
        <w:rPr>
          <w:rFonts w:asciiTheme="minorHAnsi" w:hAnsiTheme="minorHAnsi" w:cstheme="minorHAnsi"/>
          <w:color w:val="C00000"/>
          <w:sz w:val="22"/>
          <w:szCs w:val="22"/>
        </w:rPr>
        <w:t xml:space="preserve">nvironmental and </w:t>
      </w:r>
      <w:r w:rsidR="006652A2" w:rsidRPr="00704E58">
        <w:rPr>
          <w:rFonts w:asciiTheme="minorHAnsi" w:hAnsiTheme="minorHAnsi" w:cstheme="minorHAnsi"/>
          <w:color w:val="C00000"/>
          <w:sz w:val="22"/>
          <w:szCs w:val="22"/>
        </w:rPr>
        <w:t>S</w:t>
      </w:r>
      <w:r w:rsidR="00591733" w:rsidRPr="00704E58">
        <w:rPr>
          <w:rFonts w:asciiTheme="minorHAnsi" w:hAnsiTheme="minorHAnsi" w:cstheme="minorHAnsi"/>
          <w:color w:val="C00000"/>
          <w:sz w:val="22"/>
          <w:szCs w:val="22"/>
        </w:rPr>
        <w:t xml:space="preserve">ocial </w:t>
      </w:r>
      <w:r w:rsidR="006652A2" w:rsidRPr="00704E58">
        <w:rPr>
          <w:rFonts w:asciiTheme="minorHAnsi" w:hAnsiTheme="minorHAnsi" w:cstheme="minorHAnsi"/>
          <w:color w:val="C00000"/>
          <w:sz w:val="22"/>
          <w:szCs w:val="22"/>
        </w:rPr>
        <w:t>S</w:t>
      </w:r>
      <w:r w:rsidR="00591733" w:rsidRPr="00704E58">
        <w:rPr>
          <w:rFonts w:asciiTheme="minorHAnsi" w:hAnsiTheme="minorHAnsi" w:cstheme="minorHAnsi"/>
          <w:color w:val="C00000"/>
          <w:sz w:val="22"/>
          <w:szCs w:val="22"/>
        </w:rPr>
        <w:t xml:space="preserve">tandards. </w:t>
      </w:r>
      <w:r w:rsidR="008821F0" w:rsidRPr="00704E58">
        <w:rPr>
          <w:rFonts w:asciiTheme="minorHAnsi" w:hAnsiTheme="minorHAnsi" w:cstheme="minorHAnsi"/>
          <w:color w:val="C00000"/>
          <w:sz w:val="22"/>
          <w:szCs w:val="22"/>
        </w:rPr>
        <w:t xml:space="preserve">In the “Relevance” column, briefly summarize why the standard is relevant under the project given the specific </w:t>
      </w:r>
      <w:r w:rsidR="008821F0" w:rsidRPr="00704E58">
        <w:rPr>
          <w:rFonts w:asciiTheme="minorHAnsi" w:hAnsiTheme="minorHAnsi" w:cstheme="minorHAnsi"/>
          <w:color w:val="C00000"/>
          <w:sz w:val="22"/>
          <w:szCs w:val="22"/>
        </w:rPr>
        <w:lastRenderedPageBreak/>
        <w:t>environmental and social risks and impacts of project activities. A</w:t>
      </w:r>
      <w:r w:rsidR="004A6F61" w:rsidRPr="00704E58">
        <w:rPr>
          <w:rFonts w:asciiTheme="minorHAnsi" w:hAnsiTheme="minorHAnsi" w:cstheme="minorHAnsi"/>
          <w:color w:val="C00000"/>
          <w:sz w:val="22"/>
          <w:szCs w:val="22"/>
        </w:rPr>
        <w:t xml:space="preserve"> summary of the </w:t>
      </w:r>
      <w:r w:rsidR="008821F0" w:rsidRPr="00704E58">
        <w:rPr>
          <w:rFonts w:asciiTheme="minorHAnsi" w:hAnsiTheme="minorHAnsi" w:cstheme="minorHAnsi"/>
          <w:color w:val="C00000"/>
          <w:sz w:val="22"/>
          <w:szCs w:val="22"/>
        </w:rPr>
        <w:t>Concept ESRS</w:t>
      </w:r>
      <w:r w:rsidR="004A6F61" w:rsidRPr="00704E58">
        <w:rPr>
          <w:rFonts w:asciiTheme="minorHAnsi" w:hAnsiTheme="minorHAnsi" w:cstheme="minorHAnsi"/>
          <w:color w:val="C00000"/>
          <w:sz w:val="22"/>
          <w:szCs w:val="22"/>
        </w:rPr>
        <w:t xml:space="preserve"> sections</w:t>
      </w:r>
      <w:r w:rsidR="008821F0" w:rsidRPr="00704E58">
        <w:rPr>
          <w:rFonts w:asciiTheme="minorHAnsi" w:hAnsiTheme="minorHAnsi" w:cstheme="minorHAnsi"/>
          <w:color w:val="C00000"/>
          <w:sz w:val="22"/>
          <w:szCs w:val="22"/>
        </w:rPr>
        <w:t xml:space="preserve"> can be used to fill out these sections. If some standards are not relevant, delete </w:t>
      </w:r>
      <w:r w:rsidR="00EF553D" w:rsidRPr="00704E58">
        <w:rPr>
          <w:rFonts w:asciiTheme="minorHAnsi" w:hAnsiTheme="minorHAnsi" w:cstheme="minorHAnsi"/>
          <w:color w:val="C00000"/>
          <w:sz w:val="22"/>
          <w:szCs w:val="22"/>
        </w:rPr>
        <w:t xml:space="preserve">those </w:t>
      </w:r>
      <w:r w:rsidR="008821F0" w:rsidRPr="00704E58">
        <w:rPr>
          <w:rFonts w:asciiTheme="minorHAnsi" w:hAnsiTheme="minorHAnsi" w:cstheme="minorHAnsi"/>
          <w:color w:val="C00000"/>
          <w:sz w:val="22"/>
          <w:szCs w:val="22"/>
        </w:rPr>
        <w:t>rows.</w:t>
      </w:r>
    </w:p>
    <w:p w14:paraId="30D1F37B" w14:textId="77777777" w:rsidR="008821F0" w:rsidRDefault="008821F0" w:rsidP="008821F0">
      <w:pPr>
        <w:jc w:val="both"/>
        <w:rPr>
          <w:rFonts w:asciiTheme="minorHAnsi" w:hAnsiTheme="minorHAnsi" w:cstheme="minorHAnsi"/>
          <w:color w:val="FF0000"/>
          <w:sz w:val="22"/>
          <w:szCs w:val="22"/>
        </w:rPr>
      </w:pPr>
    </w:p>
    <w:p w14:paraId="645B9E8F" w14:textId="77777777" w:rsidR="00F10B22" w:rsidRDefault="00F10B22" w:rsidP="008821F0">
      <w:pPr>
        <w:jc w:val="both"/>
        <w:rPr>
          <w:rFonts w:asciiTheme="minorHAnsi" w:hAnsiTheme="minorHAnsi" w:cstheme="minorHAnsi"/>
          <w:color w:val="FF0000"/>
          <w:sz w:val="22"/>
          <w:szCs w:val="22"/>
        </w:rPr>
      </w:pPr>
    </w:p>
    <w:p w14:paraId="2768A50E" w14:textId="14EC289A" w:rsidR="008821F0" w:rsidRPr="00DA6ACD" w:rsidRDefault="008821F0" w:rsidP="008821F0">
      <w:pPr>
        <w:jc w:val="both"/>
        <w:rPr>
          <w:rFonts w:asciiTheme="minorHAnsi" w:hAnsiTheme="minorHAnsi" w:cstheme="minorHAnsi"/>
          <w:color w:val="FF0000"/>
          <w:sz w:val="20"/>
          <w:szCs w:val="20"/>
        </w:rPr>
      </w:pPr>
      <w:r w:rsidRPr="00DA6ACD">
        <w:rPr>
          <w:rFonts w:asciiTheme="minorHAnsi" w:hAnsiTheme="minorHAnsi" w:cstheme="minorHAnsi"/>
          <w:b/>
          <w:bCs/>
          <w:sz w:val="20"/>
          <w:szCs w:val="20"/>
        </w:rPr>
        <w:t xml:space="preserve">Table 2. Relevant World Bank </w:t>
      </w:r>
      <w:r w:rsidR="001129ED" w:rsidRPr="00DA6ACD">
        <w:rPr>
          <w:rFonts w:asciiTheme="minorHAnsi" w:hAnsiTheme="minorHAnsi" w:cstheme="minorHAnsi"/>
          <w:b/>
          <w:bCs/>
          <w:sz w:val="20"/>
          <w:szCs w:val="20"/>
        </w:rPr>
        <w:t>ESS</w:t>
      </w:r>
      <w:r w:rsidRPr="00DA6ACD">
        <w:rPr>
          <w:rFonts w:asciiTheme="minorHAnsi" w:hAnsiTheme="minorHAnsi" w:cstheme="minorHAnsi"/>
          <w:b/>
          <w:bCs/>
          <w:sz w:val="20"/>
          <w:szCs w:val="20"/>
        </w:rPr>
        <w:t xml:space="preserve"> and Key Gaps with the National Framework</w:t>
      </w:r>
    </w:p>
    <w:tbl>
      <w:tblPr>
        <w:tblStyle w:val="GridTable4-Accent5"/>
        <w:tblW w:w="5000" w:type="pct"/>
        <w:tblLook w:val="04A0" w:firstRow="1" w:lastRow="0" w:firstColumn="1" w:lastColumn="0" w:noHBand="0" w:noVBand="1"/>
      </w:tblPr>
      <w:tblGrid>
        <w:gridCol w:w="2605"/>
        <w:gridCol w:w="6745"/>
      </w:tblGrid>
      <w:tr w:rsidR="002A32CA" w:rsidRPr="008821F0" w14:paraId="3FD624DC" w14:textId="7DC20011" w:rsidTr="00723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7490DFE0" w14:textId="77777777" w:rsidR="002A32CA" w:rsidRPr="00DA6ACD" w:rsidRDefault="002A32CA" w:rsidP="00976860">
            <w:pPr>
              <w:rPr>
                <w:rFonts w:asciiTheme="minorHAnsi" w:hAnsiTheme="minorHAnsi" w:cstheme="minorHAnsi"/>
                <w:sz w:val="20"/>
                <w:szCs w:val="20"/>
              </w:rPr>
            </w:pPr>
            <w:r w:rsidRPr="00DA6ACD">
              <w:rPr>
                <w:rFonts w:asciiTheme="minorHAnsi" w:hAnsiTheme="minorHAnsi" w:cstheme="minorHAnsi"/>
                <w:sz w:val="20"/>
                <w:szCs w:val="20"/>
              </w:rPr>
              <w:t>E&amp;S Standard</w:t>
            </w:r>
          </w:p>
        </w:tc>
        <w:tc>
          <w:tcPr>
            <w:tcW w:w="3607" w:type="pct"/>
          </w:tcPr>
          <w:p w14:paraId="74E993C0" w14:textId="75BDE8C3" w:rsidR="002A32CA" w:rsidRPr="00DA6ACD" w:rsidRDefault="002A32CA" w:rsidP="00DA6AC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A6ACD">
              <w:rPr>
                <w:rFonts w:asciiTheme="minorHAnsi" w:hAnsiTheme="minorHAnsi" w:cstheme="minorHAnsi"/>
                <w:sz w:val="20"/>
                <w:szCs w:val="20"/>
              </w:rPr>
              <w:t>Relevance</w:t>
            </w:r>
          </w:p>
        </w:tc>
      </w:tr>
      <w:tr w:rsidR="002A32CA" w:rsidRPr="008821F0" w14:paraId="3CFB605F" w14:textId="3265DED2"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1550EC5C" w14:textId="77777777" w:rsidR="002A32CA" w:rsidRPr="00DA6ACD" w:rsidRDefault="002A32CA" w:rsidP="00705908">
            <w:pPr>
              <w:rPr>
                <w:rFonts w:asciiTheme="minorHAnsi" w:hAnsiTheme="minorHAnsi" w:cstheme="minorHAnsi"/>
                <w:b w:val="0"/>
                <w:bCs w:val="0"/>
                <w:sz w:val="20"/>
                <w:szCs w:val="20"/>
              </w:rPr>
            </w:pPr>
            <w:r w:rsidRPr="00DA6ACD">
              <w:rPr>
                <w:rFonts w:asciiTheme="minorHAnsi" w:hAnsiTheme="minorHAnsi" w:cstheme="minorHAnsi"/>
                <w:sz w:val="20"/>
                <w:szCs w:val="20"/>
              </w:rPr>
              <w:t>1. Assessment and Management of Environmental and Social Risks and Impacts</w:t>
            </w:r>
          </w:p>
        </w:tc>
        <w:tc>
          <w:tcPr>
            <w:tcW w:w="3607" w:type="pct"/>
          </w:tcPr>
          <w:p w14:paraId="1A36A241" w14:textId="682675A9" w:rsidR="002A32CA" w:rsidRPr="008C52B8" w:rsidRDefault="008C52B8" w:rsidP="00DA6A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C52B8">
              <w:rPr>
                <w:rFonts w:asciiTheme="minorHAnsi" w:hAnsiTheme="minorHAnsi" w:cstheme="minorHAnsi"/>
                <w:sz w:val="20"/>
                <w:szCs w:val="20"/>
              </w:rPr>
              <w:t>[</w:t>
            </w:r>
            <w:r w:rsidR="002A32CA" w:rsidRPr="008C52B8">
              <w:rPr>
                <w:rFonts w:asciiTheme="minorHAnsi" w:hAnsiTheme="minorHAnsi" w:cstheme="minorHAnsi"/>
                <w:sz w:val="20"/>
                <w:szCs w:val="20"/>
              </w:rPr>
              <w:t>Example</w:t>
            </w:r>
            <w:r w:rsidR="00EF553D" w:rsidRPr="008C52B8">
              <w:rPr>
                <w:rFonts w:asciiTheme="minorHAnsi" w:hAnsiTheme="minorHAnsi" w:cstheme="minorHAnsi"/>
                <w:sz w:val="20"/>
                <w:szCs w:val="20"/>
              </w:rPr>
              <w:t xml:space="preserve">: </w:t>
            </w:r>
            <w:r w:rsidR="002A32CA" w:rsidRPr="008C52B8">
              <w:rPr>
                <w:rFonts w:asciiTheme="minorHAnsi" w:hAnsiTheme="minorHAnsi" w:cstheme="minorHAnsi"/>
                <w:sz w:val="20"/>
                <w:szCs w:val="20"/>
              </w:rPr>
              <w:t>ESS1 is relevant for the project because project activities are expected to pose moderate environmental and social risks such as..</w:t>
            </w:r>
            <w:r w:rsidR="002A32CA" w:rsidRPr="008C52B8">
              <w:rPr>
                <w:rFonts w:asciiTheme="minorHAnsi" w:hAnsiTheme="minorHAnsi" w:cstheme="minorHAnsi"/>
                <w:noProof/>
                <w:sz w:val="20"/>
                <w:szCs w:val="20"/>
              </w:rPr>
              <w:t>.</w:t>
            </w:r>
            <w:r w:rsidRPr="008C52B8">
              <w:rPr>
                <w:rFonts w:asciiTheme="minorHAnsi" w:hAnsiTheme="minorHAnsi" w:cstheme="minorHAnsi"/>
                <w:noProof/>
                <w:sz w:val="20"/>
                <w:szCs w:val="20"/>
              </w:rPr>
              <w:t>]</w:t>
            </w:r>
          </w:p>
        </w:tc>
      </w:tr>
      <w:tr w:rsidR="002A32CA" w:rsidRPr="008821F0" w14:paraId="3AA1C44A" w14:textId="72F1ACEE" w:rsidTr="00723EA0">
        <w:tc>
          <w:tcPr>
            <w:cnfStyle w:val="001000000000" w:firstRow="0" w:lastRow="0" w:firstColumn="1" w:lastColumn="0" w:oddVBand="0" w:evenVBand="0" w:oddHBand="0" w:evenHBand="0" w:firstRowFirstColumn="0" w:firstRowLastColumn="0" w:lastRowFirstColumn="0" w:lastRowLastColumn="0"/>
            <w:tcW w:w="1393" w:type="pct"/>
          </w:tcPr>
          <w:p w14:paraId="12ACDE4D" w14:textId="77777777" w:rsidR="002A32CA" w:rsidRPr="00DA6ACD" w:rsidRDefault="002A32CA" w:rsidP="00705908">
            <w:pPr>
              <w:rPr>
                <w:rFonts w:asciiTheme="minorHAnsi" w:hAnsiTheme="minorHAnsi" w:cstheme="minorHAnsi"/>
                <w:b w:val="0"/>
                <w:bCs w:val="0"/>
                <w:sz w:val="20"/>
                <w:szCs w:val="20"/>
              </w:rPr>
            </w:pPr>
            <w:r w:rsidRPr="00DA6ACD">
              <w:rPr>
                <w:rFonts w:asciiTheme="minorHAnsi" w:hAnsiTheme="minorHAnsi" w:cstheme="minorHAnsi"/>
                <w:sz w:val="20"/>
                <w:szCs w:val="20"/>
              </w:rPr>
              <w:t>2. Labor and Working Conditions</w:t>
            </w:r>
          </w:p>
        </w:tc>
        <w:tc>
          <w:tcPr>
            <w:tcW w:w="3607" w:type="pct"/>
          </w:tcPr>
          <w:p w14:paraId="2568A57F" w14:textId="1A90AA50" w:rsidR="002A32CA" w:rsidRPr="008C52B8" w:rsidRDefault="008C52B8" w:rsidP="00DA6AC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C52B8">
              <w:rPr>
                <w:rFonts w:asciiTheme="minorHAnsi" w:hAnsiTheme="minorHAnsi" w:cstheme="minorHAnsi"/>
                <w:sz w:val="20"/>
                <w:szCs w:val="20"/>
              </w:rPr>
              <w:t>[</w:t>
            </w:r>
            <w:r w:rsidR="002A32CA" w:rsidRPr="008C52B8">
              <w:rPr>
                <w:rFonts w:asciiTheme="minorHAnsi" w:hAnsiTheme="minorHAnsi" w:cstheme="minorHAnsi"/>
                <w:sz w:val="20"/>
                <w:szCs w:val="20"/>
              </w:rPr>
              <w:t>Example</w:t>
            </w:r>
            <w:r w:rsidR="00EF553D" w:rsidRPr="008C52B8">
              <w:rPr>
                <w:rFonts w:asciiTheme="minorHAnsi" w:hAnsiTheme="minorHAnsi" w:cstheme="minorHAnsi"/>
                <w:sz w:val="20"/>
                <w:szCs w:val="20"/>
              </w:rPr>
              <w:t xml:space="preserve">: </w:t>
            </w:r>
            <w:r w:rsidR="002A32CA" w:rsidRPr="008C52B8">
              <w:rPr>
                <w:rFonts w:asciiTheme="minorHAnsi" w:hAnsiTheme="minorHAnsi" w:cstheme="minorHAnsi"/>
                <w:sz w:val="20"/>
                <w:szCs w:val="20"/>
              </w:rPr>
              <w:t xml:space="preserve">ESS2 is relevant for the project because there are certain labor risks for project workers. </w:t>
            </w:r>
            <w:r w:rsidR="00EF553D" w:rsidRPr="008C52B8">
              <w:rPr>
                <w:rFonts w:asciiTheme="minorHAnsi" w:hAnsiTheme="minorHAnsi" w:cstheme="minorHAnsi"/>
                <w:sz w:val="20"/>
                <w:szCs w:val="20"/>
              </w:rPr>
              <w:t>Labor-</w:t>
            </w:r>
            <w:r w:rsidR="002A32CA" w:rsidRPr="008C52B8">
              <w:rPr>
                <w:rFonts w:asciiTheme="minorHAnsi" w:hAnsiTheme="minorHAnsi" w:cstheme="minorHAnsi"/>
                <w:sz w:val="20"/>
                <w:szCs w:val="20"/>
              </w:rPr>
              <w:t>related risks include (i) security risks to project workers, (ii) traffic and road safety issues, (iii) inadequate terms and conditions of employment, and (iv) occupational health and safety risks.</w:t>
            </w:r>
            <w:r w:rsidRPr="008C52B8">
              <w:rPr>
                <w:rFonts w:asciiTheme="minorHAnsi" w:hAnsiTheme="minorHAnsi" w:cstheme="minorHAnsi"/>
                <w:sz w:val="20"/>
                <w:szCs w:val="20"/>
              </w:rPr>
              <w:t>]</w:t>
            </w:r>
          </w:p>
        </w:tc>
      </w:tr>
      <w:tr w:rsidR="002A32CA" w:rsidRPr="008821F0" w14:paraId="6173DB97" w14:textId="34507EFE"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65E1AAD9" w14:textId="77777777" w:rsidR="002A32CA" w:rsidRPr="00DA6ACD" w:rsidRDefault="002A32CA" w:rsidP="00705908">
            <w:pPr>
              <w:rPr>
                <w:rFonts w:asciiTheme="minorHAnsi" w:hAnsiTheme="minorHAnsi" w:cstheme="minorHAnsi"/>
                <w:sz w:val="20"/>
                <w:szCs w:val="20"/>
              </w:rPr>
            </w:pPr>
          </w:p>
          <w:p w14:paraId="6AF42BD6" w14:textId="21D790FB" w:rsidR="002A32CA" w:rsidRPr="00DA6ACD" w:rsidRDefault="002A32CA" w:rsidP="00705908">
            <w:pPr>
              <w:rPr>
                <w:rFonts w:asciiTheme="minorHAnsi" w:hAnsiTheme="minorHAnsi" w:cstheme="minorHAnsi"/>
                <w:b w:val="0"/>
                <w:bCs w:val="0"/>
                <w:sz w:val="20"/>
                <w:szCs w:val="20"/>
              </w:rPr>
            </w:pPr>
          </w:p>
        </w:tc>
        <w:tc>
          <w:tcPr>
            <w:tcW w:w="3607" w:type="pct"/>
          </w:tcPr>
          <w:p w14:paraId="1803B643" w14:textId="784C2801" w:rsidR="002A32CA" w:rsidRPr="00DA6ACD" w:rsidRDefault="002A32CA" w:rsidP="00DA6A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2A32CA" w:rsidRPr="008821F0" w14:paraId="6AF2A978" w14:textId="0B435434" w:rsidTr="00723EA0">
        <w:trPr>
          <w:trHeight w:val="161"/>
        </w:trPr>
        <w:tc>
          <w:tcPr>
            <w:cnfStyle w:val="001000000000" w:firstRow="0" w:lastRow="0" w:firstColumn="1" w:lastColumn="0" w:oddVBand="0" w:evenVBand="0" w:oddHBand="0" w:evenHBand="0" w:firstRowFirstColumn="0" w:firstRowLastColumn="0" w:lastRowFirstColumn="0" w:lastRowLastColumn="0"/>
            <w:tcW w:w="1393" w:type="pct"/>
          </w:tcPr>
          <w:p w14:paraId="34BC12FD" w14:textId="4C956B5C" w:rsidR="002A32CA" w:rsidRPr="00DA6ACD" w:rsidRDefault="002A32CA" w:rsidP="00705908">
            <w:pPr>
              <w:rPr>
                <w:rFonts w:asciiTheme="minorHAnsi" w:hAnsiTheme="minorHAnsi" w:cstheme="minorHAnsi"/>
                <w:b w:val="0"/>
                <w:bCs w:val="0"/>
                <w:sz w:val="20"/>
                <w:szCs w:val="20"/>
              </w:rPr>
            </w:pPr>
          </w:p>
        </w:tc>
        <w:tc>
          <w:tcPr>
            <w:tcW w:w="3607" w:type="pct"/>
          </w:tcPr>
          <w:p w14:paraId="2E31334D" w14:textId="1A520D3E" w:rsidR="002A32CA" w:rsidRPr="00DA6ACD" w:rsidRDefault="002A32CA" w:rsidP="007059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fr-CH"/>
              </w:rPr>
            </w:pPr>
          </w:p>
          <w:p w14:paraId="1997ADC9" w14:textId="1CA7A5A7" w:rsidR="002A32CA" w:rsidRPr="00DA6ACD" w:rsidRDefault="002A32CA" w:rsidP="00705908">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eastAsia="fr-CH"/>
              </w:rPr>
            </w:pPr>
          </w:p>
        </w:tc>
      </w:tr>
      <w:tr w:rsidR="002A32CA" w:rsidRPr="008821F0" w14:paraId="6F1CC544" w14:textId="38775B69" w:rsidTr="00723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Pr>
          <w:p w14:paraId="2854ED26" w14:textId="77777777" w:rsidR="002A32CA" w:rsidRPr="00DA6ACD" w:rsidRDefault="002A32CA" w:rsidP="00705908">
            <w:pPr>
              <w:rPr>
                <w:rFonts w:asciiTheme="minorHAnsi" w:hAnsiTheme="minorHAnsi" w:cstheme="minorHAnsi"/>
                <w:b w:val="0"/>
                <w:bCs w:val="0"/>
                <w:sz w:val="20"/>
                <w:szCs w:val="20"/>
              </w:rPr>
            </w:pPr>
            <w:r w:rsidRPr="00DA6ACD">
              <w:rPr>
                <w:rFonts w:asciiTheme="minorHAnsi" w:hAnsiTheme="minorHAnsi" w:cstheme="minorHAnsi"/>
                <w:sz w:val="20"/>
                <w:szCs w:val="20"/>
              </w:rPr>
              <w:t>10. Stakeholder Engagement and Information Disclosure</w:t>
            </w:r>
          </w:p>
        </w:tc>
        <w:tc>
          <w:tcPr>
            <w:tcW w:w="3607" w:type="pct"/>
          </w:tcPr>
          <w:p w14:paraId="5DAA7379" w14:textId="364946E2" w:rsidR="002A32CA" w:rsidRPr="00DA6ACD" w:rsidRDefault="002A32CA" w:rsidP="00705908">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A6ACD">
              <w:rPr>
                <w:rFonts w:asciiTheme="minorHAnsi" w:hAnsiTheme="minorHAnsi" w:cstheme="minorHAnsi"/>
                <w:sz w:val="20"/>
                <w:szCs w:val="20"/>
              </w:rPr>
              <w:t>ESS10 is relevant for all projects given the need to engage with beneficiaries and stakeholders on development activities that affect their lives.</w:t>
            </w:r>
          </w:p>
        </w:tc>
      </w:tr>
    </w:tbl>
    <w:p w14:paraId="7A1FC84C" w14:textId="77777777" w:rsidR="00550808" w:rsidRPr="00F01C20" w:rsidRDefault="00550808" w:rsidP="00F273D6">
      <w:pPr>
        <w:jc w:val="both"/>
        <w:rPr>
          <w:rFonts w:asciiTheme="minorHAnsi" w:hAnsiTheme="minorHAnsi" w:cstheme="minorHAnsi"/>
          <w:color w:val="2F5496" w:themeColor="accent1" w:themeShade="BF"/>
        </w:rPr>
      </w:pPr>
    </w:p>
    <w:p w14:paraId="0F5FF749" w14:textId="7CBCAC1C" w:rsidR="00574A1F" w:rsidRPr="00704E58" w:rsidRDefault="00574A1F" w:rsidP="00574A1F">
      <w:pPr>
        <w:pStyle w:val="Heading1"/>
        <w:numPr>
          <w:ilvl w:val="0"/>
          <w:numId w:val="2"/>
        </w:numPr>
        <w:rPr>
          <w:color w:val="C00000"/>
        </w:rPr>
      </w:pPr>
      <w:bookmarkStart w:id="12" w:name="_Toc130401324"/>
      <w:bookmarkStart w:id="13" w:name="_Toc130401325"/>
      <w:bookmarkStart w:id="14" w:name="_Toc130401326"/>
      <w:bookmarkStart w:id="15" w:name="_Toc112314491"/>
      <w:bookmarkStart w:id="16" w:name="_Toc130401327"/>
      <w:bookmarkEnd w:id="12"/>
      <w:bookmarkEnd w:id="13"/>
      <w:bookmarkEnd w:id="14"/>
      <w:r w:rsidRPr="008C52B8">
        <w:rPr>
          <w:b/>
          <w:bCs/>
          <w:color w:val="auto"/>
        </w:rPr>
        <w:t xml:space="preserve">Potential Environmental and Social Risk </w:t>
      </w:r>
      <w:r w:rsidR="004C1A0C" w:rsidRPr="008C52B8">
        <w:rPr>
          <w:b/>
          <w:bCs/>
          <w:color w:val="auto"/>
        </w:rPr>
        <w:t xml:space="preserve">Impacts </w:t>
      </w:r>
      <w:r w:rsidRPr="008C52B8">
        <w:rPr>
          <w:b/>
          <w:bCs/>
          <w:color w:val="auto"/>
        </w:rPr>
        <w:t>and Standard Mitigation Measures</w:t>
      </w:r>
      <w:bookmarkEnd w:id="15"/>
      <w:r w:rsidR="007E3B6D" w:rsidRPr="008C52B8">
        <w:rPr>
          <w:color w:val="auto"/>
        </w:rPr>
        <w:t xml:space="preserve"> </w:t>
      </w:r>
      <w:r w:rsidR="007E3B6D" w:rsidRPr="00704E58">
        <w:rPr>
          <w:color w:val="C00000"/>
        </w:rPr>
        <w:t>(</w:t>
      </w:r>
      <w:r w:rsidR="00A14BF3" w:rsidRPr="00704E58">
        <w:rPr>
          <w:color w:val="C00000"/>
        </w:rPr>
        <w:t>6</w:t>
      </w:r>
      <w:r w:rsidR="007E3B6D" w:rsidRPr="00704E58">
        <w:rPr>
          <w:color w:val="C00000"/>
        </w:rPr>
        <w:t xml:space="preserve"> pages maximum)</w:t>
      </w:r>
      <w:bookmarkEnd w:id="16"/>
    </w:p>
    <w:p w14:paraId="19E2737A" w14:textId="77777777" w:rsidR="00574A1F" w:rsidRPr="00704E58" w:rsidRDefault="00574A1F" w:rsidP="00574A1F">
      <w:pPr>
        <w:jc w:val="both"/>
        <w:rPr>
          <w:color w:val="C00000"/>
        </w:rPr>
      </w:pPr>
    </w:p>
    <w:p w14:paraId="5B80C0D9" w14:textId="1EE0043F" w:rsidR="00A279CF" w:rsidRPr="00704E58" w:rsidRDefault="00574A1F" w:rsidP="00574A1F">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This section should list relevant subproject activities</w:t>
      </w:r>
      <w:r w:rsidR="00307FBC" w:rsidRPr="00704E58">
        <w:rPr>
          <w:rFonts w:asciiTheme="minorHAnsi" w:hAnsiTheme="minorHAnsi" w:cstheme="minorHAnsi"/>
          <w:color w:val="C00000"/>
          <w:sz w:val="22"/>
          <w:szCs w:val="22"/>
        </w:rPr>
        <w:t>, including the procurement of goods, services</w:t>
      </w:r>
      <w:r w:rsidR="00EF553D" w:rsidRPr="00704E58">
        <w:rPr>
          <w:rFonts w:asciiTheme="minorHAnsi" w:hAnsiTheme="minorHAnsi" w:cstheme="minorHAnsi"/>
          <w:color w:val="C00000"/>
          <w:sz w:val="22"/>
          <w:szCs w:val="22"/>
        </w:rPr>
        <w:t>,</w:t>
      </w:r>
      <w:r w:rsidR="00307FBC" w:rsidRPr="00704E58">
        <w:rPr>
          <w:rFonts w:asciiTheme="minorHAnsi" w:hAnsiTheme="minorHAnsi" w:cstheme="minorHAnsi"/>
          <w:color w:val="C00000"/>
          <w:sz w:val="22"/>
          <w:szCs w:val="22"/>
        </w:rPr>
        <w:t xml:space="preserve"> and civil works that may have environmental and social risks and impacts</w:t>
      </w:r>
      <w:r w:rsidRPr="00704E58">
        <w:rPr>
          <w:rFonts w:asciiTheme="minorHAnsi" w:hAnsiTheme="minorHAnsi" w:cstheme="minorHAnsi"/>
          <w:color w:val="C00000"/>
          <w:sz w:val="22"/>
          <w:szCs w:val="22"/>
        </w:rPr>
        <w:t>. For each type of activity, it should list the potential environmental and social risks and impacts, as well as standard mitigation measures</w:t>
      </w:r>
      <w:r w:rsidR="006652A2" w:rsidRPr="00704E58">
        <w:rPr>
          <w:rFonts w:asciiTheme="minorHAnsi" w:hAnsiTheme="minorHAnsi" w:cstheme="minorHAnsi"/>
          <w:color w:val="C00000"/>
          <w:sz w:val="22"/>
          <w:szCs w:val="22"/>
        </w:rPr>
        <w:t xml:space="preserve"> and processes</w:t>
      </w:r>
      <w:r w:rsidRPr="00704E58">
        <w:rPr>
          <w:rFonts w:asciiTheme="minorHAnsi" w:hAnsiTheme="minorHAnsi" w:cstheme="minorHAnsi"/>
          <w:color w:val="C00000"/>
          <w:sz w:val="22"/>
          <w:szCs w:val="22"/>
        </w:rPr>
        <w:t xml:space="preserve"> that are expected to be applied. </w:t>
      </w:r>
      <w:r w:rsidR="00A279CF" w:rsidRPr="00704E58">
        <w:rPr>
          <w:rFonts w:asciiTheme="minorHAnsi" w:hAnsiTheme="minorHAnsi" w:cstheme="minorHAnsi"/>
          <w:color w:val="C00000"/>
          <w:sz w:val="22"/>
          <w:szCs w:val="22"/>
        </w:rPr>
        <w:t>In listing risks and impacts, consider risks and impacts due to project activities (for example</w:t>
      </w:r>
      <w:r w:rsidR="00EF553D" w:rsidRPr="00704E58">
        <w:rPr>
          <w:rFonts w:asciiTheme="minorHAnsi" w:hAnsiTheme="minorHAnsi" w:cstheme="minorHAnsi"/>
          <w:color w:val="C00000"/>
          <w:sz w:val="22"/>
          <w:szCs w:val="22"/>
        </w:rPr>
        <w:t xml:space="preserve">, </w:t>
      </w:r>
      <w:r w:rsidR="00A279CF" w:rsidRPr="00704E58">
        <w:rPr>
          <w:rFonts w:asciiTheme="minorHAnsi" w:hAnsiTheme="minorHAnsi" w:cstheme="minorHAnsi"/>
          <w:color w:val="C00000"/>
          <w:sz w:val="22"/>
          <w:szCs w:val="22"/>
        </w:rPr>
        <w:t xml:space="preserve">water scarcity, air quality) and </w:t>
      </w:r>
      <w:r w:rsidR="002D1D46" w:rsidRPr="00704E58">
        <w:rPr>
          <w:rFonts w:asciiTheme="minorHAnsi" w:hAnsiTheme="minorHAnsi" w:cstheme="minorHAnsi"/>
          <w:color w:val="C00000"/>
          <w:sz w:val="22"/>
          <w:szCs w:val="22"/>
        </w:rPr>
        <w:t xml:space="preserve">the environmental and social baseline </w:t>
      </w:r>
      <w:r w:rsidR="00A279CF" w:rsidRPr="00704E58">
        <w:rPr>
          <w:rFonts w:asciiTheme="minorHAnsi" w:hAnsiTheme="minorHAnsi" w:cstheme="minorHAnsi"/>
          <w:color w:val="C00000"/>
          <w:sz w:val="22"/>
          <w:szCs w:val="22"/>
        </w:rPr>
        <w:t>context that may affect project activities (for example</w:t>
      </w:r>
      <w:r w:rsidR="00EF553D" w:rsidRPr="00704E58">
        <w:rPr>
          <w:rFonts w:asciiTheme="minorHAnsi" w:hAnsiTheme="minorHAnsi" w:cstheme="minorHAnsi"/>
          <w:color w:val="C00000"/>
          <w:sz w:val="22"/>
          <w:szCs w:val="22"/>
        </w:rPr>
        <w:t xml:space="preserve">, </w:t>
      </w:r>
      <w:r w:rsidR="00A279CF" w:rsidRPr="00704E58">
        <w:rPr>
          <w:rFonts w:asciiTheme="minorHAnsi" w:hAnsiTheme="minorHAnsi" w:cstheme="minorHAnsi"/>
          <w:color w:val="C00000"/>
          <w:sz w:val="22"/>
          <w:szCs w:val="22"/>
        </w:rPr>
        <w:t>existing waste disposal practices and sites, existing social vulnerabilities).</w:t>
      </w:r>
      <w:r w:rsidR="00FE5413" w:rsidRPr="00704E58">
        <w:rPr>
          <w:rFonts w:asciiTheme="minorHAnsi" w:hAnsiTheme="minorHAnsi" w:cstheme="minorHAnsi"/>
          <w:color w:val="C00000"/>
          <w:sz w:val="22"/>
          <w:szCs w:val="22"/>
        </w:rPr>
        <w:t xml:space="preserve"> </w:t>
      </w:r>
    </w:p>
    <w:p w14:paraId="1AE9D394" w14:textId="77777777" w:rsidR="00A279CF" w:rsidRPr="00704E58" w:rsidRDefault="00A279CF" w:rsidP="00574A1F">
      <w:pPr>
        <w:jc w:val="both"/>
        <w:rPr>
          <w:rFonts w:asciiTheme="minorHAnsi" w:hAnsiTheme="minorHAnsi" w:cstheme="minorHAnsi"/>
          <w:color w:val="C00000"/>
          <w:sz w:val="22"/>
          <w:szCs w:val="22"/>
        </w:rPr>
      </w:pPr>
    </w:p>
    <w:p w14:paraId="30E58DC7" w14:textId="3E42B80E" w:rsidR="00FC3B95" w:rsidRPr="00704E58" w:rsidRDefault="00574A1F" w:rsidP="00FC3B95">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Summarizing this information in a table like the one suggested below </w:t>
      </w:r>
      <w:r w:rsidR="005C74BB" w:rsidRPr="00704E58">
        <w:rPr>
          <w:rFonts w:asciiTheme="minorHAnsi" w:hAnsiTheme="minorHAnsi" w:cstheme="minorHAnsi"/>
          <w:color w:val="C00000"/>
          <w:sz w:val="22"/>
          <w:szCs w:val="22"/>
        </w:rPr>
        <w:t xml:space="preserve">is recommended. </w:t>
      </w:r>
      <w:r w:rsidR="00FC3B95" w:rsidRPr="00704E58">
        <w:rPr>
          <w:rFonts w:asciiTheme="minorHAnsi" w:hAnsiTheme="minorHAnsi" w:cstheme="minorHAnsi"/>
          <w:color w:val="C00000"/>
          <w:sz w:val="22"/>
          <w:szCs w:val="22"/>
        </w:rPr>
        <w:t>For basic examples on how to fill out this table, s</w:t>
      </w:r>
      <w:r w:rsidR="00591733" w:rsidRPr="00704E58">
        <w:rPr>
          <w:rFonts w:asciiTheme="minorHAnsi" w:hAnsiTheme="minorHAnsi" w:cstheme="minorHAnsi"/>
          <w:color w:val="C00000"/>
          <w:sz w:val="22"/>
          <w:szCs w:val="22"/>
        </w:rPr>
        <w:t>ee</w:t>
      </w:r>
      <w:r w:rsidR="00FC3B95" w:rsidRPr="00704E58">
        <w:rPr>
          <w:rFonts w:asciiTheme="minorHAnsi" w:hAnsiTheme="minorHAnsi" w:cstheme="minorHAnsi"/>
          <w:color w:val="C00000"/>
          <w:sz w:val="22"/>
          <w:szCs w:val="22"/>
        </w:rPr>
        <w:t xml:space="preserve"> </w:t>
      </w:r>
      <w:r w:rsidR="00FA4983" w:rsidRPr="00704E58">
        <w:rPr>
          <w:rFonts w:asciiTheme="minorHAnsi" w:hAnsiTheme="minorHAnsi" w:cstheme="minorHAnsi"/>
          <w:color w:val="C00000"/>
          <w:sz w:val="22"/>
          <w:szCs w:val="22"/>
        </w:rPr>
        <w:t>below</w:t>
      </w:r>
      <w:r w:rsidR="00FC3B95" w:rsidRPr="00704E58">
        <w:rPr>
          <w:rFonts w:asciiTheme="minorHAnsi" w:hAnsiTheme="minorHAnsi" w:cstheme="minorHAnsi"/>
          <w:color w:val="C00000"/>
          <w:sz w:val="22"/>
          <w:szCs w:val="22"/>
        </w:rPr>
        <w:t>. For more detailed examples of standard environmental and social risk management and mitigation measures</w:t>
      </w:r>
      <w:r w:rsidR="00EF553D" w:rsidRPr="00704E58">
        <w:rPr>
          <w:rFonts w:asciiTheme="minorHAnsi" w:hAnsiTheme="minorHAnsi" w:cstheme="minorHAnsi"/>
          <w:color w:val="C00000"/>
          <w:sz w:val="22"/>
          <w:szCs w:val="22"/>
        </w:rPr>
        <w:t>,</w:t>
      </w:r>
      <w:r w:rsidR="00FC3B95" w:rsidRPr="00704E58">
        <w:rPr>
          <w:rFonts w:asciiTheme="minorHAnsi" w:hAnsiTheme="minorHAnsi" w:cstheme="minorHAnsi"/>
          <w:color w:val="C00000"/>
          <w:sz w:val="22"/>
          <w:szCs w:val="22"/>
        </w:rPr>
        <w:t xml:space="preserve"> refer to the </w:t>
      </w:r>
      <w:hyperlink r:id="rId14" w:history="1">
        <w:r w:rsidR="00FC3B95" w:rsidRPr="006A57BE">
          <w:rPr>
            <w:rStyle w:val="Hyperlink"/>
            <w:rFonts w:asciiTheme="minorHAnsi" w:hAnsiTheme="minorHAnsi" w:cstheme="minorHAnsi"/>
            <w:sz w:val="22"/>
            <w:szCs w:val="22"/>
          </w:rPr>
          <w:t>World Bank Group Environmental, Health and Safety (EHS) Guidelines</w:t>
        </w:r>
      </w:hyperlink>
      <w:r w:rsidR="00FC3B95" w:rsidRPr="00704E58">
        <w:rPr>
          <w:rFonts w:asciiTheme="minorHAnsi" w:hAnsiTheme="minorHAnsi" w:cstheme="minorHAnsi"/>
          <w:color w:val="C00000"/>
          <w:sz w:val="22"/>
          <w:szCs w:val="22"/>
        </w:rPr>
        <w:t xml:space="preserve">, which offer general and industry-specific measures. </w:t>
      </w:r>
      <w:r w:rsidR="00FE5413" w:rsidRPr="00704E58">
        <w:rPr>
          <w:rFonts w:asciiTheme="minorHAnsi" w:hAnsiTheme="minorHAnsi" w:cstheme="minorHAnsi"/>
          <w:color w:val="C00000"/>
          <w:sz w:val="22"/>
          <w:szCs w:val="22"/>
        </w:rPr>
        <w:t>The aim of this section is to describe the risks, impacts</w:t>
      </w:r>
      <w:r w:rsidR="00EF553D" w:rsidRPr="00704E58">
        <w:rPr>
          <w:rFonts w:asciiTheme="minorHAnsi" w:hAnsiTheme="minorHAnsi" w:cstheme="minorHAnsi"/>
          <w:color w:val="C00000"/>
          <w:sz w:val="22"/>
          <w:szCs w:val="22"/>
        </w:rPr>
        <w:t>,</w:t>
      </w:r>
      <w:r w:rsidR="00FE5413" w:rsidRPr="00704E58">
        <w:rPr>
          <w:rFonts w:asciiTheme="minorHAnsi" w:hAnsiTheme="minorHAnsi" w:cstheme="minorHAnsi"/>
          <w:color w:val="C00000"/>
          <w:sz w:val="22"/>
          <w:szCs w:val="22"/>
        </w:rPr>
        <w:t xml:space="preserve"> and mitigation measures at a broad leve</w:t>
      </w:r>
      <w:r w:rsidR="00FA4983" w:rsidRPr="00704E58">
        <w:rPr>
          <w:rFonts w:asciiTheme="minorHAnsi" w:hAnsiTheme="minorHAnsi" w:cstheme="minorHAnsi"/>
          <w:color w:val="C00000"/>
          <w:sz w:val="22"/>
          <w:szCs w:val="22"/>
        </w:rPr>
        <w:t>l.</w:t>
      </w:r>
      <w:r w:rsidR="00FE5413" w:rsidRPr="00704E58">
        <w:rPr>
          <w:rFonts w:asciiTheme="minorHAnsi" w:hAnsiTheme="minorHAnsi" w:cstheme="minorHAnsi"/>
          <w:color w:val="C00000"/>
          <w:sz w:val="22"/>
          <w:szCs w:val="22"/>
        </w:rPr>
        <w:t xml:space="preserve"> </w:t>
      </w:r>
      <w:r w:rsidR="00FA4983" w:rsidRPr="00704E58">
        <w:rPr>
          <w:rFonts w:asciiTheme="minorHAnsi" w:hAnsiTheme="minorHAnsi" w:cstheme="minorHAnsi"/>
          <w:color w:val="C00000"/>
          <w:sz w:val="22"/>
          <w:szCs w:val="22"/>
        </w:rPr>
        <w:t>F</w:t>
      </w:r>
      <w:r w:rsidR="00FE5413" w:rsidRPr="00704E58">
        <w:rPr>
          <w:rFonts w:asciiTheme="minorHAnsi" w:hAnsiTheme="minorHAnsi" w:cstheme="minorHAnsi"/>
          <w:color w:val="C00000"/>
          <w:sz w:val="22"/>
          <w:szCs w:val="22"/>
        </w:rPr>
        <w:t>or subprojects, the contractors will need to assess risks and impacts at a site-specific level and propose appropriate mitigation measures.</w:t>
      </w:r>
    </w:p>
    <w:p w14:paraId="44CFA694" w14:textId="77777777" w:rsidR="00FC3B95" w:rsidRPr="00704E58" w:rsidRDefault="00FC3B95" w:rsidP="00574A1F">
      <w:pPr>
        <w:jc w:val="both"/>
        <w:rPr>
          <w:rFonts w:asciiTheme="minorHAnsi" w:hAnsiTheme="minorHAnsi" w:cstheme="minorHAnsi"/>
          <w:color w:val="C00000"/>
          <w:sz w:val="22"/>
          <w:szCs w:val="22"/>
        </w:rPr>
      </w:pPr>
    </w:p>
    <w:p w14:paraId="72D70A3E" w14:textId="5D16FC8B" w:rsidR="005C74BB" w:rsidRPr="00704E58" w:rsidRDefault="005C74BB" w:rsidP="00574A1F">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For infrastructure activities, and other relevant activities, there may need to be separate environmental and social risk </w:t>
      </w:r>
      <w:r w:rsidR="00B642E8" w:rsidRPr="00704E58">
        <w:rPr>
          <w:rFonts w:asciiTheme="minorHAnsi" w:hAnsiTheme="minorHAnsi" w:cstheme="minorHAnsi"/>
          <w:color w:val="C00000"/>
          <w:sz w:val="22"/>
          <w:szCs w:val="22"/>
        </w:rPr>
        <w:t xml:space="preserve">and mitigation </w:t>
      </w:r>
      <w:r w:rsidRPr="00704E58">
        <w:rPr>
          <w:rFonts w:asciiTheme="minorHAnsi" w:hAnsiTheme="minorHAnsi" w:cstheme="minorHAnsi"/>
          <w:color w:val="C00000"/>
          <w:sz w:val="22"/>
          <w:szCs w:val="22"/>
        </w:rPr>
        <w:t>tables for the planning</w:t>
      </w:r>
      <w:r w:rsidR="000B37A7" w:rsidRPr="00704E58">
        <w:rPr>
          <w:rFonts w:asciiTheme="minorHAnsi" w:hAnsiTheme="minorHAnsi" w:cstheme="minorHAnsi"/>
          <w:color w:val="C00000"/>
          <w:sz w:val="22"/>
          <w:szCs w:val="22"/>
        </w:rPr>
        <w:t>, implementation</w:t>
      </w:r>
      <w:r w:rsidR="00705908" w:rsidRPr="00704E58">
        <w:rPr>
          <w:rFonts w:asciiTheme="minorHAnsi" w:hAnsiTheme="minorHAnsi" w:cstheme="minorHAnsi"/>
          <w:color w:val="C00000"/>
          <w:sz w:val="22"/>
          <w:szCs w:val="22"/>
        </w:rPr>
        <w:t>,</w:t>
      </w:r>
      <w:r w:rsidRPr="00704E58">
        <w:rPr>
          <w:rFonts w:asciiTheme="minorHAnsi" w:hAnsiTheme="minorHAnsi" w:cstheme="minorHAnsi"/>
          <w:color w:val="C00000"/>
          <w:sz w:val="22"/>
          <w:szCs w:val="22"/>
        </w:rPr>
        <w:t xml:space="preserve"> and </w:t>
      </w:r>
      <w:r w:rsidR="000B37A7" w:rsidRPr="00704E58">
        <w:rPr>
          <w:rFonts w:asciiTheme="minorHAnsi" w:hAnsiTheme="minorHAnsi" w:cstheme="minorHAnsi"/>
          <w:color w:val="C00000"/>
          <w:sz w:val="22"/>
          <w:szCs w:val="22"/>
        </w:rPr>
        <w:t xml:space="preserve">post-implementation </w:t>
      </w:r>
      <w:r w:rsidRPr="00704E58">
        <w:rPr>
          <w:rFonts w:asciiTheme="minorHAnsi" w:hAnsiTheme="minorHAnsi" w:cstheme="minorHAnsi"/>
          <w:color w:val="C00000"/>
          <w:sz w:val="22"/>
          <w:szCs w:val="22"/>
        </w:rPr>
        <w:t>phases.</w:t>
      </w:r>
    </w:p>
    <w:p w14:paraId="11C3CB35" w14:textId="1F57751E" w:rsidR="005C74BB" w:rsidRPr="00704E58" w:rsidRDefault="005C74BB" w:rsidP="00574A1F">
      <w:pPr>
        <w:jc w:val="both"/>
        <w:rPr>
          <w:rFonts w:asciiTheme="minorHAnsi" w:hAnsiTheme="minorHAnsi" w:cstheme="minorHAnsi"/>
          <w:color w:val="C00000"/>
          <w:sz w:val="22"/>
          <w:szCs w:val="22"/>
        </w:rPr>
      </w:pPr>
    </w:p>
    <w:p w14:paraId="2EA48C97" w14:textId="5103469D" w:rsidR="00FA4983" w:rsidRPr="00704E58" w:rsidRDefault="002A32CA" w:rsidP="005C74BB">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Note in the table whether the project will potentially involve land acquisition, physical displacement, or economic displacement. If the proposed activities or works are expected to involve physical or economic displacement because of land acquisition or restrictions on access or use of natural resources, please refer to the Simplified Resettlement Policy Framework (RPF) Template. If the project will potentially involve </w:t>
      </w:r>
      <w:r w:rsidRPr="00704E58">
        <w:rPr>
          <w:rFonts w:asciiTheme="minorHAnsi" w:hAnsiTheme="minorHAnsi" w:cstheme="minorHAnsi"/>
          <w:color w:val="C00000"/>
          <w:sz w:val="22"/>
          <w:szCs w:val="22"/>
        </w:rPr>
        <w:lastRenderedPageBreak/>
        <w:t>land donations or voluntary land transactions, please also refer to ESS5 on Land Acquisition, Restrictions on Land Use and Involuntary Resettlement and to the ESS5 Guidance Note for relevant guidance.</w:t>
      </w:r>
    </w:p>
    <w:p w14:paraId="0D89E193" w14:textId="77777777" w:rsidR="002A32CA" w:rsidRDefault="002A32CA" w:rsidP="005C74BB">
      <w:pPr>
        <w:jc w:val="both"/>
        <w:rPr>
          <w:rFonts w:asciiTheme="minorHAnsi" w:hAnsiTheme="minorHAnsi" w:cstheme="minorHAnsi"/>
          <w:sz w:val="22"/>
          <w:szCs w:val="22"/>
        </w:rPr>
      </w:pPr>
    </w:p>
    <w:p w14:paraId="7567E054" w14:textId="1319CDFA" w:rsidR="005C74BB" w:rsidRPr="00DA6ACD" w:rsidRDefault="005C74BB" w:rsidP="005C74BB">
      <w:pPr>
        <w:jc w:val="both"/>
        <w:rPr>
          <w:rFonts w:asciiTheme="minorHAnsi" w:hAnsiTheme="minorHAnsi" w:cstheme="minorHAnsi"/>
          <w:b/>
          <w:bCs/>
          <w:sz w:val="20"/>
          <w:szCs w:val="20"/>
        </w:rPr>
      </w:pPr>
      <w:r w:rsidRPr="00DA6ACD">
        <w:rPr>
          <w:rFonts w:asciiTheme="minorHAnsi" w:hAnsiTheme="minorHAnsi" w:cstheme="minorHAnsi"/>
          <w:b/>
          <w:bCs/>
          <w:sz w:val="20"/>
          <w:szCs w:val="20"/>
        </w:rPr>
        <w:t xml:space="preserve">Table 3. Environmental and Social Risks and Mitigation Measures </w:t>
      </w:r>
    </w:p>
    <w:tbl>
      <w:tblPr>
        <w:tblStyle w:val="TableGrid"/>
        <w:tblW w:w="0" w:type="auto"/>
        <w:tblLook w:val="04A0" w:firstRow="1" w:lastRow="0" w:firstColumn="1" w:lastColumn="0" w:noHBand="0" w:noVBand="1"/>
      </w:tblPr>
      <w:tblGrid>
        <w:gridCol w:w="1902"/>
        <w:gridCol w:w="2734"/>
        <w:gridCol w:w="4714"/>
      </w:tblGrid>
      <w:tr w:rsidR="005C74BB" w:rsidRPr="005C74BB" w14:paraId="0CEB9370" w14:textId="77777777" w:rsidTr="000037FA">
        <w:tc>
          <w:tcPr>
            <w:tcW w:w="1902" w:type="dxa"/>
            <w:shd w:val="clear" w:color="auto" w:fill="D9E2F3" w:themeFill="accent1" w:themeFillTint="33"/>
          </w:tcPr>
          <w:p w14:paraId="2D15F55F" w14:textId="130FA46E" w:rsidR="005C74BB" w:rsidRPr="00DA6ACD" w:rsidRDefault="005C74BB" w:rsidP="00976860">
            <w:pPr>
              <w:jc w:val="both"/>
              <w:rPr>
                <w:rFonts w:asciiTheme="minorHAnsi" w:hAnsiTheme="minorHAnsi" w:cstheme="minorHAnsi"/>
                <w:b/>
                <w:bCs/>
                <w:sz w:val="20"/>
                <w:szCs w:val="20"/>
              </w:rPr>
            </w:pPr>
            <w:r w:rsidRPr="00DA6ACD">
              <w:rPr>
                <w:rFonts w:asciiTheme="minorHAnsi" w:hAnsiTheme="minorHAnsi" w:cstheme="minorHAnsi"/>
                <w:b/>
                <w:bCs/>
                <w:sz w:val="20"/>
                <w:szCs w:val="20"/>
              </w:rPr>
              <w:t>Subcomponent Activity</w:t>
            </w:r>
          </w:p>
        </w:tc>
        <w:tc>
          <w:tcPr>
            <w:tcW w:w="2734" w:type="dxa"/>
            <w:shd w:val="clear" w:color="auto" w:fill="D9E2F3" w:themeFill="accent1" w:themeFillTint="33"/>
          </w:tcPr>
          <w:p w14:paraId="3E7304EB" w14:textId="5A23C4A2" w:rsidR="005C74BB" w:rsidRPr="00DA6ACD" w:rsidRDefault="005C74BB" w:rsidP="00DA6ACD">
            <w:pPr>
              <w:jc w:val="center"/>
              <w:rPr>
                <w:rFonts w:asciiTheme="minorHAnsi" w:hAnsiTheme="minorHAnsi" w:cstheme="minorHAnsi"/>
                <w:b/>
                <w:bCs/>
                <w:sz w:val="20"/>
                <w:szCs w:val="20"/>
              </w:rPr>
            </w:pPr>
            <w:r w:rsidRPr="00DA6ACD">
              <w:rPr>
                <w:rFonts w:asciiTheme="minorHAnsi" w:hAnsiTheme="minorHAnsi" w:cstheme="minorHAnsi"/>
                <w:b/>
                <w:bCs/>
                <w:sz w:val="20"/>
                <w:szCs w:val="20"/>
              </w:rPr>
              <w:t xml:space="preserve">Risks </w:t>
            </w:r>
            <w:r w:rsidR="006C4254" w:rsidRPr="00DA6ACD">
              <w:rPr>
                <w:rFonts w:asciiTheme="minorHAnsi" w:hAnsiTheme="minorHAnsi" w:cstheme="minorHAnsi"/>
                <w:b/>
                <w:bCs/>
                <w:sz w:val="20"/>
                <w:szCs w:val="20"/>
              </w:rPr>
              <w:t xml:space="preserve">and </w:t>
            </w:r>
            <w:r w:rsidRPr="00DA6ACD">
              <w:rPr>
                <w:rFonts w:asciiTheme="minorHAnsi" w:hAnsiTheme="minorHAnsi" w:cstheme="minorHAnsi"/>
                <w:b/>
                <w:bCs/>
                <w:sz w:val="20"/>
                <w:szCs w:val="20"/>
              </w:rPr>
              <w:t>Impacts</w:t>
            </w:r>
          </w:p>
        </w:tc>
        <w:tc>
          <w:tcPr>
            <w:tcW w:w="4714" w:type="dxa"/>
            <w:shd w:val="clear" w:color="auto" w:fill="D9E2F3" w:themeFill="accent1" w:themeFillTint="33"/>
          </w:tcPr>
          <w:p w14:paraId="5D90892E" w14:textId="3A4C5329" w:rsidR="005C74BB" w:rsidRPr="00DA6ACD" w:rsidRDefault="005C74BB" w:rsidP="00DA6ACD">
            <w:pPr>
              <w:jc w:val="center"/>
              <w:rPr>
                <w:rFonts w:asciiTheme="minorHAnsi" w:hAnsiTheme="minorHAnsi" w:cstheme="minorHAnsi"/>
                <w:b/>
                <w:bCs/>
                <w:sz w:val="20"/>
                <w:szCs w:val="20"/>
              </w:rPr>
            </w:pPr>
            <w:r w:rsidRPr="00DA6ACD">
              <w:rPr>
                <w:rFonts w:asciiTheme="minorHAnsi" w:hAnsiTheme="minorHAnsi" w:cstheme="minorHAnsi"/>
                <w:b/>
                <w:bCs/>
                <w:sz w:val="20"/>
                <w:szCs w:val="20"/>
              </w:rPr>
              <w:t>Mitigation Measures</w:t>
            </w:r>
          </w:p>
        </w:tc>
      </w:tr>
      <w:tr w:rsidR="008C0ABF" w:rsidRPr="005C74BB" w14:paraId="617BC499" w14:textId="77777777" w:rsidTr="000037FA">
        <w:tc>
          <w:tcPr>
            <w:tcW w:w="1902" w:type="dxa"/>
          </w:tcPr>
          <w:p w14:paraId="48A6CDD2" w14:textId="0BF20B7E" w:rsidR="008C0ABF" w:rsidRPr="006F6FB7" w:rsidRDefault="006F6FB7" w:rsidP="00DA6ACD">
            <w:pPr>
              <w:rPr>
                <w:rFonts w:asciiTheme="minorHAnsi" w:hAnsiTheme="minorHAnsi" w:cstheme="minorHAnsi"/>
                <w:sz w:val="20"/>
                <w:szCs w:val="20"/>
              </w:rPr>
            </w:pPr>
            <w:r>
              <w:rPr>
                <w:rFonts w:asciiTheme="minorHAnsi" w:hAnsiTheme="minorHAnsi" w:cstheme="minorHAnsi"/>
                <w:sz w:val="20"/>
                <w:szCs w:val="20"/>
              </w:rPr>
              <w:t>[</w:t>
            </w:r>
            <w:r w:rsidR="008C0ABF"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8C0ABF" w:rsidRPr="006F6FB7">
              <w:rPr>
                <w:rFonts w:asciiTheme="minorHAnsi" w:hAnsiTheme="minorHAnsi" w:cstheme="minorHAnsi"/>
                <w:sz w:val="20"/>
                <w:szCs w:val="20"/>
              </w:rPr>
              <w:t xml:space="preserve">Cash and seed assistance </w:t>
            </w:r>
          </w:p>
          <w:p w14:paraId="40DDF458" w14:textId="5FAF91DA" w:rsidR="008C0ABF" w:rsidRPr="006F6FB7" w:rsidRDefault="008C0ABF" w:rsidP="00DA6ACD">
            <w:pPr>
              <w:rPr>
                <w:rFonts w:asciiTheme="minorHAnsi" w:hAnsiTheme="minorHAnsi" w:cstheme="minorHAnsi"/>
                <w:sz w:val="20"/>
                <w:szCs w:val="20"/>
              </w:rPr>
            </w:pPr>
            <w:r w:rsidRPr="006F6FB7">
              <w:rPr>
                <w:rFonts w:asciiTheme="minorHAnsi" w:hAnsiTheme="minorHAnsi" w:cstheme="minorHAnsi"/>
                <w:sz w:val="20"/>
                <w:szCs w:val="20"/>
              </w:rPr>
              <w:t>to farmer households</w:t>
            </w:r>
            <w:r w:rsidR="006F6FB7">
              <w:rPr>
                <w:rFonts w:asciiTheme="minorHAnsi" w:hAnsiTheme="minorHAnsi" w:cstheme="minorHAnsi"/>
                <w:sz w:val="20"/>
                <w:szCs w:val="20"/>
              </w:rPr>
              <w:t>]</w:t>
            </w:r>
          </w:p>
          <w:p w14:paraId="79216448" w14:textId="77777777" w:rsidR="00BC4A11" w:rsidRPr="006F6FB7" w:rsidRDefault="00BC4A11" w:rsidP="00DA6ACD">
            <w:pPr>
              <w:rPr>
                <w:sz w:val="20"/>
                <w:szCs w:val="20"/>
              </w:rPr>
            </w:pPr>
          </w:p>
          <w:p w14:paraId="3CD0498F" w14:textId="71CAA1DC" w:rsidR="00BC4A11" w:rsidRPr="006F6FB7" w:rsidRDefault="00BC4A11" w:rsidP="00DA6ACD">
            <w:pPr>
              <w:rPr>
                <w:sz w:val="20"/>
                <w:szCs w:val="20"/>
              </w:rPr>
            </w:pPr>
          </w:p>
        </w:tc>
        <w:tc>
          <w:tcPr>
            <w:tcW w:w="2734" w:type="dxa"/>
          </w:tcPr>
          <w:p w14:paraId="1DA2B63D" w14:textId="2A15F6A0" w:rsidR="008C0ABF" w:rsidRPr="006F6FB7" w:rsidRDefault="006F6FB7" w:rsidP="006C4254">
            <w:pPr>
              <w:pStyle w:val="ListParagraph"/>
              <w:ind w:left="0"/>
              <w:contextualSpacing w:val="0"/>
              <w:rPr>
                <w:rFonts w:asciiTheme="minorHAnsi" w:hAnsiTheme="minorHAnsi" w:cstheme="minorHAnsi"/>
                <w:noProof/>
                <w:sz w:val="20"/>
                <w:szCs w:val="20"/>
              </w:rPr>
            </w:pPr>
            <w:r>
              <w:rPr>
                <w:rFonts w:asciiTheme="minorHAnsi" w:hAnsiTheme="minorHAnsi" w:cstheme="minorHAnsi"/>
                <w:sz w:val="20"/>
                <w:szCs w:val="20"/>
              </w:rPr>
              <w:t>[</w:t>
            </w:r>
            <w:r w:rsidR="00546152"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8C0ABF" w:rsidRPr="006F6FB7">
              <w:rPr>
                <w:rFonts w:asciiTheme="minorHAnsi" w:hAnsiTheme="minorHAnsi" w:cstheme="minorHAnsi"/>
                <w:sz w:val="20"/>
                <w:szCs w:val="20"/>
              </w:rPr>
              <w:t>Exclusion of disadvantaged and vulnerable households</w:t>
            </w:r>
            <w:r>
              <w:rPr>
                <w:rFonts w:asciiTheme="minorHAnsi" w:hAnsiTheme="minorHAnsi" w:cstheme="minorHAnsi"/>
                <w:sz w:val="20"/>
                <w:szCs w:val="20"/>
              </w:rPr>
              <w:t>]</w:t>
            </w:r>
          </w:p>
        </w:tc>
        <w:tc>
          <w:tcPr>
            <w:tcW w:w="4714" w:type="dxa"/>
          </w:tcPr>
          <w:p w14:paraId="5432D64C" w14:textId="00EA64D0" w:rsidR="008C0ABF" w:rsidRPr="006F6FB7" w:rsidRDefault="006F6FB7" w:rsidP="00DA6ACD">
            <w:pPr>
              <w:rPr>
                <w:rFonts w:asciiTheme="minorHAnsi" w:hAnsiTheme="minorHAnsi" w:cstheme="minorHAnsi"/>
                <w:sz w:val="20"/>
                <w:szCs w:val="20"/>
              </w:rPr>
            </w:pPr>
            <w:r>
              <w:rPr>
                <w:rFonts w:asciiTheme="minorHAnsi" w:hAnsiTheme="minorHAnsi" w:cstheme="minorHAnsi"/>
                <w:sz w:val="20"/>
                <w:szCs w:val="20"/>
              </w:rPr>
              <w:t>[</w:t>
            </w:r>
            <w:r w:rsidR="00546152" w:rsidRPr="006F6FB7">
              <w:rPr>
                <w:rFonts w:asciiTheme="minorHAnsi" w:hAnsiTheme="minorHAnsi" w:cstheme="minorHAnsi"/>
                <w:sz w:val="20"/>
                <w:szCs w:val="20"/>
              </w:rPr>
              <w:t>Example</w:t>
            </w:r>
            <w:r>
              <w:rPr>
                <w:rFonts w:asciiTheme="minorHAnsi" w:hAnsiTheme="minorHAnsi" w:cstheme="minorHAnsi"/>
                <w:sz w:val="20"/>
                <w:szCs w:val="20"/>
              </w:rPr>
              <w:t>s</w:t>
            </w:r>
            <w:r w:rsidR="006C4254" w:rsidRPr="006F6FB7">
              <w:rPr>
                <w:rFonts w:asciiTheme="minorHAnsi" w:hAnsiTheme="minorHAnsi" w:cstheme="minorHAnsi"/>
                <w:sz w:val="20"/>
                <w:szCs w:val="20"/>
              </w:rPr>
              <w:t xml:space="preserve">: </w:t>
            </w:r>
          </w:p>
          <w:p w14:paraId="089A6039" w14:textId="55C85E9F"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In identifying subproject activities and beneficiaries, conduct inclusive and accessible consultations with community members, community leaders and representatives, and local authorities.</w:t>
            </w:r>
          </w:p>
          <w:p w14:paraId="256A327E" w14:textId="77777777" w:rsidR="00BC4A11" w:rsidRPr="006F6FB7" w:rsidRDefault="00BC4A11" w:rsidP="00DA6ACD">
            <w:pPr>
              <w:rPr>
                <w:rFonts w:asciiTheme="minorHAnsi" w:hAnsiTheme="minorHAnsi" w:cstheme="minorHAnsi"/>
                <w:sz w:val="20"/>
                <w:szCs w:val="20"/>
              </w:rPr>
            </w:pPr>
          </w:p>
          <w:p w14:paraId="761FBFB2" w14:textId="2B36630A"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xml:space="preserve">- Provide transparent information </w:t>
            </w:r>
            <w:r w:rsidR="00A80780" w:rsidRPr="006F6FB7">
              <w:rPr>
                <w:rFonts w:asciiTheme="minorHAnsi" w:hAnsiTheme="minorHAnsi" w:cstheme="minorHAnsi"/>
                <w:sz w:val="20"/>
                <w:szCs w:val="20"/>
              </w:rPr>
              <w:t xml:space="preserve">on </w:t>
            </w:r>
            <w:r w:rsidRPr="006F6FB7">
              <w:rPr>
                <w:rFonts w:asciiTheme="minorHAnsi" w:hAnsiTheme="minorHAnsi" w:cstheme="minorHAnsi"/>
                <w:sz w:val="20"/>
                <w:szCs w:val="20"/>
              </w:rPr>
              <w:t xml:space="preserve">project activities, benefits, </w:t>
            </w:r>
            <w:r w:rsidR="006C4254" w:rsidRPr="006F6FB7">
              <w:rPr>
                <w:rFonts w:asciiTheme="minorHAnsi" w:hAnsiTheme="minorHAnsi" w:cstheme="minorHAnsi"/>
                <w:sz w:val="20"/>
                <w:szCs w:val="20"/>
              </w:rPr>
              <w:t xml:space="preserve">and </w:t>
            </w:r>
            <w:r w:rsidRPr="006F6FB7">
              <w:rPr>
                <w:rFonts w:asciiTheme="minorHAnsi" w:hAnsiTheme="minorHAnsi" w:cstheme="minorHAnsi"/>
                <w:sz w:val="20"/>
                <w:szCs w:val="20"/>
              </w:rPr>
              <w:t xml:space="preserve">eligibility criteria to communities, through accessible channels, trusted intermediaries, </w:t>
            </w:r>
            <w:r w:rsidR="00A80780" w:rsidRPr="006F6FB7">
              <w:rPr>
                <w:rFonts w:asciiTheme="minorHAnsi" w:hAnsiTheme="minorHAnsi" w:cstheme="minorHAnsi"/>
                <w:sz w:val="20"/>
                <w:szCs w:val="20"/>
              </w:rPr>
              <w:t xml:space="preserve">and </w:t>
            </w:r>
            <w:r w:rsidRPr="006F6FB7">
              <w:rPr>
                <w:rFonts w:asciiTheme="minorHAnsi" w:hAnsiTheme="minorHAnsi" w:cstheme="minorHAnsi"/>
                <w:sz w:val="20"/>
                <w:szCs w:val="20"/>
              </w:rPr>
              <w:t>in relevant ethnic languages.</w:t>
            </w:r>
          </w:p>
          <w:p w14:paraId="3B0A0B26" w14:textId="77777777" w:rsidR="00BC4A11" w:rsidRPr="006F6FB7" w:rsidRDefault="00BC4A11" w:rsidP="00DA6ACD">
            <w:pPr>
              <w:rPr>
                <w:rFonts w:asciiTheme="minorHAnsi" w:hAnsiTheme="minorHAnsi" w:cstheme="minorHAnsi"/>
                <w:sz w:val="20"/>
                <w:szCs w:val="20"/>
              </w:rPr>
            </w:pPr>
          </w:p>
          <w:p w14:paraId="0B5A7179" w14:textId="0FC4E0FD"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Proactively identify, consult with</w:t>
            </w:r>
            <w:r w:rsidR="006C4254" w:rsidRPr="006F6FB7">
              <w:rPr>
                <w:rFonts w:asciiTheme="minorHAnsi" w:hAnsiTheme="minorHAnsi" w:cstheme="minorHAnsi"/>
                <w:sz w:val="20"/>
                <w:szCs w:val="20"/>
              </w:rPr>
              <w:t>,</w:t>
            </w:r>
            <w:r w:rsidRPr="006F6FB7">
              <w:rPr>
                <w:rFonts w:asciiTheme="minorHAnsi" w:hAnsiTheme="minorHAnsi" w:cstheme="minorHAnsi"/>
                <w:sz w:val="20"/>
                <w:szCs w:val="20"/>
              </w:rPr>
              <w:t xml:space="preserve"> and reach out to disadvantaged and vulnerable groups and households (through surveys, consultations</w:t>
            </w:r>
            <w:r w:rsidR="006C4254" w:rsidRPr="006F6FB7">
              <w:rPr>
                <w:rFonts w:asciiTheme="minorHAnsi" w:hAnsiTheme="minorHAnsi" w:cstheme="minorHAnsi"/>
                <w:sz w:val="20"/>
                <w:szCs w:val="20"/>
              </w:rPr>
              <w:t>,</w:t>
            </w:r>
            <w:r w:rsidRPr="006F6FB7">
              <w:rPr>
                <w:rFonts w:asciiTheme="minorHAnsi" w:hAnsiTheme="minorHAnsi" w:cstheme="minorHAnsi"/>
                <w:sz w:val="20"/>
                <w:szCs w:val="20"/>
              </w:rPr>
              <w:t xml:space="preserve"> or other means</w:t>
            </w:r>
            <w:r w:rsidR="006C4254" w:rsidRPr="006F6FB7">
              <w:rPr>
                <w:rFonts w:asciiTheme="minorHAnsi" w:hAnsiTheme="minorHAnsi" w:cstheme="minorHAnsi"/>
                <w:sz w:val="20"/>
                <w:szCs w:val="20"/>
              </w:rPr>
              <w:t>,</w:t>
            </w:r>
            <w:r w:rsidRPr="006F6FB7">
              <w:rPr>
                <w:rFonts w:asciiTheme="minorHAnsi" w:hAnsiTheme="minorHAnsi" w:cstheme="minorHAnsi"/>
                <w:sz w:val="20"/>
                <w:szCs w:val="20"/>
              </w:rPr>
              <w:t xml:space="preserve"> as appropriate).</w:t>
            </w:r>
          </w:p>
          <w:p w14:paraId="27BFD912" w14:textId="77777777" w:rsidR="00BC4A11" w:rsidRPr="006F6FB7" w:rsidRDefault="00BC4A11" w:rsidP="00DA6ACD">
            <w:pPr>
              <w:rPr>
                <w:rFonts w:asciiTheme="minorHAnsi" w:hAnsiTheme="minorHAnsi" w:cstheme="minorHAnsi"/>
                <w:sz w:val="20"/>
                <w:szCs w:val="20"/>
              </w:rPr>
            </w:pPr>
          </w:p>
          <w:p w14:paraId="05F73E2A" w14:textId="77777777"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For livelihood assistance activities, include specific measures to address the potential obstacles to access for disadvantaged and vulnerable groups. For example, if electronic money transfers are not accessible to certain households, ensure cash transfer.</w:t>
            </w:r>
          </w:p>
          <w:p w14:paraId="791894B1" w14:textId="77777777" w:rsidR="00BC4A11" w:rsidRPr="006F6FB7" w:rsidRDefault="00BC4A11" w:rsidP="00DA6ACD">
            <w:pPr>
              <w:rPr>
                <w:rFonts w:asciiTheme="minorHAnsi" w:hAnsiTheme="minorHAnsi" w:cstheme="minorHAnsi"/>
                <w:sz w:val="20"/>
                <w:szCs w:val="20"/>
              </w:rPr>
            </w:pPr>
          </w:p>
          <w:p w14:paraId="3F0D366C" w14:textId="5FE9A30E"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Ensure that the grievance/beneficiary feedback mechanism is accessible by disadvantaged and vulnerable groups through raising awareness among these groups and in relevant ethnic languages, providing different intake channels</w:t>
            </w:r>
            <w:r w:rsidR="006C4254" w:rsidRPr="006F6FB7">
              <w:rPr>
                <w:rFonts w:asciiTheme="minorHAnsi" w:hAnsiTheme="minorHAnsi" w:cstheme="minorHAnsi"/>
                <w:sz w:val="20"/>
                <w:szCs w:val="20"/>
              </w:rPr>
              <w:t>,</w:t>
            </w:r>
            <w:r w:rsidRPr="006F6FB7">
              <w:rPr>
                <w:rFonts w:asciiTheme="minorHAnsi" w:hAnsiTheme="minorHAnsi" w:cstheme="minorHAnsi"/>
                <w:sz w:val="20"/>
                <w:szCs w:val="20"/>
              </w:rPr>
              <w:t xml:space="preserve"> etc. </w:t>
            </w:r>
          </w:p>
          <w:p w14:paraId="78EDAB44" w14:textId="77777777" w:rsidR="00BC4A11" w:rsidRPr="006F6FB7" w:rsidRDefault="00BC4A11" w:rsidP="00DA6ACD">
            <w:pPr>
              <w:rPr>
                <w:rFonts w:asciiTheme="minorHAnsi" w:hAnsiTheme="minorHAnsi" w:cstheme="minorHAnsi"/>
                <w:sz w:val="20"/>
                <w:szCs w:val="20"/>
              </w:rPr>
            </w:pPr>
          </w:p>
          <w:p w14:paraId="06360573" w14:textId="3B2A2208"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xml:space="preserve">Follow the relevant measures included in the </w:t>
            </w:r>
            <w:r w:rsidRPr="006F6FB7">
              <w:rPr>
                <w:rFonts w:asciiTheme="minorHAnsi" w:hAnsiTheme="minorHAnsi" w:cstheme="minorHAnsi"/>
                <w:b/>
                <w:bCs/>
                <w:i/>
                <w:iCs/>
                <w:sz w:val="20"/>
                <w:szCs w:val="20"/>
              </w:rPr>
              <w:t>project design</w:t>
            </w:r>
            <w:r w:rsidRPr="006F6FB7">
              <w:rPr>
                <w:rFonts w:asciiTheme="minorHAnsi" w:hAnsiTheme="minorHAnsi" w:cstheme="minorHAnsi"/>
                <w:sz w:val="20"/>
                <w:szCs w:val="20"/>
              </w:rPr>
              <w:t xml:space="preserve"> and the </w:t>
            </w:r>
            <w:r w:rsidRPr="006F6FB7">
              <w:rPr>
                <w:rFonts w:asciiTheme="minorHAnsi" w:hAnsiTheme="minorHAnsi" w:cstheme="minorHAnsi"/>
                <w:b/>
                <w:bCs/>
                <w:i/>
                <w:iCs/>
                <w:sz w:val="20"/>
                <w:szCs w:val="20"/>
              </w:rPr>
              <w:t>Stakeholder Engagement Plan (SEP)</w:t>
            </w:r>
            <w:r w:rsidRPr="006F6FB7">
              <w:rPr>
                <w:rFonts w:asciiTheme="minorHAnsi" w:hAnsiTheme="minorHAnsi" w:cstheme="minorHAnsi"/>
                <w:sz w:val="20"/>
                <w:szCs w:val="20"/>
              </w:rPr>
              <w:t xml:space="preserve"> prepared for the project.</w:t>
            </w:r>
            <w:r w:rsidR="006F6FB7">
              <w:rPr>
                <w:rFonts w:asciiTheme="minorHAnsi" w:hAnsiTheme="minorHAnsi" w:cstheme="minorHAnsi"/>
                <w:sz w:val="20"/>
                <w:szCs w:val="20"/>
              </w:rPr>
              <w:t>]</w:t>
            </w:r>
          </w:p>
        </w:tc>
      </w:tr>
      <w:tr w:rsidR="00307FBC" w:rsidRPr="005C74BB" w14:paraId="01C5E3DE" w14:textId="77777777" w:rsidTr="000037FA">
        <w:tc>
          <w:tcPr>
            <w:tcW w:w="1902" w:type="dxa"/>
          </w:tcPr>
          <w:p w14:paraId="43A21AB0" w14:textId="6FAB2802" w:rsidR="00307FBC" w:rsidRPr="006F6FB7" w:rsidRDefault="006F6FB7" w:rsidP="00DA6ACD">
            <w:pPr>
              <w:rPr>
                <w:rFonts w:asciiTheme="minorHAnsi" w:hAnsiTheme="minorHAnsi" w:cstheme="minorHAnsi"/>
                <w:sz w:val="20"/>
                <w:szCs w:val="20"/>
              </w:rPr>
            </w:pPr>
            <w:r>
              <w:rPr>
                <w:rFonts w:asciiTheme="minorHAnsi" w:hAnsiTheme="minorHAnsi" w:cstheme="minorHAnsi"/>
                <w:sz w:val="20"/>
                <w:szCs w:val="20"/>
              </w:rPr>
              <w:t>[</w:t>
            </w:r>
            <w:r w:rsidR="00307FBC"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307FBC" w:rsidRPr="006F6FB7">
              <w:rPr>
                <w:rFonts w:asciiTheme="minorHAnsi" w:hAnsiTheme="minorHAnsi" w:cstheme="minorHAnsi"/>
                <w:sz w:val="20"/>
                <w:szCs w:val="20"/>
              </w:rPr>
              <w:t xml:space="preserve">Renovation of </w:t>
            </w:r>
            <w:r w:rsidR="00BC4A11" w:rsidRPr="006F6FB7">
              <w:rPr>
                <w:rFonts w:asciiTheme="minorHAnsi" w:hAnsiTheme="minorHAnsi" w:cstheme="minorHAnsi"/>
                <w:sz w:val="20"/>
                <w:szCs w:val="20"/>
              </w:rPr>
              <w:t>community center</w:t>
            </w:r>
            <w:r>
              <w:rPr>
                <w:rFonts w:asciiTheme="minorHAnsi" w:hAnsiTheme="minorHAnsi" w:cstheme="minorHAnsi"/>
                <w:sz w:val="20"/>
                <w:szCs w:val="20"/>
              </w:rPr>
              <w:t>]</w:t>
            </w:r>
          </w:p>
        </w:tc>
        <w:tc>
          <w:tcPr>
            <w:tcW w:w="2734" w:type="dxa"/>
          </w:tcPr>
          <w:p w14:paraId="3CE6BD16" w14:textId="46075085" w:rsidR="00307FBC" w:rsidRPr="006F6FB7" w:rsidRDefault="006F6FB7" w:rsidP="006C4254">
            <w:pPr>
              <w:pStyle w:val="ListParagraph"/>
              <w:ind w:left="0"/>
              <w:contextualSpacing w:val="0"/>
              <w:rPr>
                <w:rFonts w:asciiTheme="minorHAnsi" w:hAnsiTheme="minorHAnsi" w:cstheme="minorHAnsi"/>
                <w:sz w:val="20"/>
                <w:szCs w:val="20"/>
              </w:rPr>
            </w:pPr>
            <w:r>
              <w:rPr>
                <w:rFonts w:asciiTheme="minorHAnsi" w:hAnsiTheme="minorHAnsi" w:cstheme="minorHAnsi"/>
                <w:sz w:val="20"/>
                <w:szCs w:val="20"/>
              </w:rPr>
              <w:t>[</w:t>
            </w:r>
            <w:r w:rsidR="00307FBC"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307FBC" w:rsidRPr="006F6FB7">
              <w:rPr>
                <w:rFonts w:asciiTheme="minorHAnsi" w:hAnsiTheme="minorHAnsi" w:cstheme="minorHAnsi"/>
                <w:sz w:val="20"/>
                <w:szCs w:val="20"/>
              </w:rPr>
              <w:t xml:space="preserve">Waste </w:t>
            </w:r>
            <w:r w:rsidR="00525B6D" w:rsidRPr="006F6FB7">
              <w:rPr>
                <w:rFonts w:asciiTheme="minorHAnsi" w:hAnsiTheme="minorHAnsi" w:cstheme="minorHAnsi"/>
                <w:sz w:val="20"/>
                <w:szCs w:val="20"/>
              </w:rPr>
              <w:t>generation, disposal</w:t>
            </w:r>
            <w:r w:rsidR="006C4254" w:rsidRPr="006F6FB7">
              <w:rPr>
                <w:rFonts w:asciiTheme="minorHAnsi" w:hAnsiTheme="minorHAnsi" w:cstheme="minorHAnsi"/>
                <w:sz w:val="20"/>
                <w:szCs w:val="20"/>
              </w:rPr>
              <w:t>,</w:t>
            </w:r>
            <w:r w:rsidR="00525B6D" w:rsidRPr="006F6FB7">
              <w:rPr>
                <w:rFonts w:asciiTheme="minorHAnsi" w:hAnsiTheme="minorHAnsi" w:cstheme="minorHAnsi"/>
                <w:sz w:val="20"/>
                <w:szCs w:val="20"/>
              </w:rPr>
              <w:t xml:space="preserve"> and pollution</w:t>
            </w:r>
            <w:r>
              <w:rPr>
                <w:rFonts w:asciiTheme="minorHAnsi" w:hAnsiTheme="minorHAnsi" w:cstheme="minorHAnsi"/>
                <w:sz w:val="20"/>
                <w:szCs w:val="20"/>
              </w:rPr>
              <w:t>]</w:t>
            </w:r>
          </w:p>
        </w:tc>
        <w:tc>
          <w:tcPr>
            <w:tcW w:w="4714" w:type="dxa"/>
          </w:tcPr>
          <w:p w14:paraId="637656AF" w14:textId="21A8E844" w:rsidR="00307FBC" w:rsidRPr="006F6FB7" w:rsidRDefault="006F6FB7" w:rsidP="00DA6ACD">
            <w:pPr>
              <w:rPr>
                <w:rFonts w:asciiTheme="minorHAnsi" w:hAnsiTheme="minorHAnsi" w:cstheme="minorHAnsi"/>
                <w:sz w:val="20"/>
                <w:szCs w:val="20"/>
              </w:rPr>
            </w:pPr>
            <w:r>
              <w:rPr>
                <w:rFonts w:asciiTheme="minorHAnsi" w:hAnsiTheme="minorHAnsi" w:cstheme="minorHAnsi"/>
                <w:sz w:val="20"/>
                <w:szCs w:val="20"/>
              </w:rPr>
              <w:t>[</w:t>
            </w:r>
            <w:r w:rsidR="00307FBC"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p>
          <w:p w14:paraId="72F05610" w14:textId="58F9CC2B" w:rsidR="00BC4A11" w:rsidRPr="006F6FB7" w:rsidRDefault="00BC4A11" w:rsidP="00DA6ACD">
            <w:pPr>
              <w:pStyle w:val="Default"/>
              <w:rPr>
                <w:rFonts w:asciiTheme="minorHAnsi" w:hAnsiTheme="minorHAnsi" w:cstheme="minorHAnsi"/>
                <w:color w:val="auto"/>
                <w:sz w:val="20"/>
              </w:rPr>
            </w:pPr>
            <w:r w:rsidRPr="006F6FB7">
              <w:rPr>
                <w:rFonts w:asciiTheme="minorHAnsi" w:hAnsiTheme="minorHAnsi" w:cstheme="minorHAnsi"/>
                <w:color w:val="auto"/>
                <w:sz w:val="20"/>
              </w:rPr>
              <w:t xml:space="preserve">- Store solid waste temporarily </w:t>
            </w:r>
            <w:r w:rsidR="006C4254" w:rsidRPr="006F6FB7">
              <w:rPr>
                <w:rFonts w:asciiTheme="minorHAnsi" w:hAnsiTheme="minorHAnsi" w:cstheme="minorHAnsi"/>
                <w:color w:val="auto"/>
                <w:sz w:val="20"/>
              </w:rPr>
              <w:t>on-</w:t>
            </w:r>
            <w:r w:rsidRPr="006F6FB7">
              <w:rPr>
                <w:rFonts w:asciiTheme="minorHAnsi" w:hAnsiTheme="minorHAnsi" w:cstheme="minorHAnsi"/>
                <w:color w:val="auto"/>
                <w:sz w:val="20"/>
              </w:rPr>
              <w:t xml:space="preserve">site in a designated place prior to off-site transportation and disposal. </w:t>
            </w:r>
          </w:p>
          <w:p w14:paraId="0922933C" w14:textId="77777777" w:rsidR="00BC4A11" w:rsidRPr="006F6FB7" w:rsidRDefault="00BC4A11" w:rsidP="00DA6ACD">
            <w:pPr>
              <w:pStyle w:val="Default"/>
              <w:rPr>
                <w:rFonts w:asciiTheme="minorHAnsi" w:hAnsiTheme="minorHAnsi" w:cstheme="minorHAnsi"/>
                <w:color w:val="auto"/>
                <w:sz w:val="20"/>
              </w:rPr>
            </w:pPr>
          </w:p>
          <w:p w14:paraId="0E771C2C" w14:textId="021A740D" w:rsidR="00BC4A11" w:rsidRPr="006F6FB7" w:rsidRDefault="00BC4A11" w:rsidP="00DA6ACD">
            <w:pPr>
              <w:pStyle w:val="Default"/>
              <w:rPr>
                <w:rFonts w:asciiTheme="minorHAnsi" w:hAnsiTheme="minorHAnsi" w:cstheme="minorHAnsi"/>
                <w:color w:val="auto"/>
                <w:sz w:val="20"/>
              </w:rPr>
            </w:pPr>
            <w:r w:rsidRPr="006F6FB7">
              <w:rPr>
                <w:rFonts w:asciiTheme="minorHAnsi" w:hAnsiTheme="minorHAnsi" w:cstheme="minorHAnsi"/>
                <w:color w:val="auto"/>
                <w:sz w:val="20"/>
              </w:rPr>
              <w:t>- Dispose of waste at designated place identified and approved by local authority. Open burning or burial of solid waste shall not be allowed. It is prohibited for the contractor(s) to dispose of any debris or construction material/paint in environmentally and culturally sensitive areas (including watercourse</w:t>
            </w:r>
            <w:r w:rsidR="006C4254" w:rsidRPr="006F6FB7">
              <w:rPr>
                <w:rFonts w:asciiTheme="minorHAnsi" w:hAnsiTheme="minorHAnsi" w:cstheme="minorHAnsi"/>
                <w:color w:val="auto"/>
                <w:sz w:val="20"/>
              </w:rPr>
              <w:t>s</w:t>
            </w:r>
            <w:r w:rsidRPr="006F6FB7">
              <w:rPr>
                <w:rFonts w:asciiTheme="minorHAnsi" w:hAnsiTheme="minorHAnsi" w:cstheme="minorHAnsi"/>
                <w:color w:val="auto"/>
                <w:sz w:val="20"/>
              </w:rPr>
              <w:t>, natural habitats</w:t>
            </w:r>
            <w:r w:rsidR="006C4254" w:rsidRPr="006F6FB7">
              <w:rPr>
                <w:rFonts w:asciiTheme="minorHAnsi" w:hAnsiTheme="minorHAnsi" w:cstheme="minorHAnsi"/>
                <w:color w:val="auto"/>
                <w:sz w:val="20"/>
              </w:rPr>
              <w:t>,</w:t>
            </w:r>
            <w:r w:rsidRPr="006F6FB7">
              <w:rPr>
                <w:rFonts w:asciiTheme="minorHAnsi" w:hAnsiTheme="minorHAnsi" w:cstheme="minorHAnsi"/>
                <w:color w:val="auto"/>
                <w:sz w:val="20"/>
              </w:rPr>
              <w:t xml:space="preserve"> and cultural sites).</w:t>
            </w:r>
          </w:p>
          <w:p w14:paraId="0A808061" w14:textId="77777777" w:rsidR="00BC4A11" w:rsidRPr="006F6FB7" w:rsidRDefault="00BC4A11" w:rsidP="00DA6ACD">
            <w:pPr>
              <w:pStyle w:val="Default"/>
              <w:rPr>
                <w:rFonts w:asciiTheme="minorHAnsi" w:hAnsiTheme="minorHAnsi" w:cstheme="minorHAnsi"/>
                <w:color w:val="auto"/>
                <w:sz w:val="20"/>
              </w:rPr>
            </w:pPr>
          </w:p>
          <w:p w14:paraId="7EC9CC25" w14:textId="2663948C" w:rsidR="00BC4A11" w:rsidRPr="006F6FB7" w:rsidRDefault="00BC4A11" w:rsidP="00DA6ACD">
            <w:pPr>
              <w:pStyle w:val="Default"/>
              <w:rPr>
                <w:rFonts w:asciiTheme="minorHAnsi" w:hAnsiTheme="minorHAnsi" w:cstheme="minorHAnsi"/>
                <w:color w:val="auto"/>
                <w:sz w:val="20"/>
              </w:rPr>
            </w:pPr>
            <w:r w:rsidRPr="006F6FB7">
              <w:rPr>
                <w:rFonts w:asciiTheme="minorHAnsi" w:hAnsiTheme="minorHAnsi" w:cstheme="minorHAnsi"/>
                <w:color w:val="auto"/>
                <w:sz w:val="20"/>
              </w:rPr>
              <w:t>- To the degree feasible</w:t>
            </w:r>
            <w:r w:rsidR="006C4254" w:rsidRPr="006F6FB7">
              <w:rPr>
                <w:rFonts w:asciiTheme="minorHAnsi" w:hAnsiTheme="minorHAnsi" w:cstheme="minorHAnsi"/>
                <w:color w:val="auto"/>
                <w:sz w:val="20"/>
              </w:rPr>
              <w:t>,</w:t>
            </w:r>
            <w:r w:rsidRPr="006F6FB7">
              <w:rPr>
                <w:rFonts w:asciiTheme="minorHAnsi" w:hAnsiTheme="minorHAnsi" w:cstheme="minorHAnsi"/>
                <w:color w:val="auto"/>
                <w:sz w:val="20"/>
              </w:rPr>
              <w:t xml:space="preserve"> recyclable materials such as wooden plates for trench works, steel, site holding, packaging material, etc.</w:t>
            </w:r>
            <w:r w:rsidR="006C4254" w:rsidRPr="006F6FB7">
              <w:rPr>
                <w:rFonts w:asciiTheme="minorHAnsi" w:hAnsiTheme="minorHAnsi" w:cstheme="minorHAnsi"/>
                <w:color w:val="auto"/>
                <w:sz w:val="20"/>
              </w:rPr>
              <w:t>,</w:t>
            </w:r>
            <w:r w:rsidRPr="006F6FB7">
              <w:rPr>
                <w:rFonts w:asciiTheme="minorHAnsi" w:hAnsiTheme="minorHAnsi" w:cstheme="minorHAnsi"/>
                <w:color w:val="auto"/>
                <w:sz w:val="20"/>
              </w:rPr>
              <w:t xml:space="preserve"> shall be segregated and </w:t>
            </w:r>
            <w:r w:rsidRPr="006F6FB7">
              <w:rPr>
                <w:rFonts w:asciiTheme="minorHAnsi" w:hAnsiTheme="minorHAnsi" w:cstheme="minorHAnsi"/>
                <w:color w:val="auto"/>
                <w:sz w:val="20"/>
              </w:rPr>
              <w:lastRenderedPageBreak/>
              <w:t>collected on-site from other waste sources for reuse or recycle (sale).</w:t>
            </w:r>
          </w:p>
          <w:p w14:paraId="1EA9AF83" w14:textId="77777777" w:rsidR="00BC4A11" w:rsidRPr="006F6FB7" w:rsidRDefault="00BC4A11" w:rsidP="00DA6ACD">
            <w:pPr>
              <w:pStyle w:val="Default"/>
              <w:rPr>
                <w:rFonts w:asciiTheme="minorHAnsi" w:hAnsiTheme="minorHAnsi" w:cstheme="minorHAnsi"/>
                <w:color w:val="auto"/>
                <w:sz w:val="20"/>
              </w:rPr>
            </w:pPr>
          </w:p>
          <w:p w14:paraId="7AF0C516" w14:textId="67E34C65" w:rsidR="00BC4A11" w:rsidRPr="006F6FB7" w:rsidRDefault="00BC4A11" w:rsidP="00DA6ACD">
            <w:pPr>
              <w:pStyle w:val="Default"/>
              <w:rPr>
                <w:rFonts w:asciiTheme="minorHAnsi" w:hAnsiTheme="minorHAnsi" w:cstheme="minorHAnsi"/>
                <w:color w:val="auto"/>
                <w:sz w:val="20"/>
              </w:rPr>
            </w:pPr>
            <w:r w:rsidRPr="006F6FB7">
              <w:rPr>
                <w:rFonts w:asciiTheme="minorHAnsi" w:hAnsiTheme="minorHAnsi" w:cstheme="minorHAnsi"/>
                <w:color w:val="auto"/>
                <w:sz w:val="20"/>
              </w:rPr>
              <w:t xml:space="preserve">- Follow the </w:t>
            </w:r>
            <w:r w:rsidRPr="006F6FB7">
              <w:rPr>
                <w:rFonts w:asciiTheme="minorHAnsi" w:hAnsiTheme="minorHAnsi" w:cstheme="minorHAnsi"/>
                <w:b/>
                <w:bCs/>
                <w:i/>
                <w:iCs/>
                <w:color w:val="auto"/>
                <w:sz w:val="20"/>
              </w:rPr>
              <w:t xml:space="preserve">Environmental and Social Codes of Practice (ECOPs) included in Annex </w:t>
            </w:r>
            <w:r w:rsidR="00A80780" w:rsidRPr="006F6FB7">
              <w:rPr>
                <w:rFonts w:asciiTheme="minorHAnsi" w:hAnsiTheme="minorHAnsi" w:cstheme="minorHAnsi"/>
                <w:b/>
                <w:bCs/>
                <w:i/>
                <w:iCs/>
                <w:color w:val="auto"/>
                <w:sz w:val="20"/>
              </w:rPr>
              <w:t>X</w:t>
            </w:r>
            <w:r w:rsidRPr="006F6FB7">
              <w:rPr>
                <w:rFonts w:asciiTheme="minorHAnsi" w:hAnsiTheme="minorHAnsi" w:cstheme="minorHAnsi"/>
                <w:color w:val="auto"/>
                <w:sz w:val="20"/>
              </w:rPr>
              <w:t xml:space="preserve">. </w:t>
            </w:r>
            <w:r w:rsidR="006F6FB7">
              <w:rPr>
                <w:rFonts w:asciiTheme="minorHAnsi" w:hAnsiTheme="minorHAnsi" w:cstheme="minorHAnsi"/>
                <w:color w:val="auto"/>
                <w:sz w:val="20"/>
              </w:rPr>
              <w:t>]</w:t>
            </w:r>
          </w:p>
        </w:tc>
      </w:tr>
      <w:tr w:rsidR="00BC4A11" w:rsidRPr="005C74BB" w14:paraId="34C8E4B0" w14:textId="77777777" w:rsidTr="000037FA">
        <w:tc>
          <w:tcPr>
            <w:tcW w:w="1902" w:type="dxa"/>
          </w:tcPr>
          <w:p w14:paraId="6F7A5AA7" w14:textId="35680FFA" w:rsidR="00BC4A11" w:rsidRPr="006F6FB7" w:rsidRDefault="006F6FB7" w:rsidP="00DA6ACD">
            <w:pPr>
              <w:rPr>
                <w:rFonts w:asciiTheme="minorHAnsi" w:hAnsiTheme="minorHAnsi" w:cstheme="minorHAnsi"/>
                <w:sz w:val="20"/>
                <w:szCs w:val="20"/>
              </w:rPr>
            </w:pPr>
            <w:r>
              <w:rPr>
                <w:rFonts w:asciiTheme="minorHAnsi" w:hAnsiTheme="minorHAnsi" w:cstheme="minorHAnsi"/>
                <w:sz w:val="20"/>
                <w:szCs w:val="20"/>
              </w:rPr>
              <w:lastRenderedPageBreak/>
              <w:t>[</w:t>
            </w:r>
            <w:r w:rsidR="00BC4A11"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BC4A11" w:rsidRPr="006F6FB7">
              <w:rPr>
                <w:rFonts w:asciiTheme="minorHAnsi" w:hAnsiTheme="minorHAnsi" w:cstheme="minorHAnsi"/>
                <w:sz w:val="20"/>
                <w:szCs w:val="20"/>
              </w:rPr>
              <w:t>Vaccine delivery</w:t>
            </w:r>
            <w:r>
              <w:rPr>
                <w:rFonts w:asciiTheme="minorHAnsi" w:hAnsiTheme="minorHAnsi" w:cstheme="minorHAnsi"/>
                <w:sz w:val="20"/>
                <w:szCs w:val="20"/>
              </w:rPr>
              <w:t>]</w:t>
            </w:r>
          </w:p>
        </w:tc>
        <w:tc>
          <w:tcPr>
            <w:tcW w:w="2734" w:type="dxa"/>
          </w:tcPr>
          <w:p w14:paraId="43F4B367" w14:textId="667BA2EB" w:rsidR="00BC4A11" w:rsidRPr="006F6FB7" w:rsidRDefault="006F6FB7" w:rsidP="00BC4A11">
            <w:pPr>
              <w:pStyle w:val="ListParagraph"/>
              <w:ind w:left="0"/>
              <w:contextualSpacing w:val="0"/>
              <w:rPr>
                <w:rFonts w:asciiTheme="minorHAnsi" w:hAnsiTheme="minorHAnsi" w:cstheme="minorHAnsi"/>
                <w:sz w:val="20"/>
                <w:szCs w:val="20"/>
              </w:rPr>
            </w:pPr>
            <w:r>
              <w:rPr>
                <w:rFonts w:asciiTheme="minorHAnsi" w:hAnsiTheme="minorHAnsi" w:cstheme="minorHAnsi"/>
                <w:sz w:val="20"/>
                <w:szCs w:val="20"/>
              </w:rPr>
              <w:t>[</w:t>
            </w:r>
            <w:r w:rsidR="00BC4A11"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r w:rsidR="00BC4A11" w:rsidRPr="006F6FB7">
              <w:rPr>
                <w:rFonts w:asciiTheme="minorHAnsi" w:hAnsiTheme="minorHAnsi" w:cstheme="minorHAnsi"/>
                <w:sz w:val="20"/>
                <w:szCs w:val="20"/>
              </w:rPr>
              <w:t>Risks related to cold chain management</w:t>
            </w:r>
            <w:r>
              <w:rPr>
                <w:rFonts w:asciiTheme="minorHAnsi" w:hAnsiTheme="minorHAnsi" w:cstheme="minorHAnsi"/>
                <w:sz w:val="20"/>
                <w:szCs w:val="20"/>
              </w:rPr>
              <w:t>]</w:t>
            </w:r>
          </w:p>
        </w:tc>
        <w:tc>
          <w:tcPr>
            <w:tcW w:w="4714" w:type="dxa"/>
          </w:tcPr>
          <w:p w14:paraId="617E80A6" w14:textId="30260570" w:rsidR="00BC4A11" w:rsidRPr="006F6FB7" w:rsidRDefault="006F6FB7" w:rsidP="00BC4A11">
            <w:pPr>
              <w:jc w:val="both"/>
              <w:rPr>
                <w:rFonts w:asciiTheme="minorHAnsi" w:hAnsiTheme="minorHAnsi" w:cstheme="minorHAnsi"/>
                <w:sz w:val="20"/>
                <w:szCs w:val="20"/>
              </w:rPr>
            </w:pPr>
            <w:r>
              <w:rPr>
                <w:rFonts w:asciiTheme="minorHAnsi" w:hAnsiTheme="minorHAnsi" w:cstheme="minorHAnsi"/>
                <w:sz w:val="20"/>
                <w:szCs w:val="20"/>
              </w:rPr>
              <w:t>[</w:t>
            </w:r>
            <w:r w:rsidR="00BC4A11" w:rsidRPr="006F6FB7">
              <w:rPr>
                <w:rFonts w:asciiTheme="minorHAnsi" w:hAnsiTheme="minorHAnsi" w:cstheme="minorHAnsi"/>
                <w:sz w:val="20"/>
                <w:szCs w:val="20"/>
              </w:rPr>
              <w:t>Example</w:t>
            </w:r>
            <w:r w:rsidR="006C4254" w:rsidRPr="006F6FB7">
              <w:rPr>
                <w:rFonts w:asciiTheme="minorHAnsi" w:hAnsiTheme="minorHAnsi" w:cstheme="minorHAnsi"/>
                <w:sz w:val="20"/>
                <w:szCs w:val="20"/>
              </w:rPr>
              <w:t xml:space="preserve">: </w:t>
            </w:r>
          </w:p>
          <w:p w14:paraId="1D933E47" w14:textId="3DAB5B07" w:rsidR="00BC4A11" w:rsidRPr="006F6FB7" w:rsidRDefault="00BC4A11" w:rsidP="00DA6ACD">
            <w:pPr>
              <w:rPr>
                <w:rFonts w:asciiTheme="minorHAnsi" w:hAnsiTheme="minorHAnsi" w:cstheme="minorHAnsi"/>
                <w:sz w:val="20"/>
                <w:szCs w:val="20"/>
              </w:rPr>
            </w:pPr>
            <w:r w:rsidRPr="006F6FB7">
              <w:rPr>
                <w:rFonts w:asciiTheme="minorHAnsi" w:hAnsiTheme="minorHAnsi" w:cstheme="minorHAnsi"/>
                <w:sz w:val="20"/>
                <w:szCs w:val="20"/>
              </w:rPr>
              <w:t xml:space="preserve">- Follow the relevant measures for safe storage and transport of vaccines, as summarized in </w:t>
            </w:r>
            <w:r w:rsidRPr="006F6FB7">
              <w:rPr>
                <w:rFonts w:asciiTheme="minorHAnsi" w:hAnsiTheme="minorHAnsi" w:cstheme="minorHAnsi"/>
                <w:b/>
                <w:bCs/>
                <w:i/>
                <w:iCs/>
                <w:sz w:val="20"/>
                <w:szCs w:val="20"/>
              </w:rPr>
              <w:t xml:space="preserve">Annex </w:t>
            </w:r>
            <w:r w:rsidR="00A80780" w:rsidRPr="006F6FB7">
              <w:rPr>
                <w:rFonts w:asciiTheme="minorHAnsi" w:hAnsiTheme="minorHAnsi" w:cstheme="minorHAnsi"/>
                <w:b/>
                <w:bCs/>
                <w:i/>
                <w:iCs/>
                <w:sz w:val="20"/>
                <w:szCs w:val="20"/>
              </w:rPr>
              <w:t>X</w:t>
            </w:r>
            <w:r w:rsidRPr="006F6FB7">
              <w:rPr>
                <w:rFonts w:asciiTheme="minorHAnsi" w:hAnsiTheme="minorHAnsi" w:cstheme="minorHAnsi"/>
                <w:sz w:val="20"/>
                <w:szCs w:val="20"/>
              </w:rPr>
              <w:t xml:space="preserve">. </w:t>
            </w:r>
            <w:r w:rsidR="006F6FB7">
              <w:rPr>
                <w:rFonts w:asciiTheme="minorHAnsi" w:hAnsiTheme="minorHAnsi" w:cstheme="minorHAnsi"/>
                <w:sz w:val="20"/>
                <w:szCs w:val="20"/>
              </w:rPr>
              <w:t>]</w:t>
            </w:r>
          </w:p>
        </w:tc>
      </w:tr>
      <w:tr w:rsidR="00BC4A11" w:rsidRPr="005C74BB" w14:paraId="616AED52" w14:textId="77777777" w:rsidTr="000037FA">
        <w:tc>
          <w:tcPr>
            <w:tcW w:w="1902" w:type="dxa"/>
          </w:tcPr>
          <w:p w14:paraId="493320E5" w14:textId="77777777" w:rsidR="00BC4A11" w:rsidRPr="00DA6ACD" w:rsidRDefault="00BC4A11" w:rsidP="00BC4A11">
            <w:pPr>
              <w:jc w:val="both"/>
              <w:rPr>
                <w:rFonts w:asciiTheme="minorHAnsi" w:hAnsiTheme="minorHAnsi" w:cstheme="minorHAnsi"/>
                <w:color w:val="FF0000"/>
                <w:sz w:val="20"/>
                <w:szCs w:val="20"/>
              </w:rPr>
            </w:pPr>
          </w:p>
        </w:tc>
        <w:tc>
          <w:tcPr>
            <w:tcW w:w="2734" w:type="dxa"/>
          </w:tcPr>
          <w:p w14:paraId="4981BF44" w14:textId="77777777" w:rsidR="00BC4A11" w:rsidRPr="00DA6ACD" w:rsidRDefault="00BC4A11" w:rsidP="00BC4A11">
            <w:pPr>
              <w:pStyle w:val="ListParagraph"/>
              <w:ind w:left="0"/>
              <w:contextualSpacing w:val="0"/>
              <w:rPr>
                <w:rFonts w:asciiTheme="minorHAnsi" w:hAnsiTheme="minorHAnsi" w:cstheme="minorHAnsi"/>
                <w:color w:val="FF0000"/>
                <w:sz w:val="20"/>
                <w:szCs w:val="20"/>
              </w:rPr>
            </w:pPr>
          </w:p>
        </w:tc>
        <w:tc>
          <w:tcPr>
            <w:tcW w:w="4714" w:type="dxa"/>
          </w:tcPr>
          <w:p w14:paraId="119377E3" w14:textId="77777777" w:rsidR="00BC4A11" w:rsidRPr="00DA6ACD" w:rsidRDefault="00BC4A11" w:rsidP="00BC4A11">
            <w:pPr>
              <w:jc w:val="both"/>
              <w:rPr>
                <w:rFonts w:asciiTheme="minorHAnsi" w:hAnsiTheme="minorHAnsi" w:cstheme="minorHAnsi"/>
                <w:color w:val="FF0000"/>
                <w:sz w:val="20"/>
                <w:szCs w:val="20"/>
              </w:rPr>
            </w:pPr>
          </w:p>
        </w:tc>
      </w:tr>
    </w:tbl>
    <w:p w14:paraId="213A9291" w14:textId="77777777" w:rsidR="005C74BB" w:rsidRDefault="005C74BB" w:rsidP="00574A1F">
      <w:pPr>
        <w:jc w:val="both"/>
        <w:rPr>
          <w:rFonts w:asciiTheme="minorHAnsi" w:hAnsiTheme="minorHAnsi" w:cstheme="minorHAnsi"/>
          <w:color w:val="FF0000"/>
          <w:sz w:val="22"/>
          <w:szCs w:val="22"/>
        </w:rPr>
      </w:pPr>
    </w:p>
    <w:p w14:paraId="05A935A5" w14:textId="77777777" w:rsidR="005C44CD" w:rsidRDefault="005C44CD" w:rsidP="00574A1F">
      <w:pPr>
        <w:jc w:val="both"/>
        <w:rPr>
          <w:rFonts w:asciiTheme="minorHAnsi" w:hAnsiTheme="minorHAnsi" w:cstheme="minorHAnsi"/>
          <w:color w:val="FF0000"/>
          <w:sz w:val="22"/>
          <w:szCs w:val="22"/>
        </w:rPr>
      </w:pPr>
    </w:p>
    <w:p w14:paraId="30704F2E" w14:textId="538B7D11" w:rsidR="000B37A7" w:rsidRPr="009D4B4D" w:rsidRDefault="000B37A7" w:rsidP="00574A1F">
      <w:pPr>
        <w:jc w:val="both"/>
        <w:rPr>
          <w:rStyle w:val="IntenseEmphasis"/>
          <w:rFonts w:asciiTheme="minorHAnsi" w:hAnsiTheme="minorHAnsi" w:cstheme="minorHAnsi"/>
          <w:b/>
          <w:bCs/>
          <w:i w:val="0"/>
          <w:iCs w:val="0"/>
          <w:color w:val="auto"/>
          <w:sz w:val="22"/>
          <w:szCs w:val="22"/>
        </w:rPr>
      </w:pPr>
      <w:r w:rsidRPr="009D4B4D">
        <w:rPr>
          <w:rStyle w:val="IntenseEmphasis"/>
          <w:rFonts w:asciiTheme="minorHAnsi" w:hAnsiTheme="minorHAnsi" w:cstheme="minorHAnsi"/>
          <w:b/>
          <w:bCs/>
          <w:i w:val="0"/>
          <w:iCs w:val="0"/>
          <w:color w:val="auto"/>
          <w:sz w:val="22"/>
          <w:szCs w:val="22"/>
        </w:rPr>
        <w:t>4.1 Risks and Mitigation Measures Specific to Disadvantaged and Vulnerable Groups</w:t>
      </w:r>
    </w:p>
    <w:p w14:paraId="0780F08B" w14:textId="77777777" w:rsidR="000B37A7" w:rsidRDefault="000B37A7" w:rsidP="00574A1F">
      <w:pPr>
        <w:jc w:val="both"/>
        <w:rPr>
          <w:rFonts w:asciiTheme="minorHAnsi" w:hAnsiTheme="minorHAnsi" w:cstheme="minorHAnsi"/>
          <w:color w:val="FF0000"/>
          <w:sz w:val="22"/>
          <w:szCs w:val="22"/>
        </w:rPr>
      </w:pPr>
    </w:p>
    <w:p w14:paraId="7C68B31F" w14:textId="68E6E350" w:rsidR="009D4B4D" w:rsidRPr="00704E58" w:rsidRDefault="000B37A7" w:rsidP="009D4B4D">
      <w:pPr>
        <w:contextualSpacing/>
        <w:jc w:val="both"/>
        <w:rPr>
          <w:color w:val="C00000"/>
          <w:sz w:val="22"/>
          <w:szCs w:val="22"/>
        </w:rPr>
      </w:pPr>
      <w:r w:rsidRPr="00704E58">
        <w:rPr>
          <w:rFonts w:asciiTheme="minorHAnsi" w:hAnsiTheme="minorHAnsi" w:cstheme="minorHAnsi"/>
          <w:color w:val="C00000"/>
          <w:sz w:val="22"/>
          <w:szCs w:val="22"/>
        </w:rPr>
        <w:t xml:space="preserve">This section should identify disadvantaged and vulnerable groups who may be more likely to be adversely affected by the project impacts and/or more limited than others in their ability to take advantage of a project’s benefits. It should then propose mitigation measures tailored to addressing these specific risks and impacts. “Disadvantaged </w:t>
      </w:r>
      <w:r w:rsidR="009D4B4D" w:rsidRPr="00704E58">
        <w:rPr>
          <w:rFonts w:asciiTheme="minorHAnsi" w:hAnsiTheme="minorHAnsi" w:cstheme="minorHAnsi"/>
          <w:color w:val="C00000"/>
          <w:sz w:val="22"/>
          <w:szCs w:val="22"/>
        </w:rPr>
        <w:t>and</w:t>
      </w:r>
      <w:r w:rsidRPr="00704E58">
        <w:rPr>
          <w:rFonts w:asciiTheme="minorHAnsi" w:hAnsiTheme="minorHAnsi" w:cstheme="minorHAnsi"/>
          <w:color w:val="C00000"/>
          <w:sz w:val="22"/>
          <w:szCs w:val="22"/>
        </w:rPr>
        <w:t xml:space="preserve"> vulnerable</w:t>
      </w:r>
      <w:r w:rsidR="009D4B4D" w:rsidRPr="00704E58">
        <w:rPr>
          <w:rFonts w:asciiTheme="minorHAnsi" w:hAnsiTheme="minorHAnsi" w:cstheme="minorHAnsi"/>
          <w:color w:val="C00000"/>
          <w:sz w:val="22"/>
          <w:szCs w:val="22"/>
        </w:rPr>
        <w:t xml:space="preserve"> groups</w:t>
      </w:r>
      <w:r w:rsidRPr="00704E58">
        <w:rPr>
          <w:rFonts w:asciiTheme="minorHAnsi" w:hAnsiTheme="minorHAnsi" w:cstheme="minorHAnsi"/>
          <w:color w:val="C00000"/>
          <w:sz w:val="22"/>
          <w:szCs w:val="22"/>
        </w:rPr>
        <w:t>” refer</w:t>
      </w:r>
      <w:r w:rsidR="009D4B4D" w:rsidRPr="00704E58">
        <w:rPr>
          <w:rFonts w:asciiTheme="minorHAnsi" w:hAnsiTheme="minorHAnsi" w:cstheme="minorHAnsi"/>
          <w:color w:val="C00000"/>
          <w:sz w:val="22"/>
          <w:szCs w:val="22"/>
        </w:rPr>
        <w:t xml:space="preserve"> to p</w:t>
      </w:r>
      <w:r w:rsidR="009D4B4D" w:rsidRPr="00704E58">
        <w:rPr>
          <w:rFonts w:asciiTheme="minorHAnsi" w:hAnsiTheme="minorHAnsi" w:cstheme="minorHAnsi"/>
          <w:color w:val="C00000"/>
          <w:sz w:val="22"/>
          <w:szCs w:val="22"/>
          <w:lang w:bidi="th-TH"/>
        </w:rPr>
        <w:t>ersons who may be disproportionately impacted or further disadvantaged by the project(s) compared with other groups due to their vulnerable</w:t>
      </w:r>
      <w:r w:rsidR="009D4B4D" w:rsidRPr="00704E58">
        <w:rPr>
          <w:rFonts w:asciiTheme="minorHAnsi" w:hAnsiTheme="minorHAnsi" w:cstheme="minorHAnsi"/>
          <w:color w:val="C00000"/>
          <w:sz w:val="22"/>
          <w:szCs w:val="22"/>
        </w:rPr>
        <w:t xml:space="preserve"> status (for example, due to age, gender identity, sexual orientation, ethnicity, disability, economic disadvantages, etc.)  and may require special engagement efforts to ensure their equal representation in the consultation and decision-making process associated with the project. </w:t>
      </w:r>
    </w:p>
    <w:p w14:paraId="272444E8" w14:textId="57ACA199" w:rsidR="00BF6A11" w:rsidRDefault="00BF6A11" w:rsidP="00574A1F">
      <w:pPr>
        <w:jc w:val="both"/>
        <w:rPr>
          <w:rFonts w:asciiTheme="minorHAnsi" w:hAnsiTheme="minorHAnsi" w:cstheme="minorHAnsi"/>
          <w:color w:val="FF0000"/>
          <w:sz w:val="22"/>
          <w:szCs w:val="22"/>
        </w:rPr>
      </w:pPr>
    </w:p>
    <w:p w14:paraId="2EEFF26A" w14:textId="77777777" w:rsidR="00BF6A11" w:rsidRDefault="00BF6A11" w:rsidP="00574A1F">
      <w:pPr>
        <w:jc w:val="both"/>
        <w:rPr>
          <w:rFonts w:asciiTheme="minorHAnsi" w:hAnsiTheme="minorHAnsi" w:cstheme="minorHAnsi"/>
          <w:color w:val="FF0000"/>
          <w:sz w:val="22"/>
          <w:szCs w:val="22"/>
        </w:rPr>
      </w:pPr>
    </w:p>
    <w:p w14:paraId="0566A31B" w14:textId="4FE85EE4" w:rsidR="000B37A7" w:rsidRPr="009D4B4D" w:rsidRDefault="00525B6D" w:rsidP="00574A1F">
      <w:pPr>
        <w:jc w:val="both"/>
        <w:rPr>
          <w:rStyle w:val="IntenseEmphasis"/>
          <w:rFonts w:asciiTheme="minorHAnsi" w:hAnsiTheme="minorHAnsi" w:cstheme="minorHAnsi"/>
          <w:b/>
          <w:bCs/>
          <w:i w:val="0"/>
          <w:iCs w:val="0"/>
          <w:color w:val="auto"/>
          <w:sz w:val="22"/>
          <w:szCs w:val="22"/>
        </w:rPr>
      </w:pPr>
      <w:r w:rsidRPr="009D4B4D">
        <w:rPr>
          <w:rStyle w:val="IntenseEmphasis"/>
          <w:rFonts w:asciiTheme="minorHAnsi" w:hAnsiTheme="minorHAnsi" w:cstheme="minorHAnsi"/>
          <w:b/>
          <w:bCs/>
          <w:i w:val="0"/>
          <w:iCs w:val="0"/>
          <w:color w:val="auto"/>
          <w:sz w:val="22"/>
          <w:szCs w:val="22"/>
        </w:rPr>
        <w:t>4.2 Planning and Design Considerations for Avoidance of Environmental and Social Risks and Impacts</w:t>
      </w:r>
    </w:p>
    <w:p w14:paraId="3CE3BF30" w14:textId="2F561430" w:rsidR="00525B6D" w:rsidRPr="00704E58" w:rsidRDefault="00525B6D" w:rsidP="00BC4A11">
      <w:pPr>
        <w:pStyle w:val="NormalWeb"/>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Summarize the measures that will be used in the early stages of subproject planning and design to avoid and minimize these impacts. It is often possible to avoid or minimize some of the potential environmental and social impacts during subproject implementation by taking certain environmental and social aspects into account during the design of a subproject. </w:t>
      </w:r>
      <w:r w:rsidR="00472D21" w:rsidRPr="00704E58">
        <w:rPr>
          <w:rFonts w:asciiTheme="minorHAnsi" w:hAnsiTheme="minorHAnsi" w:cstheme="minorHAnsi"/>
          <w:color w:val="C00000"/>
          <w:sz w:val="22"/>
          <w:szCs w:val="22"/>
        </w:rPr>
        <w:t>E</w:t>
      </w:r>
      <w:r w:rsidRPr="00704E58">
        <w:rPr>
          <w:rFonts w:asciiTheme="minorHAnsi" w:hAnsiTheme="minorHAnsi" w:cstheme="minorHAnsi"/>
          <w:color w:val="C00000"/>
          <w:sz w:val="22"/>
          <w:szCs w:val="22"/>
        </w:rPr>
        <w:t>xample</w:t>
      </w:r>
      <w:r w:rsidR="00472D21" w:rsidRPr="00704E58">
        <w:rPr>
          <w:rFonts w:asciiTheme="minorHAnsi" w:hAnsiTheme="minorHAnsi" w:cstheme="minorHAnsi"/>
          <w:color w:val="C00000"/>
          <w:sz w:val="22"/>
          <w:szCs w:val="22"/>
        </w:rPr>
        <w:t>s include</w:t>
      </w:r>
      <w:r w:rsidRPr="00704E58">
        <w:rPr>
          <w:rFonts w:asciiTheme="minorHAnsi" w:hAnsiTheme="minorHAnsi" w:cstheme="minorHAnsi"/>
          <w:color w:val="C00000"/>
          <w:sz w:val="22"/>
          <w:szCs w:val="22"/>
        </w:rPr>
        <w:t xml:space="preserve"> </w:t>
      </w:r>
      <w:r w:rsidR="00A80780" w:rsidRPr="00704E58">
        <w:rPr>
          <w:rFonts w:asciiTheme="minorHAnsi" w:hAnsiTheme="minorHAnsi" w:cstheme="minorHAnsi"/>
          <w:color w:val="C00000"/>
          <w:sz w:val="22"/>
          <w:szCs w:val="22"/>
        </w:rPr>
        <w:t xml:space="preserve">considering </w:t>
      </w:r>
      <w:r w:rsidRPr="00704E58">
        <w:rPr>
          <w:rFonts w:asciiTheme="minorHAnsi" w:hAnsiTheme="minorHAnsi" w:cstheme="minorHAnsi"/>
          <w:color w:val="C00000"/>
          <w:sz w:val="22"/>
          <w:szCs w:val="22"/>
        </w:rPr>
        <w:t xml:space="preserve">alternative sites, selecting different </w:t>
      </w:r>
      <w:r w:rsidR="00472D21" w:rsidRPr="00704E58">
        <w:rPr>
          <w:rFonts w:asciiTheme="minorHAnsi" w:hAnsiTheme="minorHAnsi" w:cstheme="minorHAnsi"/>
          <w:color w:val="C00000"/>
          <w:sz w:val="22"/>
          <w:szCs w:val="22"/>
        </w:rPr>
        <w:t xml:space="preserve">technologies </w:t>
      </w:r>
      <w:r w:rsidRPr="00704E58">
        <w:rPr>
          <w:rFonts w:asciiTheme="minorHAnsi" w:hAnsiTheme="minorHAnsi" w:cstheme="minorHAnsi"/>
          <w:color w:val="C00000"/>
          <w:sz w:val="22"/>
          <w:szCs w:val="22"/>
        </w:rPr>
        <w:t>or methodologies, considering proper waste disposal (solid and liquid), preparing for emergencies.</w:t>
      </w:r>
    </w:p>
    <w:p w14:paraId="332DC66D" w14:textId="0A859B84" w:rsidR="00546152" w:rsidRPr="00704E58" w:rsidRDefault="00546152" w:rsidP="00546152">
      <w:pPr>
        <w:pStyle w:val="Heading1"/>
        <w:numPr>
          <w:ilvl w:val="0"/>
          <w:numId w:val="2"/>
        </w:numPr>
        <w:rPr>
          <w:color w:val="C00000"/>
        </w:rPr>
      </w:pPr>
      <w:bookmarkStart w:id="17" w:name="_Toc112314494"/>
      <w:bookmarkStart w:id="18" w:name="_Toc130401328"/>
      <w:r w:rsidRPr="009D4B4D">
        <w:rPr>
          <w:b/>
          <w:bCs/>
          <w:color w:val="auto"/>
        </w:rPr>
        <w:t>Procedures and Implementation Arrangements</w:t>
      </w:r>
      <w:bookmarkEnd w:id="17"/>
      <w:r w:rsidRPr="009D4B4D">
        <w:rPr>
          <w:color w:val="auto"/>
        </w:rPr>
        <w:t xml:space="preserve"> </w:t>
      </w:r>
      <w:r w:rsidR="007E3B6D" w:rsidRPr="00704E58">
        <w:rPr>
          <w:color w:val="C00000"/>
        </w:rPr>
        <w:t>(</w:t>
      </w:r>
      <w:r w:rsidR="0095147B" w:rsidRPr="00704E58">
        <w:rPr>
          <w:color w:val="C00000"/>
        </w:rPr>
        <w:t>10</w:t>
      </w:r>
      <w:r w:rsidR="007E3B6D" w:rsidRPr="00704E58">
        <w:rPr>
          <w:color w:val="C00000"/>
        </w:rPr>
        <w:t xml:space="preserve"> pages maximum)</w:t>
      </w:r>
      <w:bookmarkEnd w:id="18"/>
    </w:p>
    <w:p w14:paraId="7E22017C" w14:textId="77777777" w:rsidR="00546152" w:rsidRDefault="00546152" w:rsidP="00546152"/>
    <w:p w14:paraId="799FF398" w14:textId="4F3AD1C2" w:rsidR="00546152" w:rsidRPr="009D4B4D" w:rsidRDefault="002D1D46" w:rsidP="007E3B6D">
      <w:pPr>
        <w:rPr>
          <w:rStyle w:val="IntenseEmphasis"/>
          <w:rFonts w:asciiTheme="minorHAnsi" w:hAnsiTheme="minorHAnsi" w:cstheme="minorHAnsi"/>
          <w:b/>
          <w:bCs/>
          <w:i w:val="0"/>
          <w:iCs w:val="0"/>
          <w:sz w:val="22"/>
          <w:szCs w:val="22"/>
        </w:rPr>
      </w:pPr>
      <w:bookmarkStart w:id="19" w:name="_Toc112314495"/>
      <w:r w:rsidRPr="009D4B4D">
        <w:rPr>
          <w:rStyle w:val="IntenseEmphasis"/>
          <w:rFonts w:asciiTheme="minorHAnsi" w:hAnsiTheme="minorHAnsi" w:cstheme="minorHAnsi"/>
          <w:b/>
          <w:bCs/>
          <w:i w:val="0"/>
          <w:iCs w:val="0"/>
          <w:color w:val="auto"/>
          <w:sz w:val="22"/>
          <w:szCs w:val="22"/>
        </w:rPr>
        <w:t>5</w:t>
      </w:r>
      <w:r w:rsidR="00546152" w:rsidRPr="009D4B4D">
        <w:rPr>
          <w:rStyle w:val="IntenseEmphasis"/>
          <w:rFonts w:asciiTheme="minorHAnsi" w:hAnsiTheme="minorHAnsi" w:cstheme="minorHAnsi"/>
          <w:b/>
          <w:bCs/>
          <w:i w:val="0"/>
          <w:iCs w:val="0"/>
          <w:color w:val="auto"/>
          <w:sz w:val="22"/>
          <w:szCs w:val="22"/>
        </w:rPr>
        <w:t>.1 Environmental and Social Risk Management Procedures</w:t>
      </w:r>
      <w:bookmarkEnd w:id="19"/>
      <w:r w:rsidR="00546152" w:rsidRPr="009D4B4D">
        <w:rPr>
          <w:rStyle w:val="IntenseEmphasis"/>
          <w:rFonts w:asciiTheme="minorHAnsi" w:hAnsiTheme="minorHAnsi" w:cstheme="minorHAnsi"/>
          <w:b/>
          <w:bCs/>
          <w:i w:val="0"/>
          <w:iCs w:val="0"/>
          <w:color w:val="auto"/>
          <w:sz w:val="22"/>
          <w:szCs w:val="22"/>
        </w:rPr>
        <w:t xml:space="preserve"> </w:t>
      </w:r>
    </w:p>
    <w:p w14:paraId="085110AC" w14:textId="77777777" w:rsidR="00546152" w:rsidRDefault="00546152" w:rsidP="00546152"/>
    <w:p w14:paraId="28F9531A" w14:textId="11AA34A2" w:rsidR="00546152" w:rsidRPr="00546152" w:rsidRDefault="00546152" w:rsidP="00546152">
      <w:pPr>
        <w:pStyle w:val="ListParagraph"/>
        <w:ind w:left="0"/>
        <w:contextualSpacing w:val="0"/>
        <w:jc w:val="both"/>
        <w:rPr>
          <w:rFonts w:asciiTheme="minorHAnsi" w:hAnsiTheme="minorHAnsi" w:cstheme="minorHAnsi"/>
          <w:sz w:val="22"/>
          <w:szCs w:val="22"/>
        </w:rPr>
      </w:pPr>
      <w:r w:rsidRPr="00546152">
        <w:rPr>
          <w:rFonts w:asciiTheme="minorHAnsi" w:hAnsiTheme="minorHAnsi" w:cstheme="minorHAnsi"/>
          <w:sz w:val="22"/>
          <w:szCs w:val="22"/>
        </w:rPr>
        <w:t xml:space="preserve">The environmental and social risk management procedures will be implemented through the Project’s subproject selection process. </w:t>
      </w:r>
      <w:r>
        <w:rPr>
          <w:rFonts w:asciiTheme="minorHAnsi" w:hAnsiTheme="minorHAnsi" w:cstheme="minorHAnsi"/>
          <w:sz w:val="22"/>
          <w:szCs w:val="22"/>
        </w:rPr>
        <w:t>In summary, the</w:t>
      </w:r>
      <w:r w:rsidRPr="00546152">
        <w:rPr>
          <w:rFonts w:asciiTheme="minorHAnsi" w:hAnsiTheme="minorHAnsi" w:cstheme="minorHAnsi"/>
          <w:sz w:val="22"/>
          <w:szCs w:val="22"/>
        </w:rPr>
        <w:t xml:space="preserve"> procedures aim to do the following:</w:t>
      </w:r>
    </w:p>
    <w:p w14:paraId="7FF5E442" w14:textId="0EC637F1" w:rsidR="00546152" w:rsidRDefault="00546152" w:rsidP="00546152">
      <w:pPr>
        <w:pStyle w:val="ListParagraph"/>
        <w:ind w:left="0"/>
        <w:contextualSpacing w:val="0"/>
        <w:jc w:val="both"/>
        <w:rPr>
          <w:rFonts w:cstheme="minorHAnsi"/>
          <w:sz w:val="22"/>
          <w:szCs w:val="22"/>
        </w:rPr>
      </w:pPr>
    </w:p>
    <w:p w14:paraId="655CD40B" w14:textId="1744A247" w:rsidR="006E40FE" w:rsidRPr="00704E58" w:rsidRDefault="006E40FE" w:rsidP="00546152">
      <w:pPr>
        <w:pStyle w:val="ListParagraph"/>
        <w:ind w:left="0"/>
        <w:contextualSpacing w:val="0"/>
        <w:jc w:val="both"/>
        <w:rPr>
          <w:rFonts w:cstheme="minorHAnsi"/>
          <w:color w:val="C00000"/>
          <w:sz w:val="22"/>
          <w:szCs w:val="22"/>
        </w:rPr>
      </w:pPr>
      <w:r w:rsidRPr="00704E58">
        <w:rPr>
          <w:rFonts w:cstheme="minorHAnsi"/>
          <w:color w:val="C00000"/>
          <w:sz w:val="22"/>
          <w:szCs w:val="22"/>
        </w:rPr>
        <w:t>Complete table below and adapt as relevant for project.</w:t>
      </w:r>
    </w:p>
    <w:p w14:paraId="1742B3B0" w14:textId="39FD0747" w:rsidR="00546152" w:rsidRPr="00DA6ACD" w:rsidRDefault="00546152" w:rsidP="00546152">
      <w:pPr>
        <w:pStyle w:val="ListParagraph"/>
        <w:ind w:left="0"/>
        <w:contextualSpacing w:val="0"/>
        <w:jc w:val="both"/>
        <w:rPr>
          <w:rFonts w:asciiTheme="minorHAnsi" w:hAnsiTheme="minorHAnsi" w:cstheme="minorHAnsi"/>
          <w:b/>
          <w:bCs/>
          <w:sz w:val="20"/>
          <w:szCs w:val="20"/>
        </w:rPr>
      </w:pPr>
      <w:r w:rsidRPr="00DA6ACD">
        <w:rPr>
          <w:rFonts w:asciiTheme="minorHAnsi" w:hAnsiTheme="minorHAnsi" w:cstheme="minorHAnsi"/>
          <w:b/>
          <w:bCs/>
          <w:sz w:val="20"/>
          <w:szCs w:val="20"/>
        </w:rPr>
        <w:t>Table 4. Project Cycle and E&amp;S Management Procedures</w:t>
      </w:r>
    </w:p>
    <w:tbl>
      <w:tblPr>
        <w:tblStyle w:val="TableGrid"/>
        <w:tblW w:w="0" w:type="auto"/>
        <w:tblLook w:val="04A0" w:firstRow="1" w:lastRow="0" w:firstColumn="1" w:lastColumn="0" w:noHBand="0" w:noVBand="1"/>
      </w:tblPr>
      <w:tblGrid>
        <w:gridCol w:w="2045"/>
        <w:gridCol w:w="1528"/>
        <w:gridCol w:w="5777"/>
      </w:tblGrid>
      <w:tr w:rsidR="00546152" w14:paraId="5846C40E" w14:textId="77777777" w:rsidTr="00976860">
        <w:tc>
          <w:tcPr>
            <w:tcW w:w="2065" w:type="dxa"/>
            <w:shd w:val="clear" w:color="auto" w:fill="5B9BD5" w:themeFill="accent5"/>
          </w:tcPr>
          <w:p w14:paraId="74F41637" w14:textId="4EC94010" w:rsidR="00546152" w:rsidRPr="00546152" w:rsidRDefault="00546152" w:rsidP="00976860">
            <w:pPr>
              <w:pStyle w:val="ListParagraph"/>
              <w:ind w:left="0"/>
              <w:contextualSpacing w:val="0"/>
              <w:jc w:val="both"/>
              <w:rPr>
                <w:rFonts w:asciiTheme="minorHAnsi" w:hAnsiTheme="minorHAnsi" w:cstheme="minorHAnsi"/>
                <w:b/>
                <w:bCs/>
                <w:color w:val="FFFFFF" w:themeColor="background1"/>
                <w:sz w:val="18"/>
                <w:szCs w:val="18"/>
              </w:rPr>
            </w:pPr>
            <w:r w:rsidRPr="00546152">
              <w:rPr>
                <w:rFonts w:asciiTheme="minorHAnsi" w:hAnsiTheme="minorHAnsi" w:cstheme="minorHAnsi"/>
                <w:b/>
                <w:bCs/>
                <w:color w:val="FFFFFF" w:themeColor="background1"/>
                <w:sz w:val="18"/>
                <w:szCs w:val="18"/>
              </w:rPr>
              <w:t>Project Stage</w:t>
            </w:r>
          </w:p>
        </w:tc>
        <w:tc>
          <w:tcPr>
            <w:tcW w:w="1350" w:type="dxa"/>
            <w:shd w:val="clear" w:color="auto" w:fill="5B9BD5" w:themeFill="accent5"/>
          </w:tcPr>
          <w:p w14:paraId="53052D6C" w14:textId="77777777" w:rsidR="00546152" w:rsidRPr="00546152"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sidRPr="00546152">
              <w:rPr>
                <w:rFonts w:asciiTheme="minorHAnsi" w:hAnsiTheme="minorHAnsi" w:cstheme="minorHAnsi"/>
                <w:b/>
                <w:bCs/>
                <w:color w:val="FFFFFF" w:themeColor="background1"/>
                <w:sz w:val="18"/>
                <w:szCs w:val="18"/>
              </w:rPr>
              <w:t>E&amp;S Stage</w:t>
            </w:r>
          </w:p>
        </w:tc>
        <w:tc>
          <w:tcPr>
            <w:tcW w:w="5935" w:type="dxa"/>
            <w:shd w:val="clear" w:color="auto" w:fill="5B9BD5" w:themeFill="accent5"/>
          </w:tcPr>
          <w:p w14:paraId="08AC6260" w14:textId="77777777" w:rsidR="00546152" w:rsidRPr="00546152"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sidRPr="00546152">
              <w:rPr>
                <w:rFonts w:asciiTheme="minorHAnsi" w:hAnsiTheme="minorHAnsi" w:cstheme="minorHAnsi"/>
                <w:b/>
                <w:bCs/>
                <w:color w:val="FFFFFF" w:themeColor="background1"/>
                <w:sz w:val="18"/>
                <w:szCs w:val="18"/>
              </w:rPr>
              <w:t>E&amp;S Management Procedures</w:t>
            </w:r>
          </w:p>
        </w:tc>
      </w:tr>
      <w:tr w:rsidR="00546152" w14:paraId="1F8F61C5" w14:textId="77777777" w:rsidTr="00976860">
        <w:tc>
          <w:tcPr>
            <w:tcW w:w="2065" w:type="dxa"/>
          </w:tcPr>
          <w:p w14:paraId="2DDC3C5B" w14:textId="3F12291A" w:rsidR="00546152" w:rsidRPr="00DA6ACD" w:rsidRDefault="006E40FE" w:rsidP="00DA6ACD">
            <w:pPr>
              <w:pStyle w:val="ListParagraph"/>
              <w:ind w:left="0"/>
              <w:contextualSpacing w:val="0"/>
              <w:rPr>
                <w:rFonts w:asciiTheme="minorHAnsi" w:hAnsiTheme="minorHAnsi" w:cstheme="minorHAnsi"/>
                <w:sz w:val="20"/>
                <w:szCs w:val="20"/>
              </w:rPr>
            </w:pPr>
            <w:r>
              <w:rPr>
                <w:rFonts w:asciiTheme="minorHAnsi" w:hAnsiTheme="minorHAnsi" w:cstheme="minorHAnsi"/>
                <w:b/>
                <w:bCs/>
                <w:sz w:val="20"/>
                <w:szCs w:val="20"/>
              </w:rPr>
              <w:t>[</w:t>
            </w:r>
            <w:r w:rsidR="007E3B6D" w:rsidRPr="00DA6ACD">
              <w:rPr>
                <w:rFonts w:asciiTheme="minorHAnsi" w:hAnsiTheme="minorHAnsi" w:cstheme="minorHAnsi"/>
                <w:b/>
                <w:bCs/>
                <w:sz w:val="20"/>
                <w:szCs w:val="20"/>
              </w:rPr>
              <w:t xml:space="preserve">a. </w:t>
            </w:r>
            <w:r w:rsidR="00546152" w:rsidRPr="00DA6ACD">
              <w:rPr>
                <w:rFonts w:asciiTheme="minorHAnsi" w:hAnsiTheme="minorHAnsi" w:cstheme="minorHAnsi"/>
                <w:b/>
                <w:bCs/>
                <w:sz w:val="20"/>
                <w:szCs w:val="20"/>
              </w:rPr>
              <w:t xml:space="preserve">Assessment </w:t>
            </w:r>
            <w:r w:rsidR="00472D21">
              <w:rPr>
                <w:rFonts w:asciiTheme="minorHAnsi" w:hAnsiTheme="minorHAnsi" w:cstheme="minorHAnsi"/>
                <w:b/>
                <w:bCs/>
                <w:sz w:val="20"/>
                <w:szCs w:val="20"/>
              </w:rPr>
              <w:t>and</w:t>
            </w:r>
            <w:r w:rsidR="00472D21" w:rsidRPr="00DA6ACD">
              <w:rPr>
                <w:rFonts w:asciiTheme="minorHAnsi" w:hAnsiTheme="minorHAnsi" w:cstheme="minorHAnsi"/>
                <w:b/>
                <w:bCs/>
                <w:sz w:val="20"/>
                <w:szCs w:val="20"/>
              </w:rPr>
              <w:t xml:space="preserve"> </w:t>
            </w:r>
            <w:r w:rsidR="00546152" w:rsidRPr="00DA6ACD">
              <w:rPr>
                <w:rFonts w:asciiTheme="minorHAnsi" w:hAnsiTheme="minorHAnsi" w:cstheme="minorHAnsi"/>
                <w:b/>
                <w:bCs/>
                <w:sz w:val="20"/>
                <w:szCs w:val="20"/>
              </w:rPr>
              <w:t>Analysis:</w:t>
            </w:r>
            <w:r w:rsidR="00546152" w:rsidRPr="00DA6ACD">
              <w:rPr>
                <w:rFonts w:asciiTheme="minorHAnsi" w:hAnsiTheme="minorHAnsi" w:cstheme="minorHAnsi"/>
                <w:sz w:val="20"/>
                <w:szCs w:val="20"/>
              </w:rPr>
              <w:t xml:space="preserve"> Subproject identification </w:t>
            </w:r>
          </w:p>
        </w:tc>
        <w:tc>
          <w:tcPr>
            <w:tcW w:w="1350" w:type="dxa"/>
          </w:tcPr>
          <w:p w14:paraId="75043EC8" w14:textId="70FD16F7" w:rsidR="00546152" w:rsidRPr="00DA6ACD" w:rsidRDefault="006E40FE" w:rsidP="00DA6ACD">
            <w:pPr>
              <w:pStyle w:val="ListParagraph"/>
              <w:ind w:left="0"/>
              <w:contextualSpacing w:val="0"/>
              <w:jc w:val="center"/>
              <w:rPr>
                <w:rFonts w:asciiTheme="minorHAnsi" w:hAnsiTheme="minorHAnsi" w:cstheme="minorHAnsi"/>
                <w:sz w:val="20"/>
                <w:szCs w:val="20"/>
              </w:rPr>
            </w:pPr>
            <w:r>
              <w:rPr>
                <w:rFonts w:asciiTheme="minorHAnsi" w:hAnsiTheme="minorHAnsi" w:cstheme="minorHAnsi"/>
                <w:sz w:val="20"/>
                <w:szCs w:val="20"/>
              </w:rPr>
              <w:t>[</w:t>
            </w:r>
            <w:r w:rsidR="00546152" w:rsidRPr="00DA6ACD">
              <w:rPr>
                <w:rFonts w:asciiTheme="minorHAnsi" w:hAnsiTheme="minorHAnsi" w:cstheme="minorHAnsi"/>
                <w:sz w:val="20"/>
                <w:szCs w:val="20"/>
              </w:rPr>
              <w:t>Screening</w:t>
            </w:r>
          </w:p>
        </w:tc>
        <w:tc>
          <w:tcPr>
            <w:tcW w:w="5935" w:type="dxa"/>
          </w:tcPr>
          <w:p w14:paraId="3EE962B0" w14:textId="1239115D" w:rsidR="00546152" w:rsidRPr="00DA6ACD" w:rsidRDefault="006E40FE" w:rsidP="00DA6ACD">
            <w:pPr>
              <w:pStyle w:val="ListParagraph"/>
              <w:ind w:left="0"/>
              <w:contextualSpacing w:val="0"/>
              <w:rPr>
                <w:rFonts w:asciiTheme="minorHAnsi" w:hAnsiTheme="minorHAnsi" w:cstheme="minorHAnsi"/>
                <w:sz w:val="20"/>
                <w:szCs w:val="20"/>
              </w:rPr>
            </w:pPr>
            <w:r>
              <w:rPr>
                <w:rFonts w:asciiTheme="minorHAnsi" w:hAnsiTheme="minorHAnsi" w:cstheme="minorHAnsi"/>
                <w:sz w:val="20"/>
                <w:szCs w:val="20"/>
              </w:rPr>
              <w:t>[</w:t>
            </w:r>
            <w:r w:rsidR="00546152" w:rsidRPr="00DA6ACD">
              <w:rPr>
                <w:rFonts w:asciiTheme="minorHAnsi" w:hAnsiTheme="minorHAnsi" w:cstheme="minorHAnsi"/>
                <w:sz w:val="20"/>
                <w:szCs w:val="20"/>
              </w:rPr>
              <w:t xml:space="preserve">- During subproject identification, ensure subproject eligibility by referring to the </w:t>
            </w:r>
            <w:r w:rsidR="002459C1" w:rsidRPr="00DA6ACD">
              <w:rPr>
                <w:rFonts w:asciiTheme="minorHAnsi" w:hAnsiTheme="minorHAnsi" w:cstheme="minorHAnsi"/>
                <w:b/>
                <w:bCs/>
                <w:i/>
                <w:iCs/>
                <w:sz w:val="20"/>
                <w:szCs w:val="20"/>
              </w:rPr>
              <w:t>Exclusion</w:t>
            </w:r>
            <w:r w:rsidR="00546152" w:rsidRPr="00DA6ACD">
              <w:rPr>
                <w:rFonts w:asciiTheme="minorHAnsi" w:hAnsiTheme="minorHAnsi" w:cstheme="minorHAnsi"/>
                <w:b/>
                <w:bCs/>
                <w:i/>
                <w:iCs/>
                <w:sz w:val="20"/>
                <w:szCs w:val="20"/>
              </w:rPr>
              <w:t xml:space="preserve"> List in </w:t>
            </w:r>
            <w:r w:rsidR="00F1102F">
              <w:rPr>
                <w:rFonts w:asciiTheme="minorHAnsi" w:hAnsiTheme="minorHAnsi" w:cstheme="minorHAnsi"/>
                <w:b/>
                <w:bCs/>
                <w:i/>
                <w:iCs/>
                <w:sz w:val="20"/>
                <w:szCs w:val="20"/>
              </w:rPr>
              <w:t>t</w:t>
            </w:r>
            <w:r w:rsidR="00F1102F" w:rsidRPr="00DA6ACD">
              <w:rPr>
                <w:rFonts w:asciiTheme="minorHAnsi" w:hAnsiTheme="minorHAnsi" w:cstheme="minorHAnsi"/>
                <w:b/>
                <w:bCs/>
                <w:i/>
                <w:iCs/>
                <w:sz w:val="20"/>
                <w:szCs w:val="20"/>
              </w:rPr>
              <w:t xml:space="preserve">able </w:t>
            </w:r>
            <w:r w:rsidR="009D6AF9" w:rsidRPr="00DA6ACD">
              <w:rPr>
                <w:rFonts w:asciiTheme="minorHAnsi" w:hAnsiTheme="minorHAnsi" w:cstheme="minorHAnsi"/>
                <w:b/>
                <w:bCs/>
                <w:i/>
                <w:iCs/>
                <w:sz w:val="20"/>
                <w:szCs w:val="20"/>
              </w:rPr>
              <w:t>5</w:t>
            </w:r>
            <w:r w:rsidR="00546152" w:rsidRPr="00DA6ACD">
              <w:rPr>
                <w:rFonts w:asciiTheme="minorHAnsi" w:hAnsiTheme="minorHAnsi" w:cstheme="minorHAnsi"/>
                <w:sz w:val="20"/>
                <w:szCs w:val="20"/>
              </w:rPr>
              <w:t xml:space="preserve"> below.</w:t>
            </w:r>
          </w:p>
          <w:p w14:paraId="1E45EEED" w14:textId="77777777"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xml:space="preserve">- For all activities, use the </w:t>
            </w:r>
            <w:r w:rsidRPr="00DA6ACD">
              <w:rPr>
                <w:rFonts w:asciiTheme="minorHAnsi" w:hAnsiTheme="minorHAnsi" w:cstheme="minorHAnsi"/>
                <w:b/>
                <w:bCs/>
                <w:i/>
                <w:iCs/>
                <w:sz w:val="20"/>
                <w:szCs w:val="20"/>
              </w:rPr>
              <w:t>Screening Form in Annex</w:t>
            </w:r>
            <w:r w:rsidRPr="00DA6ACD">
              <w:rPr>
                <w:rFonts w:asciiTheme="minorHAnsi" w:hAnsiTheme="minorHAnsi" w:cstheme="minorHAnsi"/>
                <w:i/>
                <w:iCs/>
                <w:sz w:val="20"/>
                <w:szCs w:val="20"/>
              </w:rPr>
              <w:t xml:space="preserve"> </w:t>
            </w:r>
            <w:r w:rsidRPr="00DA6ACD">
              <w:rPr>
                <w:rFonts w:asciiTheme="minorHAnsi" w:hAnsiTheme="minorHAnsi" w:cstheme="minorHAnsi"/>
                <w:b/>
                <w:bCs/>
                <w:i/>
                <w:iCs/>
                <w:sz w:val="20"/>
                <w:szCs w:val="20"/>
              </w:rPr>
              <w:t>1</w:t>
            </w:r>
            <w:r w:rsidRPr="00DA6ACD">
              <w:rPr>
                <w:rFonts w:asciiTheme="minorHAnsi" w:hAnsiTheme="minorHAnsi" w:cstheme="minorHAnsi"/>
                <w:sz w:val="20"/>
                <w:szCs w:val="20"/>
              </w:rPr>
              <w:t xml:space="preserve"> to identify and assess potential environmental and social </w:t>
            </w:r>
            <w:r w:rsidR="006652A2" w:rsidRPr="00DA6ACD">
              <w:rPr>
                <w:rFonts w:asciiTheme="minorHAnsi" w:hAnsiTheme="minorHAnsi" w:cstheme="minorHAnsi"/>
                <w:sz w:val="20"/>
                <w:szCs w:val="20"/>
              </w:rPr>
              <w:t xml:space="preserve">risks and </w:t>
            </w:r>
            <w:r w:rsidRPr="00DA6ACD">
              <w:rPr>
                <w:rFonts w:asciiTheme="minorHAnsi" w:hAnsiTheme="minorHAnsi" w:cstheme="minorHAnsi"/>
                <w:sz w:val="20"/>
                <w:szCs w:val="20"/>
              </w:rPr>
              <w:t xml:space="preserve">impacts, and identify the appropriate mitigation measures for the subproject. </w:t>
            </w:r>
          </w:p>
          <w:p w14:paraId="715D338B" w14:textId="3796F5F0" w:rsidR="00E50394" w:rsidRPr="00DA6ACD" w:rsidRDefault="00E50394" w:rsidP="00DA6ACD">
            <w:pPr>
              <w:rPr>
                <w:rFonts w:asciiTheme="minorHAnsi" w:hAnsiTheme="minorHAnsi" w:cstheme="minorHAnsi"/>
                <w:sz w:val="20"/>
                <w:szCs w:val="20"/>
              </w:rPr>
            </w:pPr>
            <w:r w:rsidRPr="00DA6ACD">
              <w:rPr>
                <w:rFonts w:asciiTheme="minorHAnsi" w:hAnsiTheme="minorHAnsi" w:cstheme="minorHAnsi"/>
                <w:sz w:val="20"/>
                <w:szCs w:val="20"/>
              </w:rPr>
              <w:lastRenderedPageBreak/>
              <w:t>- Identify the documentation, permits</w:t>
            </w:r>
            <w:r w:rsidR="00472D21" w:rsidRPr="00472D21">
              <w:rPr>
                <w:rFonts w:asciiTheme="minorHAnsi" w:hAnsiTheme="minorHAnsi" w:cstheme="minorHAnsi"/>
                <w:sz w:val="20"/>
                <w:szCs w:val="20"/>
              </w:rPr>
              <w:t>,</w:t>
            </w:r>
            <w:r w:rsidRPr="00DA6ACD">
              <w:rPr>
                <w:rFonts w:asciiTheme="minorHAnsi" w:hAnsiTheme="minorHAnsi" w:cstheme="minorHAnsi"/>
                <w:sz w:val="20"/>
                <w:szCs w:val="20"/>
              </w:rPr>
              <w:t xml:space="preserve"> and clearances required under the government’s Environmental Regulation.</w:t>
            </w:r>
          </w:p>
        </w:tc>
      </w:tr>
      <w:tr w:rsidR="00546152" w14:paraId="200FF589" w14:textId="77777777" w:rsidTr="00976860">
        <w:tc>
          <w:tcPr>
            <w:tcW w:w="2065" w:type="dxa"/>
          </w:tcPr>
          <w:p w14:paraId="5AA68939" w14:textId="4A98C201" w:rsidR="00546152" w:rsidRPr="00DA6ACD" w:rsidRDefault="007E3B6D"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b/>
                <w:bCs/>
                <w:sz w:val="20"/>
                <w:szCs w:val="20"/>
              </w:rPr>
              <w:lastRenderedPageBreak/>
              <w:t xml:space="preserve">b. </w:t>
            </w:r>
            <w:r w:rsidR="00546152" w:rsidRPr="00DA6ACD">
              <w:rPr>
                <w:rFonts w:asciiTheme="minorHAnsi" w:hAnsiTheme="minorHAnsi" w:cstheme="minorHAnsi"/>
                <w:b/>
                <w:bCs/>
                <w:sz w:val="20"/>
                <w:szCs w:val="20"/>
              </w:rPr>
              <w:t xml:space="preserve">Formulation </w:t>
            </w:r>
            <w:r w:rsidR="00472D21">
              <w:rPr>
                <w:rFonts w:asciiTheme="minorHAnsi" w:hAnsiTheme="minorHAnsi" w:cstheme="minorHAnsi"/>
                <w:b/>
                <w:bCs/>
                <w:sz w:val="20"/>
                <w:szCs w:val="20"/>
              </w:rPr>
              <w:t>and</w:t>
            </w:r>
            <w:r w:rsidR="00472D21" w:rsidRPr="00DA6ACD">
              <w:rPr>
                <w:rFonts w:asciiTheme="minorHAnsi" w:hAnsiTheme="minorHAnsi" w:cstheme="minorHAnsi"/>
                <w:b/>
                <w:bCs/>
                <w:sz w:val="20"/>
                <w:szCs w:val="20"/>
              </w:rPr>
              <w:t xml:space="preserve"> </w:t>
            </w:r>
            <w:r w:rsidR="00546152" w:rsidRPr="00DA6ACD">
              <w:rPr>
                <w:rFonts w:asciiTheme="minorHAnsi" w:hAnsiTheme="minorHAnsi" w:cstheme="minorHAnsi"/>
                <w:b/>
                <w:bCs/>
                <w:sz w:val="20"/>
                <w:szCs w:val="20"/>
              </w:rPr>
              <w:t>Planning:</w:t>
            </w:r>
            <w:r w:rsidR="00546152" w:rsidRPr="00DA6ACD">
              <w:rPr>
                <w:rFonts w:asciiTheme="minorHAnsi" w:hAnsiTheme="minorHAnsi" w:cstheme="minorHAnsi"/>
                <w:sz w:val="20"/>
                <w:szCs w:val="20"/>
              </w:rPr>
              <w:t xml:space="preserve"> Planning for subproject</w:t>
            </w:r>
            <w:r w:rsidR="002459C1" w:rsidRPr="00DA6ACD">
              <w:rPr>
                <w:rFonts w:asciiTheme="minorHAnsi" w:hAnsiTheme="minorHAnsi" w:cstheme="minorHAnsi"/>
                <w:sz w:val="20"/>
                <w:szCs w:val="20"/>
              </w:rPr>
              <w:t xml:space="preserve"> activities</w:t>
            </w:r>
            <w:r w:rsidR="00546152" w:rsidRPr="00DA6ACD">
              <w:rPr>
                <w:rFonts w:asciiTheme="minorHAnsi" w:hAnsiTheme="minorHAnsi" w:cstheme="minorHAnsi"/>
                <w:sz w:val="20"/>
                <w:szCs w:val="20"/>
              </w:rPr>
              <w:t>, including human and budgetary resources and monitoring measures</w:t>
            </w:r>
          </w:p>
        </w:tc>
        <w:tc>
          <w:tcPr>
            <w:tcW w:w="1350" w:type="dxa"/>
          </w:tcPr>
          <w:p w14:paraId="41EB3490" w14:textId="18415024" w:rsidR="00546152" w:rsidRPr="00DA6ACD" w:rsidRDefault="00546152" w:rsidP="00DA6ACD">
            <w:pPr>
              <w:pStyle w:val="ListParagraph"/>
              <w:ind w:left="0"/>
              <w:contextualSpacing w:val="0"/>
              <w:jc w:val="center"/>
              <w:rPr>
                <w:rFonts w:asciiTheme="minorHAnsi" w:hAnsiTheme="minorHAnsi" w:cstheme="minorHAnsi"/>
                <w:sz w:val="20"/>
                <w:szCs w:val="20"/>
              </w:rPr>
            </w:pPr>
            <w:r w:rsidRPr="00DA6ACD">
              <w:rPr>
                <w:rFonts w:asciiTheme="minorHAnsi" w:hAnsiTheme="minorHAnsi" w:cstheme="minorHAnsi"/>
                <w:sz w:val="20"/>
                <w:szCs w:val="20"/>
              </w:rPr>
              <w:t>Planning</w:t>
            </w:r>
          </w:p>
        </w:tc>
        <w:tc>
          <w:tcPr>
            <w:tcW w:w="5935" w:type="dxa"/>
          </w:tcPr>
          <w:p w14:paraId="774C3E84" w14:textId="38D42CA7"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xml:space="preserve">- Based on </w:t>
            </w:r>
            <w:r w:rsidRPr="00DA6ACD">
              <w:rPr>
                <w:rFonts w:asciiTheme="minorHAnsi" w:hAnsiTheme="minorHAnsi" w:cstheme="minorHAnsi"/>
                <w:b/>
                <w:bCs/>
                <w:i/>
                <w:iCs/>
                <w:sz w:val="20"/>
                <w:szCs w:val="20"/>
              </w:rPr>
              <w:t>Screening Form</w:t>
            </w:r>
            <w:r w:rsidRPr="00DA6ACD">
              <w:rPr>
                <w:rFonts w:asciiTheme="minorHAnsi" w:hAnsiTheme="minorHAnsi" w:cstheme="minorHAnsi"/>
                <w:sz w:val="20"/>
                <w:szCs w:val="20"/>
              </w:rPr>
              <w:t xml:space="preserve"> adopt and/or prepare relevant environmental and social procedures and plans. </w:t>
            </w:r>
          </w:p>
          <w:p w14:paraId="430755B9" w14:textId="195342CD"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xml:space="preserve">- For activities </w:t>
            </w:r>
            <w:r w:rsidR="002459C1" w:rsidRPr="00DA6ACD">
              <w:rPr>
                <w:rFonts w:asciiTheme="minorHAnsi" w:hAnsiTheme="minorHAnsi" w:cstheme="minorHAnsi"/>
                <w:sz w:val="20"/>
                <w:szCs w:val="20"/>
              </w:rPr>
              <w:t xml:space="preserve">requiring Environmental and Social Management Plans (ESMPs), </w:t>
            </w:r>
            <w:r w:rsidRPr="00DA6ACD">
              <w:rPr>
                <w:rFonts w:asciiTheme="minorHAnsi" w:hAnsiTheme="minorHAnsi" w:cstheme="minorHAnsi"/>
                <w:sz w:val="20"/>
                <w:szCs w:val="20"/>
              </w:rPr>
              <w:t>submit the first 5 ESMPs</w:t>
            </w:r>
            <w:r w:rsidR="006652A2" w:rsidRPr="00DA6ACD">
              <w:rPr>
                <w:rFonts w:asciiTheme="minorHAnsi" w:hAnsiTheme="minorHAnsi" w:cstheme="minorHAnsi"/>
                <w:sz w:val="20"/>
                <w:szCs w:val="20"/>
              </w:rPr>
              <w:t xml:space="preserve"> </w:t>
            </w:r>
            <w:r w:rsidR="006652A2" w:rsidRPr="00E602BF">
              <w:rPr>
                <w:rFonts w:asciiTheme="minorHAnsi" w:hAnsiTheme="minorHAnsi" w:cstheme="minorHAnsi"/>
                <w:sz w:val="20"/>
                <w:szCs w:val="20"/>
              </w:rPr>
              <w:t>[or another number agreed with the World Bank]</w:t>
            </w:r>
            <w:r w:rsidRPr="00DA6ACD">
              <w:rPr>
                <w:rFonts w:asciiTheme="minorHAnsi" w:hAnsiTheme="minorHAnsi" w:cstheme="minorHAnsi"/>
                <w:sz w:val="20"/>
                <w:szCs w:val="20"/>
              </w:rPr>
              <w:t xml:space="preserve"> </w:t>
            </w:r>
            <w:r w:rsidR="002459C1" w:rsidRPr="00DA6ACD">
              <w:rPr>
                <w:rFonts w:asciiTheme="minorHAnsi" w:hAnsiTheme="minorHAnsi" w:cstheme="minorHAnsi"/>
                <w:sz w:val="20"/>
                <w:szCs w:val="20"/>
              </w:rPr>
              <w:t>for</w:t>
            </w:r>
            <w:r w:rsidRPr="00DA6ACD">
              <w:rPr>
                <w:rFonts w:asciiTheme="minorHAnsi" w:hAnsiTheme="minorHAnsi" w:cstheme="minorHAnsi"/>
                <w:sz w:val="20"/>
                <w:szCs w:val="20"/>
              </w:rPr>
              <w:t xml:space="preserve"> prior review and no objection by the World Bank</w:t>
            </w:r>
            <w:r w:rsidR="006652A2" w:rsidRPr="00DA6ACD">
              <w:rPr>
                <w:rFonts w:asciiTheme="minorHAnsi" w:hAnsiTheme="minorHAnsi" w:cstheme="minorHAnsi"/>
                <w:sz w:val="20"/>
                <w:szCs w:val="20"/>
              </w:rPr>
              <w:t xml:space="preserve"> prior to initiating bidding processes (for subprojects involving bidding processes) and/or launching activities (for subproject activities not subject to bidding)</w:t>
            </w:r>
            <w:r w:rsidRPr="00DA6ACD">
              <w:rPr>
                <w:rFonts w:asciiTheme="minorHAnsi" w:hAnsiTheme="minorHAnsi" w:cstheme="minorHAnsi"/>
                <w:sz w:val="20"/>
                <w:szCs w:val="20"/>
              </w:rPr>
              <w:t>.</w:t>
            </w:r>
          </w:p>
          <w:p w14:paraId="0B707925" w14:textId="4CC9777A"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Ensure that the contents of the ESMP</w:t>
            </w:r>
            <w:r w:rsidR="002459C1" w:rsidRPr="00DA6ACD">
              <w:rPr>
                <w:rFonts w:asciiTheme="minorHAnsi" w:hAnsiTheme="minorHAnsi" w:cstheme="minorHAnsi"/>
                <w:sz w:val="20"/>
                <w:szCs w:val="20"/>
              </w:rPr>
              <w:t>s</w:t>
            </w:r>
            <w:r w:rsidRPr="00DA6ACD">
              <w:rPr>
                <w:rFonts w:asciiTheme="minorHAnsi" w:hAnsiTheme="minorHAnsi" w:cstheme="minorHAnsi"/>
                <w:sz w:val="20"/>
                <w:szCs w:val="20"/>
              </w:rPr>
              <w:t xml:space="preserve"> are shared with relevant stakeholders in an accessible manner and consultations are held with the affected communities</w:t>
            </w:r>
            <w:r w:rsidR="006652A2" w:rsidRPr="00DA6ACD">
              <w:rPr>
                <w:rFonts w:asciiTheme="minorHAnsi" w:hAnsiTheme="minorHAnsi" w:cstheme="minorHAnsi"/>
                <w:sz w:val="20"/>
                <w:szCs w:val="20"/>
              </w:rPr>
              <w:t xml:space="preserve"> in accordance with the SEP</w:t>
            </w:r>
            <w:r w:rsidRPr="00DA6ACD">
              <w:rPr>
                <w:rFonts w:asciiTheme="minorHAnsi" w:hAnsiTheme="minorHAnsi" w:cstheme="minorHAnsi"/>
                <w:sz w:val="20"/>
                <w:szCs w:val="20"/>
              </w:rPr>
              <w:t>.</w:t>
            </w:r>
          </w:p>
          <w:p w14:paraId="6928946F" w14:textId="60A38F3C" w:rsidR="00E50394" w:rsidRPr="00DA6ACD" w:rsidRDefault="00E50394" w:rsidP="00DA6ACD">
            <w:pPr>
              <w:rPr>
                <w:rFonts w:asciiTheme="minorHAnsi" w:hAnsiTheme="minorHAnsi" w:cstheme="minorHAnsi"/>
                <w:sz w:val="20"/>
                <w:szCs w:val="20"/>
              </w:rPr>
            </w:pPr>
            <w:r w:rsidRPr="00DA6ACD">
              <w:rPr>
                <w:rFonts w:asciiTheme="minorHAnsi" w:hAnsiTheme="minorHAnsi" w:cstheme="minorHAnsi"/>
                <w:sz w:val="20"/>
                <w:szCs w:val="20"/>
              </w:rPr>
              <w:t>- Complete all documentation, permits</w:t>
            </w:r>
            <w:r w:rsidR="00472D21">
              <w:rPr>
                <w:rFonts w:asciiTheme="minorHAnsi" w:hAnsiTheme="minorHAnsi" w:cstheme="minorHAnsi"/>
                <w:sz w:val="20"/>
                <w:szCs w:val="20"/>
              </w:rPr>
              <w:t>,</w:t>
            </w:r>
            <w:r w:rsidRPr="00DA6ACD">
              <w:rPr>
                <w:rFonts w:asciiTheme="minorHAnsi" w:hAnsiTheme="minorHAnsi" w:cstheme="minorHAnsi"/>
                <w:sz w:val="20"/>
                <w:szCs w:val="20"/>
              </w:rPr>
              <w:t xml:space="preserve"> and clearances required under the government’s Environmental Regulation.</w:t>
            </w:r>
          </w:p>
          <w:p w14:paraId="74E4393C" w14:textId="658EADAA"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xml:space="preserve">- Train staff responsible for implementation </w:t>
            </w:r>
            <w:r w:rsidR="006652A2" w:rsidRPr="00DA6ACD">
              <w:rPr>
                <w:rFonts w:asciiTheme="minorHAnsi" w:hAnsiTheme="minorHAnsi" w:cstheme="minorHAnsi"/>
                <w:sz w:val="20"/>
                <w:szCs w:val="20"/>
              </w:rPr>
              <w:t xml:space="preserve">and monitoring </w:t>
            </w:r>
            <w:r w:rsidRPr="00DA6ACD">
              <w:rPr>
                <w:rFonts w:asciiTheme="minorHAnsi" w:hAnsiTheme="minorHAnsi" w:cstheme="minorHAnsi"/>
                <w:sz w:val="20"/>
                <w:szCs w:val="20"/>
              </w:rPr>
              <w:t>of plans.</w:t>
            </w:r>
          </w:p>
          <w:p w14:paraId="00322DB4" w14:textId="2878D7A9" w:rsidR="00546152" w:rsidRPr="00DA6ACD" w:rsidRDefault="00546152" w:rsidP="00DA6ACD">
            <w:pPr>
              <w:rPr>
                <w:rFonts w:asciiTheme="minorHAnsi" w:hAnsiTheme="minorHAnsi" w:cstheme="minorHAnsi"/>
                <w:sz w:val="20"/>
                <w:szCs w:val="20"/>
              </w:rPr>
            </w:pPr>
            <w:r w:rsidRPr="00DA6ACD">
              <w:rPr>
                <w:rFonts w:asciiTheme="minorHAnsi" w:hAnsiTheme="minorHAnsi" w:cstheme="minorHAnsi"/>
                <w:sz w:val="20"/>
                <w:szCs w:val="20"/>
              </w:rPr>
              <w:t xml:space="preserve">- Incorporate relevant environmental and social procedures and plans into contractor bidding documents; </w:t>
            </w:r>
            <w:r w:rsidR="002459C1" w:rsidRPr="00DA6ACD">
              <w:rPr>
                <w:rFonts w:asciiTheme="minorHAnsi" w:hAnsiTheme="minorHAnsi" w:cstheme="minorHAnsi"/>
                <w:sz w:val="20"/>
                <w:szCs w:val="20"/>
              </w:rPr>
              <w:t>train contractors on relevant procedures and plans.</w:t>
            </w:r>
          </w:p>
        </w:tc>
      </w:tr>
      <w:tr w:rsidR="00546152" w14:paraId="6F76BFF8" w14:textId="77777777" w:rsidTr="00976860">
        <w:tc>
          <w:tcPr>
            <w:tcW w:w="2065" w:type="dxa"/>
          </w:tcPr>
          <w:p w14:paraId="1F4B4384" w14:textId="749BC730" w:rsidR="00546152" w:rsidRPr="00DA6ACD" w:rsidRDefault="007E3B6D"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b/>
                <w:bCs/>
                <w:sz w:val="20"/>
                <w:szCs w:val="20"/>
              </w:rPr>
              <w:t xml:space="preserve">c. </w:t>
            </w:r>
            <w:r w:rsidR="00546152" w:rsidRPr="00DA6ACD">
              <w:rPr>
                <w:rFonts w:asciiTheme="minorHAnsi" w:hAnsiTheme="minorHAnsi" w:cstheme="minorHAnsi"/>
                <w:b/>
                <w:bCs/>
                <w:sz w:val="20"/>
                <w:szCs w:val="20"/>
              </w:rPr>
              <w:t xml:space="preserve">Implementation </w:t>
            </w:r>
            <w:r w:rsidR="00A32169">
              <w:rPr>
                <w:rFonts w:asciiTheme="minorHAnsi" w:hAnsiTheme="minorHAnsi" w:cstheme="minorHAnsi"/>
                <w:b/>
                <w:bCs/>
                <w:sz w:val="20"/>
                <w:szCs w:val="20"/>
              </w:rPr>
              <w:t>and</w:t>
            </w:r>
            <w:r w:rsidR="00A32169" w:rsidRPr="00DA6ACD">
              <w:rPr>
                <w:rFonts w:asciiTheme="minorHAnsi" w:hAnsiTheme="minorHAnsi" w:cstheme="minorHAnsi"/>
                <w:b/>
                <w:bCs/>
                <w:sz w:val="20"/>
                <w:szCs w:val="20"/>
              </w:rPr>
              <w:t xml:space="preserve"> </w:t>
            </w:r>
            <w:r w:rsidR="00546152" w:rsidRPr="00DA6ACD">
              <w:rPr>
                <w:rFonts w:asciiTheme="minorHAnsi" w:hAnsiTheme="minorHAnsi" w:cstheme="minorHAnsi"/>
                <w:b/>
                <w:bCs/>
                <w:sz w:val="20"/>
                <w:szCs w:val="20"/>
              </w:rPr>
              <w:t>Monitoring:</w:t>
            </w:r>
            <w:r w:rsidR="00546152" w:rsidRPr="00DA6ACD">
              <w:rPr>
                <w:rFonts w:asciiTheme="minorHAnsi" w:hAnsiTheme="minorHAnsi" w:cstheme="minorHAnsi"/>
                <w:sz w:val="20"/>
                <w:szCs w:val="20"/>
              </w:rPr>
              <w:t xml:space="preserve"> </w:t>
            </w:r>
            <w:r w:rsidR="002459C1" w:rsidRPr="00DA6ACD">
              <w:rPr>
                <w:rFonts w:asciiTheme="minorHAnsi" w:hAnsiTheme="minorHAnsi" w:cstheme="minorHAnsi"/>
                <w:sz w:val="20"/>
                <w:szCs w:val="20"/>
              </w:rPr>
              <w:t>I</w:t>
            </w:r>
            <w:r w:rsidR="00546152" w:rsidRPr="00DA6ACD">
              <w:rPr>
                <w:rFonts w:asciiTheme="minorHAnsi" w:hAnsiTheme="minorHAnsi" w:cstheme="minorHAnsi"/>
                <w:sz w:val="20"/>
                <w:szCs w:val="20"/>
              </w:rPr>
              <w:t>mplementation support and continuous monitoring for projects</w:t>
            </w:r>
          </w:p>
        </w:tc>
        <w:tc>
          <w:tcPr>
            <w:tcW w:w="1350" w:type="dxa"/>
          </w:tcPr>
          <w:p w14:paraId="2569F067" w14:textId="77777777" w:rsidR="00546152" w:rsidRPr="00DA6ACD" w:rsidRDefault="00546152" w:rsidP="00DA6ACD">
            <w:pPr>
              <w:pStyle w:val="ListParagraph"/>
              <w:ind w:left="0"/>
              <w:contextualSpacing w:val="0"/>
              <w:jc w:val="center"/>
              <w:rPr>
                <w:rFonts w:asciiTheme="minorHAnsi" w:hAnsiTheme="minorHAnsi" w:cstheme="minorHAnsi"/>
                <w:sz w:val="20"/>
                <w:szCs w:val="20"/>
              </w:rPr>
            </w:pPr>
            <w:r w:rsidRPr="00DA6ACD">
              <w:rPr>
                <w:rFonts w:asciiTheme="minorHAnsi" w:hAnsiTheme="minorHAnsi" w:cstheme="minorHAnsi"/>
                <w:sz w:val="20"/>
                <w:szCs w:val="20"/>
              </w:rPr>
              <w:t>Implementation</w:t>
            </w:r>
          </w:p>
        </w:tc>
        <w:tc>
          <w:tcPr>
            <w:tcW w:w="5935" w:type="dxa"/>
          </w:tcPr>
          <w:p w14:paraId="6C3863E6" w14:textId="79E2E0F6" w:rsidR="00546152" w:rsidRPr="00DA6ACD" w:rsidRDefault="00546152"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sz w:val="20"/>
                <w:szCs w:val="20"/>
              </w:rPr>
              <w:t>- Ensure implementation of plans through site visits, regular reporting from the field</w:t>
            </w:r>
            <w:r w:rsidR="00A32169">
              <w:rPr>
                <w:rFonts w:asciiTheme="minorHAnsi" w:hAnsiTheme="minorHAnsi" w:cstheme="minorHAnsi"/>
                <w:sz w:val="20"/>
                <w:szCs w:val="20"/>
              </w:rPr>
              <w:t>,</w:t>
            </w:r>
            <w:r w:rsidRPr="00DA6ACD">
              <w:rPr>
                <w:rFonts w:asciiTheme="minorHAnsi" w:hAnsiTheme="minorHAnsi" w:cstheme="minorHAnsi"/>
                <w:sz w:val="20"/>
                <w:szCs w:val="20"/>
              </w:rPr>
              <w:t xml:space="preserve"> and other planned monitoring.</w:t>
            </w:r>
          </w:p>
          <w:p w14:paraId="4A5D6F82" w14:textId="77777777" w:rsidR="00546152" w:rsidRPr="00DA6ACD" w:rsidRDefault="00546152"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sz w:val="20"/>
                <w:szCs w:val="20"/>
              </w:rPr>
              <w:t>- Track grievances/beneficiary feedback.</w:t>
            </w:r>
          </w:p>
          <w:p w14:paraId="7D8B98ED" w14:textId="77777777" w:rsidR="00546152" w:rsidRPr="00DA6ACD" w:rsidRDefault="00546152"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sz w:val="20"/>
                <w:szCs w:val="20"/>
              </w:rPr>
              <w:t xml:space="preserve">- Continue awareness raising and/or training for relevant staff, volunteers, contractors, communities. </w:t>
            </w:r>
          </w:p>
        </w:tc>
      </w:tr>
      <w:tr w:rsidR="00546152" w14:paraId="4D049AB4" w14:textId="77777777" w:rsidTr="00976860">
        <w:tc>
          <w:tcPr>
            <w:tcW w:w="2065" w:type="dxa"/>
          </w:tcPr>
          <w:p w14:paraId="39AF814F" w14:textId="36BFA3D6" w:rsidR="00546152" w:rsidRPr="00DA6ACD" w:rsidRDefault="007E3B6D"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b/>
                <w:bCs/>
                <w:sz w:val="20"/>
                <w:szCs w:val="20"/>
              </w:rPr>
              <w:t>d</w:t>
            </w:r>
            <w:r w:rsidR="00546152" w:rsidRPr="00DA6ACD">
              <w:rPr>
                <w:rFonts w:asciiTheme="minorHAnsi" w:hAnsiTheme="minorHAnsi" w:cstheme="minorHAnsi"/>
                <w:b/>
                <w:bCs/>
                <w:sz w:val="20"/>
                <w:szCs w:val="20"/>
              </w:rPr>
              <w:t xml:space="preserve">. Review </w:t>
            </w:r>
            <w:r w:rsidR="00A32169">
              <w:rPr>
                <w:rFonts w:asciiTheme="minorHAnsi" w:hAnsiTheme="minorHAnsi" w:cstheme="minorHAnsi"/>
                <w:b/>
                <w:bCs/>
                <w:sz w:val="20"/>
                <w:szCs w:val="20"/>
              </w:rPr>
              <w:t>and</w:t>
            </w:r>
            <w:r w:rsidR="00A32169" w:rsidRPr="00DA6ACD">
              <w:rPr>
                <w:rFonts w:asciiTheme="minorHAnsi" w:hAnsiTheme="minorHAnsi" w:cstheme="minorHAnsi"/>
                <w:b/>
                <w:bCs/>
                <w:sz w:val="20"/>
                <w:szCs w:val="20"/>
              </w:rPr>
              <w:t xml:space="preserve"> </w:t>
            </w:r>
            <w:r w:rsidR="00546152" w:rsidRPr="00DA6ACD">
              <w:rPr>
                <w:rFonts w:asciiTheme="minorHAnsi" w:hAnsiTheme="minorHAnsi" w:cstheme="minorHAnsi"/>
                <w:b/>
                <w:bCs/>
                <w:sz w:val="20"/>
                <w:szCs w:val="20"/>
              </w:rPr>
              <w:t>Evaluation:</w:t>
            </w:r>
            <w:r w:rsidR="00546152" w:rsidRPr="00DA6ACD">
              <w:rPr>
                <w:rFonts w:asciiTheme="minorHAnsi" w:hAnsiTheme="minorHAnsi" w:cstheme="minorHAnsi"/>
                <w:sz w:val="20"/>
                <w:szCs w:val="20"/>
              </w:rPr>
              <w:t xml:space="preserve"> Qualitative, quantitative</w:t>
            </w:r>
            <w:r w:rsidR="00A32169">
              <w:rPr>
                <w:rFonts w:asciiTheme="minorHAnsi" w:hAnsiTheme="minorHAnsi" w:cstheme="minorHAnsi"/>
                <w:sz w:val="20"/>
                <w:szCs w:val="20"/>
              </w:rPr>
              <w:t>,</w:t>
            </w:r>
            <w:r w:rsidR="00546152" w:rsidRPr="00DA6ACD">
              <w:rPr>
                <w:rFonts w:asciiTheme="minorHAnsi" w:hAnsiTheme="minorHAnsi" w:cstheme="minorHAnsi"/>
                <w:sz w:val="20"/>
                <w:szCs w:val="20"/>
              </w:rPr>
              <w:t xml:space="preserve"> and/or participatory data collection on a sample basis</w:t>
            </w:r>
            <w:r w:rsidR="006E40FE">
              <w:rPr>
                <w:rFonts w:asciiTheme="minorHAnsi" w:hAnsiTheme="minorHAnsi" w:cstheme="minorHAnsi"/>
                <w:sz w:val="20"/>
                <w:szCs w:val="20"/>
              </w:rPr>
              <w:t>]</w:t>
            </w:r>
          </w:p>
        </w:tc>
        <w:tc>
          <w:tcPr>
            <w:tcW w:w="1350" w:type="dxa"/>
          </w:tcPr>
          <w:p w14:paraId="1D00830D" w14:textId="3866F3D9" w:rsidR="00546152" w:rsidRPr="00DA6ACD" w:rsidRDefault="00546152" w:rsidP="00DA6ACD">
            <w:pPr>
              <w:pStyle w:val="ListParagraph"/>
              <w:ind w:left="0"/>
              <w:contextualSpacing w:val="0"/>
              <w:jc w:val="center"/>
              <w:rPr>
                <w:rFonts w:asciiTheme="minorHAnsi" w:hAnsiTheme="minorHAnsi" w:cstheme="minorHAnsi"/>
                <w:sz w:val="20"/>
                <w:szCs w:val="20"/>
              </w:rPr>
            </w:pPr>
            <w:r w:rsidRPr="00DA6ACD">
              <w:rPr>
                <w:rFonts w:asciiTheme="minorHAnsi" w:hAnsiTheme="minorHAnsi" w:cstheme="minorHAnsi"/>
                <w:sz w:val="20"/>
                <w:szCs w:val="20"/>
              </w:rPr>
              <w:t>Completion</w:t>
            </w:r>
            <w:r w:rsidR="006E40FE">
              <w:rPr>
                <w:rFonts w:asciiTheme="minorHAnsi" w:hAnsiTheme="minorHAnsi" w:cstheme="minorHAnsi"/>
                <w:sz w:val="20"/>
                <w:szCs w:val="20"/>
              </w:rPr>
              <w:t>]</w:t>
            </w:r>
          </w:p>
        </w:tc>
        <w:tc>
          <w:tcPr>
            <w:tcW w:w="5935" w:type="dxa"/>
          </w:tcPr>
          <w:p w14:paraId="37B04AE9" w14:textId="77777777" w:rsidR="00546152" w:rsidRPr="00DA6ACD" w:rsidRDefault="00546152"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sz w:val="20"/>
                <w:szCs w:val="20"/>
              </w:rPr>
              <w:t>- Assess whether plans have been effectively implemented.</w:t>
            </w:r>
          </w:p>
          <w:p w14:paraId="0136A789" w14:textId="325BDF06" w:rsidR="00546152" w:rsidRPr="00DA6ACD" w:rsidRDefault="00546152" w:rsidP="00DA6ACD">
            <w:pPr>
              <w:pStyle w:val="ListParagraph"/>
              <w:ind w:left="0"/>
              <w:contextualSpacing w:val="0"/>
              <w:rPr>
                <w:rFonts w:asciiTheme="minorHAnsi" w:hAnsiTheme="minorHAnsi" w:cstheme="minorHAnsi"/>
                <w:sz w:val="20"/>
                <w:szCs w:val="20"/>
              </w:rPr>
            </w:pPr>
            <w:r w:rsidRPr="00DA6ACD">
              <w:rPr>
                <w:rFonts w:asciiTheme="minorHAnsi" w:hAnsiTheme="minorHAnsi" w:cstheme="minorHAnsi"/>
                <w:sz w:val="20"/>
                <w:szCs w:val="20"/>
              </w:rPr>
              <w:t xml:space="preserve">- </w:t>
            </w:r>
            <w:r w:rsidR="002459C1" w:rsidRPr="00DA6ACD">
              <w:rPr>
                <w:rFonts w:asciiTheme="minorHAnsi" w:hAnsiTheme="minorHAnsi" w:cstheme="minorHAnsi"/>
                <w:sz w:val="20"/>
                <w:szCs w:val="20"/>
              </w:rPr>
              <w:t xml:space="preserve">Ensure </w:t>
            </w:r>
            <w:r w:rsidRPr="00DA6ACD">
              <w:rPr>
                <w:rFonts w:asciiTheme="minorHAnsi" w:hAnsiTheme="minorHAnsi" w:cstheme="minorHAnsi"/>
                <w:sz w:val="20"/>
                <w:szCs w:val="20"/>
              </w:rPr>
              <w:t>that physical sites are properly restored.</w:t>
            </w:r>
            <w:r w:rsidR="006E40FE">
              <w:rPr>
                <w:rFonts w:asciiTheme="minorHAnsi" w:hAnsiTheme="minorHAnsi" w:cstheme="minorHAnsi"/>
                <w:sz w:val="20"/>
                <w:szCs w:val="20"/>
              </w:rPr>
              <w:t>]</w:t>
            </w:r>
          </w:p>
          <w:p w14:paraId="28C5F2E9" w14:textId="77777777" w:rsidR="00546152" w:rsidRPr="00DA6ACD" w:rsidRDefault="00546152" w:rsidP="00DA6ACD">
            <w:pPr>
              <w:pStyle w:val="ListParagraph"/>
              <w:ind w:left="0"/>
              <w:contextualSpacing w:val="0"/>
              <w:rPr>
                <w:rFonts w:asciiTheme="minorHAnsi" w:hAnsiTheme="minorHAnsi" w:cstheme="minorHAnsi"/>
                <w:sz w:val="20"/>
                <w:szCs w:val="20"/>
              </w:rPr>
            </w:pPr>
          </w:p>
        </w:tc>
      </w:tr>
    </w:tbl>
    <w:p w14:paraId="44AFCA5D" w14:textId="77777777" w:rsidR="00546152" w:rsidRDefault="00546152" w:rsidP="00546152">
      <w:pPr>
        <w:pStyle w:val="ListParagraph"/>
        <w:ind w:left="0"/>
        <w:contextualSpacing w:val="0"/>
        <w:jc w:val="both"/>
        <w:rPr>
          <w:rFonts w:cstheme="minorHAnsi"/>
          <w:sz w:val="22"/>
          <w:szCs w:val="22"/>
        </w:rPr>
      </w:pPr>
    </w:p>
    <w:p w14:paraId="26F32136" w14:textId="1C7D05FD" w:rsidR="00546152" w:rsidRPr="00704E58" w:rsidRDefault="00546152" w:rsidP="00546152">
      <w:pPr>
        <w:pStyle w:val="ListParagraph"/>
        <w:ind w:left="0"/>
        <w:contextualSpacing w:val="0"/>
        <w:jc w:val="both"/>
        <w:rPr>
          <w:rFonts w:asciiTheme="minorHAnsi" w:hAnsiTheme="minorHAnsi" w:cstheme="minorHAnsi"/>
          <w:color w:val="C00000"/>
          <w:sz w:val="22"/>
          <w:szCs w:val="22"/>
        </w:rPr>
      </w:pPr>
      <w:r w:rsidRPr="002459C1">
        <w:rPr>
          <w:rFonts w:asciiTheme="minorHAnsi" w:hAnsiTheme="minorHAnsi" w:cstheme="minorHAnsi"/>
          <w:sz w:val="22"/>
          <w:szCs w:val="22"/>
        </w:rPr>
        <w:t>More detail for each stage is provided below.</w:t>
      </w:r>
      <w:r w:rsidR="002459C1">
        <w:rPr>
          <w:rFonts w:asciiTheme="minorHAnsi" w:hAnsiTheme="minorHAnsi" w:cstheme="minorHAnsi"/>
          <w:sz w:val="22"/>
          <w:szCs w:val="22"/>
        </w:rPr>
        <w:t xml:space="preserve"> </w:t>
      </w:r>
      <w:r w:rsidR="002459C1" w:rsidRPr="00704E58">
        <w:rPr>
          <w:rFonts w:asciiTheme="minorHAnsi" w:hAnsiTheme="minorHAnsi" w:cstheme="minorHAnsi"/>
          <w:color w:val="C00000"/>
          <w:sz w:val="22"/>
          <w:szCs w:val="22"/>
        </w:rPr>
        <w:t>In the following sections, describe the environmental and social management procedures that will be applied in the project. Note the responsible parties and the time</w:t>
      </w:r>
      <w:r w:rsidR="00C7343C" w:rsidRPr="00704E58">
        <w:rPr>
          <w:rFonts w:asciiTheme="minorHAnsi" w:hAnsiTheme="minorHAnsi" w:cstheme="minorHAnsi"/>
          <w:color w:val="C00000"/>
          <w:sz w:val="22"/>
          <w:szCs w:val="22"/>
        </w:rPr>
        <w:t xml:space="preserve"> </w:t>
      </w:r>
      <w:r w:rsidR="002459C1" w:rsidRPr="00704E58">
        <w:rPr>
          <w:rFonts w:asciiTheme="minorHAnsi" w:hAnsiTheme="minorHAnsi" w:cstheme="minorHAnsi"/>
          <w:color w:val="C00000"/>
          <w:sz w:val="22"/>
          <w:szCs w:val="22"/>
        </w:rPr>
        <w:t>frames for all the procedures.</w:t>
      </w:r>
      <w:r w:rsidR="00F97E81" w:rsidRPr="00704E58">
        <w:rPr>
          <w:rFonts w:asciiTheme="minorHAnsi" w:hAnsiTheme="minorHAnsi" w:cstheme="minorHAnsi"/>
          <w:color w:val="C00000"/>
          <w:sz w:val="22"/>
          <w:szCs w:val="22"/>
        </w:rPr>
        <w:t xml:space="preserve"> </w:t>
      </w:r>
      <w:r w:rsidR="00E608A9" w:rsidRPr="00704E58">
        <w:rPr>
          <w:rFonts w:asciiTheme="minorHAnsi" w:hAnsiTheme="minorHAnsi" w:cstheme="minorHAnsi"/>
          <w:color w:val="C00000"/>
          <w:sz w:val="22"/>
          <w:szCs w:val="22"/>
        </w:rPr>
        <w:t>Consider how staff and contractors at local levels will be trained and made aware of environmental and social procedures and requirements at each stage.</w:t>
      </w:r>
      <w:r w:rsidR="000F1367" w:rsidRPr="00704E58">
        <w:rPr>
          <w:rFonts w:asciiTheme="minorHAnsi" w:hAnsiTheme="minorHAnsi" w:cstheme="minorHAnsi"/>
          <w:color w:val="C00000"/>
          <w:sz w:val="22"/>
          <w:szCs w:val="22"/>
        </w:rPr>
        <w:t xml:space="preserve"> </w:t>
      </w:r>
      <w:r w:rsidR="00F97E81" w:rsidRPr="00704E58">
        <w:rPr>
          <w:rFonts w:asciiTheme="minorHAnsi" w:hAnsiTheme="minorHAnsi" w:cstheme="minorHAnsi"/>
          <w:color w:val="C00000"/>
          <w:sz w:val="22"/>
          <w:szCs w:val="22"/>
        </w:rPr>
        <w:t xml:space="preserve">Also note whether World Bank prior review will be required for any site-specific environmental and social management plans if applicable. </w:t>
      </w:r>
    </w:p>
    <w:p w14:paraId="584DDCC6" w14:textId="77777777" w:rsidR="00546152" w:rsidRPr="002459C1" w:rsidRDefault="00546152" w:rsidP="00546152">
      <w:pPr>
        <w:pStyle w:val="ListParagraph"/>
        <w:ind w:left="0"/>
        <w:contextualSpacing w:val="0"/>
        <w:jc w:val="both"/>
        <w:rPr>
          <w:rFonts w:asciiTheme="minorHAnsi" w:hAnsiTheme="minorHAnsi" w:cstheme="minorHAnsi"/>
          <w:sz w:val="22"/>
          <w:szCs w:val="22"/>
        </w:rPr>
      </w:pPr>
    </w:p>
    <w:p w14:paraId="3E1B6EB2" w14:textId="19486826"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sidRPr="009D4B4D">
        <w:rPr>
          <w:rStyle w:val="IntenseEmphasis"/>
          <w:rFonts w:asciiTheme="minorHAnsi" w:hAnsiTheme="minorHAnsi" w:cstheme="minorHAnsi"/>
          <w:b/>
          <w:bCs/>
          <w:i w:val="0"/>
          <w:iCs w:val="0"/>
          <w:color w:val="auto"/>
        </w:rPr>
        <w:t>Subproject Assessment and Analysis – E&amp;S Screening</w:t>
      </w:r>
    </w:p>
    <w:p w14:paraId="3D72898B" w14:textId="77777777" w:rsidR="00546152" w:rsidRDefault="00546152" w:rsidP="00546152">
      <w:pPr>
        <w:rPr>
          <w:rFonts w:cstheme="minorHAnsi"/>
          <w:sz w:val="22"/>
          <w:szCs w:val="22"/>
        </w:rPr>
      </w:pPr>
    </w:p>
    <w:p w14:paraId="001A828C" w14:textId="76727933" w:rsidR="00F10B22" w:rsidRPr="009D6AF9" w:rsidRDefault="00546152" w:rsidP="00546152">
      <w:pPr>
        <w:jc w:val="both"/>
        <w:rPr>
          <w:rFonts w:asciiTheme="minorHAnsi" w:hAnsiTheme="minorHAnsi" w:cstheme="minorHAnsi"/>
          <w:sz w:val="22"/>
          <w:szCs w:val="22"/>
        </w:rPr>
      </w:pPr>
      <w:r w:rsidRPr="009D6AF9">
        <w:rPr>
          <w:rFonts w:asciiTheme="minorHAnsi" w:hAnsiTheme="minorHAnsi" w:cstheme="minorHAnsi"/>
          <w:sz w:val="22"/>
          <w:szCs w:val="22"/>
        </w:rPr>
        <w:t xml:space="preserve">As a first step, all proposed activities </w:t>
      </w:r>
      <w:r w:rsidR="002459C1" w:rsidRPr="009D6AF9">
        <w:rPr>
          <w:rFonts w:asciiTheme="minorHAnsi" w:hAnsiTheme="minorHAnsi" w:cstheme="minorHAnsi"/>
          <w:sz w:val="22"/>
          <w:szCs w:val="22"/>
        </w:rPr>
        <w:t xml:space="preserve">should be screened to ensure that they </w:t>
      </w:r>
      <w:r w:rsidRPr="009D6AF9">
        <w:rPr>
          <w:rFonts w:asciiTheme="minorHAnsi" w:hAnsiTheme="minorHAnsi" w:cstheme="minorHAnsi"/>
          <w:sz w:val="22"/>
          <w:szCs w:val="22"/>
        </w:rPr>
        <w:t xml:space="preserve">are within the boundaries of the Project’s eligible activities, and they are not considered as activities listed on the E&amp;S Exclusion List in </w:t>
      </w:r>
      <w:r w:rsidR="002459C1" w:rsidRPr="009D6AF9">
        <w:rPr>
          <w:rFonts w:asciiTheme="minorHAnsi" w:hAnsiTheme="minorHAnsi" w:cstheme="minorHAnsi"/>
          <w:sz w:val="22"/>
          <w:szCs w:val="22"/>
        </w:rPr>
        <w:t>the table</w:t>
      </w:r>
      <w:r w:rsidRPr="009D6AF9">
        <w:rPr>
          <w:rFonts w:asciiTheme="minorHAnsi" w:hAnsiTheme="minorHAnsi" w:cstheme="minorHAnsi"/>
          <w:sz w:val="22"/>
          <w:szCs w:val="22"/>
        </w:rPr>
        <w:t xml:space="preserve"> below.</w:t>
      </w:r>
    </w:p>
    <w:p w14:paraId="44D91D2A" w14:textId="77777777" w:rsidR="00546152" w:rsidRDefault="00546152" w:rsidP="00546152">
      <w:pPr>
        <w:rPr>
          <w:rFonts w:cstheme="minorHAnsi"/>
          <w:sz w:val="22"/>
          <w:szCs w:val="22"/>
        </w:rPr>
      </w:pPr>
    </w:p>
    <w:p w14:paraId="1B0D3BE9" w14:textId="7DCAC070" w:rsidR="009D6AF9" w:rsidRPr="00DA6ACD" w:rsidRDefault="00A32169" w:rsidP="009D6AF9">
      <w:pPr>
        <w:rPr>
          <w:rFonts w:asciiTheme="minorHAnsi" w:hAnsiTheme="minorHAnsi" w:cstheme="minorHAnsi"/>
          <w:b/>
          <w:bCs/>
          <w:color w:val="FF0000"/>
          <w:sz w:val="20"/>
          <w:szCs w:val="20"/>
        </w:rPr>
      </w:pPr>
      <w:r>
        <w:rPr>
          <w:rFonts w:asciiTheme="minorHAnsi" w:hAnsiTheme="minorHAnsi" w:cstheme="minorHAnsi"/>
          <w:b/>
          <w:bCs/>
          <w:sz w:val="22"/>
          <w:szCs w:val="22"/>
        </w:rPr>
        <w:t xml:space="preserve">     </w:t>
      </w:r>
      <w:r w:rsidR="00546152" w:rsidRPr="00DA6ACD">
        <w:rPr>
          <w:rFonts w:asciiTheme="minorHAnsi" w:hAnsiTheme="minorHAnsi" w:cstheme="minorHAnsi"/>
          <w:b/>
          <w:bCs/>
          <w:sz w:val="20"/>
          <w:szCs w:val="20"/>
        </w:rPr>
        <w:t xml:space="preserve">Table </w:t>
      </w:r>
      <w:r w:rsidR="009D6AF9" w:rsidRPr="00DA6ACD">
        <w:rPr>
          <w:rFonts w:asciiTheme="minorHAnsi" w:hAnsiTheme="minorHAnsi" w:cstheme="minorHAnsi"/>
          <w:b/>
          <w:bCs/>
          <w:sz w:val="20"/>
          <w:szCs w:val="20"/>
        </w:rPr>
        <w:t>5</w:t>
      </w:r>
      <w:r w:rsidR="00546152" w:rsidRPr="00DA6ACD">
        <w:rPr>
          <w:rFonts w:asciiTheme="minorHAnsi" w:hAnsiTheme="minorHAnsi" w:cstheme="minorHAnsi"/>
          <w:b/>
          <w:bCs/>
          <w:sz w:val="20"/>
          <w:szCs w:val="20"/>
        </w:rPr>
        <w:t>. Exclusion List</w:t>
      </w:r>
      <w:r w:rsidR="009D6AF9" w:rsidRPr="00DA6ACD">
        <w:rPr>
          <w:rFonts w:asciiTheme="minorHAnsi" w:hAnsiTheme="minorHAnsi" w:cstheme="minorHAnsi"/>
          <w:b/>
          <w:bCs/>
          <w:sz w:val="20"/>
          <w:szCs w:val="20"/>
        </w:rPr>
        <w:t xml:space="preserve"> </w:t>
      </w:r>
      <w:r w:rsidR="006E40FE" w:rsidRPr="00704E58">
        <w:rPr>
          <w:rFonts w:asciiTheme="minorHAnsi" w:hAnsiTheme="minorHAnsi" w:cstheme="minorHAnsi"/>
          <w:b/>
          <w:bCs/>
          <w:color w:val="C00000"/>
          <w:sz w:val="20"/>
          <w:szCs w:val="20"/>
        </w:rPr>
        <w:t>–</w:t>
      </w:r>
      <w:r w:rsidR="009D6AF9" w:rsidRPr="00704E58">
        <w:rPr>
          <w:rFonts w:asciiTheme="minorHAnsi" w:hAnsiTheme="minorHAnsi" w:cstheme="minorHAnsi"/>
          <w:b/>
          <w:bCs/>
          <w:color w:val="C00000"/>
          <w:sz w:val="20"/>
          <w:szCs w:val="20"/>
        </w:rPr>
        <w:t xml:space="preserve"> </w:t>
      </w:r>
      <w:r w:rsidR="006E40FE" w:rsidRPr="00704E58">
        <w:rPr>
          <w:rFonts w:asciiTheme="minorHAnsi" w:hAnsiTheme="minorHAnsi" w:cstheme="minorHAnsi"/>
          <w:b/>
          <w:bCs/>
          <w:color w:val="C00000"/>
          <w:sz w:val="20"/>
          <w:szCs w:val="20"/>
        </w:rPr>
        <w:t>Complete as relevant to project.</w:t>
      </w:r>
    </w:p>
    <w:p w14:paraId="45DC55D0" w14:textId="66457542" w:rsidR="00546152" w:rsidRPr="00DA6ACD" w:rsidRDefault="006E40FE"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Pr>
          <w:rFonts w:asciiTheme="minorHAnsi" w:hAnsiTheme="minorHAnsi" w:cstheme="minorHAnsi"/>
          <w:sz w:val="20"/>
          <w:szCs w:val="20"/>
        </w:rPr>
        <w:t>[</w:t>
      </w:r>
      <w:r w:rsidR="00546152" w:rsidRPr="00DA6ACD">
        <w:rPr>
          <w:rFonts w:asciiTheme="minorHAnsi" w:hAnsiTheme="minorHAnsi" w:cstheme="minorHAnsi"/>
          <w:sz w:val="20"/>
          <w:szCs w:val="20"/>
        </w:rPr>
        <w:t>Weapons, including but not limited to mines, guns, ammunition</w:t>
      </w:r>
      <w:r w:rsidR="00A32169" w:rsidRPr="005C49A5">
        <w:rPr>
          <w:rFonts w:asciiTheme="minorHAnsi" w:hAnsiTheme="minorHAnsi" w:cstheme="minorHAnsi"/>
          <w:sz w:val="20"/>
          <w:szCs w:val="20"/>
        </w:rPr>
        <w:t>,</w:t>
      </w:r>
      <w:r w:rsidR="00546152" w:rsidRPr="00DA6ACD">
        <w:rPr>
          <w:rFonts w:asciiTheme="minorHAnsi" w:hAnsiTheme="minorHAnsi" w:cstheme="minorHAnsi"/>
          <w:sz w:val="20"/>
          <w:szCs w:val="20"/>
        </w:rPr>
        <w:t xml:space="preserve"> and explosives</w:t>
      </w:r>
    </w:p>
    <w:p w14:paraId="30D4E32E" w14:textId="021D54B3"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Support of production of any hazardous good, including alcohol, tobacco, and controlled substances</w:t>
      </w:r>
    </w:p>
    <w:p w14:paraId="721C34A6" w14:textId="1BE9604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lastRenderedPageBreak/>
        <w:t xml:space="preserve">Any construction in protected areas or </w:t>
      </w:r>
      <w:r w:rsidR="00525B6D" w:rsidRPr="00DA6ACD">
        <w:rPr>
          <w:rFonts w:asciiTheme="minorHAnsi" w:hAnsiTheme="minorHAnsi" w:cstheme="minorHAnsi"/>
          <w:sz w:val="20"/>
          <w:szCs w:val="20"/>
        </w:rPr>
        <w:t xml:space="preserve">priority areas for </w:t>
      </w:r>
      <w:r w:rsidRPr="00DA6ACD">
        <w:rPr>
          <w:rFonts w:asciiTheme="minorHAnsi" w:hAnsiTheme="minorHAnsi" w:cstheme="minorHAnsi"/>
          <w:sz w:val="20"/>
          <w:szCs w:val="20"/>
        </w:rPr>
        <w:t xml:space="preserve">biodiversity </w:t>
      </w:r>
      <w:r w:rsidR="00525B6D" w:rsidRPr="00DA6ACD">
        <w:rPr>
          <w:rFonts w:asciiTheme="minorHAnsi" w:hAnsiTheme="minorHAnsi" w:cstheme="minorHAnsi"/>
          <w:sz w:val="20"/>
          <w:szCs w:val="20"/>
        </w:rPr>
        <w:t>conservation</w:t>
      </w:r>
      <w:r w:rsidRPr="00DA6ACD">
        <w:rPr>
          <w:rFonts w:asciiTheme="minorHAnsi" w:hAnsiTheme="minorHAnsi" w:cstheme="minorHAnsi"/>
          <w:sz w:val="20"/>
          <w:szCs w:val="20"/>
        </w:rPr>
        <w:t>, as defined in</w:t>
      </w:r>
      <w:r w:rsidR="009D6AF9" w:rsidRPr="00DA6ACD">
        <w:rPr>
          <w:rFonts w:asciiTheme="minorHAnsi" w:hAnsiTheme="minorHAnsi" w:cstheme="minorHAnsi"/>
          <w:sz w:val="20"/>
          <w:szCs w:val="20"/>
        </w:rPr>
        <w:t xml:space="preserve"> national law</w:t>
      </w:r>
    </w:p>
    <w:p w14:paraId="3F1CB572" w14:textId="32755A02"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eastAsia="MS Mincho" w:hAnsiTheme="minorHAnsi" w:cstheme="minorHAnsi"/>
          <w:sz w:val="20"/>
          <w:szCs w:val="20"/>
          <w:bdr w:val="none" w:sz="0" w:space="0" w:color="auto" w:frame="1"/>
          <w:lang w:val="en-GB" w:bidi="my-MM"/>
        </w:rPr>
        <w:t>Activities that have</w:t>
      </w:r>
      <w:r w:rsidR="00D650B2" w:rsidRPr="00DA6ACD">
        <w:rPr>
          <w:rFonts w:asciiTheme="minorHAnsi" w:eastAsia="MS Mincho" w:hAnsiTheme="minorHAnsi" w:cstheme="minorHAnsi"/>
          <w:sz w:val="20"/>
          <w:szCs w:val="20"/>
          <w:bdr w:val="none" w:sz="0" w:space="0" w:color="auto" w:frame="1"/>
          <w:lang w:val="en-GB" w:bidi="my-MM"/>
        </w:rPr>
        <w:t xml:space="preserve"> the</w:t>
      </w:r>
      <w:r w:rsidRPr="00DA6ACD">
        <w:rPr>
          <w:rFonts w:asciiTheme="minorHAnsi" w:eastAsia="MS Mincho" w:hAnsiTheme="minorHAnsi" w:cstheme="minorHAnsi"/>
          <w:sz w:val="20"/>
          <w:szCs w:val="20"/>
          <w:bdr w:val="none" w:sz="0" w:space="0" w:color="auto" w:frame="1"/>
          <w:lang w:val="en-GB" w:bidi="my-MM"/>
        </w:rPr>
        <w:t xml:space="preserve"> potential to cause any significant loss or degradation of critical natural habitats</w:t>
      </w:r>
      <w:r w:rsidR="00937CB4">
        <w:rPr>
          <w:rFonts w:asciiTheme="minorHAnsi" w:eastAsia="MS Mincho" w:hAnsiTheme="minorHAnsi" w:cstheme="minorHAnsi"/>
          <w:sz w:val="20"/>
          <w:szCs w:val="20"/>
          <w:bdr w:val="none" w:sz="0" w:space="0" w:color="auto" w:frame="1"/>
          <w:lang w:val="en-GB" w:bidi="my-MM"/>
        </w:rPr>
        <w:t>,</w:t>
      </w:r>
      <w:r w:rsidRPr="00DA6ACD">
        <w:rPr>
          <w:rFonts w:asciiTheme="minorHAnsi" w:eastAsia="MS Mincho" w:hAnsiTheme="minorHAnsi" w:cstheme="minorHAnsi"/>
          <w:sz w:val="20"/>
          <w:szCs w:val="20"/>
          <w:bdr w:val="none" w:sz="0" w:space="0" w:color="auto" w:frame="1"/>
          <w:lang w:val="en-GB" w:bidi="my-MM"/>
        </w:rPr>
        <w:t xml:space="preserve"> whether directly or indirectly</w:t>
      </w:r>
      <w:r w:rsidR="00937CB4">
        <w:rPr>
          <w:rFonts w:asciiTheme="minorHAnsi" w:eastAsia="MS Mincho" w:hAnsiTheme="minorHAnsi" w:cstheme="minorHAnsi"/>
          <w:sz w:val="20"/>
          <w:szCs w:val="20"/>
          <w:bdr w:val="none" w:sz="0" w:space="0" w:color="auto" w:frame="1"/>
          <w:lang w:val="en-GB" w:bidi="my-MM"/>
        </w:rPr>
        <w:t>,</w:t>
      </w:r>
      <w:r w:rsidRPr="00DA6ACD">
        <w:rPr>
          <w:rFonts w:asciiTheme="minorHAnsi" w:eastAsia="MS Mincho" w:hAnsiTheme="minorHAnsi" w:cstheme="minorHAnsi"/>
          <w:sz w:val="20"/>
          <w:szCs w:val="20"/>
          <w:bdr w:val="none" w:sz="0" w:space="0" w:color="auto" w:frame="1"/>
          <w:lang w:val="en-GB" w:bidi="my-MM"/>
        </w:rPr>
        <w:t xml:space="preserve"> or</w:t>
      </w:r>
      <w:r w:rsidRPr="00DA6ACD">
        <w:rPr>
          <w:rFonts w:asciiTheme="minorHAnsi" w:hAnsiTheme="minorHAnsi" w:cstheme="minorHAnsi"/>
          <w:sz w:val="20"/>
          <w:szCs w:val="20"/>
        </w:rPr>
        <w:t xml:space="preserve"> which would lead to adverse impacts on natural habitats</w:t>
      </w:r>
    </w:p>
    <w:p w14:paraId="4B69BB0B" w14:textId="7FE9D255"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hAnsiTheme="minorHAnsi" w:cstheme="minorHAnsi"/>
          <w:sz w:val="20"/>
          <w:szCs w:val="20"/>
        </w:rPr>
        <w:t>Activities that involve extensive harvest and sale/trade of forest resources (post, timber, bamboo, charcoal, wildlife</w:t>
      </w:r>
      <w:r w:rsidR="00D650B2" w:rsidRPr="00DA6ACD">
        <w:rPr>
          <w:rFonts w:asciiTheme="minorHAnsi" w:hAnsiTheme="minorHAnsi" w:cstheme="minorHAnsi"/>
          <w:sz w:val="20"/>
          <w:szCs w:val="20"/>
        </w:rPr>
        <w:t>,</w:t>
      </w:r>
      <w:r w:rsidRPr="00DA6ACD">
        <w:rPr>
          <w:rFonts w:asciiTheme="minorHAnsi" w:hAnsiTheme="minorHAnsi" w:cstheme="minorHAnsi"/>
          <w:sz w:val="20"/>
          <w:szCs w:val="20"/>
        </w:rPr>
        <w:t xml:space="preserve"> etc.) for large-scale commercial purpose</w:t>
      </w:r>
      <w:r w:rsidR="00D650B2" w:rsidRPr="00DA6ACD">
        <w:rPr>
          <w:rFonts w:asciiTheme="minorHAnsi" w:hAnsiTheme="minorHAnsi" w:cstheme="minorHAnsi"/>
          <w:sz w:val="20"/>
          <w:szCs w:val="20"/>
        </w:rPr>
        <w:t>s</w:t>
      </w:r>
    </w:p>
    <w:p w14:paraId="32396CAA" w14:textId="41588F90"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eastAsiaTheme="minorEastAsia" w:hAnsiTheme="minorHAnsi" w:cstheme="minorHAnsi"/>
          <w:sz w:val="20"/>
          <w:szCs w:val="20"/>
          <w:lang w:val="en-GB"/>
        </w:rPr>
        <w:t xml:space="preserve">Activities </w:t>
      </w:r>
      <w:r w:rsidR="006652A2" w:rsidRPr="00DA6ACD">
        <w:rPr>
          <w:rFonts w:asciiTheme="minorHAnsi" w:eastAsiaTheme="minorEastAsia" w:hAnsiTheme="minorHAnsi" w:cstheme="minorHAnsi"/>
          <w:sz w:val="20"/>
          <w:szCs w:val="20"/>
          <w:lang w:val="en-GB"/>
        </w:rPr>
        <w:t>involving</w:t>
      </w:r>
      <w:r w:rsidRPr="00DA6ACD">
        <w:rPr>
          <w:rFonts w:asciiTheme="minorHAnsi" w:eastAsiaTheme="minorEastAsia" w:hAnsiTheme="minorHAnsi" w:cstheme="minorHAnsi"/>
          <w:sz w:val="20"/>
          <w:szCs w:val="20"/>
          <w:lang w:val="en-GB"/>
        </w:rPr>
        <w:t xml:space="preserve"> changing forestland into agricultural land or logging activities in primary forest</w:t>
      </w:r>
    </w:p>
    <w:p w14:paraId="0D709212" w14:textId="7D8869FD"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eastAsia="MS Mincho" w:hAnsiTheme="minorHAnsi" w:cstheme="minorHAnsi"/>
          <w:sz w:val="20"/>
          <w:szCs w:val="20"/>
          <w:bdr w:val="none" w:sz="0" w:space="0" w:color="auto" w:frame="1"/>
          <w:lang w:val="en-GB" w:bidi="my-MM"/>
        </w:rPr>
        <w:t>Purchase or use of banned/restricted pesticides, insecticides, herbicides</w:t>
      </w:r>
      <w:r w:rsidR="00FE64D2" w:rsidRPr="00DA6ACD">
        <w:rPr>
          <w:rFonts w:asciiTheme="minorHAnsi" w:eastAsia="MS Mincho" w:hAnsiTheme="minorHAnsi" w:cstheme="minorHAnsi"/>
          <w:sz w:val="20"/>
          <w:szCs w:val="20"/>
          <w:bdr w:val="none" w:sz="0" w:space="0" w:color="auto" w:frame="1"/>
          <w:lang w:val="en-GB" w:bidi="my-MM"/>
        </w:rPr>
        <w:t>,</w:t>
      </w:r>
      <w:r w:rsidRPr="00DA6ACD">
        <w:rPr>
          <w:rFonts w:asciiTheme="minorHAnsi" w:eastAsia="MS Mincho" w:hAnsiTheme="minorHAnsi" w:cstheme="minorHAnsi"/>
          <w:sz w:val="20"/>
          <w:szCs w:val="20"/>
          <w:bdr w:val="none" w:sz="0" w:space="0" w:color="auto" w:frame="1"/>
          <w:lang w:val="en-GB" w:bidi="my-MM"/>
        </w:rPr>
        <w:t xml:space="preserve"> and other dangerous chemicals</w:t>
      </w:r>
      <w:r w:rsidR="006652A2" w:rsidRPr="00DA6ACD">
        <w:rPr>
          <w:rFonts w:asciiTheme="minorHAnsi" w:eastAsia="MS Mincho" w:hAnsiTheme="minorHAnsi" w:cstheme="minorHAnsi"/>
          <w:sz w:val="20"/>
          <w:szCs w:val="20"/>
          <w:bdr w:val="none" w:sz="0" w:space="0" w:color="auto" w:frame="1"/>
          <w:lang w:val="en-GB" w:bidi="my-MM"/>
        </w:rPr>
        <w:t xml:space="preserve"> (banned under national law and </w:t>
      </w:r>
      <w:r w:rsidR="00937CB4">
        <w:rPr>
          <w:rFonts w:asciiTheme="minorHAnsi" w:eastAsia="MS Mincho" w:hAnsiTheme="minorHAnsi" w:cstheme="minorHAnsi"/>
          <w:sz w:val="20"/>
          <w:szCs w:val="20"/>
          <w:bdr w:val="none" w:sz="0" w:space="0" w:color="auto" w:frame="1"/>
          <w:lang w:val="en-GB" w:bidi="my-MM"/>
        </w:rPr>
        <w:t>World Health Organization (</w:t>
      </w:r>
      <w:r w:rsidR="006652A2" w:rsidRPr="00DA6ACD">
        <w:rPr>
          <w:rFonts w:asciiTheme="minorHAnsi" w:eastAsia="MS Mincho" w:hAnsiTheme="minorHAnsi" w:cstheme="minorHAnsi"/>
          <w:sz w:val="20"/>
          <w:szCs w:val="20"/>
          <w:bdr w:val="none" w:sz="0" w:space="0" w:color="auto" w:frame="1"/>
          <w:lang w:val="en-GB" w:bidi="my-MM"/>
        </w:rPr>
        <w:t>WHO</w:t>
      </w:r>
      <w:r w:rsidR="00937CB4">
        <w:rPr>
          <w:rFonts w:asciiTheme="minorHAnsi" w:eastAsia="MS Mincho" w:hAnsiTheme="minorHAnsi" w:cstheme="minorHAnsi"/>
          <w:sz w:val="20"/>
          <w:szCs w:val="20"/>
          <w:bdr w:val="none" w:sz="0" w:space="0" w:color="auto" w:frame="1"/>
          <w:lang w:val="en-GB" w:bidi="my-MM"/>
        </w:rPr>
        <w:t>)</w:t>
      </w:r>
      <w:r w:rsidR="006652A2" w:rsidRPr="00DA6ACD">
        <w:rPr>
          <w:rFonts w:asciiTheme="minorHAnsi" w:eastAsia="MS Mincho" w:hAnsiTheme="minorHAnsi" w:cstheme="minorHAnsi"/>
          <w:sz w:val="20"/>
          <w:szCs w:val="20"/>
          <w:bdr w:val="none" w:sz="0" w:space="0" w:color="auto" w:frame="1"/>
          <w:lang w:val="en-GB" w:bidi="my-MM"/>
        </w:rPr>
        <w:t xml:space="preserve"> </w:t>
      </w:r>
      <w:r w:rsidR="00B266AA">
        <w:rPr>
          <w:rFonts w:asciiTheme="minorHAnsi" w:eastAsia="MS Mincho" w:hAnsiTheme="minorHAnsi" w:cstheme="minorHAnsi"/>
          <w:sz w:val="20"/>
          <w:szCs w:val="20"/>
          <w:bdr w:val="none" w:sz="0" w:space="0" w:color="auto" w:frame="1"/>
          <w:lang w:val="en-GB" w:bidi="my-MM"/>
        </w:rPr>
        <w:t>category</w:t>
      </w:r>
      <w:r w:rsidR="00B266AA" w:rsidRPr="00DA6ACD">
        <w:rPr>
          <w:rFonts w:asciiTheme="minorHAnsi" w:eastAsia="MS Mincho" w:hAnsiTheme="minorHAnsi" w:cstheme="minorHAnsi"/>
          <w:sz w:val="20"/>
          <w:szCs w:val="20"/>
          <w:bdr w:val="none" w:sz="0" w:space="0" w:color="auto" w:frame="1"/>
          <w:lang w:val="en-GB" w:bidi="my-MM"/>
        </w:rPr>
        <w:t xml:space="preserve"> </w:t>
      </w:r>
      <w:r w:rsidR="006652A2" w:rsidRPr="00DA6ACD">
        <w:rPr>
          <w:rFonts w:asciiTheme="minorHAnsi" w:eastAsia="MS Mincho" w:hAnsiTheme="minorHAnsi" w:cstheme="minorHAnsi"/>
          <w:sz w:val="20"/>
          <w:szCs w:val="20"/>
          <w:bdr w:val="none" w:sz="0" w:space="0" w:color="auto" w:frame="1"/>
          <w:lang w:val="en-GB" w:bidi="my-MM"/>
        </w:rPr>
        <w:t>1A and 1B pesticides)</w:t>
      </w:r>
    </w:p>
    <w:p w14:paraId="32A07FE7" w14:textId="6A4875F3" w:rsidR="00546152" w:rsidRPr="00DA6ACD" w:rsidRDefault="00FE64D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eastAsiaTheme="minorEastAsia" w:hAnsiTheme="minorHAnsi" w:cstheme="minorHAnsi"/>
          <w:sz w:val="20"/>
          <w:szCs w:val="20"/>
          <w:lang w:val="en-GB"/>
        </w:rPr>
        <w:t>C</w:t>
      </w:r>
      <w:r w:rsidR="00546152" w:rsidRPr="00DA6ACD">
        <w:rPr>
          <w:rFonts w:asciiTheme="minorHAnsi" w:eastAsiaTheme="minorEastAsia" w:hAnsiTheme="minorHAnsi" w:cstheme="minorHAnsi"/>
          <w:sz w:val="20"/>
          <w:szCs w:val="20"/>
          <w:lang w:val="en-GB"/>
        </w:rPr>
        <w:t>onstruction of any new dams or rehabilitation of existing dams including structural and or operational changes; or irrigation or water supply subprojects that will depend on the storage and operation of an existing dam, or a dam under construction for the supply of water</w:t>
      </w:r>
    </w:p>
    <w:p w14:paraId="52577FB5"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contextualSpacing w:val="0"/>
        <w:rPr>
          <w:rFonts w:asciiTheme="minorHAnsi" w:hAnsiTheme="minorHAnsi" w:cstheme="minorHAnsi"/>
          <w:sz w:val="20"/>
          <w:szCs w:val="20"/>
        </w:rPr>
      </w:pPr>
      <w:r w:rsidRPr="00DA6ACD">
        <w:rPr>
          <w:rFonts w:asciiTheme="minorHAnsi" w:eastAsiaTheme="minorEastAsia" w:hAnsiTheme="minorHAnsi" w:cstheme="minorHAnsi"/>
          <w:sz w:val="20"/>
          <w:szCs w:val="20"/>
          <w:lang w:val="en-GB"/>
        </w:rPr>
        <w:t xml:space="preserve">Activities that involve the use of international waterways </w:t>
      </w:r>
    </w:p>
    <w:p w14:paraId="01CB24D7" w14:textId="78E1CAF5"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 xml:space="preserve">Any activity </w:t>
      </w:r>
      <w:r w:rsidRPr="00DA6ACD">
        <w:rPr>
          <w:rFonts w:asciiTheme="minorHAnsi" w:eastAsiaTheme="minorEastAsia" w:hAnsiTheme="minorHAnsi" w:cstheme="minorHAnsi"/>
          <w:sz w:val="20"/>
          <w:szCs w:val="20"/>
        </w:rPr>
        <w:t xml:space="preserve">affecting physical cultural heritage such as graves, temples, churches, historical relics, archeological sites, </w:t>
      </w:r>
      <w:r w:rsidR="00FE64D2" w:rsidRPr="00DA6ACD">
        <w:rPr>
          <w:rFonts w:asciiTheme="minorHAnsi" w:eastAsiaTheme="minorEastAsia" w:hAnsiTheme="minorHAnsi" w:cstheme="minorHAnsi"/>
          <w:sz w:val="20"/>
          <w:szCs w:val="20"/>
        </w:rPr>
        <w:t xml:space="preserve">or </w:t>
      </w:r>
      <w:r w:rsidRPr="00DA6ACD">
        <w:rPr>
          <w:rFonts w:asciiTheme="minorHAnsi" w:eastAsiaTheme="minorEastAsia" w:hAnsiTheme="minorHAnsi" w:cstheme="minorHAnsi"/>
          <w:sz w:val="20"/>
          <w:szCs w:val="20"/>
        </w:rPr>
        <w:t>other cultural structures</w:t>
      </w:r>
    </w:p>
    <w:p w14:paraId="6950F6AA" w14:textId="0934177D"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 xml:space="preserve">Activities </w:t>
      </w:r>
      <w:r w:rsidRPr="00DA6ACD">
        <w:rPr>
          <w:rFonts w:asciiTheme="minorHAnsi" w:eastAsiaTheme="minorEastAsia" w:hAnsiTheme="minorHAnsi" w:cstheme="minorHAnsi"/>
          <w:sz w:val="20"/>
          <w:szCs w:val="20"/>
          <w:lang w:val="en-GB"/>
        </w:rPr>
        <w:t xml:space="preserve">that </w:t>
      </w:r>
      <w:r w:rsidR="006652A2" w:rsidRPr="00DA6ACD">
        <w:rPr>
          <w:rFonts w:asciiTheme="minorHAnsi" w:eastAsiaTheme="minorEastAsia" w:hAnsiTheme="minorHAnsi" w:cstheme="minorHAnsi"/>
          <w:sz w:val="20"/>
          <w:szCs w:val="20"/>
          <w:lang w:val="en-GB"/>
        </w:rPr>
        <w:t xml:space="preserve">may </w:t>
      </w:r>
      <w:r w:rsidRPr="00DA6ACD">
        <w:rPr>
          <w:rFonts w:asciiTheme="minorHAnsi" w:eastAsiaTheme="minorEastAsia" w:hAnsiTheme="minorHAnsi" w:cstheme="minorHAnsi"/>
          <w:sz w:val="20"/>
          <w:szCs w:val="20"/>
          <w:lang w:val="en-GB"/>
        </w:rPr>
        <w:t xml:space="preserve">cause or lead to forced </w:t>
      </w:r>
      <w:proofErr w:type="spellStart"/>
      <w:r w:rsidRPr="00DA6ACD">
        <w:rPr>
          <w:rFonts w:asciiTheme="minorHAnsi" w:eastAsiaTheme="minorEastAsia" w:hAnsiTheme="minorHAnsi" w:cstheme="minorHAnsi"/>
          <w:sz w:val="20"/>
          <w:szCs w:val="20"/>
          <w:lang w:val="en-GB"/>
        </w:rPr>
        <w:t>labor</w:t>
      </w:r>
      <w:proofErr w:type="spellEnd"/>
      <w:r w:rsidRPr="00DA6ACD">
        <w:rPr>
          <w:rFonts w:asciiTheme="minorHAnsi" w:eastAsiaTheme="minorEastAsia" w:hAnsiTheme="minorHAnsi" w:cstheme="minorHAnsi"/>
          <w:sz w:val="20"/>
          <w:szCs w:val="20"/>
          <w:lang w:val="en-GB"/>
        </w:rPr>
        <w:t xml:space="preserve"> or child abuse, child </w:t>
      </w:r>
      <w:proofErr w:type="spellStart"/>
      <w:r w:rsidRPr="00DA6ACD">
        <w:rPr>
          <w:rFonts w:asciiTheme="minorHAnsi" w:eastAsiaTheme="minorEastAsia" w:hAnsiTheme="minorHAnsi" w:cstheme="minorHAnsi"/>
          <w:sz w:val="20"/>
          <w:szCs w:val="20"/>
          <w:lang w:val="en-GB"/>
        </w:rPr>
        <w:t>labor</w:t>
      </w:r>
      <w:proofErr w:type="spellEnd"/>
      <w:r w:rsidRPr="00DA6ACD">
        <w:rPr>
          <w:rFonts w:asciiTheme="minorHAnsi" w:eastAsiaTheme="minorEastAsia" w:hAnsiTheme="minorHAnsi" w:cstheme="minorHAnsi"/>
          <w:sz w:val="20"/>
          <w:szCs w:val="20"/>
          <w:lang w:val="en-GB"/>
        </w:rPr>
        <w:t xml:space="preserve"> exploitation or human trafficking</w:t>
      </w:r>
      <w:r w:rsidR="00FE64D2" w:rsidRPr="00DA6ACD">
        <w:rPr>
          <w:rFonts w:asciiTheme="minorHAnsi" w:eastAsiaTheme="minorEastAsia" w:hAnsiTheme="minorHAnsi" w:cstheme="minorHAnsi"/>
          <w:sz w:val="20"/>
          <w:szCs w:val="20"/>
          <w:lang w:val="en-GB"/>
        </w:rPr>
        <w:t>,</w:t>
      </w:r>
      <w:r w:rsidRPr="00DA6ACD">
        <w:rPr>
          <w:rFonts w:asciiTheme="minorHAnsi" w:eastAsiaTheme="minorEastAsia" w:hAnsiTheme="minorHAnsi" w:cstheme="minorHAnsi"/>
          <w:sz w:val="20"/>
          <w:szCs w:val="20"/>
          <w:lang w:val="en-GB"/>
        </w:rPr>
        <w:t xml:space="preserve"> or subprojects that employ or engage children, over the minimum age of 1</w:t>
      </w:r>
      <w:r w:rsidR="005B4793" w:rsidRPr="00DA6ACD">
        <w:rPr>
          <w:rFonts w:asciiTheme="minorHAnsi" w:eastAsiaTheme="minorEastAsia" w:hAnsiTheme="minorHAnsi" w:cstheme="minorHAnsi"/>
          <w:sz w:val="20"/>
          <w:szCs w:val="20"/>
          <w:lang w:val="en-GB"/>
        </w:rPr>
        <w:t>4</w:t>
      </w:r>
      <w:r w:rsidRPr="00DA6ACD">
        <w:rPr>
          <w:rFonts w:asciiTheme="minorHAnsi" w:eastAsiaTheme="minorEastAsia" w:hAnsiTheme="minorHAnsi" w:cstheme="minorHAnsi"/>
          <w:sz w:val="20"/>
          <w:szCs w:val="20"/>
          <w:lang w:val="en-GB"/>
        </w:rPr>
        <w:t xml:space="preserve"> and under the age of 18, in connection with the project in a manner that is likely to be hazardous or interfere with the child’s education or be harmful to the child’s health or physical, mental, spiritual, moral</w:t>
      </w:r>
      <w:r w:rsidR="00FE64D2" w:rsidRPr="00DA6ACD">
        <w:rPr>
          <w:rFonts w:asciiTheme="minorHAnsi" w:eastAsiaTheme="minorEastAsia" w:hAnsiTheme="minorHAnsi" w:cstheme="minorHAnsi"/>
          <w:sz w:val="20"/>
          <w:szCs w:val="20"/>
          <w:lang w:val="en-GB"/>
        </w:rPr>
        <w:t>,</w:t>
      </w:r>
      <w:r w:rsidRPr="00DA6ACD">
        <w:rPr>
          <w:rFonts w:asciiTheme="minorHAnsi" w:eastAsiaTheme="minorEastAsia" w:hAnsiTheme="minorHAnsi" w:cstheme="minorHAnsi"/>
          <w:sz w:val="20"/>
          <w:szCs w:val="20"/>
          <w:lang w:val="en-GB"/>
        </w:rPr>
        <w:t xml:space="preserve"> or social development</w:t>
      </w:r>
    </w:p>
    <w:p w14:paraId="6213B831"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Any activity on land that has disputed ownership or tenure rights</w:t>
      </w:r>
    </w:p>
    <w:p w14:paraId="298E17E1" w14:textId="7777777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Any activity that will cause physical relocation of households or will require the use of eminent domain</w:t>
      </w:r>
    </w:p>
    <w:p w14:paraId="324B1254" w14:textId="292FFF47" w:rsidR="00546152" w:rsidRPr="00DA6ACD" w:rsidRDefault="00546152"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Any activity with significant environmental and social risks and impacts that require an Environmental and Social Impact Assessment (ESIA)</w:t>
      </w:r>
    </w:p>
    <w:p w14:paraId="6AB14D97" w14:textId="11B04676" w:rsidR="002D1D46" w:rsidRPr="00DA6ACD" w:rsidRDefault="002D1D46" w:rsidP="00DA6ACD">
      <w:pPr>
        <w:pStyle w:val="ListParagraph"/>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A6ACD">
        <w:rPr>
          <w:rFonts w:asciiTheme="minorHAnsi" w:hAnsiTheme="minorHAnsi" w:cstheme="minorHAnsi"/>
          <w:sz w:val="20"/>
          <w:szCs w:val="20"/>
        </w:rPr>
        <w:t>Any activity that will require Free, Prior and Informed Consent (FPIC) as defined in ESS7</w:t>
      </w:r>
      <w:r w:rsidR="00A32169" w:rsidRPr="00DA6ACD">
        <w:rPr>
          <w:rFonts w:asciiTheme="minorHAnsi" w:hAnsiTheme="minorHAnsi" w:cstheme="minorHAnsi"/>
          <w:sz w:val="20"/>
          <w:szCs w:val="20"/>
        </w:rPr>
        <w:t>.</w:t>
      </w:r>
      <w:r w:rsidR="006E40FE">
        <w:rPr>
          <w:rFonts w:asciiTheme="minorHAnsi" w:hAnsiTheme="minorHAnsi" w:cstheme="minorHAnsi"/>
          <w:sz w:val="20"/>
          <w:szCs w:val="20"/>
        </w:rPr>
        <w:t>]</w:t>
      </w:r>
    </w:p>
    <w:p w14:paraId="050B01B4" w14:textId="77777777" w:rsidR="00546152" w:rsidRPr="009D6AF9" w:rsidRDefault="00546152" w:rsidP="00546152">
      <w:pPr>
        <w:rPr>
          <w:rFonts w:asciiTheme="minorHAnsi" w:hAnsiTheme="minorHAnsi" w:cstheme="minorHAnsi"/>
          <w:sz w:val="22"/>
          <w:szCs w:val="22"/>
        </w:rPr>
      </w:pPr>
    </w:p>
    <w:p w14:paraId="27C8232A" w14:textId="6CD08FDE" w:rsidR="00546152" w:rsidRPr="006E40FE" w:rsidRDefault="00546152" w:rsidP="009D6AF9">
      <w:pPr>
        <w:jc w:val="both"/>
        <w:rPr>
          <w:rFonts w:asciiTheme="minorHAnsi" w:hAnsiTheme="minorHAnsi" w:cstheme="minorHAnsi"/>
          <w:sz w:val="22"/>
          <w:szCs w:val="22"/>
        </w:rPr>
      </w:pPr>
      <w:r w:rsidRPr="006E40FE">
        <w:rPr>
          <w:rFonts w:asciiTheme="minorHAnsi" w:hAnsiTheme="minorHAnsi" w:cstheme="minorHAnsi"/>
          <w:sz w:val="22"/>
          <w:szCs w:val="22"/>
        </w:rPr>
        <w:t xml:space="preserve">As a second step, </w:t>
      </w:r>
      <w:r w:rsidR="009D6AF9" w:rsidRPr="006E40FE">
        <w:rPr>
          <w:rFonts w:asciiTheme="minorHAnsi" w:hAnsiTheme="minorHAnsi" w:cstheme="minorHAnsi"/>
          <w:sz w:val="22"/>
          <w:szCs w:val="22"/>
        </w:rPr>
        <w:t>the</w:t>
      </w:r>
      <w:r w:rsidR="000C58DC" w:rsidRPr="006E40FE">
        <w:rPr>
          <w:rFonts w:asciiTheme="minorHAnsi" w:hAnsiTheme="minorHAnsi" w:cstheme="minorHAnsi"/>
          <w:sz w:val="22"/>
          <w:szCs w:val="22"/>
        </w:rPr>
        <w:t xml:space="preserve"> [</w:t>
      </w:r>
      <w:r w:rsidR="009D6AF9" w:rsidRPr="006E40FE">
        <w:rPr>
          <w:rFonts w:asciiTheme="minorHAnsi" w:hAnsiTheme="minorHAnsi" w:cstheme="minorHAnsi"/>
          <w:sz w:val="22"/>
          <w:szCs w:val="22"/>
        </w:rPr>
        <w:t>responsible party</w:t>
      </w:r>
      <w:r w:rsidR="000C58DC" w:rsidRPr="006E40FE">
        <w:rPr>
          <w:rFonts w:asciiTheme="minorHAnsi" w:hAnsiTheme="minorHAnsi" w:cstheme="minorHAnsi"/>
          <w:sz w:val="22"/>
          <w:szCs w:val="22"/>
        </w:rPr>
        <w:t xml:space="preserve"> in the implementing agency</w:t>
      </w:r>
      <w:r w:rsidR="009D6AF9" w:rsidRPr="006E40FE">
        <w:rPr>
          <w:rFonts w:asciiTheme="minorHAnsi" w:hAnsiTheme="minorHAnsi" w:cstheme="minorHAnsi"/>
          <w:sz w:val="22"/>
          <w:szCs w:val="22"/>
        </w:rPr>
        <w:t xml:space="preserve">] </w:t>
      </w:r>
      <w:r w:rsidRPr="006E40FE">
        <w:rPr>
          <w:rFonts w:asciiTheme="minorHAnsi" w:hAnsiTheme="minorHAnsi" w:cstheme="minorHAnsi"/>
          <w:sz w:val="22"/>
          <w:szCs w:val="22"/>
        </w:rPr>
        <w:t xml:space="preserve">will use the </w:t>
      </w:r>
      <w:r w:rsidRPr="006E40FE">
        <w:rPr>
          <w:rFonts w:asciiTheme="minorHAnsi" w:hAnsiTheme="minorHAnsi" w:cstheme="minorHAnsi"/>
          <w:b/>
          <w:bCs/>
          <w:i/>
          <w:iCs/>
          <w:sz w:val="22"/>
          <w:szCs w:val="22"/>
        </w:rPr>
        <w:t>E&amp;S Screening Form in Annex 1</w:t>
      </w:r>
      <w:r w:rsidRPr="006E40FE">
        <w:rPr>
          <w:rFonts w:asciiTheme="minorHAnsi" w:hAnsiTheme="minorHAnsi" w:cstheme="minorHAnsi"/>
          <w:sz w:val="22"/>
          <w:szCs w:val="22"/>
        </w:rPr>
        <w:t xml:space="preserve"> to identify and assess relevant environmental and social risks specific to the activities, and identify the appropriate mitigation measures. The </w:t>
      </w:r>
      <w:r w:rsidRPr="006E40FE">
        <w:rPr>
          <w:rFonts w:asciiTheme="minorHAnsi" w:hAnsiTheme="minorHAnsi" w:cstheme="minorHAnsi"/>
          <w:i/>
          <w:iCs/>
          <w:sz w:val="22"/>
          <w:szCs w:val="22"/>
        </w:rPr>
        <w:t>Screening Form</w:t>
      </w:r>
      <w:r w:rsidRPr="006E40FE">
        <w:rPr>
          <w:rFonts w:asciiTheme="minorHAnsi" w:hAnsiTheme="minorHAnsi" w:cstheme="minorHAnsi"/>
          <w:sz w:val="22"/>
          <w:szCs w:val="22"/>
        </w:rPr>
        <w:t xml:space="preserve"> lists the various mitigation measures and plans that may be relevant for the specific activities (such as the </w:t>
      </w:r>
      <w:r w:rsidR="00D6643F" w:rsidRPr="006E40FE">
        <w:rPr>
          <w:rFonts w:asciiTheme="minorHAnsi" w:hAnsiTheme="minorHAnsi" w:cstheme="minorHAnsi"/>
          <w:sz w:val="22"/>
          <w:szCs w:val="22"/>
        </w:rPr>
        <w:t>E</w:t>
      </w:r>
      <w:r w:rsidR="006652A2" w:rsidRPr="006E40FE">
        <w:rPr>
          <w:rFonts w:asciiTheme="minorHAnsi" w:hAnsiTheme="minorHAnsi" w:cstheme="minorHAnsi"/>
          <w:sz w:val="22"/>
          <w:szCs w:val="22"/>
        </w:rPr>
        <w:t xml:space="preserve">nvironmental and </w:t>
      </w:r>
      <w:r w:rsidR="00D6643F" w:rsidRPr="006E40FE">
        <w:rPr>
          <w:rFonts w:asciiTheme="minorHAnsi" w:hAnsiTheme="minorHAnsi" w:cstheme="minorHAnsi"/>
          <w:sz w:val="22"/>
          <w:szCs w:val="22"/>
        </w:rPr>
        <w:t>S</w:t>
      </w:r>
      <w:r w:rsidR="006652A2" w:rsidRPr="006E40FE">
        <w:rPr>
          <w:rFonts w:asciiTheme="minorHAnsi" w:hAnsiTheme="minorHAnsi" w:cstheme="minorHAnsi"/>
          <w:sz w:val="22"/>
          <w:szCs w:val="22"/>
        </w:rPr>
        <w:t xml:space="preserve">ocial </w:t>
      </w:r>
      <w:r w:rsidR="00D6643F" w:rsidRPr="006E40FE">
        <w:rPr>
          <w:rFonts w:asciiTheme="minorHAnsi" w:hAnsiTheme="minorHAnsi" w:cstheme="minorHAnsi"/>
          <w:sz w:val="22"/>
          <w:szCs w:val="22"/>
        </w:rPr>
        <w:t>C</w:t>
      </w:r>
      <w:r w:rsidR="006652A2" w:rsidRPr="006E40FE">
        <w:rPr>
          <w:rFonts w:asciiTheme="minorHAnsi" w:hAnsiTheme="minorHAnsi" w:cstheme="minorHAnsi"/>
          <w:sz w:val="22"/>
          <w:szCs w:val="22"/>
        </w:rPr>
        <w:t>odes of Practice</w:t>
      </w:r>
      <w:r w:rsidRPr="006E40FE">
        <w:rPr>
          <w:rFonts w:asciiTheme="minorHAnsi" w:hAnsiTheme="minorHAnsi" w:cstheme="minorHAnsi"/>
          <w:sz w:val="22"/>
          <w:szCs w:val="22"/>
        </w:rPr>
        <w:t xml:space="preserve">, the </w:t>
      </w:r>
      <w:r w:rsidR="006652A2" w:rsidRPr="006E40FE">
        <w:rPr>
          <w:rFonts w:asciiTheme="minorHAnsi" w:hAnsiTheme="minorHAnsi" w:cstheme="minorHAnsi"/>
          <w:sz w:val="22"/>
          <w:szCs w:val="22"/>
        </w:rPr>
        <w:t>Environmental and Social Management Plan</w:t>
      </w:r>
      <w:r w:rsidRPr="006E40FE">
        <w:rPr>
          <w:rFonts w:asciiTheme="minorHAnsi" w:hAnsiTheme="minorHAnsi" w:cstheme="minorHAnsi"/>
          <w:sz w:val="22"/>
          <w:szCs w:val="22"/>
        </w:rPr>
        <w:t>, the L</w:t>
      </w:r>
      <w:r w:rsidR="006652A2" w:rsidRPr="006E40FE">
        <w:rPr>
          <w:rFonts w:asciiTheme="minorHAnsi" w:hAnsiTheme="minorHAnsi" w:cstheme="minorHAnsi"/>
          <w:sz w:val="22"/>
          <w:szCs w:val="22"/>
        </w:rPr>
        <w:t xml:space="preserve">abor </w:t>
      </w:r>
      <w:r w:rsidRPr="006E40FE">
        <w:rPr>
          <w:rFonts w:asciiTheme="minorHAnsi" w:hAnsiTheme="minorHAnsi" w:cstheme="minorHAnsi"/>
          <w:sz w:val="22"/>
          <w:szCs w:val="22"/>
        </w:rPr>
        <w:t>M</w:t>
      </w:r>
      <w:r w:rsidR="006652A2" w:rsidRPr="006E40FE">
        <w:rPr>
          <w:rFonts w:asciiTheme="minorHAnsi" w:hAnsiTheme="minorHAnsi" w:cstheme="minorHAnsi"/>
          <w:sz w:val="22"/>
          <w:szCs w:val="22"/>
        </w:rPr>
        <w:t xml:space="preserve">anagement </w:t>
      </w:r>
      <w:r w:rsidRPr="006E40FE">
        <w:rPr>
          <w:rFonts w:asciiTheme="minorHAnsi" w:hAnsiTheme="minorHAnsi" w:cstheme="minorHAnsi"/>
          <w:sz w:val="22"/>
          <w:szCs w:val="22"/>
        </w:rPr>
        <w:t>P</w:t>
      </w:r>
      <w:r w:rsidR="006652A2" w:rsidRPr="006E40FE">
        <w:rPr>
          <w:rFonts w:asciiTheme="minorHAnsi" w:hAnsiTheme="minorHAnsi" w:cstheme="minorHAnsi"/>
          <w:sz w:val="22"/>
          <w:szCs w:val="22"/>
        </w:rPr>
        <w:t>rocedures</w:t>
      </w:r>
      <w:r w:rsidRPr="006E40FE">
        <w:rPr>
          <w:rFonts w:asciiTheme="minorHAnsi" w:hAnsiTheme="minorHAnsi" w:cstheme="minorHAnsi"/>
          <w:sz w:val="22"/>
          <w:szCs w:val="22"/>
        </w:rPr>
        <w:t>, Chance Find Procedures</w:t>
      </w:r>
      <w:r w:rsidR="00543D00" w:rsidRPr="006E40FE">
        <w:rPr>
          <w:rFonts w:asciiTheme="minorHAnsi" w:hAnsiTheme="minorHAnsi" w:cstheme="minorHAnsi"/>
          <w:sz w:val="22"/>
          <w:szCs w:val="22"/>
        </w:rPr>
        <w:t>,</w:t>
      </w:r>
      <w:r w:rsidRPr="006E40FE">
        <w:rPr>
          <w:rFonts w:asciiTheme="minorHAnsi" w:hAnsiTheme="minorHAnsi" w:cstheme="minorHAnsi"/>
          <w:sz w:val="22"/>
          <w:szCs w:val="22"/>
        </w:rPr>
        <w:t xml:space="preserve"> etc.) </w:t>
      </w:r>
    </w:p>
    <w:p w14:paraId="11DAB582" w14:textId="77777777" w:rsidR="00E50394" w:rsidRDefault="00E50394" w:rsidP="009D6AF9">
      <w:pPr>
        <w:jc w:val="both"/>
        <w:rPr>
          <w:rFonts w:asciiTheme="minorHAnsi" w:hAnsiTheme="minorHAnsi" w:cstheme="minorHAnsi"/>
          <w:sz w:val="22"/>
          <w:szCs w:val="22"/>
        </w:rPr>
      </w:pPr>
    </w:p>
    <w:p w14:paraId="6E6C5E9F" w14:textId="4A56E309" w:rsidR="00E50394" w:rsidRPr="00BC4A11" w:rsidRDefault="00E50394" w:rsidP="009D6AF9">
      <w:pPr>
        <w:jc w:val="both"/>
        <w:rPr>
          <w:rFonts w:asciiTheme="minorHAnsi" w:hAnsiTheme="minorHAnsi" w:cstheme="minorHAnsi"/>
          <w:color w:val="000000" w:themeColor="text1"/>
          <w:sz w:val="22"/>
          <w:szCs w:val="22"/>
        </w:rPr>
      </w:pPr>
      <w:r w:rsidRPr="006E40FE">
        <w:rPr>
          <w:rFonts w:asciiTheme="minorHAnsi" w:hAnsiTheme="minorHAnsi" w:cstheme="minorHAnsi"/>
          <w:sz w:val="22"/>
          <w:szCs w:val="22"/>
        </w:rPr>
        <w:t>The [responsible party in the implementing agency] will also identify the documentation, permits</w:t>
      </w:r>
      <w:r w:rsidR="00543D00" w:rsidRPr="006E40FE">
        <w:rPr>
          <w:rFonts w:asciiTheme="minorHAnsi" w:hAnsiTheme="minorHAnsi" w:cstheme="minorHAnsi"/>
          <w:sz w:val="22"/>
          <w:szCs w:val="22"/>
        </w:rPr>
        <w:t>,</w:t>
      </w:r>
      <w:r w:rsidRPr="006E40FE">
        <w:rPr>
          <w:rFonts w:asciiTheme="minorHAnsi" w:hAnsiTheme="minorHAnsi" w:cstheme="minorHAnsi"/>
          <w:sz w:val="22"/>
          <w:szCs w:val="22"/>
        </w:rPr>
        <w:t xml:space="preserve"> and clearances required under the government’s Environmental </w:t>
      </w:r>
      <w:r w:rsidRPr="00BC4A11">
        <w:rPr>
          <w:rFonts w:asciiTheme="minorHAnsi" w:hAnsiTheme="minorHAnsi" w:cstheme="minorHAnsi"/>
          <w:color w:val="000000" w:themeColor="text1"/>
          <w:sz w:val="22"/>
          <w:szCs w:val="22"/>
        </w:rPr>
        <w:t>Regulation.</w:t>
      </w:r>
    </w:p>
    <w:p w14:paraId="43F9C1F2" w14:textId="77777777" w:rsidR="00546152" w:rsidRDefault="00546152" w:rsidP="00546152">
      <w:pPr>
        <w:rPr>
          <w:rFonts w:cstheme="minorHAnsi"/>
          <w:sz w:val="22"/>
          <w:szCs w:val="22"/>
        </w:rPr>
      </w:pPr>
    </w:p>
    <w:p w14:paraId="5F9249E3" w14:textId="16C4CF0B"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sidRPr="009D4B4D">
        <w:rPr>
          <w:rStyle w:val="IntenseEmphasis"/>
          <w:rFonts w:asciiTheme="minorHAnsi" w:hAnsiTheme="minorHAnsi" w:cstheme="minorHAnsi"/>
          <w:b/>
          <w:bCs/>
          <w:i w:val="0"/>
          <w:iCs w:val="0"/>
          <w:color w:val="auto"/>
        </w:rPr>
        <w:t>Subproject Formulation and Planning – E&amp;S Planning</w:t>
      </w:r>
    </w:p>
    <w:p w14:paraId="0A2975AA" w14:textId="77777777" w:rsidR="00546152" w:rsidRDefault="00546152" w:rsidP="00546152">
      <w:pPr>
        <w:rPr>
          <w:rFonts w:cstheme="minorHAnsi"/>
          <w:sz w:val="22"/>
          <w:szCs w:val="22"/>
        </w:rPr>
      </w:pPr>
    </w:p>
    <w:p w14:paraId="7393B952" w14:textId="0B60CF9F" w:rsidR="00546152" w:rsidRPr="006E40FE" w:rsidRDefault="00546152" w:rsidP="00546152">
      <w:pPr>
        <w:jc w:val="both"/>
        <w:rPr>
          <w:rFonts w:asciiTheme="minorHAnsi" w:hAnsiTheme="minorHAnsi" w:cstheme="minorHAnsi"/>
          <w:sz w:val="22"/>
          <w:szCs w:val="22"/>
        </w:rPr>
      </w:pPr>
      <w:r w:rsidRPr="006E40FE">
        <w:rPr>
          <w:rFonts w:asciiTheme="minorHAnsi" w:hAnsiTheme="minorHAnsi" w:cstheme="minorHAnsi"/>
          <w:sz w:val="22"/>
          <w:szCs w:val="22"/>
        </w:rPr>
        <w:t xml:space="preserve">Based on the process above and the Screening Form, </w:t>
      </w:r>
      <w:r w:rsidR="009D6AF9"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009D6AF9" w:rsidRPr="006E40FE">
        <w:rPr>
          <w:rFonts w:asciiTheme="minorHAnsi" w:hAnsiTheme="minorHAnsi" w:cstheme="minorHAnsi"/>
          <w:sz w:val="22"/>
          <w:szCs w:val="22"/>
        </w:rPr>
        <w:t xml:space="preserve">] </w:t>
      </w:r>
      <w:r w:rsidRPr="006E40FE">
        <w:rPr>
          <w:rFonts w:asciiTheme="minorHAnsi" w:hAnsiTheme="minorHAnsi" w:cstheme="minorHAnsi"/>
          <w:sz w:val="22"/>
          <w:szCs w:val="22"/>
        </w:rPr>
        <w:t xml:space="preserve">will adopt </w:t>
      </w:r>
      <w:r w:rsidR="00F97E81" w:rsidRPr="006E40FE">
        <w:rPr>
          <w:rFonts w:asciiTheme="minorHAnsi" w:hAnsiTheme="minorHAnsi" w:cstheme="minorHAnsi"/>
          <w:sz w:val="22"/>
          <w:szCs w:val="22"/>
        </w:rPr>
        <w:t xml:space="preserve">the necessary environmental and social management measures already included in the Annexes of this ESMF (such as the </w:t>
      </w:r>
      <w:r w:rsidR="00D6643F" w:rsidRPr="006E40FE">
        <w:rPr>
          <w:rFonts w:asciiTheme="minorHAnsi" w:hAnsiTheme="minorHAnsi" w:cstheme="minorHAnsi"/>
          <w:sz w:val="22"/>
          <w:szCs w:val="22"/>
        </w:rPr>
        <w:t>ESCOP</w:t>
      </w:r>
      <w:r w:rsidR="00F97E81" w:rsidRPr="006E40FE">
        <w:rPr>
          <w:rFonts w:asciiTheme="minorHAnsi" w:hAnsiTheme="minorHAnsi" w:cstheme="minorHAnsi"/>
          <w:sz w:val="22"/>
          <w:szCs w:val="22"/>
        </w:rPr>
        <w:t>s, the LMP</w:t>
      </w:r>
      <w:r w:rsidR="00543D00" w:rsidRPr="006E40FE">
        <w:rPr>
          <w:rFonts w:asciiTheme="minorHAnsi" w:hAnsiTheme="minorHAnsi" w:cstheme="minorHAnsi"/>
          <w:sz w:val="22"/>
          <w:szCs w:val="22"/>
        </w:rPr>
        <w:t>,</w:t>
      </w:r>
      <w:r w:rsidR="00F97E81" w:rsidRPr="006E40FE">
        <w:rPr>
          <w:rFonts w:asciiTheme="minorHAnsi" w:hAnsiTheme="minorHAnsi" w:cstheme="minorHAnsi"/>
          <w:sz w:val="22"/>
          <w:szCs w:val="22"/>
        </w:rPr>
        <w:t xml:space="preserve"> etc.) </w:t>
      </w:r>
      <w:r w:rsidR="009D6AF9" w:rsidRPr="006E40FE">
        <w:rPr>
          <w:rFonts w:asciiTheme="minorHAnsi" w:hAnsiTheme="minorHAnsi" w:cstheme="minorHAnsi"/>
          <w:sz w:val="22"/>
          <w:szCs w:val="22"/>
        </w:rPr>
        <w:t xml:space="preserve">or develop </w:t>
      </w:r>
      <w:r w:rsidRPr="006E40FE">
        <w:rPr>
          <w:rFonts w:asciiTheme="minorHAnsi" w:hAnsiTheme="minorHAnsi" w:cstheme="minorHAnsi"/>
          <w:sz w:val="22"/>
          <w:szCs w:val="22"/>
        </w:rPr>
        <w:t xml:space="preserve">relevant </w:t>
      </w:r>
      <w:r w:rsidR="00F97E81" w:rsidRPr="006E40FE">
        <w:rPr>
          <w:rFonts w:asciiTheme="minorHAnsi" w:hAnsiTheme="minorHAnsi" w:cstheme="minorHAnsi"/>
          <w:sz w:val="22"/>
          <w:szCs w:val="22"/>
        </w:rPr>
        <w:t xml:space="preserve">site-specific </w:t>
      </w:r>
      <w:r w:rsidRPr="006E40FE">
        <w:rPr>
          <w:rFonts w:asciiTheme="minorHAnsi" w:hAnsiTheme="minorHAnsi" w:cstheme="minorHAnsi"/>
          <w:sz w:val="22"/>
          <w:szCs w:val="22"/>
        </w:rPr>
        <w:t xml:space="preserve">environmental and social management plans. </w:t>
      </w:r>
    </w:p>
    <w:p w14:paraId="05397255" w14:textId="77777777" w:rsidR="00546152" w:rsidRPr="006E40FE" w:rsidRDefault="00546152" w:rsidP="00546152">
      <w:pPr>
        <w:jc w:val="both"/>
        <w:rPr>
          <w:rFonts w:asciiTheme="minorHAnsi" w:hAnsiTheme="minorHAnsi" w:cstheme="minorHAnsi"/>
          <w:sz w:val="22"/>
          <w:szCs w:val="22"/>
        </w:rPr>
      </w:pPr>
    </w:p>
    <w:p w14:paraId="07E3DDF4" w14:textId="7BA41182" w:rsidR="00546152" w:rsidRPr="00F97E81" w:rsidRDefault="00F97E81" w:rsidP="00546152">
      <w:pPr>
        <w:jc w:val="both"/>
        <w:rPr>
          <w:rFonts w:asciiTheme="minorHAnsi" w:hAnsiTheme="minorHAnsi" w:cstheme="minorHAnsi"/>
          <w:sz w:val="22"/>
          <w:szCs w:val="22"/>
        </w:rPr>
      </w:pPr>
      <w:r w:rsidRPr="006E40FE">
        <w:rPr>
          <w:rFonts w:asciiTheme="minorHAnsi" w:hAnsiTheme="minorHAnsi" w:cstheme="minorHAnsi"/>
          <w:sz w:val="22"/>
          <w:szCs w:val="22"/>
        </w:rPr>
        <w:t xml:space="preserve">If </w:t>
      </w:r>
      <w:r w:rsidR="00546152" w:rsidRPr="006E40FE">
        <w:rPr>
          <w:rFonts w:asciiTheme="minorHAnsi" w:hAnsiTheme="minorHAnsi" w:cstheme="minorHAnsi"/>
          <w:sz w:val="22"/>
          <w:szCs w:val="22"/>
        </w:rPr>
        <w:t xml:space="preserve">site-specific ESMPs are necessary, </w:t>
      </w:r>
      <w:r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Pr="006E40FE">
        <w:rPr>
          <w:rFonts w:asciiTheme="minorHAnsi" w:hAnsiTheme="minorHAnsi" w:cstheme="minorHAnsi"/>
          <w:sz w:val="22"/>
          <w:szCs w:val="22"/>
        </w:rPr>
        <w:t xml:space="preserve">] </w:t>
      </w:r>
      <w:r w:rsidR="00546152" w:rsidRPr="006E40FE">
        <w:rPr>
          <w:rFonts w:asciiTheme="minorHAnsi" w:hAnsiTheme="minorHAnsi" w:cstheme="minorHAnsi"/>
          <w:sz w:val="22"/>
          <w:szCs w:val="22"/>
        </w:rPr>
        <w:t>will prepare these ESMPs</w:t>
      </w:r>
      <w:r w:rsidR="007723E2" w:rsidRPr="006E40FE">
        <w:rPr>
          <w:rFonts w:asciiTheme="minorHAnsi" w:hAnsiTheme="minorHAnsi" w:cstheme="minorHAnsi"/>
          <w:sz w:val="22"/>
          <w:szCs w:val="22"/>
        </w:rPr>
        <w:t xml:space="preserve"> and other </w:t>
      </w:r>
      <w:r w:rsidR="00063E6F" w:rsidRPr="006E40FE">
        <w:rPr>
          <w:rFonts w:asciiTheme="minorHAnsi" w:hAnsiTheme="minorHAnsi" w:cstheme="minorHAnsi"/>
          <w:sz w:val="22"/>
          <w:szCs w:val="22"/>
        </w:rPr>
        <w:t>applicable</w:t>
      </w:r>
      <w:r w:rsidR="007723E2" w:rsidRPr="006E40FE">
        <w:rPr>
          <w:rFonts w:asciiTheme="minorHAnsi" w:hAnsiTheme="minorHAnsi" w:cstheme="minorHAnsi"/>
          <w:sz w:val="22"/>
          <w:szCs w:val="22"/>
        </w:rPr>
        <w:t xml:space="preserve"> documents</w:t>
      </w:r>
      <w:r w:rsidR="00063E6F" w:rsidRPr="006E40FE">
        <w:rPr>
          <w:rFonts w:asciiTheme="minorHAnsi" w:hAnsiTheme="minorHAnsi" w:cstheme="minorHAnsi"/>
          <w:sz w:val="22"/>
          <w:szCs w:val="22"/>
        </w:rPr>
        <w:t xml:space="preserve"> as needed</w:t>
      </w:r>
      <w:r w:rsidR="007723E2" w:rsidRPr="006E40FE">
        <w:rPr>
          <w:rFonts w:asciiTheme="minorHAnsi" w:hAnsiTheme="minorHAnsi" w:cstheme="minorHAnsi"/>
          <w:sz w:val="22"/>
          <w:szCs w:val="22"/>
        </w:rPr>
        <w:t>.</w:t>
      </w:r>
      <w:r w:rsidR="00546152" w:rsidRPr="006E40FE">
        <w:rPr>
          <w:rFonts w:asciiTheme="minorHAnsi" w:hAnsiTheme="minorHAnsi" w:cstheme="minorHAnsi"/>
          <w:sz w:val="22"/>
          <w:szCs w:val="22"/>
        </w:rPr>
        <w:t xml:space="preserve"> The</w:t>
      </w:r>
      <w:r w:rsidRPr="006E40FE">
        <w:rPr>
          <w:rFonts w:asciiTheme="minorHAnsi" w:hAnsiTheme="minorHAnsi" w:cstheme="minorHAnsi"/>
          <w:sz w:val="22"/>
          <w:szCs w:val="22"/>
        </w:rPr>
        <w:t xml:space="preserve"> [responsible party</w:t>
      </w:r>
      <w:r w:rsidR="000C58DC" w:rsidRPr="006E40FE">
        <w:rPr>
          <w:rFonts w:asciiTheme="minorHAnsi" w:hAnsiTheme="minorHAnsi" w:cstheme="minorHAnsi"/>
          <w:sz w:val="22"/>
          <w:szCs w:val="22"/>
        </w:rPr>
        <w:t xml:space="preserve"> in the implementing agency</w:t>
      </w:r>
      <w:r w:rsidRPr="006E40FE">
        <w:rPr>
          <w:rFonts w:asciiTheme="minorHAnsi" w:hAnsiTheme="minorHAnsi" w:cstheme="minorHAnsi"/>
          <w:sz w:val="22"/>
          <w:szCs w:val="22"/>
        </w:rPr>
        <w:t xml:space="preserve">] </w:t>
      </w:r>
      <w:r w:rsidR="00546152" w:rsidRPr="00F97E81">
        <w:rPr>
          <w:rFonts w:asciiTheme="minorHAnsi" w:hAnsiTheme="minorHAnsi" w:cstheme="minorHAnsi"/>
          <w:sz w:val="22"/>
          <w:szCs w:val="22"/>
        </w:rPr>
        <w:t xml:space="preserve">will provide </w:t>
      </w:r>
      <w:r w:rsidR="004C1A0C">
        <w:rPr>
          <w:rFonts w:asciiTheme="minorHAnsi" w:hAnsiTheme="minorHAnsi" w:cstheme="minorHAnsi"/>
          <w:sz w:val="22"/>
          <w:szCs w:val="22"/>
        </w:rPr>
        <w:t>approval</w:t>
      </w:r>
      <w:r w:rsidR="00546152" w:rsidRPr="00F97E81">
        <w:rPr>
          <w:rFonts w:asciiTheme="minorHAnsi" w:hAnsiTheme="minorHAnsi" w:cstheme="minorHAnsi"/>
          <w:sz w:val="22"/>
          <w:szCs w:val="22"/>
        </w:rPr>
        <w:t xml:space="preserve"> and compile ESMPs and </w:t>
      </w:r>
      <w:r w:rsidR="00063E6F">
        <w:rPr>
          <w:rFonts w:asciiTheme="minorHAnsi" w:hAnsiTheme="minorHAnsi" w:cstheme="minorHAnsi"/>
          <w:sz w:val="22"/>
          <w:szCs w:val="22"/>
        </w:rPr>
        <w:t xml:space="preserve">other applicable </w:t>
      </w:r>
      <w:r w:rsidR="00546152" w:rsidRPr="00F97E81">
        <w:rPr>
          <w:rFonts w:asciiTheme="minorHAnsi" w:hAnsiTheme="minorHAnsi" w:cstheme="minorHAnsi"/>
          <w:sz w:val="22"/>
          <w:szCs w:val="22"/>
        </w:rPr>
        <w:t>forms. The contents of the ESMPs will be shared with relevant stakeholders in an accessible manner</w:t>
      </w:r>
      <w:r w:rsidR="00243F4F">
        <w:rPr>
          <w:rFonts w:asciiTheme="minorHAnsi" w:hAnsiTheme="minorHAnsi" w:cstheme="minorHAnsi"/>
          <w:sz w:val="22"/>
          <w:szCs w:val="22"/>
        </w:rPr>
        <w:t>,</w:t>
      </w:r>
      <w:r w:rsidR="00546152" w:rsidRPr="00F97E81">
        <w:rPr>
          <w:rFonts w:asciiTheme="minorHAnsi" w:hAnsiTheme="minorHAnsi" w:cstheme="minorHAnsi"/>
          <w:sz w:val="22"/>
          <w:szCs w:val="22"/>
        </w:rPr>
        <w:t xml:space="preserve"> and consultations will be held with the affected communities on the environmental and social risks and mitigation measures. </w:t>
      </w:r>
      <w:r w:rsidR="000B37A7">
        <w:rPr>
          <w:rFonts w:asciiTheme="minorHAnsi" w:hAnsiTheme="minorHAnsi" w:cstheme="minorHAnsi"/>
          <w:sz w:val="22"/>
          <w:szCs w:val="22"/>
        </w:rPr>
        <w:t xml:space="preserve">If certain subprojects or contracts are being initiated at the same time or within a certain location, an overall ESMP covering multiple subprojects or contracts can be prepared. </w:t>
      </w:r>
      <w:r w:rsidR="00DA04B1">
        <w:rPr>
          <w:rFonts w:asciiTheme="minorHAnsi" w:hAnsiTheme="minorHAnsi" w:cstheme="minorHAnsi"/>
          <w:sz w:val="22"/>
          <w:szCs w:val="22"/>
        </w:rPr>
        <w:t xml:space="preserve">Some moderate risk subprojects may also </w:t>
      </w:r>
      <w:r w:rsidR="00DA04B1">
        <w:rPr>
          <w:rFonts w:asciiTheme="minorHAnsi" w:hAnsiTheme="minorHAnsi" w:cstheme="minorHAnsi"/>
          <w:sz w:val="22"/>
          <w:szCs w:val="22"/>
        </w:rPr>
        <w:lastRenderedPageBreak/>
        <w:t>benefit from the preparation of a site-specific environmental and social assessment prior to the preparation of an ESMP.</w:t>
      </w:r>
    </w:p>
    <w:p w14:paraId="4BC6A086" w14:textId="77777777" w:rsidR="00546152" w:rsidRDefault="00546152" w:rsidP="00546152">
      <w:pPr>
        <w:jc w:val="both"/>
        <w:rPr>
          <w:rFonts w:cstheme="minorHAnsi"/>
          <w:sz w:val="22"/>
          <w:szCs w:val="22"/>
        </w:rPr>
      </w:pPr>
    </w:p>
    <w:p w14:paraId="1E090814" w14:textId="48F5AC5A" w:rsidR="00546152" w:rsidRPr="006E40FE" w:rsidRDefault="00546152" w:rsidP="00546152">
      <w:pPr>
        <w:jc w:val="both"/>
        <w:rPr>
          <w:rFonts w:asciiTheme="minorHAnsi" w:hAnsiTheme="minorHAnsi" w:cstheme="minorHAnsi"/>
          <w:sz w:val="22"/>
          <w:szCs w:val="22"/>
        </w:rPr>
      </w:pPr>
      <w:r w:rsidRPr="006E40FE">
        <w:rPr>
          <w:rFonts w:asciiTheme="minorHAnsi" w:hAnsiTheme="minorHAnsi" w:cstheme="minorHAnsi"/>
          <w:sz w:val="22"/>
          <w:szCs w:val="22"/>
        </w:rPr>
        <w:t xml:space="preserve">The first </w:t>
      </w:r>
      <w:r w:rsidR="006E40FE">
        <w:rPr>
          <w:rFonts w:asciiTheme="minorHAnsi" w:hAnsiTheme="minorHAnsi" w:cstheme="minorHAnsi"/>
          <w:sz w:val="22"/>
          <w:szCs w:val="22"/>
        </w:rPr>
        <w:t>[</w:t>
      </w:r>
      <w:r w:rsidR="006E40FE" w:rsidRPr="006E40FE">
        <w:rPr>
          <w:rFonts w:asciiTheme="minorHAnsi" w:hAnsiTheme="minorHAnsi" w:cstheme="minorHAnsi"/>
          <w:sz w:val="22"/>
          <w:szCs w:val="22"/>
        </w:rPr>
        <w:t>five</w:t>
      </w:r>
      <w:r w:rsidR="006E40FE">
        <w:rPr>
          <w:rFonts w:asciiTheme="minorHAnsi" w:hAnsiTheme="minorHAnsi" w:cstheme="minorHAnsi"/>
          <w:sz w:val="22"/>
          <w:szCs w:val="22"/>
        </w:rPr>
        <w:t>]</w:t>
      </w:r>
      <w:r w:rsidRPr="006E40FE">
        <w:rPr>
          <w:rFonts w:asciiTheme="minorHAnsi" w:hAnsiTheme="minorHAnsi" w:cstheme="minorHAnsi"/>
          <w:sz w:val="22"/>
          <w:szCs w:val="22"/>
        </w:rPr>
        <w:t xml:space="preserve"> ESMPs</w:t>
      </w:r>
      <w:r w:rsidR="00A46372" w:rsidRPr="006E40FE">
        <w:rPr>
          <w:rFonts w:asciiTheme="minorHAnsi" w:hAnsiTheme="minorHAnsi" w:cstheme="minorHAnsi"/>
          <w:sz w:val="22"/>
          <w:szCs w:val="22"/>
        </w:rPr>
        <w:t xml:space="preserve"> [or alternatively, the first </w:t>
      </w:r>
      <w:r w:rsidR="006E40FE" w:rsidRPr="006E40FE">
        <w:rPr>
          <w:rFonts w:asciiTheme="minorHAnsi" w:hAnsiTheme="minorHAnsi" w:cstheme="minorHAnsi"/>
          <w:sz w:val="22"/>
          <w:szCs w:val="22"/>
        </w:rPr>
        <w:t>five</w:t>
      </w:r>
      <w:r w:rsidR="00A46372" w:rsidRPr="006E40FE">
        <w:rPr>
          <w:rFonts w:asciiTheme="minorHAnsi" w:hAnsiTheme="minorHAnsi" w:cstheme="minorHAnsi"/>
          <w:sz w:val="22"/>
          <w:szCs w:val="22"/>
        </w:rPr>
        <w:t xml:space="preserve"> ESMPs in each category of subproject</w:t>
      </w:r>
      <w:r w:rsidR="006652A2" w:rsidRPr="006E40FE">
        <w:rPr>
          <w:rFonts w:asciiTheme="minorHAnsi" w:hAnsiTheme="minorHAnsi" w:cstheme="minorHAnsi"/>
          <w:sz w:val="22"/>
          <w:szCs w:val="22"/>
        </w:rPr>
        <w:t xml:space="preserve"> or a different number to be agreed with the World Bank</w:t>
      </w:r>
      <w:r w:rsidR="00A46372" w:rsidRPr="006E40FE">
        <w:rPr>
          <w:rFonts w:asciiTheme="minorHAnsi" w:hAnsiTheme="minorHAnsi" w:cstheme="minorHAnsi"/>
          <w:sz w:val="22"/>
          <w:szCs w:val="22"/>
        </w:rPr>
        <w:t>]</w:t>
      </w:r>
      <w:r w:rsidRPr="006E40FE">
        <w:rPr>
          <w:rFonts w:asciiTheme="minorHAnsi" w:hAnsiTheme="minorHAnsi" w:cstheme="minorHAnsi"/>
          <w:sz w:val="22"/>
          <w:szCs w:val="22"/>
        </w:rPr>
        <w:t xml:space="preserve"> will also be submitted to the World Bank for prior review and no objection. After this first 5, the World Bank and </w:t>
      </w:r>
      <w:r w:rsidR="00F97E81"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00F97E81" w:rsidRPr="006E40FE">
        <w:rPr>
          <w:rFonts w:asciiTheme="minorHAnsi" w:hAnsiTheme="minorHAnsi" w:cstheme="minorHAnsi"/>
          <w:sz w:val="22"/>
          <w:szCs w:val="22"/>
        </w:rPr>
        <w:t xml:space="preserve">] </w:t>
      </w:r>
      <w:r w:rsidRPr="006E40FE">
        <w:rPr>
          <w:rFonts w:asciiTheme="minorHAnsi" w:hAnsiTheme="minorHAnsi" w:cstheme="minorHAnsi"/>
          <w:sz w:val="22"/>
          <w:szCs w:val="22"/>
        </w:rPr>
        <w:t>will reassess whether prior review is needed for further ESMPs or a certain category of ESMPs (for example, for activities exceeding a certain budget</w:t>
      </w:r>
      <w:r w:rsidR="006652A2" w:rsidRPr="006E40FE">
        <w:rPr>
          <w:rFonts w:asciiTheme="minorHAnsi" w:hAnsiTheme="minorHAnsi" w:cstheme="minorHAnsi"/>
          <w:sz w:val="22"/>
          <w:szCs w:val="22"/>
        </w:rPr>
        <w:t>, for certain types of activities</w:t>
      </w:r>
      <w:r w:rsidRPr="006E40FE">
        <w:rPr>
          <w:rFonts w:asciiTheme="minorHAnsi" w:hAnsiTheme="minorHAnsi" w:cstheme="minorHAnsi"/>
          <w:sz w:val="22"/>
          <w:szCs w:val="22"/>
        </w:rPr>
        <w:t xml:space="preserve">). </w:t>
      </w:r>
    </w:p>
    <w:p w14:paraId="73D278BF" w14:textId="77777777" w:rsidR="00E50394" w:rsidRPr="006E40FE" w:rsidRDefault="00E50394" w:rsidP="00546152">
      <w:pPr>
        <w:jc w:val="both"/>
        <w:rPr>
          <w:rFonts w:asciiTheme="minorHAnsi" w:hAnsiTheme="minorHAnsi" w:cstheme="minorHAnsi"/>
          <w:sz w:val="22"/>
          <w:szCs w:val="22"/>
        </w:rPr>
      </w:pPr>
    </w:p>
    <w:p w14:paraId="7F92D863" w14:textId="766B1406" w:rsidR="00E50394" w:rsidRPr="006E40FE" w:rsidRDefault="00E50394" w:rsidP="00E50394">
      <w:pPr>
        <w:jc w:val="both"/>
        <w:rPr>
          <w:rFonts w:asciiTheme="minorHAnsi" w:hAnsiTheme="minorHAnsi" w:cstheme="minorHAnsi"/>
          <w:sz w:val="22"/>
          <w:szCs w:val="22"/>
        </w:rPr>
      </w:pPr>
      <w:r w:rsidRPr="006E40FE">
        <w:rPr>
          <w:rFonts w:asciiTheme="minorHAnsi" w:hAnsiTheme="minorHAnsi" w:cstheme="minorHAnsi"/>
          <w:sz w:val="22"/>
          <w:szCs w:val="22"/>
        </w:rPr>
        <w:t>The [responsible party in the implementing agency] will also complete the documentation, permits and clearances required under the government’s Environmental Regulation before any project activities begin.</w:t>
      </w:r>
    </w:p>
    <w:p w14:paraId="5B87A11C" w14:textId="77777777" w:rsidR="00546152" w:rsidRPr="006E40FE" w:rsidRDefault="00546152" w:rsidP="00546152">
      <w:pPr>
        <w:jc w:val="both"/>
        <w:rPr>
          <w:rFonts w:cstheme="minorHAnsi"/>
          <w:sz w:val="22"/>
          <w:szCs w:val="22"/>
        </w:rPr>
      </w:pPr>
    </w:p>
    <w:p w14:paraId="7D3C91B3" w14:textId="76331672" w:rsidR="00546152" w:rsidRPr="006E40FE" w:rsidRDefault="00546152" w:rsidP="00546152">
      <w:pPr>
        <w:jc w:val="both"/>
        <w:rPr>
          <w:rFonts w:asciiTheme="minorHAnsi" w:hAnsiTheme="minorHAnsi" w:cstheme="minorHAnsi"/>
          <w:sz w:val="22"/>
          <w:szCs w:val="22"/>
        </w:rPr>
      </w:pPr>
      <w:r w:rsidRPr="006E40FE">
        <w:rPr>
          <w:rFonts w:asciiTheme="minorHAnsi" w:hAnsiTheme="minorHAnsi" w:cstheme="minorHAnsi"/>
          <w:sz w:val="22"/>
          <w:szCs w:val="22"/>
        </w:rPr>
        <w:t xml:space="preserve">At this stage, staff who will be working on the various subproject activities should be trained in the environmental and social management plans relevant to the activities they work on. </w:t>
      </w:r>
      <w:r w:rsidR="00E608A9"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00E608A9" w:rsidRPr="006E40FE">
        <w:rPr>
          <w:rFonts w:asciiTheme="minorHAnsi" w:hAnsiTheme="minorHAnsi" w:cstheme="minorHAnsi"/>
          <w:sz w:val="22"/>
          <w:szCs w:val="22"/>
        </w:rPr>
        <w:t xml:space="preserve">] </w:t>
      </w:r>
      <w:r w:rsidRPr="006E40FE">
        <w:rPr>
          <w:rFonts w:asciiTheme="minorHAnsi" w:hAnsiTheme="minorHAnsi" w:cstheme="minorHAnsi"/>
          <w:sz w:val="22"/>
          <w:szCs w:val="22"/>
        </w:rPr>
        <w:t xml:space="preserve">should provide such training to field </w:t>
      </w:r>
      <w:r w:rsidR="00E608A9" w:rsidRPr="006E40FE">
        <w:rPr>
          <w:rFonts w:asciiTheme="minorHAnsi" w:hAnsiTheme="minorHAnsi" w:cstheme="minorHAnsi"/>
          <w:sz w:val="22"/>
          <w:szCs w:val="22"/>
        </w:rPr>
        <w:t>staff</w:t>
      </w:r>
      <w:r w:rsidRPr="006E40FE">
        <w:rPr>
          <w:rFonts w:asciiTheme="minorHAnsi" w:hAnsiTheme="minorHAnsi" w:cstheme="minorHAnsi"/>
          <w:sz w:val="22"/>
          <w:szCs w:val="22"/>
        </w:rPr>
        <w:t xml:space="preserve">. </w:t>
      </w:r>
    </w:p>
    <w:p w14:paraId="17AE7AC3" w14:textId="77777777" w:rsidR="00546152" w:rsidRPr="006E40FE" w:rsidRDefault="00546152" w:rsidP="00546152">
      <w:pPr>
        <w:jc w:val="both"/>
        <w:rPr>
          <w:rFonts w:asciiTheme="minorHAnsi" w:hAnsiTheme="minorHAnsi" w:cstheme="minorHAnsi"/>
          <w:sz w:val="22"/>
          <w:szCs w:val="22"/>
        </w:rPr>
      </w:pPr>
    </w:p>
    <w:p w14:paraId="1BA852B3" w14:textId="3AADDC8E" w:rsidR="00546152" w:rsidRPr="006E40FE" w:rsidRDefault="00E608A9" w:rsidP="00546152">
      <w:pPr>
        <w:jc w:val="both"/>
        <w:rPr>
          <w:rFonts w:asciiTheme="minorHAnsi" w:hAnsiTheme="minorHAnsi" w:cstheme="minorHAnsi"/>
          <w:sz w:val="22"/>
          <w:szCs w:val="22"/>
        </w:rPr>
      </w:pPr>
      <w:r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Pr="006E40FE">
        <w:rPr>
          <w:rFonts w:asciiTheme="minorHAnsi" w:hAnsiTheme="minorHAnsi" w:cstheme="minorHAnsi"/>
          <w:sz w:val="22"/>
          <w:szCs w:val="22"/>
        </w:rPr>
        <w:t>]</w:t>
      </w:r>
      <w:r w:rsidR="00546152" w:rsidRPr="006E40FE">
        <w:rPr>
          <w:rFonts w:asciiTheme="minorHAnsi" w:hAnsiTheme="minorHAnsi" w:cstheme="minorHAnsi"/>
          <w:sz w:val="22"/>
          <w:szCs w:val="22"/>
        </w:rPr>
        <w:t xml:space="preserve"> should also ensure that all selected contractors</w:t>
      </w:r>
      <w:r w:rsidR="002D1D46" w:rsidRPr="006E40FE">
        <w:rPr>
          <w:rFonts w:asciiTheme="minorHAnsi" w:hAnsiTheme="minorHAnsi" w:cstheme="minorHAnsi"/>
          <w:sz w:val="22"/>
          <w:szCs w:val="22"/>
        </w:rPr>
        <w:t>, subcontractors</w:t>
      </w:r>
      <w:r w:rsidR="00C42209" w:rsidRPr="006E40FE">
        <w:rPr>
          <w:rFonts w:asciiTheme="minorHAnsi" w:hAnsiTheme="minorHAnsi" w:cstheme="minorHAnsi"/>
          <w:sz w:val="22"/>
          <w:szCs w:val="22"/>
        </w:rPr>
        <w:t>,</w:t>
      </w:r>
      <w:r w:rsidR="002D1D46" w:rsidRPr="006E40FE">
        <w:rPr>
          <w:rFonts w:asciiTheme="minorHAnsi" w:hAnsiTheme="minorHAnsi" w:cstheme="minorHAnsi"/>
          <w:sz w:val="22"/>
          <w:szCs w:val="22"/>
        </w:rPr>
        <w:t xml:space="preserve"> and vendors</w:t>
      </w:r>
      <w:r w:rsidR="00546152" w:rsidRPr="006E40FE">
        <w:rPr>
          <w:rFonts w:asciiTheme="minorHAnsi" w:hAnsiTheme="minorHAnsi" w:cstheme="minorHAnsi"/>
          <w:sz w:val="22"/>
          <w:szCs w:val="22"/>
        </w:rPr>
        <w:t xml:space="preserve"> understand and incorporate environmental and social mitigation measures relevant to them as standard operating procedures for civil works. </w:t>
      </w:r>
      <w:r w:rsidRPr="006E40FE">
        <w:rPr>
          <w:rFonts w:asciiTheme="minorHAnsi" w:hAnsiTheme="minorHAnsi" w:cstheme="minorHAnsi"/>
          <w:sz w:val="22"/>
          <w:szCs w:val="22"/>
        </w:rPr>
        <w:t>The [responsible party</w:t>
      </w:r>
      <w:r w:rsidR="000C58DC" w:rsidRPr="006E40FE">
        <w:rPr>
          <w:rFonts w:asciiTheme="minorHAnsi" w:hAnsiTheme="minorHAnsi" w:cstheme="minorHAnsi"/>
          <w:sz w:val="22"/>
          <w:szCs w:val="22"/>
        </w:rPr>
        <w:t xml:space="preserve"> in the implementing agency</w:t>
      </w:r>
      <w:r w:rsidRPr="006E40FE">
        <w:rPr>
          <w:rFonts w:asciiTheme="minorHAnsi" w:hAnsiTheme="minorHAnsi" w:cstheme="minorHAnsi"/>
          <w:sz w:val="22"/>
          <w:szCs w:val="22"/>
        </w:rPr>
        <w:t>]</w:t>
      </w:r>
      <w:r w:rsidR="00546152" w:rsidRPr="006E40FE">
        <w:rPr>
          <w:rFonts w:asciiTheme="minorHAnsi" w:hAnsiTheme="minorHAnsi" w:cstheme="minorHAnsi"/>
          <w:sz w:val="22"/>
          <w:szCs w:val="22"/>
        </w:rPr>
        <w:t xml:space="preserve"> should provide training to selected contractors to ensure that they understand and incorporate environmental and social mitigation measures</w:t>
      </w:r>
      <w:r w:rsidR="002D1D46" w:rsidRPr="006E40FE">
        <w:rPr>
          <w:rFonts w:asciiTheme="minorHAnsi" w:hAnsiTheme="minorHAnsi" w:cstheme="minorHAnsi"/>
          <w:sz w:val="22"/>
          <w:szCs w:val="22"/>
        </w:rPr>
        <w:t>; and plan for cascading training to be delivered by contractors to subcontractors and vendors</w:t>
      </w:r>
      <w:r w:rsidR="00546152" w:rsidRPr="006E40FE">
        <w:rPr>
          <w:rFonts w:asciiTheme="minorHAnsi" w:hAnsiTheme="minorHAnsi" w:cstheme="minorHAnsi"/>
          <w:sz w:val="22"/>
          <w:szCs w:val="22"/>
        </w:rPr>
        <w:t>.</w:t>
      </w:r>
      <w:r w:rsidR="006652A2" w:rsidRPr="006E40FE">
        <w:rPr>
          <w:rFonts w:asciiTheme="minorHAnsi" w:hAnsiTheme="minorHAnsi" w:cstheme="minorHAnsi"/>
          <w:sz w:val="22"/>
          <w:szCs w:val="22"/>
        </w:rPr>
        <w:t xml:space="preserve"> The [responsible party in the implementing agency] should further ensure that the entities or communities responsible for ongoing operation and maintenance of the investment have received training on operations stage environmental and social management measures as applicable.</w:t>
      </w:r>
    </w:p>
    <w:p w14:paraId="237957EC" w14:textId="77777777" w:rsidR="00546152" w:rsidRDefault="00546152" w:rsidP="00546152">
      <w:pPr>
        <w:rPr>
          <w:rFonts w:cstheme="minorHAnsi"/>
          <w:sz w:val="22"/>
          <w:szCs w:val="22"/>
        </w:rPr>
      </w:pPr>
    </w:p>
    <w:p w14:paraId="012EC9BC" w14:textId="77777777"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sidRPr="009D4B4D">
        <w:rPr>
          <w:rStyle w:val="IntenseEmphasis"/>
          <w:rFonts w:asciiTheme="minorHAnsi" w:hAnsiTheme="minorHAnsi" w:cstheme="minorHAnsi"/>
          <w:b/>
          <w:bCs/>
          <w:i w:val="0"/>
          <w:iCs w:val="0"/>
          <w:color w:val="auto"/>
        </w:rPr>
        <w:t>Implementation and Monitoring – E&amp;S Implementation</w:t>
      </w:r>
    </w:p>
    <w:p w14:paraId="7AFDF255" w14:textId="77777777" w:rsidR="00546152" w:rsidRDefault="00546152" w:rsidP="00546152">
      <w:pPr>
        <w:rPr>
          <w:rFonts w:cstheme="minorHAnsi"/>
          <w:sz w:val="22"/>
          <w:szCs w:val="22"/>
        </w:rPr>
      </w:pPr>
    </w:p>
    <w:p w14:paraId="7B469A31" w14:textId="3AF31418" w:rsidR="00546152" w:rsidRPr="006E40FE" w:rsidRDefault="00546152" w:rsidP="00546152">
      <w:pPr>
        <w:jc w:val="both"/>
        <w:rPr>
          <w:rFonts w:asciiTheme="minorHAnsi" w:hAnsiTheme="minorHAnsi" w:cstheme="minorHAnsi"/>
          <w:sz w:val="22"/>
          <w:szCs w:val="22"/>
        </w:rPr>
      </w:pPr>
      <w:r w:rsidRPr="006E40FE">
        <w:rPr>
          <w:rFonts w:asciiTheme="minorHAnsi" w:hAnsiTheme="minorHAnsi" w:cstheme="minorHAnsi"/>
          <w:sz w:val="22"/>
          <w:szCs w:val="22"/>
        </w:rPr>
        <w:t xml:space="preserve">During implementation, the </w:t>
      </w:r>
      <w:r w:rsidR="00E608A9" w:rsidRPr="006E40FE">
        <w:rPr>
          <w:rFonts w:asciiTheme="minorHAnsi" w:hAnsiTheme="minorHAnsi" w:cstheme="minorHAnsi"/>
          <w:sz w:val="22"/>
          <w:szCs w:val="22"/>
        </w:rPr>
        <w:t>[responsible party</w:t>
      </w:r>
      <w:r w:rsidR="000C58DC" w:rsidRPr="006E40FE">
        <w:rPr>
          <w:rFonts w:asciiTheme="minorHAnsi" w:hAnsiTheme="minorHAnsi" w:cstheme="minorHAnsi"/>
          <w:sz w:val="22"/>
          <w:szCs w:val="22"/>
        </w:rPr>
        <w:t xml:space="preserve"> in the implementing agency</w:t>
      </w:r>
      <w:r w:rsidR="00E608A9" w:rsidRPr="006E40FE">
        <w:rPr>
          <w:rFonts w:asciiTheme="minorHAnsi" w:hAnsiTheme="minorHAnsi" w:cstheme="minorHAnsi"/>
          <w:sz w:val="22"/>
          <w:szCs w:val="22"/>
        </w:rPr>
        <w:t xml:space="preserve">] will </w:t>
      </w:r>
      <w:r w:rsidRPr="006E40FE">
        <w:rPr>
          <w:rFonts w:asciiTheme="minorHAnsi" w:hAnsiTheme="minorHAnsi" w:cstheme="minorHAnsi"/>
          <w:sz w:val="22"/>
          <w:szCs w:val="22"/>
        </w:rPr>
        <w:t>conduct regular monitoring visits.</w:t>
      </w:r>
      <w:r w:rsidR="00E608A9" w:rsidRPr="006E40FE">
        <w:rPr>
          <w:rFonts w:asciiTheme="minorHAnsi" w:hAnsiTheme="minorHAnsi" w:cstheme="minorHAnsi"/>
          <w:sz w:val="22"/>
          <w:szCs w:val="22"/>
        </w:rPr>
        <w:t xml:space="preserve"> </w:t>
      </w:r>
      <w:r w:rsidR="00335041" w:rsidRPr="006E40FE">
        <w:rPr>
          <w:rFonts w:asciiTheme="minorHAnsi" w:hAnsiTheme="minorHAnsi" w:cstheme="minorHAnsi"/>
          <w:sz w:val="22"/>
          <w:szCs w:val="22"/>
        </w:rPr>
        <w:t>Describe the mechanisms, responsible parties</w:t>
      </w:r>
      <w:r w:rsidR="00C42209" w:rsidRPr="006E40FE">
        <w:rPr>
          <w:rFonts w:asciiTheme="minorHAnsi" w:hAnsiTheme="minorHAnsi" w:cstheme="minorHAnsi"/>
          <w:sz w:val="22"/>
          <w:szCs w:val="22"/>
        </w:rPr>
        <w:t>,</w:t>
      </w:r>
      <w:r w:rsidR="00335041" w:rsidRPr="006E40FE">
        <w:rPr>
          <w:rFonts w:asciiTheme="minorHAnsi" w:hAnsiTheme="minorHAnsi" w:cstheme="minorHAnsi"/>
          <w:sz w:val="22"/>
          <w:szCs w:val="22"/>
        </w:rPr>
        <w:t xml:space="preserve"> and the frequency for project supervision. </w:t>
      </w:r>
      <w:r w:rsidR="00E608A9" w:rsidRPr="006E40FE">
        <w:rPr>
          <w:rFonts w:asciiTheme="minorHAnsi" w:hAnsiTheme="minorHAnsi" w:cstheme="minorHAnsi"/>
          <w:sz w:val="22"/>
          <w:szCs w:val="22"/>
        </w:rPr>
        <w:t xml:space="preserve">Consider whether mobile </w:t>
      </w:r>
      <w:r w:rsidR="00C42209" w:rsidRPr="006E40FE">
        <w:rPr>
          <w:rFonts w:asciiTheme="minorHAnsi" w:hAnsiTheme="minorHAnsi" w:cstheme="minorHAnsi"/>
          <w:sz w:val="22"/>
          <w:szCs w:val="22"/>
        </w:rPr>
        <w:t xml:space="preserve">devices </w:t>
      </w:r>
      <w:r w:rsidR="00E608A9" w:rsidRPr="006E40FE">
        <w:rPr>
          <w:rFonts w:asciiTheme="minorHAnsi" w:hAnsiTheme="minorHAnsi" w:cstheme="minorHAnsi"/>
          <w:sz w:val="22"/>
          <w:szCs w:val="22"/>
        </w:rPr>
        <w:t xml:space="preserve">can be used for monitoring of projects with numerous subproject locations. </w:t>
      </w:r>
      <w:r w:rsidR="000B37A7" w:rsidRPr="006E40FE">
        <w:rPr>
          <w:rFonts w:asciiTheme="minorHAnsi" w:hAnsiTheme="minorHAnsi" w:cstheme="minorHAnsi"/>
          <w:sz w:val="22"/>
          <w:szCs w:val="22"/>
        </w:rPr>
        <w:t>If there are contractors implementing subproject activities, the contractors will be responsible for implementing the mitigation measures in the E&amp;S risk management documents, with [responsible party in the implementing agency] oversight.</w:t>
      </w:r>
    </w:p>
    <w:p w14:paraId="30C5010F" w14:textId="77777777" w:rsidR="00546152" w:rsidRPr="006E40FE" w:rsidRDefault="00546152" w:rsidP="00546152">
      <w:pPr>
        <w:jc w:val="both"/>
        <w:rPr>
          <w:rFonts w:cstheme="minorHAnsi"/>
          <w:sz w:val="22"/>
          <w:szCs w:val="22"/>
        </w:rPr>
      </w:pPr>
    </w:p>
    <w:p w14:paraId="10C66FB3" w14:textId="6DEFAD94" w:rsidR="00546152" w:rsidRPr="00E608A9" w:rsidRDefault="00E608A9" w:rsidP="00546152">
      <w:pPr>
        <w:jc w:val="both"/>
        <w:rPr>
          <w:rFonts w:asciiTheme="minorHAnsi" w:hAnsiTheme="minorHAnsi" w:cstheme="minorHAnsi"/>
          <w:sz w:val="22"/>
          <w:szCs w:val="22"/>
        </w:rPr>
      </w:pPr>
      <w:r w:rsidRPr="006E40FE">
        <w:rPr>
          <w:rFonts w:asciiTheme="minorHAnsi" w:hAnsiTheme="minorHAnsi" w:cstheme="minorHAnsi"/>
          <w:sz w:val="22"/>
          <w:szCs w:val="22"/>
        </w:rPr>
        <w:t>The [responsible parties</w:t>
      </w:r>
      <w:r w:rsidR="000C58DC" w:rsidRPr="006E40FE">
        <w:rPr>
          <w:rFonts w:asciiTheme="minorHAnsi" w:hAnsiTheme="minorHAnsi" w:cstheme="minorHAnsi"/>
          <w:sz w:val="22"/>
          <w:szCs w:val="22"/>
        </w:rPr>
        <w:t xml:space="preserve"> in the implementing agency</w:t>
      </w:r>
      <w:r w:rsidRPr="006E40FE">
        <w:rPr>
          <w:rFonts w:asciiTheme="minorHAnsi" w:hAnsiTheme="minorHAnsi" w:cstheme="minorHAnsi"/>
          <w:sz w:val="22"/>
          <w:szCs w:val="22"/>
        </w:rPr>
        <w:t xml:space="preserve">] </w:t>
      </w:r>
      <w:r w:rsidR="00546152" w:rsidRPr="006E40FE">
        <w:rPr>
          <w:rFonts w:asciiTheme="minorHAnsi" w:hAnsiTheme="minorHAnsi" w:cstheme="minorHAnsi"/>
          <w:sz w:val="22"/>
          <w:szCs w:val="22"/>
        </w:rPr>
        <w:t xml:space="preserve">working to implement the project will ensure that monitoring practices include the environmental </w:t>
      </w:r>
      <w:r w:rsidR="00546152" w:rsidRPr="00E608A9">
        <w:rPr>
          <w:rFonts w:asciiTheme="minorHAnsi" w:hAnsiTheme="minorHAnsi" w:cstheme="minorHAnsi"/>
          <w:sz w:val="22"/>
          <w:szCs w:val="22"/>
        </w:rPr>
        <w:t xml:space="preserve">and social risks identified in the ESMF and will monitor the implementation of E&amp;S risk management mitigation plans as part of regular project monitoring. </w:t>
      </w:r>
    </w:p>
    <w:p w14:paraId="27B7D1F0" w14:textId="77777777" w:rsidR="00546152" w:rsidRPr="00E608A9" w:rsidRDefault="00546152" w:rsidP="00546152">
      <w:pPr>
        <w:jc w:val="both"/>
        <w:rPr>
          <w:rFonts w:asciiTheme="minorHAnsi" w:hAnsiTheme="minorHAnsi" w:cstheme="minorHAnsi"/>
          <w:sz w:val="22"/>
          <w:szCs w:val="22"/>
        </w:rPr>
      </w:pPr>
    </w:p>
    <w:p w14:paraId="51FDA899" w14:textId="0B6160BA" w:rsidR="00546152" w:rsidRPr="006E40FE" w:rsidRDefault="00546152" w:rsidP="00546152">
      <w:pPr>
        <w:jc w:val="both"/>
        <w:rPr>
          <w:rFonts w:asciiTheme="minorHAnsi" w:hAnsiTheme="minorHAnsi" w:cstheme="minorHAnsi"/>
          <w:sz w:val="22"/>
          <w:szCs w:val="22"/>
        </w:rPr>
      </w:pPr>
      <w:r w:rsidRPr="006E40FE">
        <w:rPr>
          <w:rFonts w:asciiTheme="minorHAnsi" w:hAnsiTheme="minorHAnsi" w:cstheme="minorHAnsi"/>
          <w:sz w:val="22"/>
          <w:szCs w:val="22"/>
        </w:rPr>
        <w:t>At a minimum, the reporting will include (i) the overall implementation of E&amp;S risk management instruments</w:t>
      </w:r>
      <w:r w:rsidR="006652A2" w:rsidRPr="006E40FE">
        <w:rPr>
          <w:rFonts w:asciiTheme="minorHAnsi" w:hAnsiTheme="minorHAnsi" w:cstheme="minorHAnsi"/>
          <w:sz w:val="22"/>
          <w:szCs w:val="22"/>
        </w:rPr>
        <w:t xml:space="preserve"> and measures</w:t>
      </w:r>
      <w:r w:rsidRPr="006E40FE">
        <w:rPr>
          <w:rFonts w:asciiTheme="minorHAnsi" w:hAnsiTheme="minorHAnsi" w:cstheme="minorHAnsi"/>
          <w:sz w:val="22"/>
          <w:szCs w:val="22"/>
        </w:rPr>
        <w:t xml:space="preserve">, (ii) any environmental or social issues arising as a result of project </w:t>
      </w:r>
      <w:r w:rsidR="006652A2" w:rsidRPr="006E40FE">
        <w:rPr>
          <w:rFonts w:asciiTheme="minorHAnsi" w:hAnsiTheme="minorHAnsi" w:cstheme="minorHAnsi"/>
          <w:sz w:val="22"/>
          <w:szCs w:val="22"/>
        </w:rPr>
        <w:t xml:space="preserve">activities </w:t>
      </w:r>
      <w:r w:rsidRPr="006E40FE">
        <w:rPr>
          <w:rFonts w:asciiTheme="minorHAnsi" w:hAnsiTheme="minorHAnsi" w:cstheme="minorHAnsi"/>
          <w:sz w:val="22"/>
          <w:szCs w:val="22"/>
        </w:rPr>
        <w:t>and how these issues will be remedied or mitigated</w:t>
      </w:r>
      <w:r w:rsidR="006652A2" w:rsidRPr="006E40FE">
        <w:rPr>
          <w:rFonts w:asciiTheme="minorHAnsi" w:hAnsiTheme="minorHAnsi" w:cstheme="minorHAnsi"/>
          <w:sz w:val="22"/>
          <w:szCs w:val="22"/>
        </w:rPr>
        <w:t>, including timelines</w:t>
      </w:r>
      <w:r w:rsidRPr="006E40FE">
        <w:rPr>
          <w:rFonts w:asciiTheme="minorHAnsi" w:hAnsiTheme="minorHAnsi" w:cstheme="minorHAnsi"/>
          <w:sz w:val="22"/>
          <w:szCs w:val="22"/>
        </w:rPr>
        <w:t>, (iii) O</w:t>
      </w:r>
      <w:r w:rsidR="006652A2" w:rsidRPr="006E40FE">
        <w:rPr>
          <w:rFonts w:asciiTheme="minorHAnsi" w:hAnsiTheme="minorHAnsi" w:cstheme="minorHAnsi"/>
          <w:sz w:val="22"/>
          <w:szCs w:val="22"/>
        </w:rPr>
        <w:t xml:space="preserve">ccupational </w:t>
      </w:r>
      <w:r w:rsidRPr="006E40FE">
        <w:rPr>
          <w:rFonts w:asciiTheme="minorHAnsi" w:hAnsiTheme="minorHAnsi" w:cstheme="minorHAnsi"/>
          <w:sz w:val="22"/>
          <w:szCs w:val="22"/>
        </w:rPr>
        <w:t>H</w:t>
      </w:r>
      <w:r w:rsidR="006652A2" w:rsidRPr="006E40FE">
        <w:rPr>
          <w:rFonts w:asciiTheme="minorHAnsi" w:hAnsiTheme="minorHAnsi" w:cstheme="minorHAnsi"/>
          <w:sz w:val="22"/>
          <w:szCs w:val="22"/>
        </w:rPr>
        <w:t xml:space="preserve">ealth and </w:t>
      </w:r>
      <w:r w:rsidRPr="006E40FE">
        <w:rPr>
          <w:rFonts w:asciiTheme="minorHAnsi" w:hAnsiTheme="minorHAnsi" w:cstheme="minorHAnsi"/>
          <w:sz w:val="22"/>
          <w:szCs w:val="22"/>
        </w:rPr>
        <w:t>S</w:t>
      </w:r>
      <w:r w:rsidR="006652A2" w:rsidRPr="006E40FE">
        <w:rPr>
          <w:rFonts w:asciiTheme="minorHAnsi" w:hAnsiTheme="minorHAnsi" w:cstheme="minorHAnsi"/>
          <w:sz w:val="22"/>
          <w:szCs w:val="22"/>
        </w:rPr>
        <w:t>afety</w:t>
      </w:r>
      <w:r w:rsidRPr="006E40FE">
        <w:rPr>
          <w:rFonts w:asciiTheme="minorHAnsi" w:hAnsiTheme="minorHAnsi" w:cstheme="minorHAnsi"/>
          <w:sz w:val="22"/>
          <w:szCs w:val="22"/>
        </w:rPr>
        <w:t xml:space="preserve"> performance (including incidents and accidents), (iv) </w:t>
      </w:r>
      <w:r w:rsidR="00D6643F" w:rsidRPr="006E40FE">
        <w:rPr>
          <w:rFonts w:asciiTheme="minorHAnsi" w:hAnsiTheme="minorHAnsi" w:cstheme="minorHAnsi"/>
          <w:sz w:val="22"/>
          <w:szCs w:val="22"/>
        </w:rPr>
        <w:t xml:space="preserve">community health and safety, (v) </w:t>
      </w:r>
      <w:r w:rsidR="006652A2" w:rsidRPr="006E40FE">
        <w:rPr>
          <w:rFonts w:asciiTheme="minorHAnsi" w:hAnsiTheme="minorHAnsi" w:cstheme="minorHAnsi"/>
          <w:sz w:val="22"/>
          <w:szCs w:val="22"/>
        </w:rPr>
        <w:t xml:space="preserve">stakeholder engagement </w:t>
      </w:r>
      <w:r w:rsidRPr="006E40FE">
        <w:rPr>
          <w:rFonts w:asciiTheme="minorHAnsi" w:hAnsiTheme="minorHAnsi" w:cstheme="minorHAnsi"/>
          <w:sz w:val="22"/>
          <w:szCs w:val="22"/>
        </w:rPr>
        <w:t>updates,</w:t>
      </w:r>
      <w:r w:rsidR="006652A2" w:rsidRPr="006E40FE">
        <w:rPr>
          <w:rFonts w:asciiTheme="minorHAnsi" w:hAnsiTheme="minorHAnsi" w:cstheme="minorHAnsi"/>
          <w:sz w:val="22"/>
          <w:szCs w:val="22"/>
        </w:rPr>
        <w:t xml:space="preserve"> in line with the SEP,</w:t>
      </w:r>
      <w:r w:rsidRPr="006E40FE">
        <w:rPr>
          <w:rFonts w:asciiTheme="minorHAnsi" w:hAnsiTheme="minorHAnsi" w:cstheme="minorHAnsi"/>
          <w:sz w:val="22"/>
          <w:szCs w:val="22"/>
        </w:rPr>
        <w:t xml:space="preserve"> (v</w:t>
      </w:r>
      <w:r w:rsidR="00D6643F" w:rsidRPr="006E40FE">
        <w:rPr>
          <w:rFonts w:asciiTheme="minorHAnsi" w:hAnsiTheme="minorHAnsi" w:cstheme="minorHAnsi"/>
          <w:sz w:val="22"/>
          <w:szCs w:val="22"/>
        </w:rPr>
        <w:t>i</w:t>
      </w:r>
      <w:r w:rsidRPr="006E40FE">
        <w:rPr>
          <w:rFonts w:asciiTheme="minorHAnsi" w:hAnsiTheme="minorHAnsi" w:cstheme="minorHAnsi"/>
          <w:sz w:val="22"/>
          <w:szCs w:val="22"/>
        </w:rPr>
        <w:t>) public notification and communications, (vi</w:t>
      </w:r>
      <w:r w:rsidR="00D6643F" w:rsidRPr="006E40FE">
        <w:rPr>
          <w:rFonts w:asciiTheme="minorHAnsi" w:hAnsiTheme="minorHAnsi" w:cstheme="minorHAnsi"/>
          <w:sz w:val="22"/>
          <w:szCs w:val="22"/>
        </w:rPr>
        <w:t>i</w:t>
      </w:r>
      <w:r w:rsidRPr="006E40FE">
        <w:rPr>
          <w:rFonts w:asciiTheme="minorHAnsi" w:hAnsiTheme="minorHAnsi" w:cstheme="minorHAnsi"/>
          <w:sz w:val="22"/>
          <w:szCs w:val="22"/>
        </w:rPr>
        <w:t xml:space="preserve">) progress on the </w:t>
      </w:r>
      <w:r w:rsidR="006652A2" w:rsidRPr="006E40FE">
        <w:rPr>
          <w:rFonts w:asciiTheme="minorHAnsi" w:hAnsiTheme="minorHAnsi" w:cstheme="minorHAnsi"/>
          <w:sz w:val="22"/>
          <w:szCs w:val="22"/>
        </w:rPr>
        <w:t xml:space="preserve">implementation and </w:t>
      </w:r>
      <w:r w:rsidRPr="006E40FE">
        <w:rPr>
          <w:rFonts w:asciiTheme="minorHAnsi" w:hAnsiTheme="minorHAnsi" w:cstheme="minorHAnsi"/>
          <w:sz w:val="22"/>
          <w:szCs w:val="22"/>
        </w:rPr>
        <w:t>completion of project works, and (vii</w:t>
      </w:r>
      <w:r w:rsidR="00D6643F" w:rsidRPr="006E40FE">
        <w:rPr>
          <w:rFonts w:asciiTheme="minorHAnsi" w:hAnsiTheme="minorHAnsi" w:cstheme="minorHAnsi"/>
          <w:sz w:val="22"/>
          <w:szCs w:val="22"/>
        </w:rPr>
        <w:t>i</w:t>
      </w:r>
      <w:r w:rsidRPr="006E40FE">
        <w:rPr>
          <w:rFonts w:asciiTheme="minorHAnsi" w:hAnsiTheme="minorHAnsi" w:cstheme="minorHAnsi"/>
          <w:sz w:val="22"/>
          <w:szCs w:val="22"/>
        </w:rPr>
        <w:t>) summary of grievances/beneficiary feedback received, actions taken</w:t>
      </w:r>
      <w:r w:rsidR="00C42209" w:rsidRPr="006E40FE">
        <w:rPr>
          <w:rFonts w:asciiTheme="minorHAnsi" w:hAnsiTheme="minorHAnsi" w:cstheme="minorHAnsi"/>
          <w:sz w:val="22"/>
          <w:szCs w:val="22"/>
        </w:rPr>
        <w:t>,</w:t>
      </w:r>
      <w:r w:rsidRPr="006E40FE">
        <w:rPr>
          <w:rFonts w:asciiTheme="minorHAnsi" w:hAnsiTheme="minorHAnsi" w:cstheme="minorHAnsi"/>
          <w:sz w:val="22"/>
          <w:szCs w:val="22"/>
        </w:rPr>
        <w:t xml:space="preserve"> and complaints closed out</w:t>
      </w:r>
      <w:r w:rsidR="006652A2" w:rsidRPr="006E40FE">
        <w:rPr>
          <w:rFonts w:asciiTheme="minorHAnsi" w:hAnsiTheme="minorHAnsi" w:cstheme="minorHAnsi"/>
          <w:sz w:val="22"/>
          <w:szCs w:val="22"/>
        </w:rPr>
        <w:t>, in line with the SEP</w:t>
      </w:r>
      <w:r w:rsidRPr="006E40FE">
        <w:rPr>
          <w:rFonts w:asciiTheme="minorHAnsi" w:hAnsiTheme="minorHAnsi" w:cstheme="minorHAnsi"/>
          <w:sz w:val="22"/>
          <w:szCs w:val="22"/>
        </w:rPr>
        <w:t xml:space="preserve">. Reports from the </w:t>
      </w:r>
      <w:r w:rsidR="00E608A9" w:rsidRPr="006E40FE">
        <w:rPr>
          <w:rFonts w:asciiTheme="minorHAnsi" w:hAnsiTheme="minorHAnsi" w:cstheme="minorHAnsi"/>
          <w:sz w:val="22"/>
          <w:szCs w:val="22"/>
        </w:rPr>
        <w:t>local</w:t>
      </w:r>
      <w:r w:rsidRPr="006E40FE">
        <w:rPr>
          <w:rFonts w:asciiTheme="minorHAnsi" w:hAnsiTheme="minorHAnsi" w:cstheme="minorHAnsi"/>
          <w:sz w:val="22"/>
          <w:szCs w:val="22"/>
        </w:rPr>
        <w:t xml:space="preserve"> level</w:t>
      </w:r>
      <w:r w:rsidR="00E608A9" w:rsidRPr="006E40FE">
        <w:rPr>
          <w:rFonts w:asciiTheme="minorHAnsi" w:hAnsiTheme="minorHAnsi" w:cstheme="minorHAnsi"/>
          <w:sz w:val="22"/>
          <w:szCs w:val="22"/>
        </w:rPr>
        <w:t>s</w:t>
      </w:r>
      <w:r w:rsidRPr="006E40FE">
        <w:rPr>
          <w:rFonts w:asciiTheme="minorHAnsi" w:hAnsiTheme="minorHAnsi" w:cstheme="minorHAnsi"/>
          <w:sz w:val="22"/>
          <w:szCs w:val="22"/>
        </w:rPr>
        <w:t xml:space="preserve"> will be submitted to the </w:t>
      </w:r>
      <w:r w:rsidR="00E608A9" w:rsidRPr="006E40FE">
        <w:rPr>
          <w:rFonts w:asciiTheme="minorHAnsi" w:hAnsiTheme="minorHAnsi" w:cstheme="minorHAnsi"/>
          <w:sz w:val="22"/>
          <w:szCs w:val="22"/>
        </w:rPr>
        <w:t>[responsible party</w:t>
      </w:r>
      <w:r w:rsidR="000C58DC" w:rsidRPr="006E40FE">
        <w:rPr>
          <w:rFonts w:asciiTheme="minorHAnsi" w:hAnsiTheme="minorHAnsi" w:cstheme="minorHAnsi"/>
          <w:sz w:val="22"/>
          <w:szCs w:val="22"/>
        </w:rPr>
        <w:t xml:space="preserve"> in the implementing agency</w:t>
      </w:r>
      <w:r w:rsidR="00E608A9" w:rsidRPr="006E40FE">
        <w:rPr>
          <w:rFonts w:asciiTheme="minorHAnsi" w:hAnsiTheme="minorHAnsi" w:cstheme="minorHAnsi"/>
          <w:sz w:val="22"/>
          <w:szCs w:val="22"/>
        </w:rPr>
        <w:t xml:space="preserve">] </w:t>
      </w:r>
      <w:r w:rsidRPr="006E40FE">
        <w:rPr>
          <w:rFonts w:asciiTheme="minorHAnsi" w:hAnsiTheme="minorHAnsi" w:cstheme="minorHAnsi"/>
          <w:sz w:val="22"/>
          <w:szCs w:val="22"/>
        </w:rPr>
        <w:t>at the national level, where they will be aggregated and submitted to the World Bank on a quarterly</w:t>
      </w:r>
      <w:r w:rsidR="006652A2" w:rsidRPr="006E40FE">
        <w:rPr>
          <w:rFonts w:asciiTheme="minorHAnsi" w:hAnsiTheme="minorHAnsi" w:cstheme="minorHAnsi"/>
          <w:sz w:val="22"/>
          <w:szCs w:val="22"/>
        </w:rPr>
        <w:t xml:space="preserve"> [or biannual]</w:t>
      </w:r>
      <w:r w:rsidRPr="006E40FE">
        <w:rPr>
          <w:rFonts w:asciiTheme="minorHAnsi" w:hAnsiTheme="minorHAnsi" w:cstheme="minorHAnsi"/>
          <w:sz w:val="22"/>
          <w:szCs w:val="22"/>
        </w:rPr>
        <w:t xml:space="preserve"> basis. </w:t>
      </w:r>
    </w:p>
    <w:p w14:paraId="0B39C935" w14:textId="77777777" w:rsidR="00546152" w:rsidRPr="00313197" w:rsidRDefault="00546152" w:rsidP="00546152">
      <w:pPr>
        <w:jc w:val="both"/>
        <w:rPr>
          <w:rFonts w:cstheme="minorHAnsi"/>
          <w:sz w:val="22"/>
          <w:szCs w:val="22"/>
        </w:rPr>
      </w:pPr>
    </w:p>
    <w:p w14:paraId="42E89EA4" w14:textId="1EA4A5BA" w:rsidR="00546152" w:rsidRPr="00C16BDB" w:rsidRDefault="00546152" w:rsidP="00546152">
      <w:pPr>
        <w:pStyle w:val="ListParagraph"/>
        <w:spacing w:after="240"/>
        <w:ind w:left="0"/>
        <w:contextualSpacing w:val="0"/>
        <w:jc w:val="both"/>
        <w:rPr>
          <w:rFonts w:asciiTheme="minorHAnsi" w:hAnsiTheme="minorHAnsi" w:cstheme="minorHAnsi"/>
          <w:sz w:val="22"/>
          <w:szCs w:val="22"/>
        </w:rPr>
      </w:pPr>
      <w:r w:rsidRPr="00C16BDB">
        <w:rPr>
          <w:rFonts w:asciiTheme="minorHAnsi" w:hAnsiTheme="minorHAnsi" w:cstheme="minorHAnsi"/>
          <w:sz w:val="22"/>
          <w:szCs w:val="22"/>
        </w:rPr>
        <w:t xml:space="preserve">Throughout the Project implementation stage, </w:t>
      </w:r>
      <w:r w:rsidR="00E608A9" w:rsidRPr="00C16BDB">
        <w:rPr>
          <w:rFonts w:asciiTheme="minorHAnsi" w:hAnsiTheme="minorHAnsi" w:cstheme="minorHAnsi"/>
          <w:sz w:val="22"/>
          <w:szCs w:val="22"/>
        </w:rPr>
        <w:t>the [responsible party</w:t>
      </w:r>
      <w:r w:rsidR="000C58DC" w:rsidRPr="00C16BDB">
        <w:rPr>
          <w:rFonts w:asciiTheme="minorHAnsi" w:hAnsiTheme="minorHAnsi" w:cstheme="minorHAnsi"/>
          <w:sz w:val="22"/>
          <w:szCs w:val="22"/>
        </w:rPr>
        <w:t xml:space="preserve"> in the implementing agency</w:t>
      </w:r>
      <w:r w:rsidR="00E608A9" w:rsidRPr="00C16BDB">
        <w:rPr>
          <w:rFonts w:asciiTheme="minorHAnsi" w:hAnsiTheme="minorHAnsi" w:cstheme="minorHAnsi"/>
          <w:sz w:val="22"/>
          <w:szCs w:val="22"/>
        </w:rPr>
        <w:t xml:space="preserve">] </w:t>
      </w:r>
      <w:r w:rsidRPr="00C16BDB">
        <w:rPr>
          <w:rFonts w:asciiTheme="minorHAnsi" w:hAnsiTheme="minorHAnsi" w:cstheme="minorHAnsi"/>
          <w:sz w:val="22"/>
          <w:szCs w:val="22"/>
        </w:rPr>
        <w:t xml:space="preserve">will continue to provide </w:t>
      </w:r>
      <w:r w:rsidR="00E608A9" w:rsidRPr="00C16BDB">
        <w:rPr>
          <w:rFonts w:asciiTheme="minorHAnsi" w:hAnsiTheme="minorHAnsi" w:cstheme="minorHAnsi"/>
          <w:sz w:val="22"/>
          <w:szCs w:val="22"/>
        </w:rPr>
        <w:t xml:space="preserve">training and </w:t>
      </w:r>
      <w:r w:rsidRPr="00C16BDB">
        <w:rPr>
          <w:rFonts w:asciiTheme="minorHAnsi" w:hAnsiTheme="minorHAnsi" w:cstheme="minorHAnsi"/>
          <w:sz w:val="22"/>
          <w:szCs w:val="22"/>
        </w:rPr>
        <w:t>awareness raising to relevant stakeholders, such as</w:t>
      </w:r>
      <w:r w:rsidR="00E608A9" w:rsidRPr="00C16BDB">
        <w:rPr>
          <w:rFonts w:asciiTheme="minorHAnsi" w:hAnsiTheme="minorHAnsi" w:cstheme="minorHAnsi"/>
          <w:sz w:val="22"/>
          <w:szCs w:val="22"/>
        </w:rPr>
        <w:t xml:space="preserve"> staff</w:t>
      </w:r>
      <w:r w:rsidRPr="00C16BDB">
        <w:rPr>
          <w:rFonts w:asciiTheme="minorHAnsi" w:hAnsiTheme="minorHAnsi" w:cstheme="minorHAnsi"/>
          <w:sz w:val="22"/>
          <w:szCs w:val="22"/>
        </w:rPr>
        <w:t xml:space="preserve">, selected contractors, and communities, to support the implementation of the environmental and social risk management mitigation measures. An initial list of </w:t>
      </w:r>
      <w:r w:rsidR="00E608A9" w:rsidRPr="00C16BDB">
        <w:rPr>
          <w:rFonts w:asciiTheme="minorHAnsi" w:hAnsiTheme="minorHAnsi" w:cstheme="minorHAnsi"/>
          <w:sz w:val="22"/>
          <w:szCs w:val="22"/>
        </w:rPr>
        <w:t>training</w:t>
      </w:r>
      <w:r w:rsidRPr="00C16BDB">
        <w:rPr>
          <w:rFonts w:asciiTheme="minorHAnsi" w:hAnsiTheme="minorHAnsi" w:cstheme="minorHAnsi"/>
          <w:sz w:val="22"/>
          <w:szCs w:val="22"/>
        </w:rPr>
        <w:t xml:space="preserve"> needs is proposed below, in Section 6.3. </w:t>
      </w:r>
    </w:p>
    <w:p w14:paraId="711ACFBE" w14:textId="442FA1A0" w:rsidR="00546152" w:rsidRPr="00C16BDB" w:rsidRDefault="00E608A9" w:rsidP="00546152">
      <w:pPr>
        <w:jc w:val="both"/>
        <w:rPr>
          <w:rFonts w:asciiTheme="minorHAnsi" w:hAnsiTheme="minorHAnsi" w:cstheme="minorHAnsi"/>
          <w:sz w:val="22"/>
          <w:szCs w:val="22"/>
        </w:rPr>
      </w:pPr>
      <w:r w:rsidRPr="00C16BDB">
        <w:rPr>
          <w:rFonts w:asciiTheme="minorHAnsi" w:hAnsiTheme="minorHAnsi" w:cstheme="minorHAnsi"/>
          <w:sz w:val="22"/>
          <w:szCs w:val="22"/>
        </w:rPr>
        <w:t>The [responsible party</w:t>
      </w:r>
      <w:r w:rsidR="000C58DC" w:rsidRPr="00C16BDB">
        <w:rPr>
          <w:rFonts w:asciiTheme="minorHAnsi" w:hAnsiTheme="minorHAnsi" w:cstheme="minorHAnsi"/>
          <w:sz w:val="22"/>
          <w:szCs w:val="22"/>
        </w:rPr>
        <w:t xml:space="preserve"> in the implementing agency</w:t>
      </w:r>
      <w:r w:rsidRPr="00C16BDB">
        <w:rPr>
          <w:rFonts w:asciiTheme="minorHAnsi" w:hAnsiTheme="minorHAnsi" w:cstheme="minorHAnsi"/>
          <w:sz w:val="22"/>
          <w:szCs w:val="22"/>
        </w:rPr>
        <w:t>]</w:t>
      </w:r>
      <w:r w:rsidR="00546152" w:rsidRPr="00C16BDB">
        <w:rPr>
          <w:rFonts w:asciiTheme="minorHAnsi" w:hAnsiTheme="minorHAnsi" w:cstheme="minorHAnsi"/>
          <w:sz w:val="22"/>
          <w:szCs w:val="22"/>
        </w:rPr>
        <w:t xml:space="preserve"> will also track grievances/beneficiary feedback </w:t>
      </w:r>
      <w:r w:rsidR="006652A2" w:rsidRPr="00C16BDB">
        <w:rPr>
          <w:rFonts w:asciiTheme="minorHAnsi" w:hAnsiTheme="minorHAnsi" w:cstheme="minorHAnsi"/>
          <w:sz w:val="22"/>
          <w:szCs w:val="22"/>
        </w:rPr>
        <w:t xml:space="preserve">(in line with the SEP) </w:t>
      </w:r>
      <w:r w:rsidR="00546152" w:rsidRPr="00C16BDB">
        <w:rPr>
          <w:rFonts w:asciiTheme="minorHAnsi" w:hAnsiTheme="minorHAnsi" w:cstheme="minorHAnsi"/>
          <w:sz w:val="22"/>
          <w:szCs w:val="22"/>
        </w:rPr>
        <w:t>during project implementation to use as a monitoring tool for implementation of project activities and environmental and social mitigation measures.</w:t>
      </w:r>
    </w:p>
    <w:p w14:paraId="38A726D2" w14:textId="77777777" w:rsidR="00525B6D" w:rsidRPr="00C16BDB" w:rsidRDefault="00525B6D" w:rsidP="00546152">
      <w:pPr>
        <w:jc w:val="both"/>
        <w:rPr>
          <w:rFonts w:asciiTheme="minorHAnsi" w:hAnsiTheme="minorHAnsi" w:cstheme="minorHAnsi"/>
          <w:sz w:val="22"/>
          <w:szCs w:val="22"/>
        </w:rPr>
      </w:pPr>
    </w:p>
    <w:p w14:paraId="3EB75860" w14:textId="059CBA65" w:rsidR="00525B6D" w:rsidRPr="00704E58" w:rsidRDefault="00525B6D" w:rsidP="00546152">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 xml:space="preserve">If the Project will utilize an external monitoring mechanism, such as a </w:t>
      </w:r>
      <w:r w:rsidR="005C44CD" w:rsidRPr="00704E58">
        <w:rPr>
          <w:rFonts w:asciiTheme="minorHAnsi" w:hAnsiTheme="minorHAnsi" w:cstheme="minorHAnsi"/>
          <w:color w:val="C00000"/>
          <w:sz w:val="22"/>
          <w:szCs w:val="22"/>
        </w:rPr>
        <w:t>third-party</w:t>
      </w:r>
      <w:r w:rsidRPr="00704E58">
        <w:rPr>
          <w:rFonts w:asciiTheme="minorHAnsi" w:hAnsiTheme="minorHAnsi" w:cstheme="minorHAnsi"/>
          <w:color w:val="C00000"/>
          <w:sz w:val="22"/>
          <w:szCs w:val="22"/>
        </w:rPr>
        <w:t xml:space="preserve"> consultant, describe the monitoring arrangement, responsibility</w:t>
      </w:r>
      <w:r w:rsidR="00884D3B" w:rsidRPr="00704E58">
        <w:rPr>
          <w:rFonts w:asciiTheme="minorHAnsi" w:hAnsiTheme="minorHAnsi" w:cstheme="minorHAnsi"/>
          <w:color w:val="C00000"/>
          <w:sz w:val="22"/>
          <w:szCs w:val="22"/>
        </w:rPr>
        <w:t>,</w:t>
      </w:r>
      <w:r w:rsidRPr="00704E58">
        <w:rPr>
          <w:rFonts w:asciiTheme="minorHAnsi" w:hAnsiTheme="minorHAnsi" w:cstheme="minorHAnsi"/>
          <w:color w:val="C00000"/>
          <w:sz w:val="22"/>
          <w:szCs w:val="22"/>
        </w:rPr>
        <w:t xml:space="preserve"> and frequency.</w:t>
      </w:r>
    </w:p>
    <w:p w14:paraId="4CBD82D3" w14:textId="31C888C7" w:rsidR="00A14BF3" w:rsidRDefault="00546152" w:rsidP="00335041">
      <w:pPr>
        <w:pStyle w:val="NormalWeb"/>
        <w:jc w:val="both"/>
        <w:rPr>
          <w:rFonts w:asciiTheme="minorHAnsi" w:hAnsiTheme="minorHAnsi" w:cstheme="minorHAnsi"/>
          <w:sz w:val="22"/>
          <w:szCs w:val="22"/>
        </w:rPr>
      </w:pPr>
      <w:r w:rsidRPr="00C16BDB">
        <w:rPr>
          <w:rFonts w:asciiTheme="minorHAnsi" w:hAnsiTheme="minorHAnsi" w:cstheme="minorHAnsi"/>
          <w:sz w:val="22"/>
          <w:szCs w:val="22"/>
        </w:rPr>
        <w:t xml:space="preserve">Last, if </w:t>
      </w:r>
      <w:r w:rsidR="00E608A9" w:rsidRPr="00C16BDB">
        <w:rPr>
          <w:rFonts w:asciiTheme="minorHAnsi" w:hAnsiTheme="minorHAnsi" w:cstheme="minorHAnsi"/>
          <w:sz w:val="22"/>
          <w:szCs w:val="22"/>
        </w:rPr>
        <w:t>the [responsible party</w:t>
      </w:r>
      <w:r w:rsidR="000C58DC" w:rsidRPr="00C16BDB">
        <w:rPr>
          <w:rFonts w:asciiTheme="minorHAnsi" w:hAnsiTheme="minorHAnsi" w:cstheme="minorHAnsi"/>
          <w:sz w:val="22"/>
          <w:szCs w:val="22"/>
        </w:rPr>
        <w:t xml:space="preserve"> in the implementing agency</w:t>
      </w:r>
      <w:r w:rsidR="00E608A9" w:rsidRPr="00C16BDB">
        <w:rPr>
          <w:rFonts w:asciiTheme="minorHAnsi" w:hAnsiTheme="minorHAnsi" w:cstheme="minorHAnsi"/>
          <w:sz w:val="22"/>
          <w:szCs w:val="22"/>
        </w:rPr>
        <w:t xml:space="preserve">] </w:t>
      </w:r>
      <w:r w:rsidRPr="00C16BDB">
        <w:rPr>
          <w:rFonts w:asciiTheme="minorHAnsi" w:hAnsiTheme="minorHAnsi" w:cstheme="minorHAnsi"/>
          <w:sz w:val="22"/>
          <w:szCs w:val="22"/>
        </w:rPr>
        <w:t xml:space="preserve">becomes </w:t>
      </w:r>
      <w:r w:rsidRPr="000339F9">
        <w:rPr>
          <w:rFonts w:asciiTheme="minorHAnsi" w:hAnsiTheme="minorHAnsi" w:cstheme="minorHAnsi"/>
          <w:sz w:val="22"/>
          <w:szCs w:val="22"/>
        </w:rPr>
        <w:t xml:space="preserve">aware of a serious incident </w:t>
      </w:r>
      <w:r w:rsidR="007E4EB4">
        <w:rPr>
          <w:rFonts w:asciiTheme="minorHAnsi" w:hAnsiTheme="minorHAnsi" w:cstheme="minorHAnsi"/>
          <w:sz w:val="22"/>
          <w:szCs w:val="22"/>
        </w:rPr>
        <w:t xml:space="preserve">in connection with the project, </w:t>
      </w:r>
      <w:r w:rsidRPr="000339F9">
        <w:rPr>
          <w:rFonts w:asciiTheme="minorHAnsi" w:hAnsiTheme="minorHAnsi" w:cstheme="minorHAnsi"/>
          <w:sz w:val="22"/>
          <w:szCs w:val="22"/>
        </w:rPr>
        <w:t>which may have significant adverse effects on the environment, the affected communities, the public</w:t>
      </w:r>
      <w:r w:rsidR="00D470FA">
        <w:rPr>
          <w:rFonts w:asciiTheme="minorHAnsi" w:hAnsiTheme="minorHAnsi" w:cstheme="minorHAnsi"/>
          <w:sz w:val="22"/>
          <w:szCs w:val="22"/>
        </w:rPr>
        <w:t>,</w:t>
      </w:r>
      <w:r w:rsidRPr="000339F9">
        <w:rPr>
          <w:rFonts w:asciiTheme="minorHAnsi" w:hAnsiTheme="minorHAnsi" w:cstheme="minorHAnsi"/>
          <w:sz w:val="22"/>
          <w:szCs w:val="22"/>
        </w:rPr>
        <w:t xml:space="preserve"> or workers, it should notify the World Bank within 48 hours of becoming aware of such incident. A fatality is automatically classified as a serious incident, as are incidents of forced or child labor, abuses of community members by project workers (</w:t>
      </w:r>
      <w:r w:rsidRPr="00335041">
        <w:rPr>
          <w:rFonts w:asciiTheme="minorHAnsi" w:hAnsiTheme="minorHAnsi" w:cstheme="minorHAnsi"/>
          <w:sz w:val="22"/>
          <w:szCs w:val="22"/>
        </w:rPr>
        <w:t>including gender-based violence incidents), violent community protests, or kidnappings.</w:t>
      </w:r>
    </w:p>
    <w:p w14:paraId="24777AA1" w14:textId="7533FF86" w:rsidR="00546152" w:rsidRPr="009D4B4D" w:rsidRDefault="00546152" w:rsidP="007E3B6D">
      <w:pPr>
        <w:pStyle w:val="ListParagraph"/>
        <w:numPr>
          <w:ilvl w:val="0"/>
          <w:numId w:val="57"/>
        </w:numPr>
        <w:rPr>
          <w:rStyle w:val="IntenseEmphasis"/>
          <w:rFonts w:asciiTheme="minorHAnsi" w:hAnsiTheme="minorHAnsi" w:cstheme="minorHAnsi"/>
          <w:b/>
          <w:bCs/>
          <w:i w:val="0"/>
          <w:iCs w:val="0"/>
          <w:color w:val="auto"/>
        </w:rPr>
      </w:pPr>
      <w:r w:rsidRPr="009D4B4D">
        <w:rPr>
          <w:rStyle w:val="IntenseEmphasis"/>
          <w:rFonts w:asciiTheme="minorHAnsi" w:hAnsiTheme="minorHAnsi" w:cstheme="minorHAnsi"/>
          <w:b/>
          <w:bCs/>
          <w:i w:val="0"/>
          <w:iCs w:val="0"/>
          <w:color w:val="auto"/>
        </w:rPr>
        <w:t>Review and Evaluation – E&amp;S Completion</w:t>
      </w:r>
    </w:p>
    <w:p w14:paraId="16A826DE" w14:textId="77777777" w:rsidR="00546152" w:rsidRPr="00335041" w:rsidRDefault="00546152" w:rsidP="00546152">
      <w:pPr>
        <w:rPr>
          <w:rFonts w:asciiTheme="minorHAnsi" w:hAnsiTheme="minorHAnsi" w:cstheme="minorHAnsi"/>
          <w:sz w:val="22"/>
          <w:szCs w:val="22"/>
        </w:rPr>
      </w:pPr>
    </w:p>
    <w:p w14:paraId="4BE7C4DA" w14:textId="66DEB196" w:rsidR="00546152" w:rsidRPr="009D4B4D" w:rsidRDefault="00546152" w:rsidP="00546152">
      <w:pPr>
        <w:spacing w:after="240"/>
        <w:jc w:val="both"/>
        <w:rPr>
          <w:rFonts w:asciiTheme="minorHAnsi" w:hAnsiTheme="minorHAnsi" w:cstheme="minorHAnsi"/>
          <w:sz w:val="22"/>
          <w:szCs w:val="22"/>
        </w:rPr>
      </w:pPr>
      <w:r w:rsidRPr="009D4B4D">
        <w:rPr>
          <w:rFonts w:asciiTheme="minorHAnsi" w:hAnsiTheme="minorHAnsi" w:cstheme="minorHAnsi"/>
          <w:sz w:val="22"/>
          <w:szCs w:val="22"/>
        </w:rPr>
        <w:t xml:space="preserve">Upon completion of Project activities, </w:t>
      </w:r>
      <w:r w:rsidR="00335041" w:rsidRPr="009D4B4D">
        <w:rPr>
          <w:rFonts w:asciiTheme="minorHAnsi" w:hAnsiTheme="minorHAnsi" w:cstheme="minorHAnsi"/>
          <w:sz w:val="22"/>
          <w:szCs w:val="22"/>
        </w:rPr>
        <w:t>the [responsible party</w:t>
      </w:r>
      <w:r w:rsidR="000C58DC" w:rsidRPr="009D4B4D">
        <w:rPr>
          <w:rFonts w:asciiTheme="minorHAnsi" w:hAnsiTheme="minorHAnsi" w:cstheme="minorHAnsi"/>
          <w:sz w:val="22"/>
          <w:szCs w:val="22"/>
        </w:rPr>
        <w:t xml:space="preserve"> in the implementing agency</w:t>
      </w:r>
      <w:r w:rsidR="00335041" w:rsidRPr="009D4B4D">
        <w:rPr>
          <w:rFonts w:asciiTheme="minorHAnsi" w:hAnsiTheme="minorHAnsi" w:cstheme="minorHAnsi"/>
          <w:sz w:val="22"/>
          <w:szCs w:val="22"/>
        </w:rPr>
        <w:t xml:space="preserve">] </w:t>
      </w:r>
      <w:r w:rsidRPr="009D4B4D">
        <w:rPr>
          <w:rFonts w:asciiTheme="minorHAnsi" w:hAnsiTheme="minorHAnsi" w:cstheme="minorHAnsi"/>
          <w:sz w:val="22"/>
          <w:szCs w:val="22"/>
        </w:rPr>
        <w:t xml:space="preserve">will review and evaluate progress and completion of project activities and </w:t>
      </w:r>
      <w:r w:rsidR="007E4EB4" w:rsidRPr="009D4B4D">
        <w:rPr>
          <w:rFonts w:asciiTheme="minorHAnsi" w:hAnsiTheme="minorHAnsi" w:cstheme="minorHAnsi"/>
          <w:sz w:val="22"/>
          <w:szCs w:val="22"/>
        </w:rPr>
        <w:t xml:space="preserve">all required </w:t>
      </w:r>
      <w:r w:rsidRPr="009D4B4D">
        <w:rPr>
          <w:rFonts w:asciiTheme="minorHAnsi" w:hAnsiTheme="minorHAnsi" w:cstheme="minorHAnsi"/>
          <w:sz w:val="22"/>
          <w:szCs w:val="22"/>
        </w:rPr>
        <w:t xml:space="preserve">environmental and social mitigation measures. Especially for </w:t>
      </w:r>
      <w:r w:rsidR="00335041" w:rsidRPr="009D4B4D">
        <w:rPr>
          <w:rFonts w:asciiTheme="minorHAnsi" w:hAnsiTheme="minorHAnsi" w:cstheme="minorHAnsi"/>
          <w:sz w:val="22"/>
          <w:szCs w:val="22"/>
        </w:rPr>
        <w:t xml:space="preserve">civil </w:t>
      </w:r>
      <w:r w:rsidRPr="009D4B4D">
        <w:rPr>
          <w:rFonts w:asciiTheme="minorHAnsi" w:hAnsiTheme="minorHAnsi" w:cstheme="minorHAnsi"/>
          <w:sz w:val="22"/>
          <w:szCs w:val="22"/>
        </w:rPr>
        <w:t>works</w:t>
      </w:r>
      <w:r w:rsidR="00335041" w:rsidRPr="009D4B4D">
        <w:rPr>
          <w:rFonts w:asciiTheme="minorHAnsi" w:hAnsiTheme="minorHAnsi" w:cstheme="minorHAnsi"/>
          <w:sz w:val="22"/>
          <w:szCs w:val="22"/>
        </w:rPr>
        <w:t>, the [responsible party</w:t>
      </w:r>
      <w:r w:rsidR="000C58DC" w:rsidRPr="009D4B4D">
        <w:rPr>
          <w:rFonts w:asciiTheme="minorHAnsi" w:hAnsiTheme="minorHAnsi" w:cstheme="minorHAnsi"/>
          <w:sz w:val="22"/>
          <w:szCs w:val="22"/>
        </w:rPr>
        <w:t xml:space="preserve"> in the implementing agency</w:t>
      </w:r>
      <w:r w:rsidR="00335041" w:rsidRPr="009D4B4D">
        <w:rPr>
          <w:rFonts w:asciiTheme="minorHAnsi" w:hAnsiTheme="minorHAnsi" w:cstheme="minorHAnsi"/>
          <w:sz w:val="22"/>
          <w:szCs w:val="22"/>
        </w:rPr>
        <w:t xml:space="preserve">] will monitor activities with regard to site restoration and landscaping in the affected areas to ensure that the activities are done to an appropriate and acceptable standard </w:t>
      </w:r>
      <w:r w:rsidRPr="009D4B4D">
        <w:rPr>
          <w:rFonts w:asciiTheme="minorHAnsi" w:hAnsiTheme="minorHAnsi" w:cstheme="minorHAnsi"/>
          <w:sz w:val="22"/>
          <w:szCs w:val="22"/>
        </w:rPr>
        <w:t>before closing the contracts</w:t>
      </w:r>
      <w:r w:rsidR="004C1A0C" w:rsidRPr="009D4B4D">
        <w:rPr>
          <w:rFonts w:asciiTheme="minorHAnsi" w:hAnsiTheme="minorHAnsi" w:cstheme="minorHAnsi"/>
          <w:sz w:val="22"/>
          <w:szCs w:val="22"/>
        </w:rPr>
        <w:t>, in accordance with measures identified in the ESMPs and other plans</w:t>
      </w:r>
      <w:r w:rsidRPr="009D4B4D">
        <w:rPr>
          <w:rFonts w:asciiTheme="minorHAnsi" w:hAnsiTheme="minorHAnsi" w:cstheme="minorHAnsi"/>
          <w:sz w:val="22"/>
          <w:szCs w:val="22"/>
        </w:rPr>
        <w:t>. The sites must be restored to at least the same condition and standard that existed prior to commencement of works. Any pending issues must be resolved before a subproject is considered fully completed. The</w:t>
      </w:r>
      <w:r w:rsidR="00335041" w:rsidRPr="009D4B4D">
        <w:rPr>
          <w:rFonts w:asciiTheme="minorHAnsi" w:hAnsiTheme="minorHAnsi" w:cstheme="minorHAnsi"/>
          <w:sz w:val="22"/>
          <w:szCs w:val="22"/>
        </w:rPr>
        <w:t xml:space="preserve"> [responsible party</w:t>
      </w:r>
      <w:r w:rsidR="000C58DC" w:rsidRPr="009D4B4D">
        <w:rPr>
          <w:rFonts w:asciiTheme="minorHAnsi" w:hAnsiTheme="minorHAnsi" w:cstheme="minorHAnsi"/>
          <w:sz w:val="22"/>
          <w:szCs w:val="22"/>
        </w:rPr>
        <w:t xml:space="preserve"> in the implementing agency</w:t>
      </w:r>
      <w:r w:rsidR="00335041" w:rsidRPr="009D4B4D">
        <w:rPr>
          <w:rFonts w:asciiTheme="minorHAnsi" w:hAnsiTheme="minorHAnsi" w:cstheme="minorHAnsi"/>
          <w:sz w:val="22"/>
          <w:szCs w:val="22"/>
        </w:rPr>
        <w:t>]</w:t>
      </w:r>
      <w:r w:rsidRPr="009D4B4D">
        <w:rPr>
          <w:rFonts w:asciiTheme="minorHAnsi" w:hAnsiTheme="minorHAnsi" w:cstheme="minorHAnsi"/>
          <w:sz w:val="22"/>
          <w:szCs w:val="22"/>
        </w:rPr>
        <w:t xml:space="preserve"> will prepare the completion report describing the </w:t>
      </w:r>
      <w:r w:rsidR="007E4EB4" w:rsidRPr="009D4B4D">
        <w:rPr>
          <w:rFonts w:asciiTheme="minorHAnsi" w:hAnsiTheme="minorHAnsi" w:cstheme="minorHAnsi"/>
          <w:sz w:val="22"/>
          <w:szCs w:val="22"/>
        </w:rPr>
        <w:t xml:space="preserve">final status of </w:t>
      </w:r>
      <w:r w:rsidRPr="009D4B4D">
        <w:rPr>
          <w:rFonts w:asciiTheme="minorHAnsi" w:hAnsiTheme="minorHAnsi" w:cstheme="minorHAnsi"/>
          <w:sz w:val="22"/>
          <w:szCs w:val="22"/>
        </w:rPr>
        <w:t xml:space="preserve">compliance </w:t>
      </w:r>
      <w:r w:rsidR="007E4EB4" w:rsidRPr="009D4B4D">
        <w:rPr>
          <w:rFonts w:asciiTheme="minorHAnsi" w:hAnsiTheme="minorHAnsi" w:cstheme="minorHAnsi"/>
          <w:sz w:val="22"/>
          <w:szCs w:val="22"/>
        </w:rPr>
        <w:t>with the</w:t>
      </w:r>
      <w:r w:rsidRPr="009D4B4D">
        <w:rPr>
          <w:rFonts w:asciiTheme="minorHAnsi" w:hAnsiTheme="minorHAnsi" w:cstheme="minorHAnsi"/>
          <w:sz w:val="22"/>
          <w:szCs w:val="22"/>
        </w:rPr>
        <w:t xml:space="preserve"> E&amp;S risk management measures and submit </w:t>
      </w:r>
      <w:r w:rsidR="00335041" w:rsidRPr="009D4B4D">
        <w:rPr>
          <w:rFonts w:asciiTheme="minorHAnsi" w:hAnsiTheme="minorHAnsi" w:cstheme="minorHAnsi"/>
          <w:sz w:val="22"/>
          <w:szCs w:val="22"/>
        </w:rPr>
        <w:t>it to the World Bank</w:t>
      </w:r>
      <w:r w:rsidRPr="009D4B4D">
        <w:rPr>
          <w:rFonts w:asciiTheme="minorHAnsi" w:hAnsiTheme="minorHAnsi" w:cstheme="minorHAnsi"/>
          <w:sz w:val="22"/>
          <w:szCs w:val="22"/>
        </w:rPr>
        <w:t>.</w:t>
      </w:r>
    </w:p>
    <w:p w14:paraId="3AE21D29" w14:textId="2073C8EF" w:rsidR="00BF6A11" w:rsidRPr="00BC4A11" w:rsidRDefault="00BF6A11" w:rsidP="00546152">
      <w:pPr>
        <w:spacing w:after="240"/>
        <w:jc w:val="both"/>
        <w:rPr>
          <w:rStyle w:val="IntenseEmphasis"/>
          <w:rFonts w:asciiTheme="minorHAnsi" w:hAnsiTheme="minorHAnsi" w:cstheme="minorHAnsi"/>
          <w:b/>
          <w:bCs/>
          <w:color w:val="FF0000"/>
          <w:sz w:val="22"/>
          <w:szCs w:val="22"/>
        </w:rPr>
      </w:pPr>
      <w:r w:rsidRPr="009D4B4D">
        <w:rPr>
          <w:rStyle w:val="IntenseEmphasis"/>
          <w:rFonts w:asciiTheme="minorHAnsi" w:hAnsiTheme="minorHAnsi" w:cstheme="minorHAnsi"/>
          <w:b/>
          <w:bCs/>
          <w:i w:val="0"/>
          <w:iCs w:val="0"/>
          <w:color w:val="auto"/>
          <w:sz w:val="22"/>
          <w:szCs w:val="22"/>
        </w:rPr>
        <w:t>5.2 Technical Assistance Activities</w:t>
      </w:r>
      <w:r w:rsidRPr="009D4B4D">
        <w:rPr>
          <w:rStyle w:val="IntenseEmphasis"/>
          <w:rFonts w:asciiTheme="minorHAnsi" w:hAnsiTheme="minorHAnsi" w:cstheme="minorHAnsi"/>
          <w:b/>
          <w:bCs/>
          <w:color w:val="auto"/>
          <w:sz w:val="22"/>
          <w:szCs w:val="22"/>
        </w:rPr>
        <w:t xml:space="preserve"> </w:t>
      </w:r>
      <w:r w:rsidRPr="00704E58">
        <w:rPr>
          <w:rStyle w:val="IntenseEmphasis"/>
          <w:rFonts w:asciiTheme="minorHAnsi" w:hAnsiTheme="minorHAnsi" w:cstheme="minorHAnsi"/>
          <w:b/>
          <w:bCs/>
          <w:i w:val="0"/>
          <w:iCs w:val="0"/>
          <w:color w:val="C00000"/>
          <w:sz w:val="22"/>
          <w:szCs w:val="22"/>
        </w:rPr>
        <w:t>(only include this section if relevant to your Project)</w:t>
      </w:r>
    </w:p>
    <w:p w14:paraId="418D6F4F" w14:textId="2CF49A7F" w:rsidR="00BF6A11" w:rsidRPr="009D4B4D" w:rsidRDefault="00BF6A11" w:rsidP="00546152">
      <w:pPr>
        <w:spacing w:after="240"/>
        <w:jc w:val="both"/>
        <w:rPr>
          <w:rFonts w:asciiTheme="minorHAnsi" w:hAnsiTheme="minorHAnsi" w:cstheme="minorHAnsi"/>
          <w:sz w:val="22"/>
          <w:szCs w:val="22"/>
        </w:rPr>
      </w:pPr>
      <w:r w:rsidRPr="009D4B4D">
        <w:rPr>
          <w:rFonts w:asciiTheme="minorHAnsi" w:hAnsiTheme="minorHAnsi" w:cstheme="minorHAnsi"/>
          <w:sz w:val="22"/>
          <w:szCs w:val="22"/>
        </w:rPr>
        <w:t>The [responsible party in the implementing agency] will ensure that the consultancies, studies (including feasibility studies, if applicable), capacity building, training, and any other technical assistance activities under the Project are carried out in accordance with Terms of Reference acceptable to the Bank, that are consistent with the ESSs. They will also ensure that the outputs of such activities comply with the Terms of Reference.</w:t>
      </w:r>
    </w:p>
    <w:p w14:paraId="743E1BA1" w14:textId="28BB9CE6" w:rsidR="00BF6A11" w:rsidRPr="004E700E" w:rsidRDefault="00BF6A11" w:rsidP="00BF6A11">
      <w:pPr>
        <w:spacing w:after="240"/>
        <w:jc w:val="both"/>
        <w:rPr>
          <w:rStyle w:val="IntenseEmphasis"/>
          <w:rFonts w:asciiTheme="minorHAnsi" w:hAnsiTheme="minorHAnsi" w:cstheme="minorHAnsi"/>
          <w:b/>
          <w:bCs/>
          <w:color w:val="FF0000"/>
          <w:sz w:val="22"/>
          <w:szCs w:val="22"/>
        </w:rPr>
      </w:pPr>
      <w:r w:rsidRPr="009D4B4D">
        <w:rPr>
          <w:rStyle w:val="IntenseEmphasis"/>
          <w:rFonts w:asciiTheme="minorHAnsi" w:hAnsiTheme="minorHAnsi" w:cstheme="minorHAnsi"/>
          <w:b/>
          <w:bCs/>
          <w:i w:val="0"/>
          <w:iCs w:val="0"/>
          <w:color w:val="auto"/>
          <w:sz w:val="22"/>
          <w:szCs w:val="22"/>
        </w:rPr>
        <w:t>5.3 Contingency Emergency Response Component</w:t>
      </w:r>
      <w:r w:rsidRPr="009D4B4D">
        <w:rPr>
          <w:rStyle w:val="IntenseEmphasis"/>
          <w:rFonts w:asciiTheme="minorHAnsi" w:hAnsiTheme="minorHAnsi" w:cstheme="minorHAnsi"/>
          <w:b/>
          <w:bCs/>
          <w:color w:val="auto"/>
          <w:sz w:val="22"/>
          <w:szCs w:val="22"/>
        </w:rPr>
        <w:t xml:space="preserve"> </w:t>
      </w:r>
      <w:r w:rsidRPr="00704E58">
        <w:rPr>
          <w:rStyle w:val="IntenseEmphasis"/>
          <w:rFonts w:asciiTheme="minorHAnsi" w:hAnsiTheme="minorHAnsi" w:cstheme="minorHAnsi"/>
          <w:b/>
          <w:bCs/>
          <w:i w:val="0"/>
          <w:iCs w:val="0"/>
          <w:color w:val="C00000"/>
          <w:sz w:val="22"/>
          <w:szCs w:val="22"/>
        </w:rPr>
        <w:t>(only include this section if relevant to your Project)</w:t>
      </w:r>
    </w:p>
    <w:p w14:paraId="39982222" w14:textId="7A5712C2" w:rsidR="00BF6A11" w:rsidRPr="00C405B1" w:rsidRDefault="00D470FA" w:rsidP="00BF6A11">
      <w:pPr>
        <w:spacing w:after="240"/>
        <w:jc w:val="both"/>
        <w:rPr>
          <w:rFonts w:asciiTheme="minorHAnsi" w:hAnsiTheme="minorHAnsi" w:cstheme="minorHAnsi"/>
          <w:sz w:val="22"/>
          <w:szCs w:val="22"/>
        </w:rPr>
      </w:pPr>
      <w:r>
        <w:rPr>
          <w:rStyle w:val="IntenseEmphasis"/>
          <w:rFonts w:asciiTheme="minorHAnsi" w:hAnsiTheme="minorHAnsi" w:cstheme="minorHAnsi"/>
          <w:i w:val="0"/>
          <w:iCs w:val="0"/>
          <w:color w:val="000000" w:themeColor="text1"/>
          <w:sz w:val="22"/>
          <w:szCs w:val="22"/>
        </w:rPr>
        <w:t xml:space="preserve">The </w:t>
      </w:r>
      <w:r w:rsidR="00C405B1" w:rsidRPr="00C405B1">
        <w:rPr>
          <w:rStyle w:val="IntenseEmphasis"/>
          <w:rFonts w:asciiTheme="minorHAnsi" w:hAnsiTheme="minorHAnsi" w:cstheme="minorHAnsi"/>
          <w:i w:val="0"/>
          <w:iCs w:val="0"/>
          <w:color w:val="000000" w:themeColor="text1"/>
          <w:sz w:val="22"/>
          <w:szCs w:val="22"/>
        </w:rPr>
        <w:t xml:space="preserve">Contingency Emergency Response Components (CERC) Manual to be prepared for the Project will </w:t>
      </w:r>
      <w:r w:rsidR="00BF6A11" w:rsidRPr="00BC4A11">
        <w:rPr>
          <w:rFonts w:asciiTheme="minorHAnsi" w:hAnsiTheme="minorHAnsi" w:cstheme="minorHAnsi"/>
          <w:sz w:val="22"/>
          <w:szCs w:val="22"/>
        </w:rPr>
        <w:t xml:space="preserve">include a description of the </w:t>
      </w:r>
      <w:r w:rsidR="00C405B1" w:rsidRPr="00BC4A11">
        <w:rPr>
          <w:rFonts w:asciiTheme="minorHAnsi" w:hAnsiTheme="minorHAnsi" w:cstheme="minorHAnsi"/>
          <w:sz w:val="22"/>
          <w:szCs w:val="22"/>
        </w:rPr>
        <w:t>environmental and social risk</w:t>
      </w:r>
      <w:r w:rsidR="00BF6A11" w:rsidRPr="00BC4A11">
        <w:rPr>
          <w:rFonts w:asciiTheme="minorHAnsi" w:hAnsiTheme="minorHAnsi" w:cstheme="minorHAnsi"/>
          <w:sz w:val="22"/>
          <w:szCs w:val="22"/>
        </w:rPr>
        <w:t xml:space="preserve"> assessment and management arrangements</w:t>
      </w:r>
      <w:r w:rsidR="00C405B1" w:rsidRPr="00BC4A11">
        <w:rPr>
          <w:rFonts w:asciiTheme="minorHAnsi" w:hAnsiTheme="minorHAnsi" w:cstheme="minorHAnsi"/>
          <w:sz w:val="22"/>
          <w:szCs w:val="22"/>
        </w:rPr>
        <w:t xml:space="preserve"> if the CERC component becomes activated. This may include a CERC ESMF or an Addendum to this ESMF based on the subproject activities that will be funded under the CERC component. If such additional documentation or revision to documentation is needed, the </w:t>
      </w:r>
      <w:r w:rsidR="00C405B1" w:rsidRPr="009D4B4D">
        <w:rPr>
          <w:rFonts w:asciiTheme="minorHAnsi" w:hAnsiTheme="minorHAnsi" w:cstheme="minorHAnsi"/>
          <w:sz w:val="22"/>
          <w:szCs w:val="22"/>
        </w:rPr>
        <w:t xml:space="preserve">[responsible party in the implementing </w:t>
      </w:r>
      <w:r w:rsidR="00C405B1" w:rsidRPr="009D4B4D">
        <w:rPr>
          <w:rFonts w:asciiTheme="minorHAnsi" w:hAnsiTheme="minorHAnsi" w:cstheme="minorHAnsi"/>
          <w:sz w:val="22"/>
          <w:szCs w:val="22"/>
        </w:rPr>
        <w:lastRenderedPageBreak/>
        <w:t>agency] will p</w:t>
      </w:r>
      <w:r w:rsidR="00BF6A11" w:rsidRPr="009D4B4D">
        <w:rPr>
          <w:rFonts w:asciiTheme="minorHAnsi" w:hAnsiTheme="minorHAnsi" w:cstheme="minorHAnsi"/>
          <w:sz w:val="22"/>
          <w:szCs w:val="22"/>
        </w:rPr>
        <w:t xml:space="preserve">repare, consult, adopt, and disclose </w:t>
      </w:r>
      <w:r w:rsidR="00C405B1" w:rsidRPr="009D4B4D">
        <w:rPr>
          <w:rFonts w:asciiTheme="minorHAnsi" w:hAnsiTheme="minorHAnsi" w:cstheme="minorHAnsi"/>
          <w:sz w:val="22"/>
          <w:szCs w:val="22"/>
        </w:rPr>
        <w:t xml:space="preserve">these </w:t>
      </w:r>
      <w:r w:rsidR="00BF6A11" w:rsidRPr="009D4B4D">
        <w:rPr>
          <w:rFonts w:asciiTheme="minorHAnsi" w:hAnsiTheme="minorHAnsi" w:cstheme="minorHAnsi"/>
          <w:sz w:val="22"/>
          <w:szCs w:val="22"/>
        </w:rPr>
        <w:t xml:space="preserve">in accordance </w:t>
      </w:r>
      <w:r w:rsidR="00BF6A11" w:rsidRPr="00BC4A11">
        <w:rPr>
          <w:rFonts w:asciiTheme="minorHAnsi" w:hAnsiTheme="minorHAnsi" w:cstheme="minorHAnsi"/>
          <w:sz w:val="22"/>
          <w:szCs w:val="22"/>
        </w:rPr>
        <w:t>with the CERC Manual, and implement the measures and actions</w:t>
      </w:r>
      <w:r w:rsidR="00C405B1" w:rsidRPr="00BC4A11">
        <w:rPr>
          <w:rFonts w:asciiTheme="minorHAnsi" w:hAnsiTheme="minorHAnsi" w:cstheme="minorHAnsi"/>
          <w:sz w:val="22"/>
          <w:szCs w:val="22"/>
        </w:rPr>
        <w:t xml:space="preserve"> necessary</w:t>
      </w:r>
      <w:r w:rsidR="00BF6A11" w:rsidRPr="00BC4A11">
        <w:rPr>
          <w:rFonts w:asciiTheme="minorHAnsi" w:hAnsiTheme="minorHAnsi" w:cstheme="minorHAnsi"/>
          <w:sz w:val="22"/>
          <w:szCs w:val="22"/>
        </w:rPr>
        <w:t>.</w:t>
      </w:r>
    </w:p>
    <w:p w14:paraId="1577AD80" w14:textId="084FB5B7" w:rsidR="00546152" w:rsidRPr="009D4B4D" w:rsidRDefault="002D1D46" w:rsidP="007E3B6D">
      <w:pPr>
        <w:rPr>
          <w:rStyle w:val="IntenseEmphasis"/>
          <w:rFonts w:asciiTheme="minorHAnsi" w:hAnsiTheme="minorHAnsi" w:cstheme="minorHAnsi"/>
          <w:b/>
          <w:bCs/>
          <w:i w:val="0"/>
          <w:iCs w:val="0"/>
          <w:color w:val="auto"/>
          <w:sz w:val="22"/>
          <w:szCs w:val="22"/>
        </w:rPr>
      </w:pPr>
      <w:bookmarkStart w:id="20" w:name="_Toc112314496"/>
      <w:r w:rsidRPr="009D4B4D">
        <w:rPr>
          <w:rStyle w:val="IntenseEmphasis"/>
          <w:rFonts w:asciiTheme="minorHAnsi" w:hAnsiTheme="minorHAnsi" w:cstheme="minorHAnsi"/>
          <w:b/>
          <w:bCs/>
          <w:i w:val="0"/>
          <w:iCs w:val="0"/>
          <w:color w:val="auto"/>
          <w:sz w:val="22"/>
          <w:szCs w:val="22"/>
        </w:rPr>
        <w:t>5</w:t>
      </w:r>
      <w:r w:rsidR="00546152" w:rsidRPr="009D4B4D">
        <w:rPr>
          <w:rStyle w:val="IntenseEmphasis"/>
          <w:rFonts w:asciiTheme="minorHAnsi" w:hAnsiTheme="minorHAnsi" w:cstheme="minorHAnsi"/>
          <w:b/>
          <w:bCs/>
          <w:i w:val="0"/>
          <w:iCs w:val="0"/>
          <w:color w:val="auto"/>
          <w:sz w:val="22"/>
          <w:szCs w:val="22"/>
        </w:rPr>
        <w:t>.</w:t>
      </w:r>
      <w:r w:rsidR="00BF6A11" w:rsidRPr="009D4B4D">
        <w:rPr>
          <w:rStyle w:val="IntenseEmphasis"/>
          <w:rFonts w:asciiTheme="minorHAnsi" w:hAnsiTheme="minorHAnsi" w:cstheme="minorHAnsi"/>
          <w:b/>
          <w:bCs/>
          <w:i w:val="0"/>
          <w:iCs w:val="0"/>
          <w:color w:val="auto"/>
          <w:sz w:val="22"/>
          <w:szCs w:val="22"/>
        </w:rPr>
        <w:t>4</w:t>
      </w:r>
      <w:r w:rsidR="00546152" w:rsidRPr="009D4B4D">
        <w:rPr>
          <w:rStyle w:val="IntenseEmphasis"/>
          <w:rFonts w:asciiTheme="minorHAnsi" w:hAnsiTheme="minorHAnsi" w:cstheme="minorHAnsi"/>
          <w:b/>
          <w:bCs/>
          <w:i w:val="0"/>
          <w:iCs w:val="0"/>
          <w:color w:val="auto"/>
          <w:sz w:val="22"/>
          <w:szCs w:val="22"/>
        </w:rPr>
        <w:t xml:space="preserve"> Implementation Arrangements</w:t>
      </w:r>
      <w:bookmarkEnd w:id="20"/>
    </w:p>
    <w:p w14:paraId="2B47B3DC" w14:textId="77777777" w:rsidR="00546152" w:rsidRDefault="00546152" w:rsidP="00546152"/>
    <w:p w14:paraId="5E9E11B5" w14:textId="2BEA017D" w:rsidR="00335041" w:rsidRPr="00704E58" w:rsidRDefault="00335041" w:rsidP="00C16BDB">
      <w:pPr>
        <w:pStyle w:val="ListNumber"/>
        <w:rPr>
          <w:color w:val="C00000"/>
          <w:sz w:val="22"/>
          <w:szCs w:val="22"/>
        </w:rPr>
      </w:pPr>
      <w:r w:rsidRPr="00704E58">
        <w:rPr>
          <w:color w:val="C00000"/>
          <w:sz w:val="22"/>
          <w:szCs w:val="22"/>
        </w:rPr>
        <w:t>Describe the institutions and staff responsible for implementing the environmental and social procedures outlined above. Ensure that national, regional</w:t>
      </w:r>
      <w:r w:rsidR="00D470FA" w:rsidRPr="00704E58">
        <w:rPr>
          <w:color w:val="C00000"/>
          <w:sz w:val="22"/>
          <w:szCs w:val="22"/>
        </w:rPr>
        <w:t>,</w:t>
      </w:r>
      <w:r w:rsidRPr="00704E58">
        <w:rPr>
          <w:color w:val="C00000"/>
          <w:sz w:val="22"/>
          <w:szCs w:val="22"/>
        </w:rPr>
        <w:t xml:space="preserve"> and local level responsibilities are covered</w:t>
      </w:r>
      <w:r w:rsidR="002D1D46" w:rsidRPr="00704E58">
        <w:rPr>
          <w:color w:val="C00000"/>
          <w:sz w:val="22"/>
          <w:szCs w:val="22"/>
        </w:rPr>
        <w:t xml:space="preserve"> (including administrative and financial responsibilities)</w:t>
      </w:r>
      <w:r w:rsidRPr="00704E58">
        <w:rPr>
          <w:color w:val="C00000"/>
          <w:sz w:val="22"/>
          <w:szCs w:val="22"/>
        </w:rPr>
        <w:t>, as well as contractors</w:t>
      </w:r>
      <w:r w:rsidR="00EE6EA5" w:rsidRPr="00704E58">
        <w:rPr>
          <w:color w:val="C00000"/>
          <w:sz w:val="22"/>
          <w:szCs w:val="22"/>
        </w:rPr>
        <w:t xml:space="preserve">’ </w:t>
      </w:r>
      <w:r w:rsidR="007E4EB4" w:rsidRPr="00704E58">
        <w:rPr>
          <w:color w:val="C00000"/>
          <w:sz w:val="22"/>
          <w:szCs w:val="22"/>
        </w:rPr>
        <w:t xml:space="preserve">and supervision consultants’ </w:t>
      </w:r>
      <w:r w:rsidR="00EE6EA5" w:rsidRPr="00704E58">
        <w:rPr>
          <w:color w:val="C00000"/>
          <w:sz w:val="22"/>
          <w:szCs w:val="22"/>
        </w:rPr>
        <w:t>responsibilities</w:t>
      </w:r>
      <w:r w:rsidRPr="00704E58">
        <w:rPr>
          <w:color w:val="C00000"/>
          <w:sz w:val="22"/>
          <w:szCs w:val="22"/>
        </w:rPr>
        <w:t>.</w:t>
      </w:r>
      <w:r w:rsidR="00EE6EA5" w:rsidRPr="00704E58">
        <w:rPr>
          <w:color w:val="C00000"/>
          <w:sz w:val="22"/>
          <w:szCs w:val="22"/>
        </w:rPr>
        <w:t xml:space="preserve"> </w:t>
      </w:r>
      <w:r w:rsidR="000B37A7" w:rsidRPr="00704E58">
        <w:rPr>
          <w:color w:val="C00000"/>
          <w:sz w:val="22"/>
          <w:szCs w:val="22"/>
        </w:rPr>
        <w:t xml:space="preserve">Include an analysis of institutional capacity </w:t>
      </w:r>
      <w:r w:rsidR="00A46372" w:rsidRPr="00704E58">
        <w:rPr>
          <w:color w:val="C00000"/>
          <w:sz w:val="22"/>
          <w:szCs w:val="22"/>
        </w:rPr>
        <w:t>for all responsible institutions and identify capacity gaps</w:t>
      </w:r>
      <w:r w:rsidR="00D470FA" w:rsidRPr="00704E58">
        <w:rPr>
          <w:color w:val="C00000"/>
          <w:sz w:val="22"/>
          <w:szCs w:val="22"/>
        </w:rPr>
        <w:t xml:space="preserve"> that</w:t>
      </w:r>
      <w:r w:rsidR="00A46372" w:rsidRPr="00704E58">
        <w:rPr>
          <w:color w:val="C00000"/>
          <w:sz w:val="22"/>
          <w:szCs w:val="22"/>
        </w:rPr>
        <w:t xml:space="preserve"> need to be addressed in Section 5.3. </w:t>
      </w:r>
      <w:r w:rsidR="00EE6EA5" w:rsidRPr="00704E58">
        <w:rPr>
          <w:color w:val="C00000"/>
          <w:sz w:val="22"/>
          <w:szCs w:val="22"/>
        </w:rPr>
        <w:t>Who is accountable and responsible for each part of the procedure should be clear, as well as any reporting lines and responsibilities.</w:t>
      </w:r>
    </w:p>
    <w:p w14:paraId="41EC6471" w14:textId="77777777" w:rsidR="00652C2F" w:rsidRPr="00704E58" w:rsidRDefault="00652C2F" w:rsidP="00C16BDB">
      <w:pPr>
        <w:pStyle w:val="ListNumber"/>
        <w:rPr>
          <w:color w:val="C00000"/>
          <w:sz w:val="22"/>
          <w:szCs w:val="22"/>
        </w:rPr>
      </w:pPr>
    </w:p>
    <w:p w14:paraId="3C95A18D" w14:textId="6C598661" w:rsidR="00546152" w:rsidRPr="00704E58" w:rsidRDefault="00C16BDB" w:rsidP="00C16BDB">
      <w:pPr>
        <w:pStyle w:val="ListNumber"/>
        <w:rPr>
          <w:color w:val="C00000"/>
          <w:sz w:val="22"/>
          <w:szCs w:val="22"/>
        </w:rPr>
      </w:pPr>
      <w:r w:rsidRPr="00704E58">
        <w:rPr>
          <w:color w:val="C00000"/>
          <w:sz w:val="22"/>
          <w:szCs w:val="22"/>
        </w:rPr>
        <w:t xml:space="preserve">For example, the </w:t>
      </w:r>
      <w:r w:rsidR="00EE6EA5" w:rsidRPr="00704E58">
        <w:rPr>
          <w:color w:val="C00000"/>
          <w:sz w:val="22"/>
          <w:szCs w:val="22"/>
        </w:rPr>
        <w:t>National level…</w:t>
      </w:r>
      <w:r w:rsidR="008F4624" w:rsidRPr="00704E58">
        <w:rPr>
          <w:b/>
          <w:color w:val="C00000"/>
          <w:sz w:val="22"/>
          <w:szCs w:val="22"/>
        </w:rPr>
        <w:t xml:space="preserve"> </w:t>
      </w:r>
      <w:r w:rsidR="00546152" w:rsidRPr="00704E58">
        <w:rPr>
          <w:color w:val="C00000"/>
          <w:sz w:val="22"/>
          <w:szCs w:val="22"/>
        </w:rPr>
        <w:t xml:space="preserve">will be responsible for managing the implementation of the project, including this ESMF. </w:t>
      </w:r>
    </w:p>
    <w:p w14:paraId="0678EC25" w14:textId="77777777" w:rsidR="008F4624" w:rsidRPr="00704E58" w:rsidRDefault="008F4624" w:rsidP="00C16BDB">
      <w:pPr>
        <w:pStyle w:val="ListNumber"/>
        <w:rPr>
          <w:color w:val="C00000"/>
          <w:sz w:val="22"/>
          <w:szCs w:val="22"/>
        </w:rPr>
      </w:pPr>
    </w:p>
    <w:p w14:paraId="4AD8F0EE" w14:textId="7E4B351F" w:rsidR="00EE6EA5" w:rsidRPr="00704E58" w:rsidRDefault="00EE6EA5" w:rsidP="00C16BDB">
      <w:pPr>
        <w:pStyle w:val="ListNumber"/>
        <w:rPr>
          <w:color w:val="C00000"/>
          <w:sz w:val="22"/>
          <w:szCs w:val="22"/>
        </w:rPr>
      </w:pPr>
      <w:r w:rsidRPr="00704E58">
        <w:rPr>
          <w:color w:val="C00000"/>
          <w:sz w:val="22"/>
          <w:szCs w:val="22"/>
        </w:rPr>
        <w:t>Regional level, local level… will be responsible for…</w:t>
      </w:r>
    </w:p>
    <w:p w14:paraId="2641D53B" w14:textId="77777777" w:rsidR="00652C2F" w:rsidRPr="00704E58" w:rsidRDefault="00652C2F" w:rsidP="00C16BDB">
      <w:pPr>
        <w:pStyle w:val="ListNumber"/>
        <w:rPr>
          <w:color w:val="C00000"/>
          <w:sz w:val="22"/>
          <w:szCs w:val="22"/>
        </w:rPr>
      </w:pPr>
    </w:p>
    <w:p w14:paraId="2A99A61F" w14:textId="5BED794E" w:rsidR="00546152" w:rsidRPr="00704E58" w:rsidRDefault="00546152" w:rsidP="00C16BDB">
      <w:pPr>
        <w:pStyle w:val="ListNumber"/>
        <w:rPr>
          <w:color w:val="C00000"/>
          <w:sz w:val="22"/>
          <w:szCs w:val="22"/>
        </w:rPr>
      </w:pPr>
      <w:r w:rsidRPr="00704E58">
        <w:rPr>
          <w:b/>
          <w:color w:val="C00000"/>
          <w:sz w:val="22"/>
          <w:szCs w:val="22"/>
        </w:rPr>
        <w:t>Local contractors</w:t>
      </w:r>
      <w:r w:rsidRPr="00704E58">
        <w:rPr>
          <w:color w:val="C00000"/>
          <w:sz w:val="22"/>
          <w:szCs w:val="22"/>
        </w:rPr>
        <w:t xml:space="preserve"> will be required to comply with the Project’s E&amp;S risk management plans and procedures, including the ESMP, </w:t>
      </w:r>
      <w:r w:rsidR="00D6643F" w:rsidRPr="00704E58">
        <w:rPr>
          <w:color w:val="C00000"/>
          <w:sz w:val="22"/>
          <w:szCs w:val="22"/>
        </w:rPr>
        <w:t>ESCOP</w:t>
      </w:r>
      <w:r w:rsidR="00EE6EA5" w:rsidRPr="00704E58">
        <w:rPr>
          <w:color w:val="C00000"/>
          <w:sz w:val="22"/>
          <w:szCs w:val="22"/>
        </w:rPr>
        <w:t>s</w:t>
      </w:r>
      <w:r w:rsidRPr="00704E58">
        <w:rPr>
          <w:color w:val="C00000"/>
          <w:sz w:val="22"/>
          <w:szCs w:val="22"/>
        </w:rPr>
        <w:t xml:space="preserve">, LMP, and local legislation. This provision will be specified in the contractor’s agreements. Contractors will be expected to disseminate and create awareness within their workforce of environmental and social E&amp;S risk management compliance for their effective implementation. </w:t>
      </w:r>
    </w:p>
    <w:p w14:paraId="40538A1D" w14:textId="77777777" w:rsidR="00652C2F" w:rsidRPr="00C16BDB" w:rsidRDefault="00652C2F" w:rsidP="00C16BDB">
      <w:pPr>
        <w:pStyle w:val="ListNumber"/>
        <w:rPr>
          <w:sz w:val="22"/>
          <w:szCs w:val="22"/>
        </w:rPr>
      </w:pPr>
    </w:p>
    <w:p w14:paraId="5FAE54D9" w14:textId="77777777" w:rsidR="00C16BDB" w:rsidRPr="00704E58" w:rsidRDefault="00C16BDB" w:rsidP="00C16BDB">
      <w:pPr>
        <w:pStyle w:val="ListParagraph"/>
        <w:ind w:left="0"/>
        <w:contextualSpacing w:val="0"/>
        <w:jc w:val="both"/>
        <w:rPr>
          <w:rFonts w:asciiTheme="minorHAnsi" w:hAnsiTheme="minorHAnsi" w:cstheme="minorHAnsi"/>
          <w:color w:val="C00000"/>
          <w:sz w:val="22"/>
          <w:szCs w:val="22"/>
        </w:rPr>
      </w:pPr>
      <w:r w:rsidRPr="00C16BDB">
        <w:rPr>
          <w:rFonts w:asciiTheme="minorHAnsi" w:hAnsiTheme="minorHAnsi" w:cstheme="minorHAnsi"/>
          <w:sz w:val="22"/>
          <w:szCs w:val="22"/>
        </w:rPr>
        <w:t>The t</w:t>
      </w:r>
      <w:r w:rsidR="001C1ACC" w:rsidRPr="00C16BDB">
        <w:rPr>
          <w:rFonts w:asciiTheme="minorHAnsi" w:hAnsiTheme="minorHAnsi" w:cstheme="minorHAnsi"/>
          <w:sz w:val="22"/>
          <w:szCs w:val="22"/>
        </w:rPr>
        <w:t xml:space="preserve">able </w:t>
      </w:r>
      <w:r w:rsidRPr="00C16BDB">
        <w:rPr>
          <w:rFonts w:asciiTheme="minorHAnsi" w:hAnsiTheme="minorHAnsi" w:cstheme="minorHAnsi"/>
          <w:sz w:val="22"/>
          <w:szCs w:val="22"/>
        </w:rPr>
        <w:t>below s</w:t>
      </w:r>
      <w:r w:rsidR="001C1ACC" w:rsidRPr="00C16BDB">
        <w:rPr>
          <w:rFonts w:asciiTheme="minorHAnsi" w:hAnsiTheme="minorHAnsi" w:cstheme="minorHAnsi"/>
          <w:sz w:val="22"/>
          <w:szCs w:val="22"/>
        </w:rPr>
        <w:t xml:space="preserve">ummarizes the roles and responsibilities regarding the implementation arrangements for </w:t>
      </w:r>
      <w:r w:rsidR="001C1ACC" w:rsidRPr="00C16BDB">
        <w:rPr>
          <w:rFonts w:asciiTheme="minorHAnsi" w:hAnsiTheme="minorHAnsi" w:cstheme="minorHAnsi"/>
          <w:b/>
          <w:sz w:val="22"/>
          <w:szCs w:val="22"/>
        </w:rPr>
        <w:t>environmental and social management.</w:t>
      </w:r>
      <w:r w:rsidRPr="00C16BDB">
        <w:rPr>
          <w:rFonts w:asciiTheme="minorHAnsi" w:hAnsiTheme="minorHAnsi" w:cstheme="minorHAnsi"/>
          <w:b/>
          <w:sz w:val="22"/>
          <w:szCs w:val="22"/>
        </w:rPr>
        <w:t xml:space="preserve">  </w:t>
      </w:r>
      <w:r w:rsidRPr="00704E58">
        <w:rPr>
          <w:rFonts w:asciiTheme="minorHAnsi" w:hAnsiTheme="minorHAnsi" w:cstheme="minorHAnsi"/>
          <w:color w:val="C00000"/>
          <w:sz w:val="22"/>
          <w:szCs w:val="22"/>
        </w:rPr>
        <w:t>Complete table below and adapt as relevant for project.</w:t>
      </w:r>
    </w:p>
    <w:p w14:paraId="7F94DD02" w14:textId="3DFA02BE" w:rsidR="001C1ACC" w:rsidRDefault="001C1ACC" w:rsidP="00C16BDB">
      <w:pPr>
        <w:pStyle w:val="ListNumber"/>
        <w:rPr>
          <w:b/>
        </w:rPr>
      </w:pPr>
    </w:p>
    <w:p w14:paraId="1B32866D" w14:textId="77777777" w:rsidR="00652C2F" w:rsidRPr="00BC4A11" w:rsidRDefault="00652C2F" w:rsidP="00C16BDB">
      <w:pPr>
        <w:pStyle w:val="ListNumber"/>
      </w:pPr>
    </w:p>
    <w:p w14:paraId="48598C6E" w14:textId="0546CDBA" w:rsidR="008E0F51" w:rsidRPr="00253E4A" w:rsidRDefault="008E0F51" w:rsidP="00C16BDB">
      <w:pPr>
        <w:pStyle w:val="ListNumber"/>
      </w:pPr>
      <w:bookmarkStart w:id="21" w:name="_Hlk132279271"/>
      <w:r w:rsidRPr="00C16BDB">
        <w:rPr>
          <w:b/>
          <w:bCs w:val="0"/>
          <w:color w:val="auto"/>
        </w:rPr>
        <w:t>Table 6. Implementation Arrangements</w:t>
      </w:r>
      <w:r w:rsidRPr="00C16BDB">
        <w:rPr>
          <w:color w:val="auto"/>
        </w:rPr>
        <w:t xml:space="preserve"> </w:t>
      </w:r>
      <w:r w:rsidRPr="00704E58">
        <w:rPr>
          <w:color w:val="C00000"/>
        </w:rPr>
        <w:t>- example</w:t>
      </w:r>
      <w:r w:rsidR="00B04A19" w:rsidRPr="00704E58">
        <w:rPr>
          <w:color w:val="C00000"/>
        </w:rPr>
        <w:t>s</w:t>
      </w:r>
    </w:p>
    <w:tbl>
      <w:tblPr>
        <w:tblStyle w:val="TableGrid"/>
        <w:tblW w:w="0" w:type="auto"/>
        <w:tblLook w:val="04A0" w:firstRow="1" w:lastRow="0" w:firstColumn="1" w:lastColumn="0" w:noHBand="0" w:noVBand="1"/>
      </w:tblPr>
      <w:tblGrid>
        <w:gridCol w:w="1525"/>
        <w:gridCol w:w="7825"/>
      </w:tblGrid>
      <w:tr w:rsidR="00253E4A" w:rsidRPr="00253E4A" w14:paraId="7CE5BFDE" w14:textId="77777777" w:rsidTr="00AA698C">
        <w:tc>
          <w:tcPr>
            <w:tcW w:w="1525" w:type="dxa"/>
            <w:shd w:val="clear" w:color="auto" w:fill="5B9BD5" w:themeFill="accent5"/>
          </w:tcPr>
          <w:p w14:paraId="4E9493DE" w14:textId="77777777" w:rsidR="008E0F51" w:rsidRPr="00C16BDB" w:rsidRDefault="008E0F51" w:rsidP="00C16BDB">
            <w:pPr>
              <w:pStyle w:val="ListNumber"/>
              <w:rPr>
                <w:color w:val="auto"/>
              </w:rPr>
            </w:pPr>
            <w:r w:rsidRPr="00C16BDB">
              <w:rPr>
                <w:color w:val="auto"/>
              </w:rPr>
              <w:t>Level/</w:t>
            </w:r>
          </w:p>
          <w:p w14:paraId="2E6D2570" w14:textId="390D4ECB" w:rsidR="008E0F51" w:rsidRPr="00C16BDB" w:rsidRDefault="008E0F51" w:rsidP="00C16BDB">
            <w:pPr>
              <w:pStyle w:val="ListNumber"/>
              <w:rPr>
                <w:color w:val="auto"/>
              </w:rPr>
            </w:pPr>
            <w:r w:rsidRPr="00C16BDB">
              <w:rPr>
                <w:color w:val="auto"/>
              </w:rPr>
              <w:t xml:space="preserve">Responsible Party </w:t>
            </w:r>
          </w:p>
        </w:tc>
        <w:tc>
          <w:tcPr>
            <w:tcW w:w="7825" w:type="dxa"/>
            <w:shd w:val="clear" w:color="auto" w:fill="5B9BD5" w:themeFill="accent5"/>
          </w:tcPr>
          <w:p w14:paraId="2C420C7C" w14:textId="77777777" w:rsidR="008E0F51" w:rsidRPr="00C16BDB" w:rsidRDefault="008E0F51" w:rsidP="00C16BDB">
            <w:pPr>
              <w:pStyle w:val="ListNumber"/>
              <w:rPr>
                <w:color w:val="auto"/>
              </w:rPr>
            </w:pPr>
            <w:r w:rsidRPr="00C16BDB">
              <w:rPr>
                <w:color w:val="auto"/>
              </w:rPr>
              <w:t xml:space="preserve">Roles and Responsibilities </w:t>
            </w:r>
          </w:p>
        </w:tc>
      </w:tr>
      <w:tr w:rsidR="008E0F51" w:rsidRPr="00313197" w14:paraId="7D4BD63C" w14:textId="77777777" w:rsidTr="00AA698C">
        <w:tc>
          <w:tcPr>
            <w:tcW w:w="1525" w:type="dxa"/>
          </w:tcPr>
          <w:p w14:paraId="1DA63C4C" w14:textId="1502C977" w:rsidR="00253E4A" w:rsidRPr="00C16BDB" w:rsidRDefault="007E167B" w:rsidP="00C16BDB">
            <w:pPr>
              <w:pStyle w:val="ListNumber"/>
              <w:rPr>
                <w:color w:val="auto"/>
              </w:rPr>
            </w:pPr>
            <w:r>
              <w:rPr>
                <w:color w:val="auto"/>
              </w:rPr>
              <w:t>[</w:t>
            </w:r>
            <w:r w:rsidR="008E0F51" w:rsidRPr="00C16BDB">
              <w:rPr>
                <w:color w:val="auto"/>
              </w:rPr>
              <w:t>National/</w:t>
            </w:r>
          </w:p>
          <w:p w14:paraId="14FEAB27" w14:textId="60404BBB" w:rsidR="008E0F51" w:rsidRPr="00C16BDB" w:rsidRDefault="008E0F51" w:rsidP="00C16BDB">
            <w:pPr>
              <w:pStyle w:val="ListNumber"/>
              <w:rPr>
                <w:color w:val="auto"/>
              </w:rPr>
            </w:pPr>
            <w:r w:rsidRPr="00C16BDB">
              <w:rPr>
                <w:color w:val="auto"/>
              </w:rPr>
              <w:t>regional</w:t>
            </w:r>
          </w:p>
        </w:tc>
        <w:tc>
          <w:tcPr>
            <w:tcW w:w="7825" w:type="dxa"/>
          </w:tcPr>
          <w:p w14:paraId="08F8A241" w14:textId="02BF0206" w:rsidR="008E0F51" w:rsidRPr="00C16BDB" w:rsidRDefault="007E167B" w:rsidP="00C16BDB">
            <w:pPr>
              <w:pStyle w:val="ListNumber"/>
              <w:rPr>
                <w:color w:val="auto"/>
              </w:rPr>
            </w:pPr>
            <w:r>
              <w:rPr>
                <w:color w:val="auto"/>
              </w:rPr>
              <w:t>[</w:t>
            </w:r>
            <w:r w:rsidR="008E0F51" w:rsidRPr="00C16BDB">
              <w:rPr>
                <w:color w:val="auto"/>
              </w:rPr>
              <w:t>- Provide support, oversight</w:t>
            </w:r>
            <w:r w:rsidR="007B5FF5" w:rsidRPr="00C16BDB">
              <w:rPr>
                <w:color w:val="auto"/>
              </w:rPr>
              <w:t>,</w:t>
            </w:r>
            <w:r w:rsidR="008E0F51" w:rsidRPr="00C16BDB">
              <w:rPr>
                <w:color w:val="auto"/>
              </w:rPr>
              <w:t xml:space="preserve"> and quality control to field staff working on environmental and social risk management.</w:t>
            </w:r>
          </w:p>
          <w:p w14:paraId="45755C19" w14:textId="34486F18" w:rsidR="008E0F51" w:rsidRPr="00C16BDB" w:rsidRDefault="008E0F51" w:rsidP="00C16BDB">
            <w:pPr>
              <w:pStyle w:val="ListNumber"/>
              <w:rPr>
                <w:color w:val="auto"/>
              </w:rPr>
            </w:pPr>
            <w:r w:rsidRPr="00C16BDB">
              <w:rPr>
                <w:color w:val="auto"/>
              </w:rPr>
              <w:t xml:space="preserve">- Collect, review, </w:t>
            </w:r>
            <w:r w:rsidR="007B5FF5" w:rsidRPr="00C16BDB">
              <w:rPr>
                <w:color w:val="auto"/>
              </w:rPr>
              <w:t xml:space="preserve">and </w:t>
            </w:r>
            <w:r w:rsidRPr="00C16BDB">
              <w:rPr>
                <w:color w:val="auto"/>
              </w:rPr>
              <w:t>provide quality assurance and approval to Screening Forms and ESMPs as relevant. Keep documentation of all progress.</w:t>
            </w:r>
          </w:p>
          <w:p w14:paraId="425B05AC" w14:textId="1A644AE5" w:rsidR="008E0F51" w:rsidRPr="00C16BDB" w:rsidRDefault="008E0F51" w:rsidP="00C16BDB">
            <w:pPr>
              <w:pStyle w:val="ListNumber"/>
              <w:rPr>
                <w:color w:val="auto"/>
              </w:rPr>
            </w:pPr>
            <w:r w:rsidRPr="00C16BDB">
              <w:rPr>
                <w:color w:val="auto"/>
              </w:rPr>
              <w:t>- Oversee overall implementation and monitoring of environmental and social mitigation and management activities, compile progress reports from local levels/subprojects, and report to the World Bank on a quarterly [or biannual] basis.</w:t>
            </w:r>
          </w:p>
          <w:p w14:paraId="38F5621D" w14:textId="77777777" w:rsidR="008E0F51" w:rsidRPr="00C16BDB" w:rsidRDefault="008E0F51" w:rsidP="00C16BDB">
            <w:pPr>
              <w:pStyle w:val="ListNumber"/>
              <w:rPr>
                <w:color w:val="auto"/>
              </w:rPr>
            </w:pPr>
            <w:r w:rsidRPr="00C16BDB">
              <w:rPr>
                <w:color w:val="auto"/>
              </w:rPr>
              <w:t>- Train central and field staff and contractors who will be responsible for implementing the ESMF.</w:t>
            </w:r>
          </w:p>
          <w:p w14:paraId="38C1C914" w14:textId="74D7F050" w:rsidR="008E0F51" w:rsidRPr="00C16BDB" w:rsidRDefault="008E0F51" w:rsidP="00C16BDB">
            <w:pPr>
              <w:pStyle w:val="ListNumber"/>
              <w:rPr>
                <w:color w:val="auto"/>
              </w:rPr>
            </w:pPr>
            <w:r w:rsidRPr="00C16BDB">
              <w:rPr>
                <w:color w:val="auto"/>
              </w:rPr>
              <w:t>- If contracting is managed centrally, ensure that all bidding and contract documents include all relevant E&amp;S management provisions per screening forms, ESMPs</w:t>
            </w:r>
            <w:r w:rsidR="007B5FF5" w:rsidRPr="00C16BDB">
              <w:rPr>
                <w:color w:val="auto"/>
              </w:rPr>
              <w:t>,</w:t>
            </w:r>
            <w:r w:rsidRPr="00C16BDB">
              <w:rPr>
                <w:color w:val="auto"/>
              </w:rPr>
              <w:t xml:space="preserve"> and ESCOPs.</w:t>
            </w:r>
          </w:p>
        </w:tc>
      </w:tr>
      <w:tr w:rsidR="008E0F51" w:rsidRPr="00313197" w14:paraId="393D8713" w14:textId="77777777" w:rsidTr="00AA698C">
        <w:tc>
          <w:tcPr>
            <w:tcW w:w="1525" w:type="dxa"/>
          </w:tcPr>
          <w:p w14:paraId="6166B10F" w14:textId="2AE36E2B" w:rsidR="008E0F51" w:rsidRPr="00C16BDB" w:rsidRDefault="008E0F51" w:rsidP="00C16BDB">
            <w:pPr>
              <w:pStyle w:val="ListNumber"/>
              <w:rPr>
                <w:color w:val="auto"/>
              </w:rPr>
            </w:pPr>
            <w:r w:rsidRPr="00C16BDB">
              <w:rPr>
                <w:color w:val="auto"/>
              </w:rPr>
              <w:t xml:space="preserve">Regional/local field staff </w:t>
            </w:r>
          </w:p>
          <w:p w14:paraId="3BA370A1" w14:textId="77777777" w:rsidR="008E0F51" w:rsidRPr="00C16BDB" w:rsidRDefault="008E0F51" w:rsidP="00C16BDB">
            <w:pPr>
              <w:pStyle w:val="ListNumber"/>
              <w:rPr>
                <w:color w:val="auto"/>
              </w:rPr>
            </w:pPr>
          </w:p>
        </w:tc>
        <w:tc>
          <w:tcPr>
            <w:tcW w:w="7825" w:type="dxa"/>
          </w:tcPr>
          <w:p w14:paraId="0824A4B6" w14:textId="77777777" w:rsidR="008E0F51" w:rsidRPr="00C16BDB" w:rsidRDefault="008E0F51" w:rsidP="00C16BDB">
            <w:pPr>
              <w:pStyle w:val="ListNumber"/>
              <w:rPr>
                <w:color w:val="auto"/>
              </w:rPr>
            </w:pPr>
            <w:r w:rsidRPr="00C16BDB">
              <w:rPr>
                <w:color w:val="auto"/>
              </w:rPr>
              <w:t>- Ensure project activities do not fall under the Negative List. Fill out Screening Forms for relevant subproject activities and submit forms to the national level.</w:t>
            </w:r>
          </w:p>
          <w:p w14:paraId="00CF93E4" w14:textId="77777777" w:rsidR="008E0F51" w:rsidRPr="00C16BDB" w:rsidRDefault="008E0F51" w:rsidP="00C16BDB">
            <w:pPr>
              <w:pStyle w:val="ListNumber"/>
              <w:rPr>
                <w:color w:val="auto"/>
              </w:rPr>
            </w:pPr>
            <w:r w:rsidRPr="00C16BDB">
              <w:rPr>
                <w:color w:val="auto"/>
              </w:rPr>
              <w:t>- If relevant, complete site-specific ESMPs for subproject activities and submit forms to the national level.</w:t>
            </w:r>
          </w:p>
          <w:p w14:paraId="36694707" w14:textId="77777777" w:rsidR="008E0F51" w:rsidRPr="00C16BDB" w:rsidRDefault="008E0F51" w:rsidP="00C16BDB">
            <w:pPr>
              <w:pStyle w:val="ListNumber"/>
              <w:rPr>
                <w:color w:val="auto"/>
              </w:rPr>
            </w:pPr>
            <w:r w:rsidRPr="00C16BDB">
              <w:rPr>
                <w:color w:val="auto"/>
              </w:rPr>
              <w:t>- Oversee daily implementation and monitoring of environmental and social mitigation measures, and report progress and performance to the national level on a monthly basis.</w:t>
            </w:r>
          </w:p>
          <w:p w14:paraId="7FD6B008" w14:textId="640C3D5D" w:rsidR="008E0F51" w:rsidRPr="00C16BDB" w:rsidRDefault="008E0F51" w:rsidP="00C16BDB">
            <w:pPr>
              <w:pStyle w:val="ListNumber"/>
              <w:rPr>
                <w:color w:val="auto"/>
              </w:rPr>
            </w:pPr>
            <w:r w:rsidRPr="00C16BDB">
              <w:rPr>
                <w:color w:val="auto"/>
              </w:rPr>
              <w:t>- Provide training to local contractors and communities on relevant environmental and social mitigation measures, roles</w:t>
            </w:r>
            <w:r w:rsidR="007B5FF5" w:rsidRPr="00C16BDB">
              <w:rPr>
                <w:color w:val="auto"/>
              </w:rPr>
              <w:t>,</w:t>
            </w:r>
            <w:r w:rsidRPr="00C16BDB">
              <w:rPr>
                <w:color w:val="auto"/>
              </w:rPr>
              <w:t xml:space="preserve"> and responsibilities. </w:t>
            </w:r>
          </w:p>
          <w:p w14:paraId="6A2C1C10" w14:textId="61346D57" w:rsidR="008E0F51" w:rsidRPr="00C16BDB" w:rsidRDefault="008E0F51" w:rsidP="00C16BDB">
            <w:pPr>
              <w:pStyle w:val="ListNumber"/>
              <w:rPr>
                <w:color w:val="auto"/>
              </w:rPr>
            </w:pPr>
            <w:r w:rsidRPr="00C16BDB">
              <w:rPr>
                <w:color w:val="auto"/>
              </w:rPr>
              <w:lastRenderedPageBreak/>
              <w:t>- If contracting is managed regionally, ensure that all bidding and contract documents include all relevant E&amp;S management provisions per screening forms, ESMPs</w:t>
            </w:r>
            <w:r w:rsidR="007B5FF5" w:rsidRPr="00C16BDB">
              <w:rPr>
                <w:color w:val="auto"/>
              </w:rPr>
              <w:t>,</w:t>
            </w:r>
            <w:r w:rsidRPr="00C16BDB">
              <w:rPr>
                <w:color w:val="auto"/>
              </w:rPr>
              <w:t xml:space="preserve"> and ESCOPs.</w:t>
            </w:r>
          </w:p>
        </w:tc>
      </w:tr>
      <w:tr w:rsidR="008E0F51" w:rsidRPr="00313197" w14:paraId="7C1D4C16" w14:textId="77777777" w:rsidTr="00AA698C">
        <w:tc>
          <w:tcPr>
            <w:tcW w:w="1525" w:type="dxa"/>
          </w:tcPr>
          <w:p w14:paraId="0873C803" w14:textId="26F79294" w:rsidR="008E0F51" w:rsidRPr="00C16BDB" w:rsidRDefault="008E0F51" w:rsidP="00C16BDB">
            <w:pPr>
              <w:pStyle w:val="ListNumber"/>
              <w:rPr>
                <w:color w:val="auto"/>
              </w:rPr>
            </w:pPr>
            <w:r w:rsidRPr="00C16BDB">
              <w:rPr>
                <w:color w:val="auto"/>
              </w:rPr>
              <w:lastRenderedPageBreak/>
              <w:t xml:space="preserve">Local </w:t>
            </w:r>
            <w:r w:rsidR="007B5FF5" w:rsidRPr="00C16BDB">
              <w:rPr>
                <w:color w:val="auto"/>
              </w:rPr>
              <w:t>c</w:t>
            </w:r>
            <w:r w:rsidRPr="00C16BDB">
              <w:rPr>
                <w:color w:val="auto"/>
              </w:rPr>
              <w:t>ontractors</w:t>
            </w:r>
            <w:r w:rsidR="007E167B">
              <w:rPr>
                <w:color w:val="auto"/>
              </w:rPr>
              <w:t>]</w:t>
            </w:r>
            <w:r w:rsidRPr="00C16BDB">
              <w:rPr>
                <w:color w:val="auto"/>
              </w:rPr>
              <w:t xml:space="preserve"> </w:t>
            </w:r>
          </w:p>
        </w:tc>
        <w:tc>
          <w:tcPr>
            <w:tcW w:w="7825" w:type="dxa"/>
          </w:tcPr>
          <w:p w14:paraId="5CCCC1FA" w14:textId="557C89F0" w:rsidR="008E0F51" w:rsidRPr="00C16BDB" w:rsidRDefault="008E0F51" w:rsidP="00C16BDB">
            <w:pPr>
              <w:pStyle w:val="ListNumber"/>
              <w:rPr>
                <w:color w:val="auto"/>
              </w:rPr>
            </w:pPr>
            <w:r w:rsidRPr="00C16BDB">
              <w:rPr>
                <w:color w:val="auto"/>
              </w:rPr>
              <w:t>- Comply with the Project’s environmental and social mitigation and management measures as specified in ESMPs, ESCOPs</w:t>
            </w:r>
            <w:r w:rsidR="007B5FF5" w:rsidRPr="00C16BDB">
              <w:rPr>
                <w:color w:val="auto"/>
              </w:rPr>
              <w:t>,</w:t>
            </w:r>
            <w:r w:rsidRPr="00C16BDB">
              <w:rPr>
                <w:color w:val="auto"/>
              </w:rPr>
              <w:t xml:space="preserve"> and contract documents, as well as national and local legislation.</w:t>
            </w:r>
          </w:p>
          <w:p w14:paraId="363A7813" w14:textId="1E47C552" w:rsidR="008E0F51" w:rsidRPr="00C16BDB" w:rsidRDefault="008E0F51" w:rsidP="00C16BDB">
            <w:pPr>
              <w:pStyle w:val="ListNumber"/>
              <w:rPr>
                <w:color w:val="auto"/>
              </w:rPr>
            </w:pPr>
            <w:r w:rsidRPr="00C16BDB">
              <w:rPr>
                <w:color w:val="auto"/>
              </w:rPr>
              <w:t>- Take all necessary measures to protect the health and safety of workers and community members, and avoid, minimize</w:t>
            </w:r>
            <w:r w:rsidR="007B5FF5" w:rsidRPr="00C16BDB">
              <w:rPr>
                <w:color w:val="auto"/>
              </w:rPr>
              <w:t>,</w:t>
            </w:r>
            <w:r w:rsidRPr="00C16BDB">
              <w:rPr>
                <w:color w:val="auto"/>
              </w:rPr>
              <w:t xml:space="preserve"> or mitigate any environmental harm resulting from project activities.</w:t>
            </w:r>
            <w:r w:rsidR="007E167B">
              <w:rPr>
                <w:color w:val="auto"/>
              </w:rPr>
              <w:t>]</w:t>
            </w:r>
          </w:p>
        </w:tc>
      </w:tr>
      <w:bookmarkEnd w:id="21"/>
    </w:tbl>
    <w:p w14:paraId="7C5BB1E0" w14:textId="77777777" w:rsidR="001C1ACC" w:rsidRPr="00253E4A" w:rsidRDefault="001C1ACC" w:rsidP="00C16BDB">
      <w:pPr>
        <w:pStyle w:val="ListNumber"/>
      </w:pPr>
    </w:p>
    <w:p w14:paraId="680A86C9" w14:textId="77777777" w:rsidR="007E167B" w:rsidRDefault="007E167B" w:rsidP="007E3B6D">
      <w:pPr>
        <w:rPr>
          <w:rStyle w:val="IntenseEmphasis"/>
          <w:rFonts w:asciiTheme="minorHAnsi" w:hAnsiTheme="minorHAnsi" w:cstheme="minorHAnsi"/>
          <w:b/>
          <w:bCs/>
          <w:i w:val="0"/>
          <w:iCs w:val="0"/>
          <w:color w:val="auto"/>
          <w:sz w:val="22"/>
          <w:szCs w:val="22"/>
        </w:rPr>
      </w:pPr>
      <w:bookmarkStart w:id="22" w:name="_Toc112314497"/>
    </w:p>
    <w:p w14:paraId="523CB912" w14:textId="42699875" w:rsidR="00546152" w:rsidRPr="009D4B4D" w:rsidRDefault="002D1D46" w:rsidP="007E3B6D">
      <w:pPr>
        <w:rPr>
          <w:rStyle w:val="IntenseEmphasis"/>
          <w:rFonts w:asciiTheme="minorHAnsi" w:hAnsiTheme="minorHAnsi" w:cstheme="minorHAnsi"/>
          <w:b/>
          <w:bCs/>
          <w:i w:val="0"/>
          <w:iCs w:val="0"/>
          <w:color w:val="auto"/>
          <w:sz w:val="22"/>
          <w:szCs w:val="22"/>
        </w:rPr>
      </w:pPr>
      <w:r w:rsidRPr="009D4B4D">
        <w:rPr>
          <w:rStyle w:val="IntenseEmphasis"/>
          <w:rFonts w:asciiTheme="minorHAnsi" w:hAnsiTheme="minorHAnsi" w:cstheme="minorHAnsi"/>
          <w:b/>
          <w:bCs/>
          <w:i w:val="0"/>
          <w:iCs w:val="0"/>
          <w:color w:val="auto"/>
          <w:sz w:val="22"/>
          <w:szCs w:val="22"/>
        </w:rPr>
        <w:t>5</w:t>
      </w:r>
      <w:r w:rsidR="00546152" w:rsidRPr="009D4B4D">
        <w:rPr>
          <w:rStyle w:val="IntenseEmphasis"/>
          <w:rFonts w:asciiTheme="minorHAnsi" w:hAnsiTheme="minorHAnsi" w:cstheme="minorHAnsi"/>
          <w:b/>
          <w:bCs/>
          <w:i w:val="0"/>
          <w:iCs w:val="0"/>
          <w:color w:val="auto"/>
          <w:sz w:val="22"/>
          <w:szCs w:val="22"/>
        </w:rPr>
        <w:t>.</w:t>
      </w:r>
      <w:r w:rsidR="00BF6A11" w:rsidRPr="009D4B4D">
        <w:rPr>
          <w:rStyle w:val="IntenseEmphasis"/>
          <w:rFonts w:asciiTheme="minorHAnsi" w:hAnsiTheme="minorHAnsi" w:cstheme="minorHAnsi"/>
          <w:b/>
          <w:bCs/>
          <w:i w:val="0"/>
          <w:iCs w:val="0"/>
          <w:color w:val="auto"/>
          <w:sz w:val="22"/>
          <w:szCs w:val="22"/>
        </w:rPr>
        <w:t>5</w:t>
      </w:r>
      <w:r w:rsidR="00546152" w:rsidRPr="009D4B4D">
        <w:rPr>
          <w:rStyle w:val="IntenseEmphasis"/>
          <w:rFonts w:asciiTheme="minorHAnsi" w:hAnsiTheme="minorHAnsi" w:cstheme="minorHAnsi"/>
          <w:b/>
          <w:bCs/>
          <w:i w:val="0"/>
          <w:iCs w:val="0"/>
          <w:color w:val="auto"/>
          <w:sz w:val="22"/>
          <w:szCs w:val="22"/>
        </w:rPr>
        <w:t xml:space="preserve"> Proposed </w:t>
      </w:r>
      <w:bookmarkEnd w:id="22"/>
      <w:r w:rsidR="00C60AD7" w:rsidRPr="009D4B4D">
        <w:rPr>
          <w:rStyle w:val="IntenseEmphasis"/>
          <w:rFonts w:asciiTheme="minorHAnsi" w:hAnsiTheme="minorHAnsi" w:cstheme="minorHAnsi"/>
          <w:b/>
          <w:bCs/>
          <w:i w:val="0"/>
          <w:iCs w:val="0"/>
          <w:color w:val="auto"/>
          <w:sz w:val="22"/>
          <w:szCs w:val="22"/>
        </w:rPr>
        <w:t>Training and Capacity Building</w:t>
      </w:r>
    </w:p>
    <w:p w14:paraId="7E94B742" w14:textId="77777777" w:rsidR="00546152" w:rsidRDefault="00546152" w:rsidP="00546152"/>
    <w:p w14:paraId="2A47695F" w14:textId="74CAA900" w:rsidR="00546152" w:rsidRPr="00704E58" w:rsidRDefault="00B04A19" w:rsidP="00546152">
      <w:pPr>
        <w:spacing w:after="240"/>
        <w:jc w:val="both"/>
        <w:rPr>
          <w:rFonts w:ascii="Calibri" w:hAnsi="Calibri" w:cs="Calibri"/>
          <w:noProof/>
          <w:color w:val="C00000"/>
          <w:sz w:val="22"/>
          <w:szCs w:val="22"/>
        </w:rPr>
      </w:pPr>
      <w:r w:rsidRPr="00704E58">
        <w:rPr>
          <w:rFonts w:ascii="Calibri" w:hAnsi="Calibri" w:cs="Calibri"/>
          <w:noProof/>
          <w:color w:val="C00000"/>
          <w:sz w:val="22"/>
          <w:szCs w:val="22"/>
        </w:rPr>
        <w:t xml:space="preserve">Describe what training and capacity building activities will take place.  </w:t>
      </w:r>
      <w:r w:rsidR="00546152" w:rsidRPr="00704E58">
        <w:rPr>
          <w:rFonts w:ascii="Calibri" w:hAnsi="Calibri" w:cs="Calibri"/>
          <w:noProof/>
          <w:color w:val="C00000"/>
          <w:sz w:val="22"/>
          <w:szCs w:val="22"/>
        </w:rPr>
        <w:t>Successful implementation of the Project will depend</w:t>
      </w:r>
      <w:r w:rsidR="007B5FF5" w:rsidRPr="00704E58">
        <w:rPr>
          <w:rFonts w:ascii="Calibri" w:hAnsi="Calibri" w:cs="Calibri"/>
          <w:noProof/>
          <w:color w:val="C00000"/>
          <w:sz w:val="22"/>
          <w:szCs w:val="22"/>
        </w:rPr>
        <w:t>,</w:t>
      </w:r>
      <w:r w:rsidR="00546152" w:rsidRPr="00704E58">
        <w:rPr>
          <w:rFonts w:ascii="Calibri" w:hAnsi="Calibri" w:cs="Calibri"/>
          <w:noProof/>
          <w:color w:val="C00000"/>
          <w:sz w:val="22"/>
          <w:szCs w:val="22"/>
        </w:rPr>
        <w:t xml:space="preserve"> among others</w:t>
      </w:r>
      <w:r w:rsidR="007B5FF5" w:rsidRPr="00704E58">
        <w:rPr>
          <w:rFonts w:ascii="Calibri" w:hAnsi="Calibri" w:cs="Calibri"/>
          <w:noProof/>
          <w:color w:val="C00000"/>
          <w:sz w:val="22"/>
          <w:szCs w:val="22"/>
        </w:rPr>
        <w:t>,</w:t>
      </w:r>
      <w:r w:rsidR="00546152" w:rsidRPr="00704E58">
        <w:rPr>
          <w:rFonts w:ascii="Calibri" w:hAnsi="Calibri" w:cs="Calibri"/>
          <w:noProof/>
          <w:color w:val="C00000"/>
          <w:sz w:val="22"/>
          <w:szCs w:val="22"/>
        </w:rPr>
        <w:t xml:space="preserve"> on the effective implementation of the environmental and social risk management measures outlined in this ESMF. </w:t>
      </w:r>
      <w:r w:rsidR="00C60AD7" w:rsidRPr="00704E58">
        <w:rPr>
          <w:rFonts w:ascii="Calibri" w:hAnsi="Calibri" w:cs="Calibri"/>
          <w:noProof/>
          <w:color w:val="C00000"/>
          <w:sz w:val="22"/>
          <w:szCs w:val="22"/>
        </w:rPr>
        <w:t>Training</w:t>
      </w:r>
      <w:r w:rsidR="00546152" w:rsidRPr="00704E58">
        <w:rPr>
          <w:rFonts w:ascii="Calibri" w:hAnsi="Calibri" w:cs="Calibri"/>
          <w:noProof/>
          <w:color w:val="C00000"/>
          <w:sz w:val="22"/>
          <w:szCs w:val="22"/>
        </w:rPr>
        <w:t xml:space="preserve"> and capacity building will be necessary for the key stakeholders in order to ensure effective implementation </w:t>
      </w:r>
      <w:r w:rsidR="007B5FF5" w:rsidRPr="00704E58">
        <w:rPr>
          <w:rFonts w:ascii="Calibri" w:hAnsi="Calibri" w:cs="Calibri"/>
          <w:noProof/>
          <w:color w:val="C00000"/>
          <w:sz w:val="22"/>
          <w:szCs w:val="22"/>
        </w:rPr>
        <w:t xml:space="preserve">of the </w:t>
      </w:r>
      <w:r w:rsidR="00546152" w:rsidRPr="00704E58">
        <w:rPr>
          <w:rFonts w:ascii="Calibri" w:hAnsi="Calibri" w:cs="Calibri"/>
          <w:noProof/>
          <w:color w:val="C00000"/>
          <w:sz w:val="22"/>
          <w:szCs w:val="22"/>
        </w:rPr>
        <w:t>ESMF</w:t>
      </w:r>
      <w:r w:rsidR="007E4EB4" w:rsidRPr="00704E58">
        <w:rPr>
          <w:rFonts w:ascii="Calibri" w:hAnsi="Calibri" w:cs="Calibri"/>
          <w:noProof/>
          <w:color w:val="C00000"/>
          <w:sz w:val="22"/>
          <w:szCs w:val="22"/>
        </w:rPr>
        <w:t xml:space="preserve">, </w:t>
      </w:r>
      <w:r w:rsidR="00546152" w:rsidRPr="00704E58">
        <w:rPr>
          <w:rFonts w:ascii="Calibri" w:hAnsi="Calibri" w:cs="Calibri"/>
          <w:noProof/>
          <w:color w:val="C00000"/>
          <w:sz w:val="22"/>
          <w:szCs w:val="22"/>
        </w:rPr>
        <w:t>SEP</w:t>
      </w:r>
      <w:r w:rsidR="007B5FF5" w:rsidRPr="00704E58">
        <w:rPr>
          <w:rFonts w:ascii="Calibri" w:hAnsi="Calibri" w:cs="Calibri"/>
          <w:noProof/>
          <w:color w:val="C00000"/>
          <w:sz w:val="22"/>
          <w:szCs w:val="22"/>
        </w:rPr>
        <w:t>,</w:t>
      </w:r>
      <w:r w:rsidR="007E4EB4" w:rsidRPr="00704E58">
        <w:rPr>
          <w:rFonts w:ascii="Calibri" w:hAnsi="Calibri" w:cs="Calibri"/>
          <w:noProof/>
          <w:color w:val="C00000"/>
          <w:sz w:val="22"/>
          <w:szCs w:val="22"/>
        </w:rPr>
        <w:t xml:space="preserve"> and other environmental and social documents</w:t>
      </w:r>
      <w:r w:rsidR="00546152" w:rsidRPr="00704E58">
        <w:rPr>
          <w:rFonts w:ascii="Calibri" w:hAnsi="Calibri" w:cs="Calibri"/>
          <w:noProof/>
          <w:color w:val="C00000"/>
          <w:sz w:val="22"/>
          <w:szCs w:val="22"/>
        </w:rPr>
        <w:t xml:space="preserve">. An initial </w:t>
      </w:r>
      <w:r w:rsidR="00C60AD7" w:rsidRPr="00704E58">
        <w:rPr>
          <w:rFonts w:ascii="Calibri" w:hAnsi="Calibri" w:cs="Calibri"/>
          <w:noProof/>
          <w:color w:val="C00000"/>
          <w:sz w:val="22"/>
          <w:szCs w:val="22"/>
        </w:rPr>
        <w:t>training</w:t>
      </w:r>
      <w:r w:rsidR="00546152" w:rsidRPr="00704E58">
        <w:rPr>
          <w:rFonts w:ascii="Calibri" w:hAnsi="Calibri" w:cs="Calibri"/>
          <w:noProof/>
          <w:color w:val="C00000"/>
          <w:sz w:val="22"/>
          <w:szCs w:val="22"/>
        </w:rPr>
        <w:t xml:space="preserve"> approach is outlined in </w:t>
      </w:r>
      <w:r w:rsidRPr="00704E58">
        <w:rPr>
          <w:rFonts w:ascii="Calibri" w:hAnsi="Calibri" w:cs="Calibri"/>
          <w:noProof/>
          <w:color w:val="C00000"/>
          <w:sz w:val="22"/>
          <w:szCs w:val="22"/>
        </w:rPr>
        <w:t xml:space="preserve">the </w:t>
      </w:r>
      <w:r w:rsidR="007B5FF5" w:rsidRPr="00704E58">
        <w:rPr>
          <w:rFonts w:ascii="Calibri" w:hAnsi="Calibri" w:cs="Calibri"/>
          <w:noProof/>
          <w:color w:val="C00000"/>
          <w:sz w:val="22"/>
          <w:szCs w:val="22"/>
        </w:rPr>
        <w:t xml:space="preserve">table </w:t>
      </w:r>
      <w:r w:rsidR="00546152" w:rsidRPr="00704E58">
        <w:rPr>
          <w:rFonts w:ascii="Calibri" w:hAnsi="Calibri" w:cs="Calibri"/>
          <w:noProof/>
          <w:color w:val="C00000"/>
          <w:sz w:val="22"/>
          <w:szCs w:val="22"/>
        </w:rPr>
        <w:t xml:space="preserve">below. To the extent possible, </w:t>
      </w:r>
      <w:r w:rsidR="00C60AD7" w:rsidRPr="00704E58">
        <w:rPr>
          <w:rFonts w:ascii="Calibri" w:hAnsi="Calibri" w:cs="Calibri"/>
          <w:noProof/>
          <w:color w:val="C00000"/>
          <w:sz w:val="22"/>
          <w:szCs w:val="22"/>
        </w:rPr>
        <w:t>training</w:t>
      </w:r>
      <w:r w:rsidR="00546152" w:rsidRPr="00704E58">
        <w:rPr>
          <w:rFonts w:ascii="Calibri" w:hAnsi="Calibri" w:cs="Calibri"/>
          <w:noProof/>
          <w:color w:val="C00000"/>
          <w:sz w:val="22"/>
          <w:szCs w:val="22"/>
        </w:rPr>
        <w:t xml:space="preserve"> on environmental and social risk management will be integrated into the project cycle and operational procedures. Given the need to raise awareness among project workers and stakeholders at many levels, a cascading model is proposed where information will follow from the national level to the field levels.</w:t>
      </w:r>
    </w:p>
    <w:p w14:paraId="10A227DF" w14:textId="31B2E8A6" w:rsidR="00546152" w:rsidRPr="00DA6ACD" w:rsidRDefault="00546152" w:rsidP="00DA6ACD">
      <w:pPr>
        <w:jc w:val="both"/>
        <w:rPr>
          <w:rFonts w:ascii="Calibri" w:hAnsi="Calibri" w:cs="Calibri"/>
          <w:b/>
          <w:bCs/>
          <w:noProof/>
          <w:color w:val="FF0000"/>
          <w:sz w:val="20"/>
          <w:szCs w:val="20"/>
        </w:rPr>
      </w:pPr>
      <w:r w:rsidRPr="00DA6ACD">
        <w:rPr>
          <w:rFonts w:ascii="Calibri" w:hAnsi="Calibri" w:cs="Calibri"/>
          <w:b/>
          <w:bCs/>
          <w:noProof/>
          <w:sz w:val="20"/>
          <w:szCs w:val="20"/>
        </w:rPr>
        <w:t xml:space="preserve">Table </w:t>
      </w:r>
      <w:r w:rsidR="003461E6" w:rsidRPr="00DA6ACD">
        <w:rPr>
          <w:rFonts w:ascii="Calibri" w:hAnsi="Calibri" w:cs="Calibri"/>
          <w:b/>
          <w:bCs/>
          <w:noProof/>
          <w:sz w:val="20"/>
          <w:szCs w:val="20"/>
        </w:rPr>
        <w:t>7</w:t>
      </w:r>
      <w:r w:rsidRPr="00DA6ACD">
        <w:rPr>
          <w:rFonts w:ascii="Calibri" w:hAnsi="Calibri" w:cs="Calibri"/>
          <w:b/>
          <w:bCs/>
          <w:noProof/>
          <w:sz w:val="20"/>
          <w:szCs w:val="20"/>
        </w:rPr>
        <w:t xml:space="preserve">. Proposed </w:t>
      </w:r>
      <w:r w:rsidR="003461E6" w:rsidRPr="00DA6ACD">
        <w:rPr>
          <w:rFonts w:ascii="Calibri" w:hAnsi="Calibri" w:cs="Calibri"/>
          <w:b/>
          <w:bCs/>
          <w:noProof/>
          <w:sz w:val="20"/>
          <w:szCs w:val="20"/>
        </w:rPr>
        <w:t xml:space="preserve">Training </w:t>
      </w:r>
      <w:r w:rsidRPr="00DA6ACD">
        <w:rPr>
          <w:rFonts w:ascii="Calibri" w:hAnsi="Calibri" w:cs="Calibri"/>
          <w:b/>
          <w:bCs/>
          <w:noProof/>
          <w:sz w:val="20"/>
          <w:szCs w:val="20"/>
        </w:rPr>
        <w:t xml:space="preserve">and Capacity Building Approach </w:t>
      </w:r>
      <w:r w:rsidR="003461E6" w:rsidRPr="00704E58">
        <w:rPr>
          <w:rFonts w:ascii="Calibri" w:hAnsi="Calibri" w:cs="Calibri"/>
          <w:b/>
          <w:bCs/>
          <w:noProof/>
          <w:color w:val="C00000"/>
          <w:sz w:val="20"/>
          <w:szCs w:val="20"/>
        </w:rPr>
        <w:t>– example</w:t>
      </w:r>
      <w:r w:rsidR="00B04A19" w:rsidRPr="00704E58">
        <w:rPr>
          <w:rFonts w:ascii="Calibri" w:hAnsi="Calibri" w:cs="Calibri"/>
          <w:b/>
          <w:bCs/>
          <w:noProof/>
          <w:color w:val="C00000"/>
          <w:sz w:val="20"/>
          <w:szCs w:val="20"/>
        </w:rPr>
        <w:t>s</w:t>
      </w:r>
      <w:r w:rsidR="003461E6" w:rsidRPr="00704E58">
        <w:rPr>
          <w:rFonts w:ascii="Calibri" w:hAnsi="Calibri" w:cs="Calibri"/>
          <w:b/>
          <w:bCs/>
          <w:noProof/>
          <w:color w:val="C00000"/>
          <w:sz w:val="20"/>
          <w:szCs w:val="20"/>
        </w:rPr>
        <w:t xml:space="preserve"> </w:t>
      </w:r>
    </w:p>
    <w:tbl>
      <w:tblPr>
        <w:tblStyle w:val="TableGrid"/>
        <w:tblW w:w="0" w:type="auto"/>
        <w:tblLook w:val="04A0" w:firstRow="1" w:lastRow="0" w:firstColumn="1" w:lastColumn="0" w:noHBand="0" w:noVBand="1"/>
      </w:tblPr>
      <w:tblGrid>
        <w:gridCol w:w="1698"/>
        <w:gridCol w:w="1397"/>
        <w:gridCol w:w="1940"/>
        <w:gridCol w:w="4315"/>
      </w:tblGrid>
      <w:tr w:rsidR="00546152" w14:paraId="10730BA7" w14:textId="77777777" w:rsidTr="00976860">
        <w:tc>
          <w:tcPr>
            <w:tcW w:w="1698" w:type="dxa"/>
            <w:shd w:val="clear" w:color="auto" w:fill="5B9BD5" w:themeFill="accent5"/>
          </w:tcPr>
          <w:p w14:paraId="37E05EFE" w14:textId="77777777" w:rsidR="00546152" w:rsidRPr="003461E6" w:rsidRDefault="00546152" w:rsidP="00976860">
            <w:pPr>
              <w:pStyle w:val="ListParagraph"/>
              <w:ind w:left="0"/>
              <w:contextualSpacing w:val="0"/>
              <w:jc w:val="both"/>
              <w:rPr>
                <w:rFonts w:asciiTheme="minorHAnsi" w:hAnsiTheme="minorHAnsi" w:cstheme="minorHAnsi"/>
                <w:b/>
                <w:bCs/>
                <w:color w:val="FFFFFF" w:themeColor="background1"/>
                <w:sz w:val="18"/>
                <w:szCs w:val="18"/>
              </w:rPr>
            </w:pPr>
            <w:r w:rsidRPr="003461E6">
              <w:rPr>
                <w:rFonts w:asciiTheme="minorHAnsi" w:hAnsiTheme="minorHAnsi" w:cstheme="minorHAnsi"/>
                <w:b/>
                <w:bCs/>
                <w:color w:val="FFFFFF" w:themeColor="background1"/>
                <w:sz w:val="18"/>
                <w:szCs w:val="18"/>
              </w:rPr>
              <w:t>Level</w:t>
            </w:r>
          </w:p>
        </w:tc>
        <w:tc>
          <w:tcPr>
            <w:tcW w:w="1397" w:type="dxa"/>
            <w:shd w:val="clear" w:color="auto" w:fill="5B9BD5" w:themeFill="accent5"/>
          </w:tcPr>
          <w:p w14:paraId="35A90CF7" w14:textId="77777777"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sidRPr="003461E6">
              <w:rPr>
                <w:rFonts w:asciiTheme="minorHAnsi" w:hAnsiTheme="minorHAnsi" w:cstheme="minorHAnsi"/>
                <w:b/>
                <w:bCs/>
                <w:color w:val="FFFFFF" w:themeColor="background1"/>
                <w:sz w:val="18"/>
                <w:szCs w:val="18"/>
              </w:rPr>
              <w:t>Responsible Party</w:t>
            </w:r>
          </w:p>
        </w:tc>
        <w:tc>
          <w:tcPr>
            <w:tcW w:w="1940" w:type="dxa"/>
            <w:shd w:val="clear" w:color="auto" w:fill="5B9BD5" w:themeFill="accent5"/>
          </w:tcPr>
          <w:p w14:paraId="31633FA4" w14:textId="77777777"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sidRPr="003461E6">
              <w:rPr>
                <w:rFonts w:asciiTheme="minorHAnsi" w:hAnsiTheme="minorHAnsi" w:cstheme="minorHAnsi"/>
                <w:b/>
                <w:bCs/>
                <w:color w:val="FFFFFF" w:themeColor="background1"/>
                <w:sz w:val="18"/>
                <w:szCs w:val="18"/>
              </w:rPr>
              <w:t>Audience</w:t>
            </w:r>
          </w:p>
        </w:tc>
        <w:tc>
          <w:tcPr>
            <w:tcW w:w="4315" w:type="dxa"/>
            <w:shd w:val="clear" w:color="auto" w:fill="5B9BD5" w:themeFill="accent5"/>
          </w:tcPr>
          <w:p w14:paraId="478D3D3C" w14:textId="5F8F555C" w:rsidR="00546152" w:rsidRPr="003461E6" w:rsidRDefault="00546152" w:rsidP="00DA6ACD">
            <w:pPr>
              <w:pStyle w:val="ListParagraph"/>
              <w:ind w:left="0"/>
              <w:contextualSpacing w:val="0"/>
              <w:jc w:val="center"/>
              <w:rPr>
                <w:rFonts w:asciiTheme="minorHAnsi" w:hAnsiTheme="minorHAnsi" w:cstheme="minorHAnsi"/>
                <w:b/>
                <w:bCs/>
                <w:color w:val="FFFFFF" w:themeColor="background1"/>
                <w:sz w:val="18"/>
                <w:szCs w:val="18"/>
              </w:rPr>
            </w:pPr>
            <w:r w:rsidRPr="003461E6">
              <w:rPr>
                <w:rFonts w:asciiTheme="minorHAnsi" w:hAnsiTheme="minorHAnsi" w:cstheme="minorHAnsi"/>
                <w:b/>
                <w:bCs/>
                <w:color w:val="FFFFFF" w:themeColor="background1"/>
                <w:sz w:val="18"/>
                <w:szCs w:val="18"/>
              </w:rPr>
              <w:t xml:space="preserve">Topics/Themes that </w:t>
            </w:r>
            <w:r w:rsidR="00195786">
              <w:rPr>
                <w:rFonts w:asciiTheme="minorHAnsi" w:hAnsiTheme="minorHAnsi" w:cstheme="minorHAnsi"/>
                <w:b/>
                <w:bCs/>
                <w:color w:val="FFFFFF" w:themeColor="background1"/>
                <w:sz w:val="18"/>
                <w:szCs w:val="18"/>
              </w:rPr>
              <w:t>M</w:t>
            </w:r>
            <w:r w:rsidR="00195786" w:rsidRPr="003461E6">
              <w:rPr>
                <w:rFonts w:asciiTheme="minorHAnsi" w:hAnsiTheme="minorHAnsi" w:cstheme="minorHAnsi"/>
                <w:b/>
                <w:bCs/>
                <w:color w:val="FFFFFF" w:themeColor="background1"/>
                <w:sz w:val="18"/>
                <w:szCs w:val="18"/>
              </w:rPr>
              <w:t xml:space="preserve">ay </w:t>
            </w:r>
            <w:r w:rsidR="00195786">
              <w:rPr>
                <w:rFonts w:asciiTheme="minorHAnsi" w:hAnsiTheme="minorHAnsi" w:cstheme="minorHAnsi"/>
                <w:b/>
                <w:bCs/>
                <w:color w:val="FFFFFF" w:themeColor="background1"/>
                <w:sz w:val="18"/>
                <w:szCs w:val="18"/>
              </w:rPr>
              <w:t>B</w:t>
            </w:r>
            <w:r w:rsidR="00195786" w:rsidRPr="003461E6">
              <w:rPr>
                <w:rFonts w:asciiTheme="minorHAnsi" w:hAnsiTheme="minorHAnsi" w:cstheme="minorHAnsi"/>
                <w:b/>
                <w:bCs/>
                <w:color w:val="FFFFFF" w:themeColor="background1"/>
                <w:sz w:val="18"/>
                <w:szCs w:val="18"/>
              </w:rPr>
              <w:t xml:space="preserve">e </w:t>
            </w:r>
            <w:r w:rsidR="00195786">
              <w:rPr>
                <w:rFonts w:asciiTheme="minorHAnsi" w:hAnsiTheme="minorHAnsi" w:cstheme="minorHAnsi"/>
                <w:b/>
                <w:bCs/>
                <w:color w:val="FFFFFF" w:themeColor="background1"/>
                <w:sz w:val="18"/>
                <w:szCs w:val="18"/>
              </w:rPr>
              <w:t>C</w:t>
            </w:r>
            <w:r w:rsidR="00195786" w:rsidRPr="003461E6">
              <w:rPr>
                <w:rFonts w:asciiTheme="minorHAnsi" w:hAnsiTheme="minorHAnsi" w:cstheme="minorHAnsi"/>
                <w:b/>
                <w:bCs/>
                <w:color w:val="FFFFFF" w:themeColor="background1"/>
                <w:sz w:val="18"/>
                <w:szCs w:val="18"/>
              </w:rPr>
              <w:t>overed</w:t>
            </w:r>
          </w:p>
        </w:tc>
      </w:tr>
      <w:tr w:rsidR="00546152" w14:paraId="555BE77E" w14:textId="77777777" w:rsidTr="00976860">
        <w:tc>
          <w:tcPr>
            <w:tcW w:w="1698" w:type="dxa"/>
          </w:tcPr>
          <w:p w14:paraId="2892CBE1" w14:textId="2A920AE7" w:rsidR="00546152" w:rsidRPr="003461E6" w:rsidRDefault="00B04A19" w:rsidP="00976860">
            <w:pPr>
              <w:pStyle w:val="ListParagraph"/>
              <w:ind w:left="0"/>
              <w:contextualSpacing w:val="0"/>
              <w:jc w:val="both"/>
              <w:rPr>
                <w:rFonts w:asciiTheme="minorHAnsi" w:hAnsiTheme="minorHAnsi" w:cstheme="minorHAnsi"/>
                <w:sz w:val="18"/>
                <w:szCs w:val="18"/>
              </w:rPr>
            </w:pPr>
            <w:r>
              <w:rPr>
                <w:rFonts w:asciiTheme="minorHAnsi" w:hAnsiTheme="minorHAnsi" w:cstheme="minorHAnsi"/>
                <w:b/>
                <w:bCs/>
                <w:sz w:val="18"/>
                <w:szCs w:val="18"/>
              </w:rPr>
              <w:t>[</w:t>
            </w:r>
            <w:r w:rsidR="00546152" w:rsidRPr="003461E6">
              <w:rPr>
                <w:rFonts w:asciiTheme="minorHAnsi" w:hAnsiTheme="minorHAnsi" w:cstheme="minorHAnsi"/>
                <w:b/>
                <w:bCs/>
                <w:sz w:val="18"/>
                <w:szCs w:val="18"/>
              </w:rPr>
              <w:t xml:space="preserve">National </w:t>
            </w:r>
            <w:r w:rsidR="007B5FF5">
              <w:rPr>
                <w:rFonts w:asciiTheme="minorHAnsi" w:hAnsiTheme="minorHAnsi" w:cstheme="minorHAnsi"/>
                <w:b/>
                <w:bCs/>
                <w:sz w:val="18"/>
                <w:szCs w:val="18"/>
              </w:rPr>
              <w:t>l</w:t>
            </w:r>
            <w:r w:rsidR="007B5FF5" w:rsidRPr="003461E6">
              <w:rPr>
                <w:rFonts w:asciiTheme="minorHAnsi" w:hAnsiTheme="minorHAnsi" w:cstheme="minorHAnsi"/>
                <w:b/>
                <w:bCs/>
                <w:sz w:val="18"/>
                <w:szCs w:val="18"/>
              </w:rPr>
              <w:t>evel</w:t>
            </w:r>
          </w:p>
        </w:tc>
        <w:tc>
          <w:tcPr>
            <w:tcW w:w="1397" w:type="dxa"/>
          </w:tcPr>
          <w:p w14:paraId="22A431C9"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World Bank</w:t>
            </w:r>
          </w:p>
        </w:tc>
        <w:tc>
          <w:tcPr>
            <w:tcW w:w="1940" w:type="dxa"/>
          </w:tcPr>
          <w:p w14:paraId="1D2BDEDF" w14:textId="2CEBD85B" w:rsidR="00546152" w:rsidRPr="003461E6"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National </w:t>
            </w:r>
            <w:r w:rsidR="007B5FF5">
              <w:rPr>
                <w:rFonts w:asciiTheme="minorHAnsi" w:hAnsiTheme="minorHAnsi" w:cstheme="minorHAnsi"/>
                <w:sz w:val="18"/>
                <w:szCs w:val="18"/>
              </w:rPr>
              <w:t xml:space="preserve">staff </w:t>
            </w:r>
            <w:r>
              <w:rPr>
                <w:rFonts w:asciiTheme="minorHAnsi" w:hAnsiTheme="minorHAnsi" w:cstheme="minorHAnsi"/>
                <w:sz w:val="18"/>
                <w:szCs w:val="18"/>
              </w:rPr>
              <w:t>responsible for overall implementation of ESMF</w:t>
            </w:r>
          </w:p>
          <w:p w14:paraId="3711D379" w14:textId="77777777" w:rsidR="00546152" w:rsidRPr="003461E6" w:rsidRDefault="00546152" w:rsidP="00DA6ACD">
            <w:pPr>
              <w:rPr>
                <w:rFonts w:asciiTheme="minorHAnsi" w:hAnsiTheme="minorHAnsi" w:cstheme="minorHAnsi"/>
                <w:sz w:val="18"/>
                <w:szCs w:val="18"/>
              </w:rPr>
            </w:pPr>
          </w:p>
        </w:tc>
        <w:tc>
          <w:tcPr>
            <w:tcW w:w="4315" w:type="dxa"/>
          </w:tcPr>
          <w:p w14:paraId="41EAA738"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ESMF and approach:</w:t>
            </w:r>
          </w:p>
          <w:p w14:paraId="621DD626"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Identification and assessment of E&amp;S risks</w:t>
            </w:r>
          </w:p>
          <w:p w14:paraId="2DAD6299" w14:textId="6C0F01EB"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Selection and application of relevant E&amp;S risk management measures/instruments </w:t>
            </w:r>
          </w:p>
          <w:p w14:paraId="6FAC458C"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E&amp;S monitoring and reporting </w:t>
            </w:r>
          </w:p>
          <w:p w14:paraId="465A6ADF" w14:textId="77777777" w:rsidR="00546152"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Incident and accident reporting</w:t>
            </w:r>
          </w:p>
          <w:p w14:paraId="212DC969" w14:textId="77777777" w:rsidR="007E4EB4" w:rsidRDefault="007E4EB4"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Application of LMP, including Code of Conduct, incident reporting, SEA/SH, COVID-19 mitigation </w:t>
            </w:r>
          </w:p>
          <w:p w14:paraId="3EF4EE04" w14:textId="533080AD" w:rsidR="007E4EB4" w:rsidRPr="003461E6" w:rsidRDefault="007E4EB4"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Application of SEP and the grievance/beneficiary feedback mechanism</w:t>
            </w:r>
          </w:p>
        </w:tc>
      </w:tr>
      <w:tr w:rsidR="00546152" w14:paraId="509BDFBC" w14:textId="77777777" w:rsidTr="00976860">
        <w:tc>
          <w:tcPr>
            <w:tcW w:w="1698" w:type="dxa"/>
          </w:tcPr>
          <w:p w14:paraId="41CCB706" w14:textId="16C9751B" w:rsidR="00546152" w:rsidRPr="003461E6" w:rsidRDefault="00546152" w:rsidP="00976860">
            <w:pPr>
              <w:pStyle w:val="ListParagraph"/>
              <w:ind w:left="0"/>
              <w:contextualSpacing w:val="0"/>
              <w:jc w:val="both"/>
              <w:rPr>
                <w:rFonts w:asciiTheme="minorHAnsi" w:hAnsiTheme="minorHAnsi" w:cstheme="minorHAnsi"/>
                <w:b/>
                <w:bCs/>
                <w:sz w:val="18"/>
                <w:szCs w:val="18"/>
              </w:rPr>
            </w:pPr>
            <w:r w:rsidRPr="003461E6">
              <w:rPr>
                <w:rFonts w:asciiTheme="minorHAnsi" w:hAnsiTheme="minorHAnsi" w:cstheme="minorHAnsi"/>
                <w:b/>
                <w:bCs/>
                <w:sz w:val="18"/>
                <w:szCs w:val="18"/>
              </w:rPr>
              <w:t>Region</w:t>
            </w:r>
            <w:r w:rsidR="003461E6">
              <w:rPr>
                <w:rFonts w:asciiTheme="minorHAnsi" w:hAnsiTheme="minorHAnsi" w:cstheme="minorHAnsi"/>
                <w:b/>
                <w:bCs/>
                <w:sz w:val="18"/>
                <w:szCs w:val="18"/>
              </w:rPr>
              <w:t>al</w:t>
            </w:r>
            <w:r w:rsidRPr="003461E6">
              <w:rPr>
                <w:rFonts w:asciiTheme="minorHAnsi" w:hAnsiTheme="minorHAnsi" w:cstheme="minorHAnsi"/>
                <w:b/>
                <w:bCs/>
                <w:sz w:val="18"/>
                <w:szCs w:val="18"/>
              </w:rPr>
              <w:t xml:space="preserve"> </w:t>
            </w:r>
            <w:r w:rsidR="007B5FF5">
              <w:rPr>
                <w:rFonts w:asciiTheme="minorHAnsi" w:hAnsiTheme="minorHAnsi" w:cstheme="minorHAnsi"/>
                <w:b/>
                <w:bCs/>
                <w:sz w:val="18"/>
                <w:szCs w:val="18"/>
              </w:rPr>
              <w:t>l</w:t>
            </w:r>
            <w:r w:rsidR="007B5FF5" w:rsidRPr="003461E6">
              <w:rPr>
                <w:rFonts w:asciiTheme="minorHAnsi" w:hAnsiTheme="minorHAnsi" w:cstheme="minorHAnsi"/>
                <w:b/>
                <w:bCs/>
                <w:sz w:val="18"/>
                <w:szCs w:val="18"/>
              </w:rPr>
              <w:t xml:space="preserve">evel </w:t>
            </w:r>
          </w:p>
        </w:tc>
        <w:tc>
          <w:tcPr>
            <w:tcW w:w="1397" w:type="dxa"/>
          </w:tcPr>
          <w:p w14:paraId="4CE4DD33" w14:textId="499E5377" w:rsidR="00546152" w:rsidRPr="003461E6"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National </w:t>
            </w:r>
            <w:r w:rsidR="007B5FF5">
              <w:rPr>
                <w:rFonts w:asciiTheme="minorHAnsi" w:hAnsiTheme="minorHAnsi" w:cstheme="minorHAnsi"/>
                <w:sz w:val="18"/>
                <w:szCs w:val="18"/>
              </w:rPr>
              <w:t>staff</w:t>
            </w:r>
          </w:p>
        </w:tc>
        <w:tc>
          <w:tcPr>
            <w:tcW w:w="1940" w:type="dxa"/>
          </w:tcPr>
          <w:p w14:paraId="09FF1804" w14:textId="59F4E115" w:rsidR="00546152"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Regional </w:t>
            </w:r>
            <w:r w:rsidR="007B5FF5">
              <w:rPr>
                <w:rFonts w:asciiTheme="minorHAnsi" w:hAnsiTheme="minorHAnsi" w:cstheme="minorHAnsi"/>
                <w:sz w:val="18"/>
                <w:szCs w:val="18"/>
              </w:rPr>
              <w:t>staff</w:t>
            </w:r>
          </w:p>
          <w:p w14:paraId="0034BA48" w14:textId="77777777" w:rsidR="003461E6" w:rsidRDefault="003461E6" w:rsidP="00DA6ACD">
            <w:pPr>
              <w:rPr>
                <w:rFonts w:asciiTheme="minorHAnsi" w:hAnsiTheme="minorHAnsi" w:cstheme="minorHAnsi"/>
                <w:sz w:val="18"/>
                <w:szCs w:val="18"/>
              </w:rPr>
            </w:pPr>
          </w:p>
          <w:p w14:paraId="147FB1BF" w14:textId="7C899134" w:rsidR="003461E6" w:rsidRPr="003461E6"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Contractors </w:t>
            </w:r>
          </w:p>
        </w:tc>
        <w:tc>
          <w:tcPr>
            <w:tcW w:w="4315" w:type="dxa"/>
          </w:tcPr>
          <w:p w14:paraId="01D29753"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ESMF and approach:</w:t>
            </w:r>
          </w:p>
          <w:p w14:paraId="070401B4"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Identification and assessment of E&amp;S risks</w:t>
            </w:r>
          </w:p>
          <w:p w14:paraId="3FC212DC"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Selection and application of relevant E&amp;S risk management measures</w:t>
            </w:r>
          </w:p>
          <w:p w14:paraId="135A62CC" w14:textId="77777777" w:rsidR="00546152" w:rsidRPr="003461E6" w:rsidRDefault="00546152" w:rsidP="00DA6ACD">
            <w:pPr>
              <w:rPr>
                <w:rFonts w:asciiTheme="minorHAnsi" w:hAnsiTheme="minorHAnsi" w:cstheme="minorHAnsi"/>
                <w:sz w:val="18"/>
                <w:szCs w:val="18"/>
              </w:rPr>
            </w:pPr>
            <w:r w:rsidRPr="003461E6">
              <w:rPr>
                <w:rFonts w:asciiTheme="minorHAnsi" w:hAnsiTheme="minorHAnsi" w:cstheme="minorHAnsi"/>
                <w:sz w:val="18"/>
                <w:szCs w:val="18"/>
              </w:rPr>
              <w:t>- E&amp;S monitoring and reporting</w:t>
            </w:r>
          </w:p>
          <w:p w14:paraId="7BC904B0" w14:textId="77777777" w:rsidR="007E4EB4" w:rsidRDefault="00546152" w:rsidP="00DA6ACD">
            <w:pPr>
              <w:rPr>
                <w:rFonts w:asciiTheme="minorHAnsi" w:hAnsiTheme="minorHAnsi" w:cstheme="minorHAnsi"/>
                <w:sz w:val="18"/>
                <w:szCs w:val="18"/>
              </w:rPr>
            </w:pPr>
            <w:r w:rsidRPr="003461E6">
              <w:rPr>
                <w:rFonts w:asciiTheme="minorHAnsi" w:hAnsiTheme="minorHAnsi" w:cstheme="minorHAnsi"/>
                <w:sz w:val="18"/>
                <w:szCs w:val="18"/>
              </w:rPr>
              <w:t>- Incident and accident reporting</w:t>
            </w:r>
          </w:p>
          <w:p w14:paraId="0D8CF159" w14:textId="1CF8B8F0" w:rsidR="00546152" w:rsidRPr="003461E6" w:rsidRDefault="007E4EB4"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Application of LMP, including Code of Conduct, incident reporting, SEA/SH, COVID-19 mitigation</w:t>
            </w:r>
          </w:p>
          <w:p w14:paraId="73139083"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Application of SEP and the grievance/beneficiary feedback mechanism </w:t>
            </w:r>
          </w:p>
        </w:tc>
      </w:tr>
      <w:tr w:rsidR="00546152" w14:paraId="7F9B39D1" w14:textId="77777777" w:rsidTr="00976860">
        <w:tc>
          <w:tcPr>
            <w:tcW w:w="1698" w:type="dxa"/>
          </w:tcPr>
          <w:p w14:paraId="06E309BD" w14:textId="3F6CF62F" w:rsidR="00546152" w:rsidRPr="003461E6" w:rsidRDefault="003461E6" w:rsidP="00976860">
            <w:pPr>
              <w:pStyle w:val="ListParagraph"/>
              <w:ind w:left="0"/>
              <w:contextualSpacing w:val="0"/>
              <w:jc w:val="both"/>
              <w:rPr>
                <w:rFonts w:asciiTheme="minorHAnsi" w:hAnsiTheme="minorHAnsi" w:cstheme="minorHAnsi"/>
                <w:sz w:val="18"/>
                <w:szCs w:val="18"/>
              </w:rPr>
            </w:pPr>
            <w:r>
              <w:rPr>
                <w:rFonts w:asciiTheme="minorHAnsi" w:hAnsiTheme="minorHAnsi" w:cstheme="minorHAnsi"/>
                <w:b/>
                <w:bCs/>
                <w:sz w:val="18"/>
                <w:szCs w:val="18"/>
              </w:rPr>
              <w:t>Local/site level</w:t>
            </w:r>
            <w:r w:rsidR="00546152" w:rsidRPr="003461E6">
              <w:rPr>
                <w:rFonts w:asciiTheme="minorHAnsi" w:hAnsiTheme="minorHAnsi" w:cstheme="minorHAnsi"/>
                <w:b/>
                <w:bCs/>
                <w:sz w:val="18"/>
                <w:szCs w:val="18"/>
              </w:rPr>
              <w:t xml:space="preserve"> </w:t>
            </w:r>
          </w:p>
        </w:tc>
        <w:tc>
          <w:tcPr>
            <w:tcW w:w="1397" w:type="dxa"/>
          </w:tcPr>
          <w:p w14:paraId="4EF9545A" w14:textId="0CDB87C3" w:rsidR="00546152" w:rsidRPr="003461E6"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Regional </w:t>
            </w:r>
            <w:r w:rsidR="007B5FF5">
              <w:rPr>
                <w:rFonts w:asciiTheme="minorHAnsi" w:hAnsiTheme="minorHAnsi" w:cstheme="minorHAnsi"/>
                <w:sz w:val="18"/>
                <w:szCs w:val="18"/>
              </w:rPr>
              <w:t xml:space="preserve">staff </w:t>
            </w:r>
          </w:p>
        </w:tc>
        <w:tc>
          <w:tcPr>
            <w:tcW w:w="1940" w:type="dxa"/>
          </w:tcPr>
          <w:p w14:paraId="1DFB42E9" w14:textId="5CF3FCA2" w:rsidR="00546152" w:rsidRDefault="003461E6" w:rsidP="00DA6ACD">
            <w:pPr>
              <w:pStyle w:val="ListParagraph"/>
              <w:ind w:left="0"/>
              <w:contextualSpacing w:val="0"/>
              <w:rPr>
                <w:rFonts w:asciiTheme="minorHAnsi" w:hAnsiTheme="minorHAnsi" w:cstheme="minorHAnsi"/>
                <w:sz w:val="18"/>
                <w:szCs w:val="18"/>
              </w:rPr>
            </w:pPr>
            <w:r>
              <w:rPr>
                <w:rFonts w:asciiTheme="minorHAnsi" w:hAnsiTheme="minorHAnsi" w:cstheme="minorHAnsi"/>
                <w:sz w:val="18"/>
                <w:szCs w:val="18"/>
              </w:rPr>
              <w:t xml:space="preserve">Local </w:t>
            </w:r>
            <w:r w:rsidR="007B5FF5">
              <w:rPr>
                <w:rFonts w:asciiTheme="minorHAnsi" w:hAnsiTheme="minorHAnsi" w:cstheme="minorHAnsi"/>
                <w:sz w:val="18"/>
                <w:szCs w:val="18"/>
              </w:rPr>
              <w:t xml:space="preserve">staff </w:t>
            </w:r>
          </w:p>
          <w:p w14:paraId="0BE413CE" w14:textId="77777777" w:rsidR="003461E6" w:rsidRPr="003461E6" w:rsidRDefault="003461E6" w:rsidP="00976860">
            <w:pPr>
              <w:pStyle w:val="ListParagraph"/>
              <w:ind w:left="0"/>
              <w:contextualSpacing w:val="0"/>
              <w:jc w:val="both"/>
              <w:rPr>
                <w:rFonts w:asciiTheme="minorHAnsi" w:hAnsiTheme="minorHAnsi" w:cstheme="minorHAnsi"/>
                <w:sz w:val="18"/>
                <w:szCs w:val="18"/>
              </w:rPr>
            </w:pPr>
          </w:p>
          <w:p w14:paraId="4B429439" w14:textId="172FC6EB" w:rsidR="00546152" w:rsidRPr="003461E6" w:rsidRDefault="003461E6" w:rsidP="00DA6ACD">
            <w:pPr>
              <w:pStyle w:val="ListParagraph"/>
              <w:ind w:left="0"/>
              <w:contextualSpacing w:val="0"/>
              <w:rPr>
                <w:rFonts w:asciiTheme="minorHAnsi" w:hAnsiTheme="minorHAnsi" w:cstheme="minorHAnsi"/>
                <w:sz w:val="18"/>
                <w:szCs w:val="18"/>
              </w:rPr>
            </w:pPr>
            <w:r>
              <w:rPr>
                <w:rFonts w:asciiTheme="minorHAnsi" w:hAnsiTheme="minorHAnsi" w:cstheme="minorHAnsi"/>
                <w:sz w:val="18"/>
                <w:szCs w:val="18"/>
              </w:rPr>
              <w:t xml:space="preserve">Local </w:t>
            </w:r>
            <w:r w:rsidR="007B5FF5">
              <w:rPr>
                <w:rFonts w:asciiTheme="minorHAnsi" w:hAnsiTheme="minorHAnsi" w:cstheme="minorHAnsi"/>
                <w:sz w:val="18"/>
                <w:szCs w:val="18"/>
              </w:rPr>
              <w:t>c</w:t>
            </w:r>
            <w:r w:rsidR="007B5FF5" w:rsidRPr="003461E6">
              <w:rPr>
                <w:rFonts w:asciiTheme="minorHAnsi" w:hAnsiTheme="minorHAnsi" w:cstheme="minorHAnsi"/>
                <w:sz w:val="18"/>
                <w:szCs w:val="18"/>
              </w:rPr>
              <w:t>ontractors</w:t>
            </w:r>
          </w:p>
        </w:tc>
        <w:tc>
          <w:tcPr>
            <w:tcW w:w="4315" w:type="dxa"/>
          </w:tcPr>
          <w:p w14:paraId="543D35A8"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Application of SEP and the grievance/beneficiary feedback mechanism </w:t>
            </w:r>
          </w:p>
          <w:p w14:paraId="4B405DE6" w14:textId="1EEEE6B6"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Application of LMP, including Code of Conduct, incident reporting, SEA/SH, COVID-19 mitigation</w:t>
            </w:r>
          </w:p>
          <w:p w14:paraId="7F5F21A9" w14:textId="53B7C58F"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xml:space="preserve">- Application of </w:t>
            </w:r>
            <w:r w:rsidR="00D6643F">
              <w:rPr>
                <w:rFonts w:asciiTheme="minorHAnsi" w:hAnsiTheme="minorHAnsi" w:cstheme="minorHAnsi"/>
                <w:sz w:val="18"/>
                <w:szCs w:val="18"/>
              </w:rPr>
              <w:t>ESCOP</w:t>
            </w:r>
            <w:r w:rsidRPr="003461E6">
              <w:rPr>
                <w:rFonts w:asciiTheme="minorHAnsi" w:hAnsiTheme="minorHAnsi" w:cstheme="minorHAnsi"/>
                <w:sz w:val="18"/>
                <w:szCs w:val="18"/>
              </w:rPr>
              <w:t>s or ESMPs, as relevant</w:t>
            </w:r>
          </w:p>
        </w:tc>
      </w:tr>
      <w:tr w:rsidR="00546152" w14:paraId="06FE8F0A" w14:textId="77777777" w:rsidTr="00976860">
        <w:tc>
          <w:tcPr>
            <w:tcW w:w="1698" w:type="dxa"/>
          </w:tcPr>
          <w:p w14:paraId="0105F6A6" w14:textId="20532B5A" w:rsidR="00546152" w:rsidRPr="003461E6" w:rsidRDefault="00546152" w:rsidP="00976860">
            <w:pPr>
              <w:pStyle w:val="ListParagraph"/>
              <w:ind w:left="0"/>
              <w:contextualSpacing w:val="0"/>
              <w:jc w:val="both"/>
              <w:rPr>
                <w:rFonts w:asciiTheme="minorHAnsi" w:hAnsiTheme="minorHAnsi" w:cstheme="minorHAnsi"/>
                <w:b/>
                <w:bCs/>
                <w:sz w:val="18"/>
                <w:szCs w:val="18"/>
              </w:rPr>
            </w:pPr>
            <w:r w:rsidRPr="003461E6">
              <w:rPr>
                <w:rFonts w:asciiTheme="minorHAnsi" w:hAnsiTheme="minorHAnsi" w:cstheme="minorHAnsi"/>
                <w:b/>
                <w:bCs/>
                <w:sz w:val="18"/>
                <w:szCs w:val="18"/>
              </w:rPr>
              <w:t xml:space="preserve">Community </w:t>
            </w:r>
            <w:r w:rsidR="007B5FF5">
              <w:rPr>
                <w:rFonts w:asciiTheme="minorHAnsi" w:hAnsiTheme="minorHAnsi" w:cstheme="minorHAnsi"/>
                <w:b/>
                <w:bCs/>
                <w:sz w:val="18"/>
                <w:szCs w:val="18"/>
              </w:rPr>
              <w:t>l</w:t>
            </w:r>
            <w:r w:rsidR="007B5FF5" w:rsidRPr="003461E6">
              <w:rPr>
                <w:rFonts w:asciiTheme="minorHAnsi" w:hAnsiTheme="minorHAnsi" w:cstheme="minorHAnsi"/>
                <w:b/>
                <w:bCs/>
                <w:sz w:val="18"/>
                <w:szCs w:val="18"/>
              </w:rPr>
              <w:t>evel</w:t>
            </w:r>
          </w:p>
        </w:tc>
        <w:tc>
          <w:tcPr>
            <w:tcW w:w="1397" w:type="dxa"/>
          </w:tcPr>
          <w:p w14:paraId="2D6F6BC8" w14:textId="3D82C528" w:rsidR="00546152" w:rsidRPr="003461E6" w:rsidRDefault="003461E6" w:rsidP="00DA6ACD">
            <w:pPr>
              <w:rPr>
                <w:rFonts w:asciiTheme="minorHAnsi" w:hAnsiTheme="minorHAnsi" w:cstheme="minorHAnsi"/>
                <w:sz w:val="18"/>
                <w:szCs w:val="18"/>
              </w:rPr>
            </w:pPr>
            <w:r>
              <w:rPr>
                <w:rFonts w:asciiTheme="minorHAnsi" w:hAnsiTheme="minorHAnsi" w:cstheme="minorHAnsi"/>
                <w:sz w:val="18"/>
                <w:szCs w:val="18"/>
              </w:rPr>
              <w:t xml:space="preserve">Local staff </w:t>
            </w:r>
          </w:p>
        </w:tc>
        <w:tc>
          <w:tcPr>
            <w:tcW w:w="1940" w:type="dxa"/>
          </w:tcPr>
          <w:p w14:paraId="26869A6B"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Community members</w:t>
            </w:r>
          </w:p>
          <w:p w14:paraId="14DECEA5" w14:textId="77777777" w:rsidR="00546152" w:rsidRPr="003461E6" w:rsidRDefault="00546152" w:rsidP="00976860">
            <w:pPr>
              <w:pStyle w:val="ListParagraph"/>
              <w:ind w:left="0"/>
              <w:contextualSpacing w:val="0"/>
              <w:jc w:val="both"/>
              <w:rPr>
                <w:rFonts w:asciiTheme="minorHAnsi" w:hAnsiTheme="minorHAnsi" w:cstheme="minorHAnsi"/>
                <w:sz w:val="18"/>
                <w:szCs w:val="18"/>
              </w:rPr>
            </w:pPr>
          </w:p>
          <w:p w14:paraId="42AA4644" w14:textId="12534E2D"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Community Workers</w:t>
            </w:r>
            <w:r w:rsidR="003461E6">
              <w:rPr>
                <w:rFonts w:asciiTheme="minorHAnsi" w:hAnsiTheme="minorHAnsi" w:cstheme="minorHAnsi"/>
                <w:sz w:val="18"/>
                <w:szCs w:val="18"/>
              </w:rPr>
              <w:t xml:space="preserve">, if relevant </w:t>
            </w:r>
            <w:r w:rsidRPr="003461E6">
              <w:rPr>
                <w:rFonts w:asciiTheme="minorHAnsi" w:hAnsiTheme="minorHAnsi" w:cstheme="minorHAnsi"/>
                <w:sz w:val="18"/>
                <w:szCs w:val="18"/>
              </w:rPr>
              <w:t xml:space="preserve"> </w:t>
            </w:r>
          </w:p>
        </w:tc>
        <w:tc>
          <w:tcPr>
            <w:tcW w:w="4315" w:type="dxa"/>
          </w:tcPr>
          <w:p w14:paraId="19566CA2"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Basic OHS measures and Personal Protective Equipment</w:t>
            </w:r>
          </w:p>
          <w:p w14:paraId="239232BC"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Community health and safety issues</w:t>
            </w:r>
          </w:p>
          <w:p w14:paraId="3AB10C65"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Worker Code of Conduct</w:t>
            </w:r>
          </w:p>
          <w:p w14:paraId="35355E13" w14:textId="367ACE90"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SEA/SH issues, prevention, measures</w:t>
            </w:r>
            <w:r w:rsidR="00B04A19">
              <w:rPr>
                <w:rFonts w:asciiTheme="minorHAnsi" w:hAnsiTheme="minorHAnsi" w:cstheme="minorHAnsi"/>
                <w:sz w:val="18"/>
                <w:szCs w:val="18"/>
              </w:rPr>
              <w:t>]</w:t>
            </w:r>
          </w:p>
          <w:p w14:paraId="5B66E182"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lastRenderedPageBreak/>
              <w:t xml:space="preserve">- COVID-19 mitigation </w:t>
            </w:r>
          </w:p>
          <w:p w14:paraId="14E61391" w14:textId="77777777" w:rsidR="00546152" w:rsidRPr="003461E6" w:rsidRDefault="00546152" w:rsidP="00DA6ACD">
            <w:pPr>
              <w:pStyle w:val="ListParagraph"/>
              <w:ind w:left="0"/>
              <w:contextualSpacing w:val="0"/>
              <w:rPr>
                <w:rFonts w:asciiTheme="minorHAnsi" w:hAnsiTheme="minorHAnsi" w:cstheme="minorHAnsi"/>
                <w:sz w:val="18"/>
                <w:szCs w:val="18"/>
              </w:rPr>
            </w:pPr>
            <w:r w:rsidRPr="003461E6">
              <w:rPr>
                <w:rFonts w:asciiTheme="minorHAnsi" w:hAnsiTheme="minorHAnsi" w:cstheme="minorHAnsi"/>
                <w:sz w:val="18"/>
                <w:szCs w:val="18"/>
              </w:rPr>
              <w:t>- Grievance redress</w:t>
            </w:r>
          </w:p>
          <w:p w14:paraId="59896543" w14:textId="77777777" w:rsidR="00546152" w:rsidRPr="003461E6" w:rsidRDefault="00546152" w:rsidP="00976860">
            <w:pPr>
              <w:pStyle w:val="ListParagraph"/>
              <w:ind w:left="0"/>
              <w:contextualSpacing w:val="0"/>
              <w:jc w:val="both"/>
              <w:rPr>
                <w:rFonts w:asciiTheme="minorHAnsi" w:hAnsiTheme="minorHAnsi" w:cstheme="minorHAnsi"/>
                <w:sz w:val="18"/>
                <w:szCs w:val="18"/>
              </w:rPr>
            </w:pPr>
            <w:r w:rsidRPr="003461E6">
              <w:rPr>
                <w:rFonts w:asciiTheme="minorHAnsi" w:hAnsiTheme="minorHAnsi" w:cstheme="minorHAnsi"/>
                <w:sz w:val="18"/>
                <w:szCs w:val="18"/>
              </w:rPr>
              <w:t xml:space="preserve">- Workers’ grievance redress </w:t>
            </w:r>
          </w:p>
        </w:tc>
      </w:tr>
    </w:tbl>
    <w:p w14:paraId="6EC221FC" w14:textId="77777777" w:rsidR="00546152" w:rsidRDefault="00546152" w:rsidP="00546152"/>
    <w:p w14:paraId="289EB8F5" w14:textId="6E7F1F17" w:rsidR="00546152" w:rsidRPr="009D4B4D" w:rsidRDefault="002D1D46" w:rsidP="007E3B6D">
      <w:pPr>
        <w:rPr>
          <w:rStyle w:val="IntenseEmphasis"/>
          <w:rFonts w:asciiTheme="minorHAnsi" w:hAnsiTheme="minorHAnsi" w:cstheme="minorHAnsi"/>
          <w:b/>
          <w:bCs/>
          <w:i w:val="0"/>
          <w:iCs w:val="0"/>
          <w:color w:val="auto"/>
          <w:sz w:val="22"/>
          <w:szCs w:val="22"/>
        </w:rPr>
      </w:pPr>
      <w:bookmarkStart w:id="23" w:name="_Toc112314498"/>
      <w:r w:rsidRPr="009D4B4D">
        <w:rPr>
          <w:rStyle w:val="IntenseEmphasis"/>
          <w:rFonts w:asciiTheme="minorHAnsi" w:hAnsiTheme="minorHAnsi" w:cstheme="minorHAnsi"/>
          <w:b/>
          <w:bCs/>
          <w:i w:val="0"/>
          <w:iCs w:val="0"/>
          <w:color w:val="auto"/>
          <w:sz w:val="22"/>
          <w:szCs w:val="22"/>
        </w:rPr>
        <w:t>5</w:t>
      </w:r>
      <w:r w:rsidR="00546152" w:rsidRPr="009D4B4D">
        <w:rPr>
          <w:rStyle w:val="IntenseEmphasis"/>
          <w:rFonts w:asciiTheme="minorHAnsi" w:hAnsiTheme="minorHAnsi" w:cstheme="minorHAnsi"/>
          <w:b/>
          <w:bCs/>
          <w:i w:val="0"/>
          <w:iCs w:val="0"/>
          <w:color w:val="auto"/>
          <w:sz w:val="22"/>
          <w:szCs w:val="22"/>
        </w:rPr>
        <w:t>.</w:t>
      </w:r>
      <w:r w:rsidR="00BF6A11" w:rsidRPr="009D4B4D">
        <w:rPr>
          <w:rStyle w:val="IntenseEmphasis"/>
          <w:rFonts w:asciiTheme="minorHAnsi" w:hAnsiTheme="minorHAnsi" w:cstheme="minorHAnsi"/>
          <w:b/>
          <w:bCs/>
          <w:i w:val="0"/>
          <w:iCs w:val="0"/>
          <w:color w:val="auto"/>
          <w:sz w:val="22"/>
          <w:szCs w:val="22"/>
        </w:rPr>
        <w:t>6</w:t>
      </w:r>
      <w:r w:rsidR="00546152" w:rsidRPr="009D4B4D">
        <w:rPr>
          <w:rStyle w:val="IntenseEmphasis"/>
          <w:rFonts w:asciiTheme="minorHAnsi" w:hAnsiTheme="minorHAnsi" w:cstheme="minorHAnsi"/>
          <w:b/>
          <w:bCs/>
          <w:i w:val="0"/>
          <w:iCs w:val="0"/>
          <w:color w:val="auto"/>
          <w:sz w:val="22"/>
          <w:szCs w:val="22"/>
        </w:rPr>
        <w:t xml:space="preserve"> Estimated Budget</w:t>
      </w:r>
      <w:bookmarkEnd w:id="23"/>
      <w:r w:rsidR="00546152" w:rsidRPr="009D4B4D">
        <w:rPr>
          <w:rStyle w:val="IntenseEmphasis"/>
          <w:rFonts w:asciiTheme="minorHAnsi" w:hAnsiTheme="minorHAnsi" w:cstheme="minorHAnsi"/>
          <w:b/>
          <w:bCs/>
          <w:i w:val="0"/>
          <w:iCs w:val="0"/>
          <w:color w:val="auto"/>
          <w:sz w:val="22"/>
          <w:szCs w:val="22"/>
        </w:rPr>
        <w:t xml:space="preserve"> </w:t>
      </w:r>
    </w:p>
    <w:p w14:paraId="6C2A64F2" w14:textId="19AB93F6" w:rsidR="00546152" w:rsidRDefault="00546152" w:rsidP="00546152"/>
    <w:p w14:paraId="6657F84A" w14:textId="24DFA811" w:rsidR="000C58DC" w:rsidRPr="00704E58" w:rsidRDefault="000C58DC" w:rsidP="000C58DC">
      <w:pPr>
        <w:jc w:val="both"/>
        <w:rPr>
          <w:rFonts w:asciiTheme="minorHAnsi" w:hAnsiTheme="minorHAnsi" w:cstheme="minorHAnsi"/>
          <w:color w:val="C00000"/>
          <w:sz w:val="22"/>
          <w:szCs w:val="22"/>
        </w:rPr>
      </w:pPr>
      <w:r w:rsidRPr="00704E58">
        <w:rPr>
          <w:rFonts w:asciiTheme="minorHAnsi" w:hAnsiTheme="minorHAnsi" w:cstheme="minorHAnsi"/>
          <w:color w:val="C00000"/>
          <w:sz w:val="22"/>
          <w:szCs w:val="22"/>
        </w:rPr>
        <w:t>Briefly describe the types of costs that will be covered under project design and implementation mechanisms and the types of costs that may be additional costs under the ESMF budget. You may also want to describe how this relates to the SEP budget.</w:t>
      </w:r>
    </w:p>
    <w:p w14:paraId="1D62D44E" w14:textId="77777777" w:rsidR="00546152" w:rsidRPr="003461E6" w:rsidRDefault="00546152" w:rsidP="00546152">
      <w:pPr>
        <w:jc w:val="both"/>
        <w:rPr>
          <w:rFonts w:asciiTheme="minorHAnsi" w:hAnsiTheme="minorHAnsi" w:cstheme="minorHAnsi"/>
          <w:sz w:val="22"/>
          <w:szCs w:val="22"/>
        </w:rPr>
      </w:pPr>
    </w:p>
    <w:p w14:paraId="73777D03" w14:textId="49211A11" w:rsidR="00546152" w:rsidRDefault="00546152" w:rsidP="00546152">
      <w:pPr>
        <w:jc w:val="both"/>
        <w:rPr>
          <w:rFonts w:asciiTheme="minorHAnsi" w:hAnsiTheme="minorHAnsi" w:cstheme="minorHAnsi"/>
          <w:sz w:val="22"/>
          <w:szCs w:val="22"/>
        </w:rPr>
      </w:pPr>
      <w:r w:rsidRPr="00B04A19">
        <w:rPr>
          <w:rFonts w:asciiTheme="minorHAnsi" w:hAnsiTheme="minorHAnsi" w:cstheme="minorHAnsi"/>
          <w:sz w:val="22"/>
          <w:szCs w:val="22"/>
        </w:rPr>
        <w:t xml:space="preserve">The following </w:t>
      </w:r>
      <w:r w:rsidR="00B04A19" w:rsidRPr="00B04A19">
        <w:rPr>
          <w:rFonts w:asciiTheme="minorHAnsi" w:hAnsiTheme="minorHAnsi" w:cstheme="minorHAnsi"/>
          <w:sz w:val="22"/>
          <w:szCs w:val="22"/>
        </w:rPr>
        <w:t>table lists e</w:t>
      </w:r>
      <w:r w:rsidRPr="00B04A19">
        <w:rPr>
          <w:rFonts w:asciiTheme="minorHAnsi" w:hAnsiTheme="minorHAnsi" w:cstheme="minorHAnsi"/>
          <w:sz w:val="22"/>
          <w:szCs w:val="22"/>
        </w:rPr>
        <w:t>stimated</w:t>
      </w:r>
      <w:r w:rsidRPr="003461E6">
        <w:rPr>
          <w:rFonts w:asciiTheme="minorHAnsi" w:hAnsiTheme="minorHAnsi" w:cstheme="minorHAnsi"/>
          <w:sz w:val="22"/>
          <w:szCs w:val="22"/>
        </w:rPr>
        <w:t xml:space="preserve"> cost items for the implementation for the ESMF</w:t>
      </w:r>
      <w:r w:rsidR="00037B93">
        <w:rPr>
          <w:rFonts w:asciiTheme="minorHAnsi" w:hAnsiTheme="minorHAnsi" w:cstheme="minorHAnsi"/>
          <w:sz w:val="22"/>
          <w:szCs w:val="22"/>
        </w:rPr>
        <w:t>, which have been included in the overall project budget</w:t>
      </w:r>
      <w:r w:rsidRPr="003461E6">
        <w:rPr>
          <w:rFonts w:asciiTheme="minorHAnsi" w:hAnsiTheme="minorHAnsi" w:cstheme="minorHAnsi"/>
          <w:sz w:val="22"/>
          <w:szCs w:val="22"/>
        </w:rPr>
        <w:t>:</w:t>
      </w:r>
    </w:p>
    <w:p w14:paraId="4A03E3A3" w14:textId="77777777" w:rsidR="00546152" w:rsidRDefault="00546152" w:rsidP="00546152">
      <w:pPr>
        <w:jc w:val="both"/>
        <w:rPr>
          <w:sz w:val="22"/>
          <w:szCs w:val="22"/>
        </w:rPr>
      </w:pPr>
    </w:p>
    <w:p w14:paraId="1240AE52" w14:textId="2F90B9A2" w:rsidR="00546152" w:rsidRPr="00DA6ACD" w:rsidRDefault="00546152" w:rsidP="00546152">
      <w:pPr>
        <w:jc w:val="both"/>
        <w:rPr>
          <w:rFonts w:asciiTheme="minorHAnsi" w:hAnsiTheme="minorHAnsi" w:cstheme="minorHAnsi"/>
          <w:b/>
          <w:bCs/>
          <w:color w:val="FF0000"/>
          <w:sz w:val="20"/>
          <w:szCs w:val="20"/>
        </w:rPr>
      </w:pPr>
      <w:bookmarkStart w:id="24" w:name="_Hlk112074185"/>
      <w:r w:rsidRPr="00DA6ACD">
        <w:rPr>
          <w:rFonts w:asciiTheme="minorHAnsi" w:hAnsiTheme="minorHAnsi" w:cstheme="minorHAnsi"/>
          <w:b/>
          <w:bCs/>
          <w:sz w:val="20"/>
          <w:szCs w:val="20"/>
        </w:rPr>
        <w:t xml:space="preserve">Table </w:t>
      </w:r>
      <w:r w:rsidR="003461E6" w:rsidRPr="00DA6ACD">
        <w:rPr>
          <w:rFonts w:asciiTheme="minorHAnsi" w:hAnsiTheme="minorHAnsi" w:cstheme="minorHAnsi"/>
          <w:b/>
          <w:bCs/>
          <w:sz w:val="20"/>
          <w:szCs w:val="20"/>
        </w:rPr>
        <w:t>8</w:t>
      </w:r>
      <w:r w:rsidRPr="00DA6ACD">
        <w:rPr>
          <w:rFonts w:asciiTheme="minorHAnsi" w:hAnsiTheme="minorHAnsi" w:cstheme="minorHAnsi"/>
          <w:b/>
          <w:bCs/>
          <w:sz w:val="20"/>
          <w:szCs w:val="20"/>
        </w:rPr>
        <w:t xml:space="preserve">. ESMF Implementation Budget </w:t>
      </w:r>
      <w:r w:rsidRPr="00704E58">
        <w:rPr>
          <w:rFonts w:asciiTheme="minorHAnsi" w:hAnsiTheme="minorHAnsi" w:cstheme="minorHAnsi"/>
          <w:b/>
          <w:bCs/>
          <w:color w:val="C00000"/>
          <w:sz w:val="20"/>
          <w:szCs w:val="20"/>
        </w:rPr>
        <w:t xml:space="preserve">– </w:t>
      </w:r>
      <w:r w:rsidR="003461E6" w:rsidRPr="00704E58">
        <w:rPr>
          <w:rFonts w:asciiTheme="minorHAnsi" w:hAnsiTheme="minorHAnsi" w:cstheme="minorHAnsi"/>
          <w:b/>
          <w:bCs/>
          <w:color w:val="C00000"/>
          <w:sz w:val="20"/>
          <w:szCs w:val="20"/>
        </w:rPr>
        <w:t>example</w:t>
      </w:r>
    </w:p>
    <w:tbl>
      <w:tblPr>
        <w:tblStyle w:val="TableGrid"/>
        <w:tblW w:w="0" w:type="auto"/>
        <w:tblLook w:val="04A0" w:firstRow="1" w:lastRow="0" w:firstColumn="1" w:lastColumn="0" w:noHBand="0" w:noVBand="1"/>
      </w:tblPr>
      <w:tblGrid>
        <w:gridCol w:w="6475"/>
        <w:gridCol w:w="2875"/>
      </w:tblGrid>
      <w:tr w:rsidR="00546152" w:rsidRPr="003461E6" w14:paraId="5EDC174B" w14:textId="77777777" w:rsidTr="00976860">
        <w:tc>
          <w:tcPr>
            <w:tcW w:w="6475" w:type="dxa"/>
            <w:shd w:val="clear" w:color="auto" w:fill="5B9BD5" w:themeFill="accent5"/>
          </w:tcPr>
          <w:p w14:paraId="566C4BEA" w14:textId="5341F559" w:rsidR="00546152" w:rsidRPr="00DA6ACD" w:rsidRDefault="005C44CD" w:rsidP="00976860">
            <w:pPr>
              <w:rPr>
                <w:rFonts w:asciiTheme="minorHAnsi" w:hAnsiTheme="minorHAnsi" w:cstheme="minorHAnsi"/>
                <w:b/>
                <w:bCs/>
                <w:color w:val="FFFFFF" w:themeColor="background1"/>
                <w:sz w:val="20"/>
                <w:szCs w:val="20"/>
              </w:rPr>
            </w:pPr>
            <w:r w:rsidRPr="00DA6ACD">
              <w:rPr>
                <w:rFonts w:asciiTheme="minorHAnsi" w:hAnsiTheme="minorHAnsi" w:cstheme="minorHAnsi"/>
                <w:b/>
                <w:bCs/>
                <w:color w:val="FFFFFF" w:themeColor="background1"/>
                <w:sz w:val="20"/>
                <w:szCs w:val="20"/>
              </w:rPr>
              <w:t>Activity/</w:t>
            </w:r>
            <w:r w:rsidR="00F10410" w:rsidRPr="00DA6ACD">
              <w:rPr>
                <w:rFonts w:asciiTheme="minorHAnsi" w:hAnsiTheme="minorHAnsi" w:cstheme="minorHAnsi"/>
                <w:b/>
                <w:bCs/>
                <w:color w:val="FFFFFF" w:themeColor="background1"/>
                <w:sz w:val="20"/>
                <w:szCs w:val="20"/>
              </w:rPr>
              <w:t>Cost Item</w:t>
            </w:r>
          </w:p>
        </w:tc>
        <w:tc>
          <w:tcPr>
            <w:tcW w:w="2875" w:type="dxa"/>
            <w:shd w:val="clear" w:color="auto" w:fill="5B9BD5" w:themeFill="accent5"/>
          </w:tcPr>
          <w:p w14:paraId="13A93ED4" w14:textId="6D18A138" w:rsidR="00546152" w:rsidRPr="003461E6" w:rsidRDefault="00546152" w:rsidP="00DA6ACD">
            <w:pPr>
              <w:jc w:val="center"/>
              <w:rPr>
                <w:rFonts w:asciiTheme="minorHAnsi" w:hAnsiTheme="minorHAnsi" w:cstheme="minorHAnsi"/>
                <w:b/>
                <w:bCs/>
                <w:color w:val="FFFFFF" w:themeColor="background1"/>
                <w:sz w:val="18"/>
                <w:szCs w:val="18"/>
              </w:rPr>
            </w:pPr>
            <w:r w:rsidRPr="003461E6">
              <w:rPr>
                <w:rFonts w:asciiTheme="minorHAnsi" w:hAnsiTheme="minorHAnsi" w:cstheme="minorHAnsi"/>
                <w:b/>
                <w:bCs/>
                <w:color w:val="FFFFFF" w:themeColor="background1"/>
                <w:sz w:val="18"/>
                <w:szCs w:val="18"/>
              </w:rPr>
              <w:t>Potential Cost (USD)</w:t>
            </w:r>
          </w:p>
        </w:tc>
      </w:tr>
      <w:tr w:rsidR="00546152" w:rsidRPr="003461E6" w14:paraId="51C799D6" w14:textId="77777777" w:rsidTr="00976860">
        <w:tc>
          <w:tcPr>
            <w:tcW w:w="6475" w:type="dxa"/>
          </w:tcPr>
          <w:p w14:paraId="7CD1572C" w14:textId="5A3D1B62" w:rsidR="00546152" w:rsidRPr="00DA6ACD" w:rsidDel="00A551B4" w:rsidRDefault="00F10410" w:rsidP="00976860">
            <w:pPr>
              <w:rPr>
                <w:rFonts w:asciiTheme="minorHAnsi" w:hAnsiTheme="minorHAnsi" w:cstheme="minorHAnsi"/>
                <w:sz w:val="20"/>
                <w:szCs w:val="20"/>
              </w:rPr>
            </w:pPr>
            <w:r w:rsidRPr="00DA6ACD">
              <w:rPr>
                <w:rFonts w:asciiTheme="minorHAnsi" w:hAnsiTheme="minorHAnsi" w:cstheme="minorHAnsi"/>
                <w:sz w:val="20"/>
                <w:szCs w:val="20"/>
              </w:rPr>
              <w:t>Trainings for staff (venue, travel, refreshments etc.)</w:t>
            </w:r>
          </w:p>
        </w:tc>
        <w:tc>
          <w:tcPr>
            <w:tcW w:w="2875" w:type="dxa"/>
          </w:tcPr>
          <w:p w14:paraId="060A3CB5" w14:textId="77701603" w:rsidR="00546152" w:rsidRPr="003461E6" w:rsidDel="00A551B4" w:rsidRDefault="00546152" w:rsidP="00976860">
            <w:pPr>
              <w:ind w:left="360"/>
              <w:jc w:val="right"/>
              <w:rPr>
                <w:rFonts w:asciiTheme="minorHAnsi" w:hAnsiTheme="minorHAnsi" w:cstheme="minorHAnsi"/>
                <w:sz w:val="18"/>
                <w:szCs w:val="18"/>
              </w:rPr>
            </w:pPr>
          </w:p>
        </w:tc>
      </w:tr>
      <w:tr w:rsidR="003461E6" w:rsidRPr="003461E6" w14:paraId="2A3DD30D" w14:textId="77777777" w:rsidTr="00976860">
        <w:tc>
          <w:tcPr>
            <w:tcW w:w="6475" w:type="dxa"/>
          </w:tcPr>
          <w:p w14:paraId="764DC4EB" w14:textId="1A79072F" w:rsidR="003461E6" w:rsidRPr="00DA6ACD" w:rsidRDefault="00F10410" w:rsidP="00976860">
            <w:pPr>
              <w:rPr>
                <w:rFonts w:asciiTheme="minorHAnsi" w:hAnsiTheme="minorHAnsi" w:cstheme="minorHAnsi"/>
                <w:sz w:val="20"/>
                <w:szCs w:val="20"/>
              </w:rPr>
            </w:pPr>
            <w:r w:rsidRPr="00DA6ACD">
              <w:rPr>
                <w:rFonts w:asciiTheme="minorHAnsi" w:hAnsiTheme="minorHAnsi" w:cstheme="minorHAnsi"/>
                <w:sz w:val="20"/>
                <w:szCs w:val="20"/>
              </w:rPr>
              <w:t>Trainings for contractors (venue, travel, refreshments</w:t>
            </w:r>
            <w:r w:rsidR="007B5FF5" w:rsidRPr="00DA6ACD">
              <w:rPr>
                <w:rFonts w:asciiTheme="minorHAnsi" w:hAnsiTheme="minorHAnsi" w:cstheme="minorHAnsi"/>
                <w:sz w:val="20"/>
                <w:szCs w:val="20"/>
              </w:rPr>
              <w:t>,</w:t>
            </w:r>
            <w:r w:rsidRPr="00DA6ACD">
              <w:rPr>
                <w:rFonts w:asciiTheme="minorHAnsi" w:hAnsiTheme="minorHAnsi" w:cstheme="minorHAnsi"/>
                <w:sz w:val="20"/>
                <w:szCs w:val="20"/>
              </w:rPr>
              <w:t xml:space="preserve"> etc.)</w:t>
            </w:r>
          </w:p>
        </w:tc>
        <w:tc>
          <w:tcPr>
            <w:tcW w:w="2875" w:type="dxa"/>
          </w:tcPr>
          <w:p w14:paraId="20885BFE" w14:textId="2209738B" w:rsidR="003461E6" w:rsidRDefault="003461E6" w:rsidP="00976860">
            <w:pPr>
              <w:ind w:left="360"/>
              <w:jc w:val="right"/>
              <w:rPr>
                <w:rFonts w:asciiTheme="minorHAnsi" w:hAnsiTheme="minorHAnsi" w:cstheme="minorHAnsi"/>
                <w:sz w:val="18"/>
                <w:szCs w:val="18"/>
              </w:rPr>
            </w:pPr>
          </w:p>
        </w:tc>
      </w:tr>
      <w:tr w:rsidR="003461E6" w:rsidRPr="003461E6" w14:paraId="268BEB35" w14:textId="77777777" w:rsidTr="00976860">
        <w:tc>
          <w:tcPr>
            <w:tcW w:w="6475" w:type="dxa"/>
          </w:tcPr>
          <w:p w14:paraId="6E1993BF" w14:textId="61523696" w:rsidR="003461E6" w:rsidRPr="00DA6ACD" w:rsidRDefault="00F10410" w:rsidP="00976860">
            <w:pPr>
              <w:rPr>
                <w:rFonts w:asciiTheme="minorHAnsi" w:hAnsiTheme="minorHAnsi" w:cstheme="minorHAnsi"/>
                <w:sz w:val="20"/>
                <w:szCs w:val="20"/>
              </w:rPr>
            </w:pPr>
            <w:r w:rsidRPr="00DA6ACD">
              <w:rPr>
                <w:rFonts w:asciiTheme="minorHAnsi" w:hAnsiTheme="minorHAnsi" w:cstheme="minorHAnsi"/>
                <w:sz w:val="20"/>
                <w:szCs w:val="20"/>
              </w:rPr>
              <w:t xml:space="preserve">Printing of awareness raising materials / grievance redress materials </w:t>
            </w:r>
          </w:p>
        </w:tc>
        <w:tc>
          <w:tcPr>
            <w:tcW w:w="2875" w:type="dxa"/>
          </w:tcPr>
          <w:p w14:paraId="66460071" w14:textId="5FA2581D" w:rsidR="003461E6" w:rsidRDefault="003461E6" w:rsidP="00976860">
            <w:pPr>
              <w:ind w:left="360"/>
              <w:jc w:val="right"/>
              <w:rPr>
                <w:rFonts w:asciiTheme="minorHAnsi" w:hAnsiTheme="minorHAnsi" w:cstheme="minorHAnsi"/>
                <w:sz w:val="18"/>
                <w:szCs w:val="18"/>
              </w:rPr>
            </w:pPr>
          </w:p>
        </w:tc>
      </w:tr>
      <w:tr w:rsidR="003461E6" w:rsidRPr="003461E6" w14:paraId="4C112B4A" w14:textId="77777777" w:rsidTr="00976860">
        <w:tc>
          <w:tcPr>
            <w:tcW w:w="6475" w:type="dxa"/>
          </w:tcPr>
          <w:p w14:paraId="23829E0C" w14:textId="41951624" w:rsidR="003461E6" w:rsidRPr="00DA6ACD" w:rsidRDefault="00F10410" w:rsidP="00976860">
            <w:pPr>
              <w:rPr>
                <w:rFonts w:asciiTheme="minorHAnsi" w:hAnsiTheme="minorHAnsi" w:cstheme="minorHAnsi"/>
                <w:sz w:val="20"/>
                <w:szCs w:val="20"/>
              </w:rPr>
            </w:pPr>
            <w:r w:rsidRPr="00DA6ACD">
              <w:rPr>
                <w:rFonts w:asciiTheme="minorHAnsi" w:hAnsiTheme="minorHAnsi" w:cstheme="minorHAnsi"/>
                <w:sz w:val="20"/>
                <w:szCs w:val="20"/>
              </w:rPr>
              <w:t>Software for data collection / supervision / monitoring / grievance redress</w:t>
            </w:r>
          </w:p>
        </w:tc>
        <w:tc>
          <w:tcPr>
            <w:tcW w:w="2875" w:type="dxa"/>
          </w:tcPr>
          <w:p w14:paraId="64F5FDA9" w14:textId="721B2859" w:rsidR="003461E6" w:rsidRDefault="003461E6" w:rsidP="00976860">
            <w:pPr>
              <w:ind w:left="360"/>
              <w:jc w:val="right"/>
              <w:rPr>
                <w:rFonts w:asciiTheme="minorHAnsi" w:hAnsiTheme="minorHAnsi" w:cstheme="minorHAnsi"/>
                <w:sz w:val="18"/>
                <w:szCs w:val="18"/>
              </w:rPr>
            </w:pPr>
          </w:p>
        </w:tc>
      </w:tr>
      <w:tr w:rsidR="00F10410" w:rsidRPr="003461E6" w14:paraId="4ED23A2B" w14:textId="77777777" w:rsidTr="00976860">
        <w:tc>
          <w:tcPr>
            <w:tcW w:w="6475" w:type="dxa"/>
          </w:tcPr>
          <w:p w14:paraId="7829AE70" w14:textId="6960A5AC" w:rsidR="00F10410" w:rsidRPr="00DA6ACD" w:rsidRDefault="003777F4" w:rsidP="00976860">
            <w:pPr>
              <w:rPr>
                <w:rFonts w:asciiTheme="minorHAnsi" w:hAnsiTheme="minorHAnsi" w:cstheme="minorHAnsi"/>
                <w:sz w:val="20"/>
                <w:szCs w:val="20"/>
              </w:rPr>
            </w:pPr>
            <w:r w:rsidRPr="00DA6ACD">
              <w:rPr>
                <w:rFonts w:asciiTheme="minorHAnsi" w:hAnsiTheme="minorHAnsi" w:cstheme="minorHAnsi"/>
                <w:sz w:val="20"/>
                <w:szCs w:val="20"/>
              </w:rPr>
              <w:t>P</w:t>
            </w:r>
            <w:r w:rsidR="00F10410" w:rsidRPr="00DA6ACD">
              <w:rPr>
                <w:rFonts w:asciiTheme="minorHAnsi" w:hAnsiTheme="minorHAnsi" w:cstheme="minorHAnsi"/>
                <w:sz w:val="20"/>
                <w:szCs w:val="20"/>
              </w:rPr>
              <w:t>repar</w:t>
            </w:r>
            <w:r w:rsidRPr="00DA6ACD">
              <w:rPr>
                <w:rFonts w:asciiTheme="minorHAnsi" w:hAnsiTheme="minorHAnsi" w:cstheme="minorHAnsi"/>
                <w:sz w:val="20"/>
                <w:szCs w:val="20"/>
              </w:rPr>
              <w:t>ation of site-specific</w:t>
            </w:r>
            <w:r w:rsidR="00F10410" w:rsidRPr="00DA6ACD">
              <w:rPr>
                <w:rFonts w:asciiTheme="minorHAnsi" w:hAnsiTheme="minorHAnsi" w:cstheme="minorHAnsi"/>
                <w:sz w:val="20"/>
                <w:szCs w:val="20"/>
              </w:rPr>
              <w:t xml:space="preserve"> ESMPs and other site</w:t>
            </w:r>
            <w:r w:rsidR="00525B6D" w:rsidRPr="00DA6ACD">
              <w:rPr>
                <w:rFonts w:asciiTheme="minorHAnsi" w:hAnsiTheme="minorHAnsi" w:cstheme="minorHAnsi"/>
                <w:sz w:val="20"/>
                <w:szCs w:val="20"/>
              </w:rPr>
              <w:t>-</w:t>
            </w:r>
            <w:r w:rsidR="00F10410" w:rsidRPr="00DA6ACD">
              <w:rPr>
                <w:rFonts w:asciiTheme="minorHAnsi" w:hAnsiTheme="minorHAnsi" w:cstheme="minorHAnsi"/>
                <w:sz w:val="20"/>
                <w:szCs w:val="20"/>
              </w:rPr>
              <w:t xml:space="preserve">specific plans </w:t>
            </w:r>
          </w:p>
        </w:tc>
        <w:tc>
          <w:tcPr>
            <w:tcW w:w="2875" w:type="dxa"/>
          </w:tcPr>
          <w:p w14:paraId="7215F12D" w14:textId="16E7DA0B" w:rsidR="00F10410" w:rsidRDefault="00F10410" w:rsidP="00976860">
            <w:pPr>
              <w:ind w:left="360"/>
              <w:jc w:val="right"/>
              <w:rPr>
                <w:rFonts w:asciiTheme="minorHAnsi" w:hAnsiTheme="minorHAnsi" w:cstheme="minorHAnsi"/>
                <w:sz w:val="18"/>
                <w:szCs w:val="18"/>
              </w:rPr>
            </w:pPr>
          </w:p>
        </w:tc>
      </w:tr>
      <w:tr w:rsidR="00F10410" w:rsidRPr="003461E6" w14:paraId="1C36783D" w14:textId="77777777" w:rsidTr="00976860">
        <w:tc>
          <w:tcPr>
            <w:tcW w:w="6475" w:type="dxa"/>
          </w:tcPr>
          <w:p w14:paraId="08189A27" w14:textId="7A44CD51" w:rsidR="00F10410" w:rsidRPr="00DA6ACD" w:rsidRDefault="002F6CFC" w:rsidP="00976860">
            <w:pPr>
              <w:rPr>
                <w:rFonts w:asciiTheme="minorHAnsi" w:hAnsiTheme="minorHAnsi" w:cstheme="minorHAnsi"/>
                <w:sz w:val="20"/>
                <w:szCs w:val="20"/>
              </w:rPr>
            </w:pPr>
            <w:r w:rsidRPr="00DA6ACD">
              <w:rPr>
                <w:rFonts w:asciiTheme="minorHAnsi" w:hAnsiTheme="minorHAnsi" w:cstheme="minorHAnsi"/>
                <w:sz w:val="20"/>
                <w:szCs w:val="20"/>
              </w:rPr>
              <w:t>Cost of obtaining clearances or permits</w:t>
            </w:r>
          </w:p>
        </w:tc>
        <w:tc>
          <w:tcPr>
            <w:tcW w:w="2875" w:type="dxa"/>
          </w:tcPr>
          <w:p w14:paraId="32DE7B8C" w14:textId="57A48746" w:rsidR="00F10410" w:rsidRDefault="00F10410" w:rsidP="00976860">
            <w:pPr>
              <w:ind w:left="360"/>
              <w:jc w:val="right"/>
              <w:rPr>
                <w:rFonts w:asciiTheme="minorHAnsi" w:hAnsiTheme="minorHAnsi" w:cstheme="minorHAnsi"/>
                <w:sz w:val="18"/>
                <w:szCs w:val="18"/>
              </w:rPr>
            </w:pPr>
          </w:p>
        </w:tc>
      </w:tr>
      <w:tr w:rsidR="002F6CFC" w:rsidRPr="003461E6" w14:paraId="1E04892C" w14:textId="77777777" w:rsidTr="00976860">
        <w:tc>
          <w:tcPr>
            <w:tcW w:w="6475" w:type="dxa"/>
          </w:tcPr>
          <w:p w14:paraId="6AA6E3C6" w14:textId="7C0B288C" w:rsidR="002F6CFC" w:rsidRPr="00DA6ACD" w:rsidRDefault="002F6CFC" w:rsidP="00976860">
            <w:pPr>
              <w:rPr>
                <w:rFonts w:asciiTheme="minorHAnsi" w:hAnsiTheme="minorHAnsi" w:cstheme="minorHAnsi"/>
                <w:sz w:val="20"/>
                <w:szCs w:val="20"/>
              </w:rPr>
            </w:pPr>
            <w:r w:rsidRPr="00DA6ACD">
              <w:rPr>
                <w:rFonts w:asciiTheme="minorHAnsi" w:hAnsiTheme="minorHAnsi" w:cstheme="minorHAnsi"/>
                <w:sz w:val="20"/>
                <w:szCs w:val="20"/>
              </w:rPr>
              <w:t>Implementation of site-specific ESMPs and other site-specific plans</w:t>
            </w:r>
          </w:p>
        </w:tc>
        <w:tc>
          <w:tcPr>
            <w:tcW w:w="2875" w:type="dxa"/>
          </w:tcPr>
          <w:p w14:paraId="1F7D1E6A" w14:textId="5DE679DF" w:rsidR="002F6CFC" w:rsidRDefault="002F6CFC" w:rsidP="00976860">
            <w:pPr>
              <w:ind w:left="360"/>
              <w:jc w:val="right"/>
              <w:rPr>
                <w:rFonts w:asciiTheme="minorHAnsi" w:hAnsiTheme="minorHAnsi" w:cstheme="minorHAnsi"/>
                <w:sz w:val="18"/>
                <w:szCs w:val="18"/>
              </w:rPr>
            </w:pPr>
          </w:p>
        </w:tc>
      </w:tr>
      <w:tr w:rsidR="007E4EB4" w:rsidRPr="003461E6" w14:paraId="48BB452E" w14:textId="77777777" w:rsidTr="00976860">
        <w:tc>
          <w:tcPr>
            <w:tcW w:w="6475" w:type="dxa"/>
          </w:tcPr>
          <w:p w14:paraId="37E06E51" w14:textId="2A3EC518" w:rsidR="007E4EB4" w:rsidRPr="00DA6ACD" w:rsidRDefault="007E4EB4" w:rsidP="00976860">
            <w:pPr>
              <w:rPr>
                <w:rFonts w:asciiTheme="minorHAnsi" w:hAnsiTheme="minorHAnsi" w:cstheme="minorHAnsi"/>
                <w:sz w:val="20"/>
                <w:szCs w:val="20"/>
              </w:rPr>
            </w:pPr>
            <w:r w:rsidRPr="00DA6ACD">
              <w:rPr>
                <w:rFonts w:asciiTheme="minorHAnsi" w:hAnsiTheme="minorHAnsi" w:cstheme="minorHAnsi"/>
                <w:sz w:val="20"/>
                <w:szCs w:val="20"/>
              </w:rPr>
              <w:t>Environmental and social staff (for different levels)</w:t>
            </w:r>
          </w:p>
        </w:tc>
        <w:tc>
          <w:tcPr>
            <w:tcW w:w="2875" w:type="dxa"/>
          </w:tcPr>
          <w:p w14:paraId="37F4E328" w14:textId="6DDE3A00" w:rsidR="007E4EB4" w:rsidRDefault="007E4EB4" w:rsidP="00976860">
            <w:pPr>
              <w:ind w:left="360"/>
              <w:jc w:val="right"/>
              <w:rPr>
                <w:rFonts w:asciiTheme="minorHAnsi" w:hAnsiTheme="minorHAnsi" w:cstheme="minorHAnsi"/>
                <w:sz w:val="18"/>
                <w:szCs w:val="18"/>
              </w:rPr>
            </w:pPr>
          </w:p>
        </w:tc>
      </w:tr>
      <w:tr w:rsidR="007E4EB4" w:rsidRPr="003461E6" w14:paraId="369A64E1" w14:textId="77777777" w:rsidTr="00976860">
        <w:tc>
          <w:tcPr>
            <w:tcW w:w="6475" w:type="dxa"/>
          </w:tcPr>
          <w:p w14:paraId="5359D2C5" w14:textId="3E8F0884" w:rsidR="007E4EB4" w:rsidRPr="00DA6ACD" w:rsidRDefault="007E4EB4" w:rsidP="00976860">
            <w:pPr>
              <w:rPr>
                <w:rFonts w:asciiTheme="minorHAnsi" w:hAnsiTheme="minorHAnsi" w:cstheme="minorHAnsi"/>
                <w:sz w:val="20"/>
                <w:szCs w:val="20"/>
              </w:rPr>
            </w:pPr>
            <w:r w:rsidRPr="00DA6ACD">
              <w:rPr>
                <w:rFonts w:asciiTheme="minorHAnsi" w:hAnsiTheme="minorHAnsi" w:cstheme="minorHAnsi"/>
                <w:sz w:val="20"/>
                <w:szCs w:val="20"/>
              </w:rPr>
              <w:t>Travel and accommodation budget for environmental and social staff site visits</w:t>
            </w:r>
          </w:p>
        </w:tc>
        <w:tc>
          <w:tcPr>
            <w:tcW w:w="2875" w:type="dxa"/>
          </w:tcPr>
          <w:p w14:paraId="37F7C056" w14:textId="0163F19D" w:rsidR="007E4EB4" w:rsidRDefault="007E4EB4" w:rsidP="00976860">
            <w:pPr>
              <w:ind w:left="360"/>
              <w:jc w:val="right"/>
              <w:rPr>
                <w:rFonts w:asciiTheme="minorHAnsi" w:hAnsiTheme="minorHAnsi" w:cstheme="minorHAnsi"/>
                <w:sz w:val="18"/>
                <w:szCs w:val="18"/>
              </w:rPr>
            </w:pPr>
          </w:p>
        </w:tc>
      </w:tr>
      <w:tr w:rsidR="007E4EB4" w:rsidRPr="003461E6" w14:paraId="03EFE385" w14:textId="77777777" w:rsidTr="00976860">
        <w:tc>
          <w:tcPr>
            <w:tcW w:w="6475" w:type="dxa"/>
          </w:tcPr>
          <w:p w14:paraId="5C1CEA12" w14:textId="11C4F246" w:rsidR="007E4EB4" w:rsidRPr="00DA6ACD" w:rsidRDefault="00E25736" w:rsidP="00976860">
            <w:pPr>
              <w:rPr>
                <w:rFonts w:asciiTheme="minorHAnsi" w:hAnsiTheme="minorHAnsi" w:cstheme="minorHAnsi"/>
                <w:sz w:val="20"/>
                <w:szCs w:val="20"/>
              </w:rPr>
            </w:pPr>
            <w:r w:rsidRPr="00DA6ACD">
              <w:rPr>
                <w:rFonts w:asciiTheme="minorHAnsi" w:hAnsiTheme="minorHAnsi" w:cstheme="minorHAnsi"/>
                <w:sz w:val="20"/>
                <w:szCs w:val="20"/>
              </w:rPr>
              <w:t>External monitoring or supervision consultant</w:t>
            </w:r>
          </w:p>
        </w:tc>
        <w:tc>
          <w:tcPr>
            <w:tcW w:w="2875" w:type="dxa"/>
          </w:tcPr>
          <w:p w14:paraId="5C4CA8AD" w14:textId="7238BED1" w:rsidR="007E4EB4" w:rsidRDefault="007E4EB4" w:rsidP="00976860">
            <w:pPr>
              <w:ind w:left="360"/>
              <w:jc w:val="right"/>
              <w:rPr>
                <w:rFonts w:asciiTheme="minorHAnsi" w:hAnsiTheme="minorHAnsi" w:cstheme="minorHAnsi"/>
                <w:sz w:val="18"/>
                <w:szCs w:val="18"/>
              </w:rPr>
            </w:pPr>
          </w:p>
        </w:tc>
      </w:tr>
      <w:tr w:rsidR="00F10410" w:rsidRPr="003461E6" w14:paraId="720EB712" w14:textId="77777777" w:rsidTr="00976860">
        <w:tc>
          <w:tcPr>
            <w:tcW w:w="6475" w:type="dxa"/>
          </w:tcPr>
          <w:p w14:paraId="70AF6F7C" w14:textId="32677EA3" w:rsidR="00F10410" w:rsidRPr="00DA6ACD" w:rsidRDefault="00F10410" w:rsidP="00976860">
            <w:pPr>
              <w:rPr>
                <w:rFonts w:asciiTheme="minorHAnsi" w:hAnsiTheme="minorHAnsi" w:cstheme="minorHAnsi"/>
                <w:sz w:val="20"/>
                <w:szCs w:val="20"/>
              </w:rPr>
            </w:pPr>
          </w:p>
        </w:tc>
        <w:tc>
          <w:tcPr>
            <w:tcW w:w="2875" w:type="dxa"/>
          </w:tcPr>
          <w:p w14:paraId="1554D226" w14:textId="05FD4D45" w:rsidR="00F10410" w:rsidRDefault="00F10410" w:rsidP="00976860">
            <w:pPr>
              <w:ind w:left="360"/>
              <w:jc w:val="right"/>
              <w:rPr>
                <w:rFonts w:asciiTheme="minorHAnsi" w:hAnsiTheme="minorHAnsi" w:cstheme="minorHAnsi"/>
                <w:sz w:val="18"/>
                <w:szCs w:val="18"/>
              </w:rPr>
            </w:pPr>
          </w:p>
        </w:tc>
      </w:tr>
      <w:tr w:rsidR="00546152" w:rsidRPr="003461E6" w14:paraId="77A3E13A" w14:textId="77777777" w:rsidTr="00976860">
        <w:tc>
          <w:tcPr>
            <w:tcW w:w="6475" w:type="dxa"/>
          </w:tcPr>
          <w:p w14:paraId="7165756A" w14:textId="77777777" w:rsidR="00546152" w:rsidRPr="00DA6ACD" w:rsidRDefault="00546152" w:rsidP="00976860">
            <w:pPr>
              <w:rPr>
                <w:rFonts w:asciiTheme="minorHAnsi" w:hAnsiTheme="minorHAnsi" w:cstheme="minorHAnsi"/>
                <w:b/>
                <w:bCs/>
                <w:sz w:val="20"/>
                <w:szCs w:val="20"/>
              </w:rPr>
            </w:pPr>
            <w:r w:rsidRPr="00DA6ACD">
              <w:rPr>
                <w:rFonts w:asciiTheme="minorHAnsi" w:hAnsiTheme="minorHAnsi" w:cstheme="minorHAnsi"/>
                <w:b/>
                <w:bCs/>
                <w:sz w:val="20"/>
                <w:szCs w:val="20"/>
              </w:rPr>
              <w:t>TOTAL</w:t>
            </w:r>
          </w:p>
        </w:tc>
        <w:tc>
          <w:tcPr>
            <w:tcW w:w="2875" w:type="dxa"/>
          </w:tcPr>
          <w:p w14:paraId="5C565912" w14:textId="6189F9F3" w:rsidR="00546152" w:rsidRPr="003461E6" w:rsidRDefault="00546152" w:rsidP="00976860">
            <w:pPr>
              <w:jc w:val="right"/>
              <w:rPr>
                <w:rFonts w:asciiTheme="minorHAnsi" w:hAnsiTheme="minorHAnsi" w:cstheme="minorHAnsi"/>
                <w:sz w:val="18"/>
                <w:szCs w:val="18"/>
              </w:rPr>
            </w:pPr>
          </w:p>
        </w:tc>
      </w:tr>
    </w:tbl>
    <w:p w14:paraId="6504582B" w14:textId="77777777" w:rsidR="00546152" w:rsidRPr="00313197" w:rsidRDefault="00546152" w:rsidP="00546152">
      <w:pPr>
        <w:jc w:val="both"/>
        <w:rPr>
          <w:sz w:val="22"/>
          <w:szCs w:val="22"/>
        </w:rPr>
      </w:pPr>
    </w:p>
    <w:p w14:paraId="72B74B40" w14:textId="60EF6E53" w:rsidR="00546152" w:rsidRPr="00704E58" w:rsidRDefault="00546152" w:rsidP="00546152">
      <w:pPr>
        <w:pStyle w:val="Heading1"/>
        <w:numPr>
          <w:ilvl w:val="0"/>
          <w:numId w:val="2"/>
        </w:numPr>
        <w:rPr>
          <w:color w:val="C00000"/>
        </w:rPr>
      </w:pPr>
      <w:bookmarkStart w:id="25" w:name="_Toc112314499"/>
      <w:bookmarkStart w:id="26" w:name="_Toc130401329"/>
      <w:bookmarkEnd w:id="24"/>
      <w:r w:rsidRPr="009D4B4D">
        <w:rPr>
          <w:b/>
          <w:bCs/>
          <w:color w:val="auto"/>
        </w:rPr>
        <w:t>Stakeholder Engagement, Disclosure</w:t>
      </w:r>
      <w:r w:rsidR="00361B13" w:rsidRPr="009D4B4D">
        <w:rPr>
          <w:b/>
          <w:bCs/>
          <w:color w:val="auto"/>
        </w:rPr>
        <w:t>,</w:t>
      </w:r>
      <w:r w:rsidRPr="009D4B4D">
        <w:rPr>
          <w:b/>
          <w:bCs/>
          <w:color w:val="auto"/>
        </w:rPr>
        <w:t xml:space="preserve"> and Consultations</w:t>
      </w:r>
      <w:bookmarkEnd w:id="25"/>
      <w:r w:rsidRPr="00F01C20">
        <w:t xml:space="preserve"> </w:t>
      </w:r>
      <w:r w:rsidR="007E3B6D" w:rsidRPr="00704E58">
        <w:rPr>
          <w:color w:val="C00000"/>
        </w:rPr>
        <w:t>(</w:t>
      </w:r>
      <w:r w:rsidR="00387D51" w:rsidRPr="00704E58">
        <w:rPr>
          <w:color w:val="C00000"/>
        </w:rPr>
        <w:t>1</w:t>
      </w:r>
      <w:r w:rsidR="007E3B6D" w:rsidRPr="00704E58">
        <w:rPr>
          <w:color w:val="C00000"/>
        </w:rPr>
        <w:t xml:space="preserve"> page maximum)</w:t>
      </w:r>
      <w:bookmarkEnd w:id="26"/>
    </w:p>
    <w:p w14:paraId="5CF9786E" w14:textId="77777777" w:rsidR="007E3B6D" w:rsidRPr="009D4B4D" w:rsidRDefault="007E3B6D" w:rsidP="007E3B6D">
      <w:pPr>
        <w:jc w:val="both"/>
        <w:rPr>
          <w:rFonts w:asciiTheme="minorHAnsi" w:hAnsiTheme="minorHAnsi" w:cstheme="minorHAnsi"/>
          <w:sz w:val="22"/>
          <w:szCs w:val="22"/>
        </w:rPr>
      </w:pPr>
    </w:p>
    <w:p w14:paraId="705AD14C" w14:textId="52E60277" w:rsidR="007E3B6D" w:rsidRPr="009D4B4D" w:rsidRDefault="007E3B6D" w:rsidP="007E3B6D">
      <w:pPr>
        <w:jc w:val="both"/>
        <w:rPr>
          <w:rFonts w:asciiTheme="minorHAnsi" w:hAnsiTheme="minorHAnsi" w:cstheme="minorHAnsi"/>
          <w:sz w:val="22"/>
          <w:szCs w:val="22"/>
        </w:rPr>
      </w:pPr>
      <w:r w:rsidRPr="009D4B4D">
        <w:rPr>
          <w:rFonts w:asciiTheme="minorHAnsi" w:hAnsiTheme="minorHAnsi" w:cstheme="minorHAnsi"/>
          <w:sz w:val="22"/>
          <w:szCs w:val="22"/>
        </w:rPr>
        <w:t xml:space="preserve">A separate Stakeholder Engagement Plan (SEP) has been prepared for the Project, based on the World Bank’s Environmental and Social Standard 10 on Stakeholder Engagement. The SEP can be found here: [provide disclosure link for the SEP]. </w:t>
      </w:r>
    </w:p>
    <w:p w14:paraId="7CAC6E80" w14:textId="77777777" w:rsidR="007E3B6D" w:rsidRPr="009D4B4D" w:rsidRDefault="007E3B6D" w:rsidP="003C7A79">
      <w:pPr>
        <w:tabs>
          <w:tab w:val="left" w:pos="3935"/>
        </w:tabs>
        <w:jc w:val="both"/>
        <w:rPr>
          <w:rFonts w:asciiTheme="minorHAnsi" w:hAnsiTheme="minorHAnsi" w:cstheme="minorHAnsi"/>
          <w:sz w:val="22"/>
          <w:szCs w:val="22"/>
        </w:rPr>
      </w:pPr>
    </w:p>
    <w:p w14:paraId="7E182B25" w14:textId="0B0964F2" w:rsidR="007E3B6D" w:rsidRPr="009D4B4D" w:rsidRDefault="007E3B6D" w:rsidP="007E3B6D">
      <w:pPr>
        <w:jc w:val="both"/>
        <w:rPr>
          <w:rFonts w:asciiTheme="minorHAnsi" w:hAnsiTheme="minorHAnsi" w:cstheme="minorHAnsi"/>
          <w:sz w:val="22"/>
          <w:szCs w:val="22"/>
        </w:rPr>
      </w:pPr>
      <w:r w:rsidRPr="009D4B4D">
        <w:rPr>
          <w:rFonts w:asciiTheme="minorHAnsi" w:hAnsiTheme="minorHAnsi" w:cstheme="minorHAnsi"/>
          <w:sz w:val="22"/>
          <w:szCs w:val="22"/>
        </w:rPr>
        <w:t xml:space="preserve">This ESMF, as well as the SEP and the Environmental and Social Commitment Plan (ESCP) that have been prepared for this project, have been disclosed in draft </w:t>
      </w:r>
      <w:proofErr w:type="spellStart"/>
      <w:r w:rsidRPr="009D4B4D">
        <w:rPr>
          <w:rFonts w:asciiTheme="minorHAnsi" w:hAnsiTheme="minorHAnsi" w:cstheme="minorHAnsi"/>
          <w:sz w:val="22"/>
          <w:szCs w:val="22"/>
        </w:rPr>
        <w:t>for</w:t>
      </w:r>
      <w:proofErr w:type="spellEnd"/>
      <w:r w:rsidRPr="009D4B4D">
        <w:rPr>
          <w:rFonts w:asciiTheme="minorHAnsi" w:hAnsiTheme="minorHAnsi" w:cstheme="minorHAnsi"/>
          <w:sz w:val="22"/>
          <w:szCs w:val="22"/>
        </w:rPr>
        <w:t xml:space="preserve"> stakeholder consultations on the following website [provide website address] on [date].</w:t>
      </w:r>
      <w:r w:rsidR="006127BF" w:rsidRPr="009D4B4D">
        <w:rPr>
          <w:rFonts w:asciiTheme="minorHAnsi" w:hAnsiTheme="minorHAnsi" w:cstheme="minorHAnsi"/>
          <w:sz w:val="22"/>
          <w:szCs w:val="22"/>
        </w:rPr>
        <w:t xml:space="preserve"> Key feedback</w:t>
      </w:r>
      <w:r w:rsidR="003C40FB" w:rsidRPr="009D4B4D">
        <w:rPr>
          <w:rFonts w:asciiTheme="minorHAnsi" w:hAnsiTheme="minorHAnsi" w:cstheme="minorHAnsi"/>
          <w:sz w:val="22"/>
          <w:szCs w:val="22"/>
        </w:rPr>
        <w:t>,</w:t>
      </w:r>
      <w:r w:rsidR="006127BF" w:rsidRPr="009D4B4D">
        <w:rPr>
          <w:rFonts w:asciiTheme="minorHAnsi" w:hAnsiTheme="minorHAnsi" w:cstheme="minorHAnsi"/>
          <w:sz w:val="22"/>
          <w:szCs w:val="22"/>
        </w:rPr>
        <w:t xml:space="preserve"> </w:t>
      </w:r>
      <w:r w:rsidR="00C92FBC" w:rsidRPr="009D4B4D">
        <w:rPr>
          <w:rFonts w:asciiTheme="minorHAnsi" w:hAnsiTheme="minorHAnsi" w:cstheme="minorHAnsi"/>
          <w:sz w:val="22"/>
          <w:szCs w:val="22"/>
        </w:rPr>
        <w:t>if any</w:t>
      </w:r>
      <w:r w:rsidR="003C40FB" w:rsidRPr="009D4B4D">
        <w:rPr>
          <w:rFonts w:asciiTheme="minorHAnsi" w:hAnsiTheme="minorHAnsi" w:cstheme="minorHAnsi"/>
          <w:sz w:val="22"/>
          <w:szCs w:val="22"/>
        </w:rPr>
        <w:t>,</w:t>
      </w:r>
      <w:r w:rsidR="00C92FBC" w:rsidRPr="009D4B4D">
        <w:rPr>
          <w:rFonts w:asciiTheme="minorHAnsi" w:hAnsiTheme="minorHAnsi" w:cstheme="minorHAnsi"/>
          <w:sz w:val="22"/>
          <w:szCs w:val="22"/>
        </w:rPr>
        <w:t xml:space="preserve"> </w:t>
      </w:r>
      <w:r w:rsidR="006127BF" w:rsidRPr="009D4B4D">
        <w:rPr>
          <w:rFonts w:asciiTheme="minorHAnsi" w:hAnsiTheme="minorHAnsi" w:cstheme="minorHAnsi"/>
          <w:sz w:val="22"/>
          <w:szCs w:val="22"/>
        </w:rPr>
        <w:t xml:space="preserve">on the </w:t>
      </w:r>
      <w:r w:rsidR="003C4589" w:rsidRPr="009D4B4D">
        <w:rPr>
          <w:rFonts w:asciiTheme="minorHAnsi" w:hAnsiTheme="minorHAnsi" w:cstheme="minorHAnsi"/>
          <w:sz w:val="22"/>
          <w:szCs w:val="22"/>
        </w:rPr>
        <w:t xml:space="preserve">disclosed </w:t>
      </w:r>
      <w:r w:rsidR="006127BF" w:rsidRPr="009D4B4D">
        <w:rPr>
          <w:rFonts w:asciiTheme="minorHAnsi" w:hAnsiTheme="minorHAnsi" w:cstheme="minorHAnsi"/>
          <w:sz w:val="22"/>
          <w:szCs w:val="22"/>
        </w:rPr>
        <w:t>ESMF is</w:t>
      </w:r>
      <w:r w:rsidR="003C4589" w:rsidRPr="009D4B4D">
        <w:rPr>
          <w:rFonts w:asciiTheme="minorHAnsi" w:hAnsiTheme="minorHAnsi" w:cstheme="minorHAnsi"/>
          <w:sz w:val="22"/>
          <w:szCs w:val="22"/>
        </w:rPr>
        <w:t xml:space="preserve"> listed here [summary of feedback]</w:t>
      </w:r>
      <w:r w:rsidR="003C40FB" w:rsidRPr="009D4B4D">
        <w:rPr>
          <w:rFonts w:asciiTheme="minorHAnsi" w:hAnsiTheme="minorHAnsi" w:cstheme="minorHAnsi"/>
          <w:sz w:val="22"/>
          <w:szCs w:val="22"/>
        </w:rPr>
        <w:t>.</w:t>
      </w:r>
    </w:p>
    <w:p w14:paraId="2D14B4A2" w14:textId="77777777" w:rsidR="005C44CD" w:rsidRPr="007E3B6D" w:rsidRDefault="005C44CD" w:rsidP="007E3B6D">
      <w:pPr>
        <w:jc w:val="both"/>
        <w:rPr>
          <w:rFonts w:asciiTheme="minorHAnsi" w:hAnsiTheme="minorHAnsi" w:cstheme="minorHAnsi"/>
          <w:sz w:val="22"/>
          <w:szCs w:val="22"/>
        </w:rPr>
      </w:pPr>
    </w:p>
    <w:p w14:paraId="07D6D955" w14:textId="585C4F52" w:rsidR="0011430F" w:rsidRDefault="0011430F" w:rsidP="0011430F"/>
    <w:p w14:paraId="49B1C0CF" w14:textId="433E92AD" w:rsidR="0011430F" w:rsidRDefault="0011430F" w:rsidP="0011430F"/>
    <w:p w14:paraId="528DC9A5" w14:textId="247D8DC5" w:rsidR="0011430F" w:rsidRDefault="0011430F" w:rsidP="0011430F"/>
    <w:p w14:paraId="41B3E9BA" w14:textId="507D3016" w:rsidR="0011430F" w:rsidRDefault="0011430F" w:rsidP="0011430F"/>
    <w:p w14:paraId="6DAAAAA9" w14:textId="4762111A" w:rsidR="004316A2" w:rsidRDefault="004316A2" w:rsidP="0011430F"/>
    <w:p w14:paraId="1836E817" w14:textId="0D728570" w:rsidR="004316A2" w:rsidRDefault="004316A2" w:rsidP="0011430F"/>
    <w:p w14:paraId="7D75CD4F" w14:textId="5490076F" w:rsidR="004316A2" w:rsidRPr="004316A2" w:rsidRDefault="004316A2" w:rsidP="0011430F">
      <w:pPr>
        <w:rPr>
          <w:b/>
          <w:bCs/>
        </w:rPr>
      </w:pPr>
      <w:r w:rsidRPr="004316A2">
        <w:rPr>
          <w:b/>
          <w:bCs/>
        </w:rPr>
        <w:lastRenderedPageBreak/>
        <w:t>Endnotes</w:t>
      </w:r>
    </w:p>
    <w:sectPr w:rsidR="004316A2" w:rsidRPr="004316A2" w:rsidSect="004316A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FB42" w14:textId="77777777" w:rsidR="00FE121E" w:rsidRDefault="00FE121E" w:rsidP="00546152">
      <w:r>
        <w:separator/>
      </w:r>
    </w:p>
  </w:endnote>
  <w:endnote w:type="continuationSeparator" w:id="0">
    <w:p w14:paraId="29BDF239" w14:textId="77777777" w:rsidR="00FE121E" w:rsidRDefault="00FE121E" w:rsidP="00546152">
      <w:r>
        <w:continuationSeparator/>
      </w:r>
    </w:p>
  </w:endnote>
  <w:endnote w:id="1">
    <w:p w14:paraId="7BC970BE" w14:textId="265AFA17" w:rsidR="004316A2" w:rsidRPr="009D595A" w:rsidRDefault="004316A2" w:rsidP="007E3B6D">
      <w:pPr>
        <w:pStyle w:val="EndnoteText"/>
        <w:jc w:val="both"/>
        <w:rPr>
          <w:sz w:val="18"/>
          <w:szCs w:val="18"/>
        </w:rPr>
      </w:pPr>
      <w:r w:rsidRPr="009D595A">
        <w:rPr>
          <w:rStyle w:val="EndnoteReference"/>
          <w:sz w:val="18"/>
          <w:szCs w:val="18"/>
        </w:rPr>
        <w:endnoteRef/>
      </w:r>
      <w:r w:rsidRPr="009D595A">
        <w:rPr>
          <w:sz w:val="18"/>
          <w:szCs w:val="18"/>
        </w:rPr>
        <w:t xml:space="preserve"> In certain contexts, such as projects in </w:t>
      </w:r>
      <w:r>
        <w:rPr>
          <w:sz w:val="18"/>
          <w:szCs w:val="18"/>
        </w:rPr>
        <w:t>f</w:t>
      </w:r>
      <w:r w:rsidRPr="009D595A">
        <w:rPr>
          <w:sz w:val="18"/>
          <w:szCs w:val="18"/>
        </w:rPr>
        <w:t xml:space="preserve">ragility, </w:t>
      </w:r>
      <w:r>
        <w:rPr>
          <w:sz w:val="18"/>
          <w:szCs w:val="18"/>
        </w:rPr>
        <w:t>c</w:t>
      </w:r>
      <w:r w:rsidRPr="009D595A">
        <w:rPr>
          <w:sz w:val="18"/>
          <w:szCs w:val="18"/>
        </w:rPr>
        <w:t xml:space="preserve">onflict and </w:t>
      </w:r>
      <w:r>
        <w:rPr>
          <w:sz w:val="18"/>
          <w:szCs w:val="18"/>
        </w:rPr>
        <w:t>v</w:t>
      </w:r>
      <w:r w:rsidRPr="009D595A">
        <w:rPr>
          <w:sz w:val="18"/>
          <w:szCs w:val="18"/>
        </w:rPr>
        <w:t xml:space="preserve">iolence (FCV) countries, the project activities may pose </w:t>
      </w:r>
      <w:r>
        <w:rPr>
          <w:sz w:val="18"/>
          <w:szCs w:val="18"/>
        </w:rPr>
        <w:t>l</w:t>
      </w:r>
      <w:r w:rsidRPr="009D595A">
        <w:rPr>
          <w:sz w:val="18"/>
          <w:szCs w:val="18"/>
        </w:rPr>
        <w:t xml:space="preserve">ow to </w:t>
      </w:r>
      <w:r>
        <w:rPr>
          <w:sz w:val="18"/>
          <w:szCs w:val="18"/>
        </w:rPr>
        <w:t>m</w:t>
      </w:r>
      <w:r w:rsidRPr="009D595A">
        <w:rPr>
          <w:sz w:val="18"/>
          <w:szCs w:val="18"/>
        </w:rPr>
        <w:t xml:space="preserve">oderate environmental and social risks, but the project </w:t>
      </w:r>
      <w:r>
        <w:rPr>
          <w:sz w:val="18"/>
          <w:szCs w:val="18"/>
        </w:rPr>
        <w:t xml:space="preserve">E&amp;S </w:t>
      </w:r>
      <w:r w:rsidRPr="009D595A">
        <w:rPr>
          <w:sz w:val="18"/>
          <w:szCs w:val="18"/>
        </w:rPr>
        <w:t xml:space="preserve">rating may be Substantial due to </w:t>
      </w:r>
      <w:r>
        <w:rPr>
          <w:sz w:val="18"/>
          <w:szCs w:val="18"/>
        </w:rPr>
        <w:t xml:space="preserve">country contextual risk factors. </w:t>
      </w:r>
      <w:r w:rsidRPr="009D595A">
        <w:rPr>
          <w:sz w:val="18"/>
          <w:szCs w:val="18"/>
        </w:rPr>
        <w:t xml:space="preserve">This </w:t>
      </w:r>
      <w:r w:rsidRPr="000C4ACD">
        <w:rPr>
          <w:sz w:val="18"/>
          <w:szCs w:val="18"/>
        </w:rPr>
        <w:t>template may be used in such projects provided that there is prior agreement among the project team</w:t>
      </w:r>
      <w:r>
        <w:rPr>
          <w:sz w:val="18"/>
          <w:szCs w:val="18"/>
        </w:rPr>
        <w:t xml:space="preserve"> and </w:t>
      </w:r>
      <w:r w:rsidRPr="000C4ACD">
        <w:rPr>
          <w:sz w:val="18"/>
          <w:szCs w:val="18"/>
        </w:rPr>
        <w:t>Environmental and Social (E&amp;S) Practice Managers (PM). The ESMF may then need to include an additional section describing the contextual factors that contribute to the Substantial risk rating.</w:t>
      </w:r>
    </w:p>
  </w:endnote>
  <w:endnote w:id="2">
    <w:p w14:paraId="28BEA067" w14:textId="37E6B078" w:rsidR="004316A2" w:rsidRDefault="004316A2">
      <w:pPr>
        <w:pStyle w:val="EndnoteText"/>
      </w:pPr>
      <w:r>
        <w:rPr>
          <w:rStyle w:val="EndnoteReference"/>
        </w:rPr>
        <w:endnoteRef/>
      </w:r>
      <w:r>
        <w:t xml:space="preserve"> </w:t>
      </w:r>
      <w:r w:rsidRPr="009D595A">
        <w:rPr>
          <w:sz w:val="18"/>
          <w:szCs w:val="18"/>
        </w:rPr>
        <w:t xml:space="preserve">For </w:t>
      </w:r>
      <w:r>
        <w:rPr>
          <w:sz w:val="18"/>
          <w:szCs w:val="18"/>
        </w:rPr>
        <w:t>l</w:t>
      </w:r>
      <w:r w:rsidRPr="009D595A">
        <w:rPr>
          <w:sz w:val="18"/>
          <w:szCs w:val="18"/>
        </w:rPr>
        <w:t>ow</w:t>
      </w:r>
      <w:r>
        <w:rPr>
          <w:sz w:val="18"/>
          <w:szCs w:val="18"/>
        </w:rPr>
        <w:t>-</w:t>
      </w:r>
      <w:r w:rsidRPr="009D595A">
        <w:rPr>
          <w:sz w:val="18"/>
          <w:szCs w:val="18"/>
        </w:rPr>
        <w:t>risk projects, some of the provisions in this template, such as the Environmental and Social Codes of Practice, may be incorporated into the Project Operations Manual (POM) without a separate stand</w:t>
      </w:r>
      <w:r>
        <w:rPr>
          <w:sz w:val="18"/>
          <w:szCs w:val="18"/>
        </w:rPr>
        <w:t>-</w:t>
      </w:r>
      <w:r w:rsidRPr="009D595A">
        <w:rPr>
          <w:sz w:val="18"/>
          <w:szCs w:val="18"/>
        </w:rPr>
        <w:t>alone ESMF</w:t>
      </w:r>
      <w:r>
        <w:rPr>
          <w:sz w:val="18"/>
          <w:szCs w:val="18"/>
        </w:rPr>
        <w:t xml:space="preserve"> when applicable. For some low-risk projects, a stand-alone ESMF may not be necessary; a simplified E&amp;S Scoping document may be sufficient.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19744"/>
      <w:docPartObj>
        <w:docPartGallery w:val="Page Numbers (Bottom of Page)"/>
        <w:docPartUnique/>
      </w:docPartObj>
    </w:sdtPr>
    <w:sdtContent>
      <w:p w14:paraId="266E32EA" w14:textId="77777777" w:rsidR="00686598" w:rsidRDefault="00DE079B" w:rsidP="007E3B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401AA" w14:textId="77777777" w:rsidR="00686598" w:rsidRDefault="00000000" w:rsidP="008C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631856179"/>
      <w:docPartObj>
        <w:docPartGallery w:val="Page Numbers (Bottom of Page)"/>
        <w:docPartUnique/>
      </w:docPartObj>
    </w:sdtPr>
    <w:sdtContent>
      <w:p w14:paraId="65514BEC" w14:textId="671D1E77" w:rsidR="007E3B6D" w:rsidRPr="007E3B6D" w:rsidRDefault="007E3B6D" w:rsidP="00B04C1C">
        <w:pPr>
          <w:pStyle w:val="Footer"/>
          <w:framePr w:wrap="none" w:vAnchor="text" w:hAnchor="margin" w:xAlign="right" w:y="1"/>
          <w:rPr>
            <w:rStyle w:val="PageNumber"/>
            <w:sz w:val="18"/>
            <w:szCs w:val="18"/>
          </w:rPr>
        </w:pPr>
        <w:r w:rsidRPr="007E3B6D">
          <w:rPr>
            <w:rStyle w:val="PageNumber"/>
            <w:sz w:val="18"/>
            <w:szCs w:val="18"/>
          </w:rPr>
          <w:fldChar w:fldCharType="begin"/>
        </w:r>
        <w:r w:rsidRPr="007E3B6D">
          <w:rPr>
            <w:rStyle w:val="PageNumber"/>
            <w:sz w:val="18"/>
            <w:szCs w:val="18"/>
          </w:rPr>
          <w:instrText xml:space="preserve"> PAGE </w:instrText>
        </w:r>
        <w:r w:rsidRPr="007E3B6D">
          <w:rPr>
            <w:rStyle w:val="PageNumber"/>
            <w:sz w:val="18"/>
            <w:szCs w:val="18"/>
          </w:rPr>
          <w:fldChar w:fldCharType="separate"/>
        </w:r>
        <w:r w:rsidRPr="007E3B6D">
          <w:rPr>
            <w:rStyle w:val="PageNumber"/>
            <w:noProof/>
            <w:sz w:val="18"/>
            <w:szCs w:val="18"/>
          </w:rPr>
          <w:t>44</w:t>
        </w:r>
        <w:r w:rsidRPr="007E3B6D">
          <w:rPr>
            <w:rStyle w:val="PageNumber"/>
            <w:sz w:val="18"/>
            <w:szCs w:val="18"/>
          </w:rPr>
          <w:fldChar w:fldCharType="end"/>
        </w:r>
      </w:p>
    </w:sdtContent>
  </w:sdt>
  <w:p w14:paraId="343BB7BF" w14:textId="77777777" w:rsidR="00686598" w:rsidRDefault="00000000" w:rsidP="008C12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2535" w14:textId="77777777" w:rsidR="00E602BF" w:rsidRDefault="00E6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0A5F" w14:textId="77777777" w:rsidR="00FE121E" w:rsidRDefault="00FE121E" w:rsidP="00546152">
      <w:r>
        <w:separator/>
      </w:r>
    </w:p>
  </w:footnote>
  <w:footnote w:type="continuationSeparator" w:id="0">
    <w:p w14:paraId="3FD89866" w14:textId="77777777" w:rsidR="00FE121E" w:rsidRDefault="00FE121E" w:rsidP="0054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4AD7" w14:textId="77777777" w:rsidR="00E602BF" w:rsidRDefault="00E6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E314" w14:textId="434F8502" w:rsidR="00686598" w:rsidRPr="0011430F" w:rsidRDefault="002D57E0" w:rsidP="0011430F">
    <w:pPr>
      <w:pStyle w:val="Header"/>
      <w:jc w:val="right"/>
      <w:rPr>
        <w:color w:val="FF0000"/>
        <w:sz w:val="18"/>
        <w:szCs w:val="18"/>
      </w:rPr>
    </w:pPr>
    <w:r w:rsidRPr="00264FD7">
      <w:rPr>
        <w:sz w:val="18"/>
        <w:szCs w:val="18"/>
      </w:rPr>
      <w:t xml:space="preserve">[Project Name] </w:t>
    </w:r>
    <w:r w:rsidRPr="002D57E0">
      <w:rPr>
        <w:color w:val="000000" w:themeColor="text1"/>
        <w:sz w:val="18"/>
        <w:szCs w:val="18"/>
      </w:rPr>
      <w:t>ESMF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8D6" w14:textId="77777777" w:rsidR="00E602BF" w:rsidRDefault="00E60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585"/>
    <w:multiLevelType w:val="hybridMultilevel"/>
    <w:tmpl w:val="21EE31AE"/>
    <w:lvl w:ilvl="0" w:tplc="4B30D700">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8E4"/>
    <w:multiLevelType w:val="hybridMultilevel"/>
    <w:tmpl w:val="C7FC85AE"/>
    <w:lvl w:ilvl="0" w:tplc="C490490E">
      <w:start w:val="1"/>
      <w:numFmt w:val="lowerRoman"/>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BCE"/>
    <w:multiLevelType w:val="hybridMultilevel"/>
    <w:tmpl w:val="FD729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B25AE"/>
    <w:multiLevelType w:val="hybridMultilevel"/>
    <w:tmpl w:val="C0CE1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50FF2"/>
    <w:multiLevelType w:val="hybridMultilevel"/>
    <w:tmpl w:val="04BAA40E"/>
    <w:lvl w:ilvl="0" w:tplc="149299B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879"/>
    <w:multiLevelType w:val="hybridMultilevel"/>
    <w:tmpl w:val="C0984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C5F70"/>
    <w:multiLevelType w:val="hybridMultilevel"/>
    <w:tmpl w:val="1E5630E0"/>
    <w:lvl w:ilvl="0" w:tplc="6A8856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02E5"/>
    <w:multiLevelType w:val="hybridMultilevel"/>
    <w:tmpl w:val="FF16AD10"/>
    <w:lvl w:ilvl="0" w:tplc="9ECA3C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A0A4F"/>
    <w:multiLevelType w:val="hybridMultilevel"/>
    <w:tmpl w:val="50CC325C"/>
    <w:lvl w:ilvl="0" w:tplc="1A709B10">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65700"/>
    <w:multiLevelType w:val="hybridMultilevel"/>
    <w:tmpl w:val="CA3040B4"/>
    <w:lvl w:ilvl="0" w:tplc="9426F262">
      <w:start w:val="1"/>
      <w:numFmt w:val="lowerLetter"/>
      <w:lvlText w:val="(%1)"/>
      <w:lvlJc w:val="left"/>
      <w:pPr>
        <w:ind w:left="360" w:hanging="360"/>
      </w:pPr>
      <w:rPr>
        <w:rFonts w:cstheme="minorHAnsi" w:hint="default"/>
        <w:b w:val="0"/>
        <w:i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348392E"/>
    <w:multiLevelType w:val="hybridMultilevel"/>
    <w:tmpl w:val="A4D06EA8"/>
    <w:lvl w:ilvl="0" w:tplc="9DAA18DE">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13C4A"/>
    <w:multiLevelType w:val="hybridMultilevel"/>
    <w:tmpl w:val="2A8EF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32421"/>
    <w:multiLevelType w:val="hybridMultilevel"/>
    <w:tmpl w:val="8042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528FD"/>
    <w:multiLevelType w:val="hybridMultilevel"/>
    <w:tmpl w:val="DCB461D8"/>
    <w:lvl w:ilvl="0" w:tplc="2460D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E1E7A"/>
    <w:multiLevelType w:val="hybridMultilevel"/>
    <w:tmpl w:val="FC444ABE"/>
    <w:lvl w:ilvl="0" w:tplc="452E4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B71A7"/>
    <w:multiLevelType w:val="hybridMultilevel"/>
    <w:tmpl w:val="CBE48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A5959"/>
    <w:multiLevelType w:val="hybridMultilevel"/>
    <w:tmpl w:val="E6AC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D2507"/>
    <w:multiLevelType w:val="hybridMultilevel"/>
    <w:tmpl w:val="9020A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81021"/>
    <w:multiLevelType w:val="hybridMultilevel"/>
    <w:tmpl w:val="6D0CEC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089A"/>
    <w:multiLevelType w:val="hybridMultilevel"/>
    <w:tmpl w:val="7F4AC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87EAE"/>
    <w:multiLevelType w:val="hybridMultilevel"/>
    <w:tmpl w:val="AB52E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D0A17"/>
    <w:multiLevelType w:val="hybridMultilevel"/>
    <w:tmpl w:val="DB3AFE4E"/>
    <w:lvl w:ilvl="0" w:tplc="27E4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C228C8"/>
    <w:multiLevelType w:val="hybridMultilevel"/>
    <w:tmpl w:val="7E922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80C24"/>
    <w:multiLevelType w:val="hybridMultilevel"/>
    <w:tmpl w:val="FCFC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C4676"/>
    <w:multiLevelType w:val="hybridMultilevel"/>
    <w:tmpl w:val="B21433DA"/>
    <w:lvl w:ilvl="0" w:tplc="9426F262">
      <w:start w:val="1"/>
      <w:numFmt w:val="lowerLetter"/>
      <w:lvlText w:val="(%1)"/>
      <w:lvlJc w:val="left"/>
      <w:pPr>
        <w:ind w:left="630" w:hanging="360"/>
      </w:pPr>
      <w:rPr>
        <w:rFonts w:cstheme="minorHAnsi" w:hint="default"/>
        <w:b w:val="0"/>
        <w:i w:val="0"/>
        <w:color w:val="auto"/>
        <w:sz w:val="22"/>
        <w:szCs w:val="22"/>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34" w15:restartNumberingAfterBreak="0">
    <w:nsid w:val="56735035"/>
    <w:multiLevelType w:val="hybridMultilevel"/>
    <w:tmpl w:val="1224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9311F"/>
    <w:multiLevelType w:val="hybridMultilevel"/>
    <w:tmpl w:val="7CDC8CC6"/>
    <w:lvl w:ilvl="0" w:tplc="7892F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C1031"/>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E602C"/>
    <w:multiLevelType w:val="hybridMultilevel"/>
    <w:tmpl w:val="C0A4E266"/>
    <w:lvl w:ilvl="0" w:tplc="4574FFBE">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A7186"/>
    <w:multiLevelType w:val="hybridMultilevel"/>
    <w:tmpl w:val="FC06F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B97BD3"/>
    <w:multiLevelType w:val="hybridMultilevel"/>
    <w:tmpl w:val="81DAEACC"/>
    <w:lvl w:ilvl="0" w:tplc="FFFFFFFF">
      <w:start w:val="1"/>
      <w:numFmt w:val="decimal"/>
      <w:lvlText w:val="%1."/>
      <w:lvlJc w:val="left"/>
      <w:pPr>
        <w:ind w:left="720" w:hanging="360"/>
      </w:pPr>
      <w:rPr>
        <w:rFonts w:asciiTheme="majorHAnsi" w:eastAsiaTheme="majorEastAsia" w:hAnsiTheme="majorHAnsi" w:cstheme="maj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9317A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802872"/>
    <w:multiLevelType w:val="hybridMultilevel"/>
    <w:tmpl w:val="D4382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122AA"/>
    <w:multiLevelType w:val="hybridMultilevel"/>
    <w:tmpl w:val="3476DD6C"/>
    <w:lvl w:ilvl="0" w:tplc="42C28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0D06BF"/>
    <w:multiLevelType w:val="hybridMultilevel"/>
    <w:tmpl w:val="10C0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CF15E0"/>
    <w:multiLevelType w:val="hybridMultilevel"/>
    <w:tmpl w:val="DEA2891A"/>
    <w:lvl w:ilvl="0" w:tplc="16BC872A">
      <w:start w:val="1"/>
      <w:numFmt w:val="lowerLetter"/>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567CF"/>
    <w:multiLevelType w:val="hybridMultilevel"/>
    <w:tmpl w:val="E33E6258"/>
    <w:lvl w:ilvl="0" w:tplc="20E66308">
      <w:start w:val="1"/>
      <w:numFmt w:val="decimal"/>
      <w:lvlText w:val="%1."/>
      <w:lvlJc w:val="left"/>
      <w:pPr>
        <w:ind w:left="720" w:hanging="360"/>
      </w:pPr>
      <w:rPr>
        <w:rFonts w:asciiTheme="majorHAnsi" w:eastAsiaTheme="majorEastAsia" w:hAnsiTheme="majorHAnsi" w:cstheme="majorBidi"/>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147C95"/>
    <w:multiLevelType w:val="hybridMultilevel"/>
    <w:tmpl w:val="817863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B211F"/>
    <w:multiLevelType w:val="hybridMultilevel"/>
    <w:tmpl w:val="CEE85758"/>
    <w:lvl w:ilvl="0" w:tplc="04090017">
      <w:start w:val="1"/>
      <w:numFmt w:val="lowerLetter"/>
      <w:lvlText w:val="%1)"/>
      <w:lvlJc w:val="left"/>
      <w:pPr>
        <w:ind w:left="720" w:hanging="360"/>
      </w:pPr>
      <w:rPr>
        <w:rFonts w:hint="default"/>
      </w:rPr>
    </w:lvl>
    <w:lvl w:ilvl="1" w:tplc="C490490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3F0A9B"/>
    <w:multiLevelType w:val="hybridMultilevel"/>
    <w:tmpl w:val="E2B27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E7B57"/>
    <w:multiLevelType w:val="hybridMultilevel"/>
    <w:tmpl w:val="1D92C61C"/>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B41FF0"/>
    <w:multiLevelType w:val="hybridMultilevel"/>
    <w:tmpl w:val="0982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016449">
    <w:abstractNumId w:val="11"/>
  </w:num>
  <w:num w:numId="2" w16cid:durableId="465973612">
    <w:abstractNumId w:val="51"/>
  </w:num>
  <w:num w:numId="3" w16cid:durableId="1832140632">
    <w:abstractNumId w:val="13"/>
  </w:num>
  <w:num w:numId="4" w16cid:durableId="1925534262">
    <w:abstractNumId w:val="10"/>
  </w:num>
  <w:num w:numId="5" w16cid:durableId="1023677520">
    <w:abstractNumId w:val="38"/>
  </w:num>
  <w:num w:numId="6" w16cid:durableId="719401837">
    <w:abstractNumId w:val="29"/>
  </w:num>
  <w:num w:numId="7" w16cid:durableId="355891589">
    <w:abstractNumId w:val="25"/>
  </w:num>
  <w:num w:numId="8" w16cid:durableId="1966226780">
    <w:abstractNumId w:val="19"/>
  </w:num>
  <w:num w:numId="9" w16cid:durableId="479689423">
    <w:abstractNumId w:val="21"/>
  </w:num>
  <w:num w:numId="10" w16cid:durableId="1526753462">
    <w:abstractNumId w:val="44"/>
  </w:num>
  <w:num w:numId="11" w16cid:durableId="734159519">
    <w:abstractNumId w:val="7"/>
  </w:num>
  <w:num w:numId="12" w16cid:durableId="1146160986">
    <w:abstractNumId w:val="40"/>
  </w:num>
  <w:num w:numId="13" w16cid:durableId="1026370741">
    <w:abstractNumId w:val="41"/>
  </w:num>
  <w:num w:numId="14" w16cid:durableId="70978216">
    <w:abstractNumId w:val="55"/>
  </w:num>
  <w:num w:numId="15" w16cid:durableId="1599676756">
    <w:abstractNumId w:val="46"/>
  </w:num>
  <w:num w:numId="16" w16cid:durableId="1335189282">
    <w:abstractNumId w:val="0"/>
  </w:num>
  <w:num w:numId="17" w16cid:durableId="752507786">
    <w:abstractNumId w:val="4"/>
  </w:num>
  <w:num w:numId="18" w16cid:durableId="1842817552">
    <w:abstractNumId w:val="39"/>
  </w:num>
  <w:num w:numId="19" w16cid:durableId="2007320006">
    <w:abstractNumId w:val="37"/>
  </w:num>
  <w:num w:numId="20" w16cid:durableId="1132374">
    <w:abstractNumId w:val="53"/>
  </w:num>
  <w:num w:numId="21" w16cid:durableId="1658651793">
    <w:abstractNumId w:val="27"/>
  </w:num>
  <w:num w:numId="22" w16cid:durableId="651375263">
    <w:abstractNumId w:val="8"/>
  </w:num>
  <w:num w:numId="23" w16cid:durableId="1644114509">
    <w:abstractNumId w:val="9"/>
  </w:num>
  <w:num w:numId="24" w16cid:durableId="91709729">
    <w:abstractNumId w:val="3"/>
  </w:num>
  <w:num w:numId="25" w16cid:durableId="1447695407">
    <w:abstractNumId w:val="32"/>
  </w:num>
  <w:num w:numId="26" w16cid:durableId="958031566">
    <w:abstractNumId w:val="31"/>
  </w:num>
  <w:num w:numId="27" w16cid:durableId="1495029212">
    <w:abstractNumId w:val="16"/>
  </w:num>
  <w:num w:numId="28" w16cid:durableId="614531146">
    <w:abstractNumId w:val="20"/>
  </w:num>
  <w:num w:numId="29" w16cid:durableId="127287787">
    <w:abstractNumId w:val="58"/>
  </w:num>
  <w:num w:numId="30" w16cid:durableId="1724016709">
    <w:abstractNumId w:val="34"/>
  </w:num>
  <w:num w:numId="31" w16cid:durableId="1932273539">
    <w:abstractNumId w:val="24"/>
  </w:num>
  <w:num w:numId="32" w16cid:durableId="1004281917">
    <w:abstractNumId w:val="15"/>
  </w:num>
  <w:num w:numId="33" w16cid:durableId="182744834">
    <w:abstractNumId w:val="57"/>
  </w:num>
  <w:num w:numId="34" w16cid:durableId="836531033">
    <w:abstractNumId w:val="45"/>
  </w:num>
  <w:num w:numId="35" w16cid:durableId="2107769356">
    <w:abstractNumId w:val="35"/>
  </w:num>
  <w:num w:numId="36" w16cid:durableId="1942058473">
    <w:abstractNumId w:val="28"/>
  </w:num>
  <w:num w:numId="37" w16cid:durableId="973173786">
    <w:abstractNumId w:val="42"/>
  </w:num>
  <w:num w:numId="38" w16cid:durableId="2056586766">
    <w:abstractNumId w:val="6"/>
  </w:num>
  <w:num w:numId="39" w16cid:durableId="1144157493">
    <w:abstractNumId w:val="48"/>
  </w:num>
  <w:num w:numId="40" w16cid:durableId="957024512">
    <w:abstractNumId w:val="17"/>
  </w:num>
  <w:num w:numId="41" w16cid:durableId="548567625">
    <w:abstractNumId w:val="56"/>
  </w:num>
  <w:num w:numId="42" w16cid:durableId="1819758028">
    <w:abstractNumId w:val="52"/>
  </w:num>
  <w:num w:numId="43" w16cid:durableId="8354194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6138742">
    <w:abstractNumId w:val="36"/>
  </w:num>
  <w:num w:numId="45" w16cid:durableId="1312253816">
    <w:abstractNumId w:val="18"/>
  </w:num>
  <w:num w:numId="46" w16cid:durableId="1206261941">
    <w:abstractNumId w:val="5"/>
  </w:num>
  <w:num w:numId="47" w16cid:durableId="923732893">
    <w:abstractNumId w:val="22"/>
  </w:num>
  <w:num w:numId="48" w16cid:durableId="1579317411">
    <w:abstractNumId w:val="2"/>
  </w:num>
  <w:num w:numId="49" w16cid:durableId="1847595162">
    <w:abstractNumId w:val="30"/>
  </w:num>
  <w:num w:numId="50" w16cid:durableId="1133672308">
    <w:abstractNumId w:val="26"/>
  </w:num>
  <w:num w:numId="51" w16cid:durableId="534465620">
    <w:abstractNumId w:val="33"/>
  </w:num>
  <w:num w:numId="52" w16cid:durableId="1747605620">
    <w:abstractNumId w:val="1"/>
  </w:num>
  <w:num w:numId="53" w16cid:durableId="1149319874">
    <w:abstractNumId w:val="54"/>
  </w:num>
  <w:num w:numId="54" w16cid:durableId="177548370">
    <w:abstractNumId w:val="14"/>
  </w:num>
  <w:num w:numId="55" w16cid:durableId="51924923">
    <w:abstractNumId w:val="49"/>
  </w:num>
  <w:num w:numId="56" w16cid:durableId="1955012692">
    <w:abstractNumId w:val="12"/>
  </w:num>
  <w:num w:numId="57" w16cid:durableId="283586214">
    <w:abstractNumId w:val="50"/>
  </w:num>
  <w:num w:numId="58" w16cid:durableId="908737040">
    <w:abstractNumId w:val="43"/>
  </w:num>
  <w:num w:numId="59" w16cid:durableId="857500977">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FB"/>
    <w:rsid w:val="00000A7D"/>
    <w:rsid w:val="000037FA"/>
    <w:rsid w:val="0001138D"/>
    <w:rsid w:val="000149C2"/>
    <w:rsid w:val="000230FE"/>
    <w:rsid w:val="00025E8F"/>
    <w:rsid w:val="00036060"/>
    <w:rsid w:val="00037B93"/>
    <w:rsid w:val="0005450D"/>
    <w:rsid w:val="00061E0A"/>
    <w:rsid w:val="00063E6F"/>
    <w:rsid w:val="00074D5D"/>
    <w:rsid w:val="00080B2A"/>
    <w:rsid w:val="000818CF"/>
    <w:rsid w:val="00093B83"/>
    <w:rsid w:val="000A36F7"/>
    <w:rsid w:val="000B37A7"/>
    <w:rsid w:val="000C1A5E"/>
    <w:rsid w:val="000C48EC"/>
    <w:rsid w:val="000C4ACD"/>
    <w:rsid w:val="000C58DC"/>
    <w:rsid w:val="000D7675"/>
    <w:rsid w:val="000F1367"/>
    <w:rsid w:val="000F353A"/>
    <w:rsid w:val="00107FF2"/>
    <w:rsid w:val="00111B4B"/>
    <w:rsid w:val="001129ED"/>
    <w:rsid w:val="0011430F"/>
    <w:rsid w:val="00124069"/>
    <w:rsid w:val="001250E5"/>
    <w:rsid w:val="001314DE"/>
    <w:rsid w:val="00141FF2"/>
    <w:rsid w:val="00145846"/>
    <w:rsid w:val="00151CA1"/>
    <w:rsid w:val="0015504E"/>
    <w:rsid w:val="00195786"/>
    <w:rsid w:val="001A24CC"/>
    <w:rsid w:val="001C1ACC"/>
    <w:rsid w:val="0022442A"/>
    <w:rsid w:val="00234B01"/>
    <w:rsid w:val="00243F4F"/>
    <w:rsid w:val="002459C1"/>
    <w:rsid w:val="00246DEB"/>
    <w:rsid w:val="002525C0"/>
    <w:rsid w:val="00253E4A"/>
    <w:rsid w:val="00262496"/>
    <w:rsid w:val="00263235"/>
    <w:rsid w:val="00264FD7"/>
    <w:rsid w:val="002660F6"/>
    <w:rsid w:val="00280326"/>
    <w:rsid w:val="0029377C"/>
    <w:rsid w:val="002A32CA"/>
    <w:rsid w:val="002D1D46"/>
    <w:rsid w:val="002D57E0"/>
    <w:rsid w:val="002D5FCB"/>
    <w:rsid w:val="002F270F"/>
    <w:rsid w:val="002F543B"/>
    <w:rsid w:val="002F6CFC"/>
    <w:rsid w:val="003002A0"/>
    <w:rsid w:val="00307FBC"/>
    <w:rsid w:val="00327C2B"/>
    <w:rsid w:val="00335041"/>
    <w:rsid w:val="003461E6"/>
    <w:rsid w:val="00351057"/>
    <w:rsid w:val="0035214C"/>
    <w:rsid w:val="00361B13"/>
    <w:rsid w:val="00361C67"/>
    <w:rsid w:val="00365F92"/>
    <w:rsid w:val="0036762E"/>
    <w:rsid w:val="003777F4"/>
    <w:rsid w:val="0038742B"/>
    <w:rsid w:val="00387D51"/>
    <w:rsid w:val="003A3979"/>
    <w:rsid w:val="003A7651"/>
    <w:rsid w:val="003C40FB"/>
    <w:rsid w:val="003C4589"/>
    <w:rsid w:val="003C7A79"/>
    <w:rsid w:val="003D77C0"/>
    <w:rsid w:val="003F1CF7"/>
    <w:rsid w:val="003F23A4"/>
    <w:rsid w:val="00401E8B"/>
    <w:rsid w:val="00421E82"/>
    <w:rsid w:val="0042392E"/>
    <w:rsid w:val="004316A2"/>
    <w:rsid w:val="004456A3"/>
    <w:rsid w:val="00471BC9"/>
    <w:rsid w:val="00472D21"/>
    <w:rsid w:val="004A6F61"/>
    <w:rsid w:val="004B1BF2"/>
    <w:rsid w:val="004C1A0C"/>
    <w:rsid w:val="004D6782"/>
    <w:rsid w:val="004D6D1C"/>
    <w:rsid w:val="004E7251"/>
    <w:rsid w:val="004F4918"/>
    <w:rsid w:val="00504ED3"/>
    <w:rsid w:val="00513BC8"/>
    <w:rsid w:val="00525B6D"/>
    <w:rsid w:val="00534C08"/>
    <w:rsid w:val="0054356A"/>
    <w:rsid w:val="00543D00"/>
    <w:rsid w:val="00544687"/>
    <w:rsid w:val="0054610D"/>
    <w:rsid w:val="00546152"/>
    <w:rsid w:val="00550808"/>
    <w:rsid w:val="005522C4"/>
    <w:rsid w:val="00566743"/>
    <w:rsid w:val="005746F0"/>
    <w:rsid w:val="00574A1F"/>
    <w:rsid w:val="00591733"/>
    <w:rsid w:val="005A7897"/>
    <w:rsid w:val="005B4793"/>
    <w:rsid w:val="005C44CD"/>
    <w:rsid w:val="005C49A5"/>
    <w:rsid w:val="005C74BB"/>
    <w:rsid w:val="005D68EA"/>
    <w:rsid w:val="005F102E"/>
    <w:rsid w:val="006127BF"/>
    <w:rsid w:val="00635E2B"/>
    <w:rsid w:val="00652C2F"/>
    <w:rsid w:val="006652A2"/>
    <w:rsid w:val="00683472"/>
    <w:rsid w:val="00687D8D"/>
    <w:rsid w:val="00697F22"/>
    <w:rsid w:val="006A1C15"/>
    <w:rsid w:val="006B04A0"/>
    <w:rsid w:val="006C4254"/>
    <w:rsid w:val="006E40FE"/>
    <w:rsid w:val="006F6FB7"/>
    <w:rsid w:val="00700AEA"/>
    <w:rsid w:val="00704E58"/>
    <w:rsid w:val="00705908"/>
    <w:rsid w:val="00707A90"/>
    <w:rsid w:val="00723EA0"/>
    <w:rsid w:val="007376A8"/>
    <w:rsid w:val="00743ECD"/>
    <w:rsid w:val="007723E2"/>
    <w:rsid w:val="00783CAD"/>
    <w:rsid w:val="0079242E"/>
    <w:rsid w:val="00792BCD"/>
    <w:rsid w:val="007A1F10"/>
    <w:rsid w:val="007B2BE9"/>
    <w:rsid w:val="007B5FF5"/>
    <w:rsid w:val="007D08DA"/>
    <w:rsid w:val="007D3433"/>
    <w:rsid w:val="007D665A"/>
    <w:rsid w:val="007E167B"/>
    <w:rsid w:val="007E3B6D"/>
    <w:rsid w:val="007E4EB4"/>
    <w:rsid w:val="007E5BC5"/>
    <w:rsid w:val="007F201A"/>
    <w:rsid w:val="007F6BFB"/>
    <w:rsid w:val="008005D4"/>
    <w:rsid w:val="00817ADF"/>
    <w:rsid w:val="00852ED2"/>
    <w:rsid w:val="008750B4"/>
    <w:rsid w:val="008821F0"/>
    <w:rsid w:val="00884D3B"/>
    <w:rsid w:val="008A301C"/>
    <w:rsid w:val="008B6BC8"/>
    <w:rsid w:val="008C0ABF"/>
    <w:rsid w:val="008C52B8"/>
    <w:rsid w:val="008C568C"/>
    <w:rsid w:val="008C6DCC"/>
    <w:rsid w:val="008E0F51"/>
    <w:rsid w:val="008F4624"/>
    <w:rsid w:val="00900E35"/>
    <w:rsid w:val="0090386F"/>
    <w:rsid w:val="00905C2A"/>
    <w:rsid w:val="00921A81"/>
    <w:rsid w:val="00927B0C"/>
    <w:rsid w:val="0093497E"/>
    <w:rsid w:val="00937CB4"/>
    <w:rsid w:val="0095147B"/>
    <w:rsid w:val="00951579"/>
    <w:rsid w:val="00957A6F"/>
    <w:rsid w:val="00963FDB"/>
    <w:rsid w:val="0097209C"/>
    <w:rsid w:val="009855D1"/>
    <w:rsid w:val="009A7111"/>
    <w:rsid w:val="009A7F22"/>
    <w:rsid w:val="009B365F"/>
    <w:rsid w:val="009D4B4D"/>
    <w:rsid w:val="009D595A"/>
    <w:rsid w:val="009D6AF9"/>
    <w:rsid w:val="009D726F"/>
    <w:rsid w:val="009E380C"/>
    <w:rsid w:val="00A042AF"/>
    <w:rsid w:val="00A101B9"/>
    <w:rsid w:val="00A1264E"/>
    <w:rsid w:val="00A14BF3"/>
    <w:rsid w:val="00A241BC"/>
    <w:rsid w:val="00A279CF"/>
    <w:rsid w:val="00A32169"/>
    <w:rsid w:val="00A46372"/>
    <w:rsid w:val="00A522AA"/>
    <w:rsid w:val="00A64DEE"/>
    <w:rsid w:val="00A67E73"/>
    <w:rsid w:val="00A80780"/>
    <w:rsid w:val="00A87134"/>
    <w:rsid w:val="00AE1248"/>
    <w:rsid w:val="00AE26DF"/>
    <w:rsid w:val="00AE351E"/>
    <w:rsid w:val="00AE3773"/>
    <w:rsid w:val="00AF74C7"/>
    <w:rsid w:val="00B04A19"/>
    <w:rsid w:val="00B079A3"/>
    <w:rsid w:val="00B16446"/>
    <w:rsid w:val="00B227F4"/>
    <w:rsid w:val="00B266AA"/>
    <w:rsid w:val="00B26FB4"/>
    <w:rsid w:val="00B34380"/>
    <w:rsid w:val="00B37E4B"/>
    <w:rsid w:val="00B527E8"/>
    <w:rsid w:val="00B642E8"/>
    <w:rsid w:val="00B80A87"/>
    <w:rsid w:val="00BA0DA3"/>
    <w:rsid w:val="00BA1646"/>
    <w:rsid w:val="00BC3F51"/>
    <w:rsid w:val="00BC4715"/>
    <w:rsid w:val="00BC4A11"/>
    <w:rsid w:val="00BC657A"/>
    <w:rsid w:val="00BE6A82"/>
    <w:rsid w:val="00BF6A11"/>
    <w:rsid w:val="00C053DB"/>
    <w:rsid w:val="00C11E37"/>
    <w:rsid w:val="00C16BDB"/>
    <w:rsid w:val="00C405B1"/>
    <w:rsid w:val="00C42209"/>
    <w:rsid w:val="00C60AD7"/>
    <w:rsid w:val="00C6136E"/>
    <w:rsid w:val="00C63E48"/>
    <w:rsid w:val="00C7343C"/>
    <w:rsid w:val="00C92FBC"/>
    <w:rsid w:val="00CA4321"/>
    <w:rsid w:val="00CD2594"/>
    <w:rsid w:val="00CD428D"/>
    <w:rsid w:val="00CD439F"/>
    <w:rsid w:val="00CE5735"/>
    <w:rsid w:val="00CF771F"/>
    <w:rsid w:val="00D064E5"/>
    <w:rsid w:val="00D0715E"/>
    <w:rsid w:val="00D163D9"/>
    <w:rsid w:val="00D17A1A"/>
    <w:rsid w:val="00D2569C"/>
    <w:rsid w:val="00D270C9"/>
    <w:rsid w:val="00D300FC"/>
    <w:rsid w:val="00D32868"/>
    <w:rsid w:val="00D470FA"/>
    <w:rsid w:val="00D650B2"/>
    <w:rsid w:val="00D6643F"/>
    <w:rsid w:val="00D720EA"/>
    <w:rsid w:val="00DA04B1"/>
    <w:rsid w:val="00DA6ACD"/>
    <w:rsid w:val="00DB281B"/>
    <w:rsid w:val="00DB369A"/>
    <w:rsid w:val="00DE079B"/>
    <w:rsid w:val="00DF143C"/>
    <w:rsid w:val="00E07300"/>
    <w:rsid w:val="00E107F4"/>
    <w:rsid w:val="00E2016D"/>
    <w:rsid w:val="00E20513"/>
    <w:rsid w:val="00E20E98"/>
    <w:rsid w:val="00E25736"/>
    <w:rsid w:val="00E41FF7"/>
    <w:rsid w:val="00E50394"/>
    <w:rsid w:val="00E602BF"/>
    <w:rsid w:val="00E608A9"/>
    <w:rsid w:val="00E64E97"/>
    <w:rsid w:val="00E72195"/>
    <w:rsid w:val="00E84DCC"/>
    <w:rsid w:val="00EB0375"/>
    <w:rsid w:val="00EB151C"/>
    <w:rsid w:val="00EC608F"/>
    <w:rsid w:val="00EC7B5D"/>
    <w:rsid w:val="00ED1F58"/>
    <w:rsid w:val="00ED7D26"/>
    <w:rsid w:val="00EE6EA5"/>
    <w:rsid w:val="00EE6F29"/>
    <w:rsid w:val="00EF0111"/>
    <w:rsid w:val="00EF0D92"/>
    <w:rsid w:val="00EF553D"/>
    <w:rsid w:val="00F01C20"/>
    <w:rsid w:val="00F05D57"/>
    <w:rsid w:val="00F10410"/>
    <w:rsid w:val="00F10B22"/>
    <w:rsid w:val="00F1102F"/>
    <w:rsid w:val="00F112A2"/>
    <w:rsid w:val="00F14770"/>
    <w:rsid w:val="00F273D6"/>
    <w:rsid w:val="00F3588C"/>
    <w:rsid w:val="00F361B5"/>
    <w:rsid w:val="00F452A3"/>
    <w:rsid w:val="00F47399"/>
    <w:rsid w:val="00F77066"/>
    <w:rsid w:val="00F81A50"/>
    <w:rsid w:val="00F86CD5"/>
    <w:rsid w:val="00F97E81"/>
    <w:rsid w:val="00FA4983"/>
    <w:rsid w:val="00FC3B95"/>
    <w:rsid w:val="00FE121E"/>
    <w:rsid w:val="00FE3A68"/>
    <w:rsid w:val="00FE51B8"/>
    <w:rsid w:val="00FE5413"/>
    <w:rsid w:val="00FE6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46A7"/>
  <w15:chartTrackingRefBased/>
  <w15:docId w15:val="{3F304FDF-DAAA-B744-824F-3382A24A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1"/>
    <w:rPr>
      <w:rFonts w:ascii="Times New Roman" w:eastAsia="Times New Roman" w:hAnsi="Times New Roman" w:cs="Times New Roman"/>
    </w:rPr>
  </w:style>
  <w:style w:type="paragraph" w:styleId="Heading1">
    <w:name w:val="heading 1"/>
    <w:basedOn w:val="Normal"/>
    <w:next w:val="Normal"/>
    <w:link w:val="Heading1Char"/>
    <w:uiPriority w:val="9"/>
    <w:qFormat/>
    <w:rsid w:val="00F27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43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73D6"/>
    <w:pPr>
      <w:spacing w:before="480" w:line="276" w:lineRule="auto"/>
      <w:outlineLvl w:val="9"/>
    </w:pPr>
    <w:rPr>
      <w:b/>
      <w:bCs/>
      <w:sz w:val="28"/>
      <w:szCs w:val="28"/>
    </w:rPr>
  </w:style>
  <w:style w:type="paragraph" w:styleId="TOC1">
    <w:name w:val="toc 1"/>
    <w:basedOn w:val="Normal"/>
    <w:next w:val="Normal"/>
    <w:autoRedefine/>
    <w:uiPriority w:val="39"/>
    <w:unhideWhenUsed/>
    <w:rsid w:val="0095147B"/>
    <w:pPr>
      <w:tabs>
        <w:tab w:val="right" w:leader="dot" w:pos="9350"/>
      </w:tabs>
      <w:spacing w:before="120"/>
    </w:pPr>
    <w:rPr>
      <w:rFonts w:cstheme="minorHAnsi"/>
      <w:b/>
      <w:bCs/>
      <w:i/>
      <w:iCs/>
    </w:rPr>
  </w:style>
  <w:style w:type="character" w:styleId="Hyperlink">
    <w:name w:val="Hyperlink"/>
    <w:basedOn w:val="DefaultParagraphFont"/>
    <w:uiPriority w:val="99"/>
    <w:unhideWhenUsed/>
    <w:rsid w:val="00F273D6"/>
    <w:rPr>
      <w:color w:val="0563C1" w:themeColor="hyperlink"/>
      <w:u w:val="single"/>
    </w:rPr>
  </w:style>
  <w:style w:type="paragraph" w:styleId="TOC2">
    <w:name w:val="toc 2"/>
    <w:basedOn w:val="Normal"/>
    <w:next w:val="Normal"/>
    <w:autoRedefine/>
    <w:uiPriority w:val="39"/>
    <w:unhideWhenUsed/>
    <w:rsid w:val="00F273D6"/>
    <w:pPr>
      <w:spacing w:before="120"/>
      <w:ind w:left="240"/>
    </w:pPr>
    <w:rPr>
      <w:rFonts w:cstheme="minorHAnsi"/>
      <w:b/>
      <w:bCs/>
      <w:sz w:val="22"/>
      <w:szCs w:val="22"/>
    </w:rPr>
  </w:style>
  <w:style w:type="paragraph" w:styleId="TOC3">
    <w:name w:val="toc 3"/>
    <w:basedOn w:val="Normal"/>
    <w:next w:val="Normal"/>
    <w:autoRedefine/>
    <w:uiPriority w:val="39"/>
    <w:unhideWhenUsed/>
    <w:rsid w:val="00F273D6"/>
    <w:pPr>
      <w:ind w:left="480"/>
    </w:pPr>
    <w:rPr>
      <w:rFonts w:cstheme="minorHAnsi"/>
      <w:sz w:val="20"/>
      <w:szCs w:val="20"/>
    </w:rPr>
  </w:style>
  <w:style w:type="paragraph" w:styleId="TOC4">
    <w:name w:val="toc 4"/>
    <w:basedOn w:val="Normal"/>
    <w:next w:val="Normal"/>
    <w:autoRedefine/>
    <w:uiPriority w:val="39"/>
    <w:semiHidden/>
    <w:unhideWhenUsed/>
    <w:rsid w:val="00F273D6"/>
    <w:pPr>
      <w:ind w:left="720"/>
    </w:pPr>
    <w:rPr>
      <w:rFonts w:cstheme="minorHAnsi"/>
      <w:sz w:val="20"/>
      <w:szCs w:val="20"/>
    </w:rPr>
  </w:style>
  <w:style w:type="paragraph" w:styleId="TOC5">
    <w:name w:val="toc 5"/>
    <w:basedOn w:val="Normal"/>
    <w:next w:val="Normal"/>
    <w:autoRedefine/>
    <w:uiPriority w:val="39"/>
    <w:semiHidden/>
    <w:unhideWhenUsed/>
    <w:rsid w:val="00F273D6"/>
    <w:pPr>
      <w:ind w:left="960"/>
    </w:pPr>
    <w:rPr>
      <w:rFonts w:cstheme="minorHAnsi"/>
      <w:sz w:val="20"/>
      <w:szCs w:val="20"/>
    </w:rPr>
  </w:style>
  <w:style w:type="paragraph" w:styleId="TOC6">
    <w:name w:val="toc 6"/>
    <w:basedOn w:val="Normal"/>
    <w:next w:val="Normal"/>
    <w:autoRedefine/>
    <w:uiPriority w:val="39"/>
    <w:semiHidden/>
    <w:unhideWhenUsed/>
    <w:rsid w:val="00F273D6"/>
    <w:pPr>
      <w:ind w:left="1200"/>
    </w:pPr>
    <w:rPr>
      <w:rFonts w:cstheme="minorHAnsi"/>
      <w:sz w:val="20"/>
      <w:szCs w:val="20"/>
    </w:rPr>
  </w:style>
  <w:style w:type="paragraph" w:styleId="TOC7">
    <w:name w:val="toc 7"/>
    <w:basedOn w:val="Normal"/>
    <w:next w:val="Normal"/>
    <w:autoRedefine/>
    <w:uiPriority w:val="39"/>
    <w:semiHidden/>
    <w:unhideWhenUsed/>
    <w:rsid w:val="00F273D6"/>
    <w:pPr>
      <w:ind w:left="1440"/>
    </w:pPr>
    <w:rPr>
      <w:rFonts w:cstheme="minorHAnsi"/>
      <w:sz w:val="20"/>
      <w:szCs w:val="20"/>
    </w:rPr>
  </w:style>
  <w:style w:type="paragraph" w:styleId="TOC8">
    <w:name w:val="toc 8"/>
    <w:basedOn w:val="Normal"/>
    <w:next w:val="Normal"/>
    <w:autoRedefine/>
    <w:uiPriority w:val="39"/>
    <w:semiHidden/>
    <w:unhideWhenUsed/>
    <w:rsid w:val="00F273D6"/>
    <w:pPr>
      <w:ind w:left="1680"/>
    </w:pPr>
    <w:rPr>
      <w:rFonts w:cstheme="minorHAnsi"/>
      <w:sz w:val="20"/>
      <w:szCs w:val="20"/>
    </w:rPr>
  </w:style>
  <w:style w:type="paragraph" w:styleId="TOC9">
    <w:name w:val="toc 9"/>
    <w:basedOn w:val="Normal"/>
    <w:next w:val="Normal"/>
    <w:autoRedefine/>
    <w:uiPriority w:val="39"/>
    <w:semiHidden/>
    <w:unhideWhenUsed/>
    <w:rsid w:val="00F273D6"/>
    <w:pPr>
      <w:ind w:left="1920"/>
    </w:pPr>
    <w:rPr>
      <w:rFonts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300FC"/>
    <w:pPr>
      <w:ind w:left="720"/>
      <w:contextualSpacing/>
    </w:pPr>
  </w:style>
  <w:style w:type="paragraph" w:styleId="NormalWeb">
    <w:name w:val="Normal (Web)"/>
    <w:basedOn w:val="Normal"/>
    <w:uiPriority w:val="99"/>
    <w:unhideWhenUsed/>
    <w:rsid w:val="00D300FC"/>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300FC"/>
  </w:style>
  <w:style w:type="character" w:customStyle="1" w:styleId="Heading2Char">
    <w:name w:val="Heading 2 Char"/>
    <w:basedOn w:val="DefaultParagraphFont"/>
    <w:link w:val="Heading2"/>
    <w:uiPriority w:val="9"/>
    <w:rsid w:val="003002A0"/>
    <w:rPr>
      <w:rFonts w:asciiTheme="majorHAnsi" w:eastAsiaTheme="majorEastAsia" w:hAnsiTheme="majorHAnsi" w:cstheme="majorBidi"/>
      <w:color w:val="2F5496" w:themeColor="accent1" w:themeShade="BF"/>
      <w:sz w:val="26"/>
      <w:szCs w:val="26"/>
    </w:rPr>
  </w:style>
  <w:style w:type="table" w:styleId="TableGrid">
    <w:name w:val="Table Grid"/>
    <w:aliases w:val="Vale 4,Plain Table,表格样式,Table long document,mtbs"/>
    <w:basedOn w:val="TableNormal"/>
    <w:uiPriority w:val="39"/>
    <w:rsid w:val="003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6762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74A1F"/>
  </w:style>
  <w:style w:type="paragraph" w:styleId="Footer">
    <w:name w:val="footer"/>
    <w:basedOn w:val="Normal"/>
    <w:link w:val="Foot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74A1F"/>
  </w:style>
  <w:style w:type="character" w:styleId="PageNumber">
    <w:name w:val="page number"/>
    <w:basedOn w:val="DefaultParagraphFont"/>
    <w:uiPriority w:val="99"/>
    <w:semiHidden/>
    <w:unhideWhenUsed/>
    <w:rsid w:val="00574A1F"/>
  </w:style>
  <w:style w:type="paragraph" w:customStyle="1" w:styleId="Default">
    <w:name w:val="Default"/>
    <w:rsid w:val="005C74BB"/>
    <w:pPr>
      <w:widowControl w:val="0"/>
      <w:suppressAutoHyphens/>
    </w:pPr>
    <w:rPr>
      <w:rFonts w:ascii="Times New Roman" w:eastAsia="ヒラギノ角ゴ Pro W3" w:hAnsi="Times New Roman" w:cs="Times New Roman"/>
      <w:color w:val="000000"/>
      <w:szCs w:val="20"/>
      <w:lang w:val="en-AU"/>
    </w:rPr>
  </w:style>
  <w:style w:type="paragraph" w:customStyle="1" w:styleId="ListNumber">
    <w:name w:val="List_Number"/>
    <w:autoRedefine/>
    <w:rsid w:val="00C16BDB"/>
    <w:pPr>
      <w:ind w:right="-29"/>
      <w:jc w:val="both"/>
    </w:pPr>
    <w:rPr>
      <w:rFonts w:eastAsia="Times New Roman" w:cstheme="minorHAnsi"/>
      <w:bCs/>
      <w:color w:val="FF0000"/>
      <w:sz w:val="20"/>
      <w:szCs w:val="20"/>
      <w:lang w:val="en-CA"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546152"/>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546152"/>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546152"/>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46152"/>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546152"/>
    <w:rPr>
      <w:i/>
      <w:iCs/>
      <w:color w:val="4472C4" w:themeColor="accent1"/>
    </w:rPr>
  </w:style>
  <w:style w:type="paragraph" w:customStyle="1" w:styleId="BasicParagraph">
    <w:name w:val="[Basic Paragraph]"/>
    <w:basedOn w:val="Normal"/>
    <w:uiPriority w:val="99"/>
    <w:rsid w:val="0011430F"/>
    <w:pPr>
      <w:autoSpaceDE w:val="0"/>
      <w:autoSpaceDN w:val="0"/>
      <w:adjustRightInd w:val="0"/>
      <w:spacing w:line="288" w:lineRule="auto"/>
      <w:jc w:val="both"/>
      <w:textAlignment w:val="center"/>
    </w:pPr>
    <w:rPr>
      <w:rFonts w:ascii="Times" w:eastAsiaTheme="minorEastAsia" w:hAnsi="Times" w:cs="Times"/>
      <w:color w:val="000000"/>
      <w:lang w:val="en-GB" w:eastAsia="ja-JP"/>
    </w:rPr>
  </w:style>
  <w:style w:type="character" w:customStyle="1" w:styleId="Heading3Char">
    <w:name w:val="Heading 3 Char"/>
    <w:basedOn w:val="DefaultParagraphFont"/>
    <w:link w:val="Heading3"/>
    <w:uiPriority w:val="9"/>
    <w:semiHidden/>
    <w:rsid w:val="0011430F"/>
    <w:rPr>
      <w:rFonts w:asciiTheme="majorHAnsi" w:eastAsiaTheme="majorEastAsia" w:hAnsiTheme="majorHAnsi" w:cstheme="majorBidi"/>
      <w:color w:val="1F3763" w:themeColor="accent1" w:themeShade="7F"/>
    </w:rPr>
  </w:style>
  <w:style w:type="character" w:customStyle="1" w:styleId="fontstyle01">
    <w:name w:val="fontstyle01"/>
    <w:basedOn w:val="DefaultParagraphFont"/>
    <w:rsid w:val="0011430F"/>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230FE"/>
    <w:rPr>
      <w:sz w:val="16"/>
      <w:szCs w:val="16"/>
    </w:rPr>
  </w:style>
  <w:style w:type="paragraph" w:styleId="CommentText">
    <w:name w:val="annotation text"/>
    <w:basedOn w:val="Normal"/>
    <w:link w:val="CommentTextChar"/>
    <w:uiPriority w:val="99"/>
    <w:unhideWhenUsed/>
    <w:rsid w:val="000230FE"/>
    <w:rPr>
      <w:sz w:val="20"/>
      <w:szCs w:val="20"/>
    </w:rPr>
  </w:style>
  <w:style w:type="character" w:customStyle="1" w:styleId="CommentTextChar">
    <w:name w:val="Comment Text Char"/>
    <w:basedOn w:val="DefaultParagraphFont"/>
    <w:link w:val="CommentText"/>
    <w:uiPriority w:val="99"/>
    <w:rsid w:val="0002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0FE"/>
    <w:rPr>
      <w:b/>
      <w:bCs/>
    </w:rPr>
  </w:style>
  <w:style w:type="character" w:customStyle="1" w:styleId="CommentSubjectChar">
    <w:name w:val="Comment Subject Char"/>
    <w:basedOn w:val="CommentTextChar"/>
    <w:link w:val="CommentSubject"/>
    <w:uiPriority w:val="99"/>
    <w:semiHidden/>
    <w:rsid w:val="000230FE"/>
    <w:rPr>
      <w:rFonts w:ascii="Times New Roman" w:eastAsia="Times New Roman" w:hAnsi="Times New Roman" w:cs="Times New Roman"/>
      <w:b/>
      <w:bCs/>
      <w:sz w:val="20"/>
      <w:szCs w:val="20"/>
    </w:rPr>
  </w:style>
  <w:style w:type="paragraph" w:styleId="Revision">
    <w:name w:val="Revision"/>
    <w:hidden/>
    <w:uiPriority w:val="99"/>
    <w:semiHidden/>
    <w:rsid w:val="00D2569C"/>
    <w:rPr>
      <w:rFonts w:ascii="Times New Roman" w:eastAsia="Times New Roman" w:hAnsi="Times New Roman" w:cs="Times New Roman"/>
    </w:rPr>
  </w:style>
  <w:style w:type="character" w:customStyle="1" w:styleId="xcontentpasted5">
    <w:name w:val="x_contentpasted5"/>
    <w:basedOn w:val="DefaultParagraphFont"/>
    <w:rsid w:val="007E3B6D"/>
  </w:style>
  <w:style w:type="paragraph" w:styleId="EndnoteText">
    <w:name w:val="endnote text"/>
    <w:basedOn w:val="Normal"/>
    <w:link w:val="EndnoteTextChar"/>
    <w:uiPriority w:val="99"/>
    <w:semiHidden/>
    <w:unhideWhenUsed/>
    <w:rsid w:val="004316A2"/>
    <w:rPr>
      <w:sz w:val="20"/>
      <w:szCs w:val="20"/>
    </w:rPr>
  </w:style>
  <w:style w:type="character" w:customStyle="1" w:styleId="EndnoteTextChar">
    <w:name w:val="Endnote Text Char"/>
    <w:basedOn w:val="DefaultParagraphFont"/>
    <w:link w:val="EndnoteText"/>
    <w:uiPriority w:val="99"/>
    <w:semiHidden/>
    <w:rsid w:val="004316A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1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69067">
      <w:bodyDiv w:val="1"/>
      <w:marLeft w:val="0"/>
      <w:marRight w:val="0"/>
      <w:marTop w:val="0"/>
      <w:marBottom w:val="0"/>
      <w:divBdr>
        <w:top w:val="none" w:sz="0" w:space="0" w:color="auto"/>
        <w:left w:val="none" w:sz="0" w:space="0" w:color="auto"/>
        <w:bottom w:val="none" w:sz="0" w:space="0" w:color="auto"/>
        <w:right w:val="none" w:sz="0" w:space="0" w:color="auto"/>
      </w:divBdr>
    </w:div>
    <w:div w:id="1181625052">
      <w:bodyDiv w:val="1"/>
      <w:marLeft w:val="0"/>
      <w:marRight w:val="0"/>
      <w:marTop w:val="0"/>
      <w:marBottom w:val="0"/>
      <w:divBdr>
        <w:top w:val="none" w:sz="0" w:space="0" w:color="auto"/>
        <w:left w:val="none" w:sz="0" w:space="0" w:color="auto"/>
        <w:bottom w:val="none" w:sz="0" w:space="0" w:color="auto"/>
        <w:right w:val="none" w:sz="0" w:space="0" w:color="auto"/>
      </w:divBdr>
    </w:div>
    <w:div w:id="11880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fc.org/wps/wcm/connect/topics_ext_content/ifc_external_corporate_site/sustainability-at-ifc/policies-standards/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AAFF-A087-304E-8EF5-321F19E9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18</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OPCS SW</dc:creator>
  <cp:keywords/>
  <dc:description/>
  <cp:lastModifiedBy>Caroline Van Kampen</cp:lastModifiedBy>
  <cp:revision>17</cp:revision>
  <cp:lastPrinted>2023-04-14T16:03:00Z</cp:lastPrinted>
  <dcterms:created xsi:type="dcterms:W3CDTF">2023-04-18T11:22:00Z</dcterms:created>
  <dcterms:modified xsi:type="dcterms:W3CDTF">2023-04-24T16:33:00Z</dcterms:modified>
</cp:coreProperties>
</file>