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EADA" w14:textId="77777777" w:rsidR="00514251" w:rsidRPr="00F96A10" w:rsidRDefault="00514251" w:rsidP="00314459">
      <w:pPr>
        <w:spacing w:after="0"/>
      </w:pPr>
      <w:r w:rsidRPr="00F96A10">
        <w:rPr>
          <w:noProof/>
        </w:rPr>
        <w:drawing>
          <wp:inline distT="0" distB="0" distL="0" distR="0" wp14:anchorId="5067E14D" wp14:editId="55C89E9F">
            <wp:extent cx="2066925" cy="536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7792" cy="54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D8AF" w14:textId="77777777" w:rsidR="007C37E0" w:rsidRDefault="007C37E0" w:rsidP="00314459">
      <w:pPr>
        <w:spacing w:after="0"/>
        <w:rPr>
          <w:b/>
          <w:sz w:val="28"/>
          <w:szCs w:val="28"/>
        </w:rPr>
      </w:pPr>
    </w:p>
    <w:p w14:paraId="0C69902E" w14:textId="69443BFA" w:rsidR="00514251" w:rsidRPr="00F96A10" w:rsidRDefault="00E767FD" w:rsidP="00314459">
      <w:pPr>
        <w:spacing w:after="0"/>
        <w:rPr>
          <w:b/>
          <w:sz w:val="28"/>
          <w:szCs w:val="28"/>
        </w:rPr>
      </w:pPr>
      <w:r w:rsidRPr="00F96A10">
        <w:rPr>
          <w:b/>
          <w:sz w:val="28"/>
          <w:szCs w:val="28"/>
        </w:rPr>
        <w:t>Planned</w:t>
      </w:r>
      <w:r w:rsidR="00E8113B" w:rsidRPr="00F96A10">
        <w:rPr>
          <w:b/>
          <w:sz w:val="28"/>
          <w:szCs w:val="28"/>
        </w:rPr>
        <w:t xml:space="preserve"> </w:t>
      </w:r>
      <w:r w:rsidR="00514251" w:rsidRPr="00F96A10">
        <w:rPr>
          <w:b/>
          <w:sz w:val="28"/>
          <w:szCs w:val="28"/>
        </w:rPr>
        <w:t>Systematic Country Diagnostics (SCDs) FY2</w:t>
      </w:r>
      <w:r w:rsidRPr="00F96A10">
        <w:rPr>
          <w:b/>
          <w:sz w:val="28"/>
          <w:szCs w:val="28"/>
        </w:rPr>
        <w:t>2</w:t>
      </w:r>
      <w:r w:rsidR="00514251" w:rsidRPr="00F96A10">
        <w:rPr>
          <w:b/>
          <w:sz w:val="28"/>
          <w:szCs w:val="28"/>
        </w:rPr>
        <w:t xml:space="preserve"> </w:t>
      </w:r>
    </w:p>
    <w:p w14:paraId="27D9555C" w14:textId="77777777" w:rsidR="00996110" w:rsidRPr="00F96A10" w:rsidRDefault="00996110" w:rsidP="00314459">
      <w:pPr>
        <w:spacing w:after="0"/>
        <w:rPr>
          <w:b/>
          <w:bCs/>
          <w:u w:val="single"/>
        </w:rPr>
      </w:pPr>
    </w:p>
    <w:p w14:paraId="6CDF324A" w14:textId="77777777" w:rsidR="00DF33D8" w:rsidRPr="00F96A10" w:rsidRDefault="00DF33D8" w:rsidP="00314459">
      <w:pPr>
        <w:spacing w:after="0"/>
        <w:rPr>
          <w:b/>
          <w:bCs/>
        </w:rPr>
        <w:sectPr w:rsidR="00DF33D8" w:rsidRPr="00F96A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ECA2CC" w14:textId="6A8E36F5" w:rsidR="00064704" w:rsidRPr="00F96A10" w:rsidRDefault="00996110" w:rsidP="00314459">
      <w:pPr>
        <w:spacing w:after="0"/>
        <w:rPr>
          <w:b/>
          <w:bCs/>
        </w:rPr>
      </w:pPr>
      <w:r w:rsidRPr="00F96A10">
        <w:rPr>
          <w:b/>
          <w:bCs/>
        </w:rPr>
        <w:t>Africa</w:t>
      </w:r>
    </w:p>
    <w:p w14:paraId="77757EC1" w14:textId="2CB90B50" w:rsidR="007E660F" w:rsidRPr="00F96A10" w:rsidRDefault="007E660F" w:rsidP="00314459">
      <w:pPr>
        <w:spacing w:after="0"/>
      </w:pPr>
      <w:r w:rsidRPr="00F96A10">
        <w:t>Cameroon</w:t>
      </w:r>
    </w:p>
    <w:p w14:paraId="51F3B90E" w14:textId="03F1FC4E" w:rsidR="007E660F" w:rsidRPr="00F96A10" w:rsidRDefault="007E660F" w:rsidP="00314459">
      <w:pPr>
        <w:spacing w:after="0"/>
      </w:pPr>
      <w:r w:rsidRPr="00F96A10">
        <w:t>Chad</w:t>
      </w:r>
    </w:p>
    <w:p w14:paraId="71ED9A80" w14:textId="1B250D22" w:rsidR="00097C97" w:rsidRPr="00F96A10" w:rsidRDefault="00097C97" w:rsidP="00314459">
      <w:pPr>
        <w:spacing w:after="0"/>
      </w:pPr>
      <w:r w:rsidRPr="00F96A10">
        <w:t>Cote d’Ivoire</w:t>
      </w:r>
    </w:p>
    <w:p w14:paraId="0218743D" w14:textId="34A78BAE" w:rsidR="00893EC2" w:rsidRPr="00F96A10" w:rsidRDefault="00B43DEA" w:rsidP="00314459">
      <w:pPr>
        <w:spacing w:after="0"/>
      </w:pPr>
      <w:hyperlink r:id="rId17" w:history="1">
        <w:r w:rsidR="00893EC2" w:rsidRPr="00F96A10">
          <w:rPr>
            <w:rStyle w:val="Hyperlink"/>
          </w:rPr>
          <w:t>Lesotho</w:t>
        </w:r>
      </w:hyperlink>
    </w:p>
    <w:p w14:paraId="44F75B25" w14:textId="3F12CAC3" w:rsidR="00097C97" w:rsidRPr="00F96A10" w:rsidRDefault="00097C97" w:rsidP="00314459">
      <w:pPr>
        <w:spacing w:after="0"/>
      </w:pPr>
      <w:r w:rsidRPr="00F96A10">
        <w:t>Madagascar</w:t>
      </w:r>
    </w:p>
    <w:p w14:paraId="4EF96B03" w14:textId="5DA20C27" w:rsidR="007E660F" w:rsidRPr="00F96A10" w:rsidRDefault="007E660F" w:rsidP="00314459">
      <w:pPr>
        <w:spacing w:after="0"/>
      </w:pPr>
      <w:r w:rsidRPr="00F96A10">
        <w:t>Mali</w:t>
      </w:r>
    </w:p>
    <w:p w14:paraId="617A33E7" w14:textId="5A606142" w:rsidR="00893EC2" w:rsidRPr="00F96A10" w:rsidRDefault="00B43DEA" w:rsidP="00314459">
      <w:pPr>
        <w:spacing w:after="0"/>
      </w:pPr>
      <w:hyperlink r:id="rId18" w:history="1">
        <w:r w:rsidR="00893EC2" w:rsidRPr="00F96A10">
          <w:rPr>
            <w:rStyle w:val="Hyperlink"/>
          </w:rPr>
          <w:t>Mauritius</w:t>
        </w:r>
      </w:hyperlink>
    </w:p>
    <w:p w14:paraId="2A605895" w14:textId="6AFBC2A1" w:rsidR="006E1764" w:rsidRPr="00F96A10" w:rsidRDefault="00B43DEA" w:rsidP="00314459">
      <w:pPr>
        <w:spacing w:after="0"/>
      </w:pPr>
      <w:hyperlink r:id="rId19" w:history="1">
        <w:r w:rsidR="00670534" w:rsidRPr="00F96A10">
          <w:rPr>
            <w:rStyle w:val="Hyperlink"/>
          </w:rPr>
          <w:t>Mozambique</w:t>
        </w:r>
      </w:hyperlink>
      <w:r w:rsidR="00670534" w:rsidRPr="00F96A10">
        <w:br/>
      </w:r>
      <w:r w:rsidR="006E1764" w:rsidRPr="00F96A10">
        <w:t>Sao Tome and Principe</w:t>
      </w:r>
      <w:r w:rsidR="00670534" w:rsidRPr="00F96A10">
        <w:t xml:space="preserve">  (</w:t>
      </w:r>
      <w:hyperlink r:id="rId20" w:history="1">
        <w:r w:rsidR="00670534" w:rsidRPr="00F96A10">
          <w:rPr>
            <w:rStyle w:val="Hyperlink"/>
          </w:rPr>
          <w:t>Portuguese</w:t>
        </w:r>
      </w:hyperlink>
      <w:r w:rsidR="00670534" w:rsidRPr="00F96A10">
        <w:t>)</w:t>
      </w:r>
    </w:p>
    <w:p w14:paraId="27E56BCF" w14:textId="3CF82E06" w:rsidR="006E1764" w:rsidRPr="00F96A10" w:rsidRDefault="006E1764" w:rsidP="00314459">
      <w:pPr>
        <w:spacing w:after="0"/>
      </w:pPr>
      <w:r w:rsidRPr="00F96A10">
        <w:t>Uganda</w:t>
      </w:r>
    </w:p>
    <w:p w14:paraId="14110CED" w14:textId="77777777" w:rsidR="00E767FD" w:rsidRPr="00F96A10" w:rsidRDefault="00E767FD" w:rsidP="00314459">
      <w:pPr>
        <w:spacing w:after="0"/>
        <w:rPr>
          <w:b/>
          <w:bCs/>
        </w:rPr>
      </w:pPr>
    </w:p>
    <w:p w14:paraId="37090F77" w14:textId="0C840874" w:rsidR="00893EC2" w:rsidRPr="00F96A10" w:rsidRDefault="00893EC2" w:rsidP="00314459">
      <w:pPr>
        <w:spacing w:after="0"/>
        <w:rPr>
          <w:b/>
          <w:bCs/>
        </w:rPr>
      </w:pPr>
      <w:r w:rsidRPr="00F96A10">
        <w:rPr>
          <w:b/>
          <w:bCs/>
        </w:rPr>
        <w:t>E</w:t>
      </w:r>
      <w:r w:rsidR="00BB359B" w:rsidRPr="00F96A10">
        <w:rPr>
          <w:b/>
          <w:bCs/>
        </w:rPr>
        <w:t>ast Asia and Pacific</w:t>
      </w:r>
    </w:p>
    <w:p w14:paraId="41540D8F" w14:textId="2C55B096" w:rsidR="005743B8" w:rsidRPr="00F96A10" w:rsidRDefault="005743B8" w:rsidP="00314459">
      <w:pPr>
        <w:spacing w:after="0"/>
      </w:pPr>
      <w:r w:rsidRPr="00F96A10">
        <w:t>Pacific Islands</w:t>
      </w:r>
    </w:p>
    <w:p w14:paraId="3F8B2F4B" w14:textId="7C054F79" w:rsidR="00893EC2" w:rsidRPr="00F96A10" w:rsidRDefault="00893EC2" w:rsidP="00314459">
      <w:pPr>
        <w:spacing w:after="0"/>
      </w:pPr>
      <w:r w:rsidRPr="00F96A10">
        <w:t xml:space="preserve">Vietnam </w:t>
      </w:r>
      <w:hyperlink r:id="rId21" w:history="1">
        <w:r w:rsidR="00DB2F4C" w:rsidRPr="00F96A10">
          <w:rPr>
            <w:rStyle w:val="Hyperlink"/>
          </w:rPr>
          <w:t>English</w:t>
        </w:r>
      </w:hyperlink>
      <w:r w:rsidR="00DB2F4C" w:rsidRPr="00F96A10">
        <w:t xml:space="preserve">, </w:t>
      </w:r>
      <w:hyperlink r:id="rId22" w:history="1">
        <w:r w:rsidR="00DB2F4C" w:rsidRPr="00F96A10">
          <w:rPr>
            <w:rStyle w:val="Hyperlink"/>
          </w:rPr>
          <w:t>Vietnamese</w:t>
        </w:r>
      </w:hyperlink>
      <w:r w:rsidR="00DB2F4C" w:rsidRPr="00F96A10">
        <w:t> </w:t>
      </w:r>
    </w:p>
    <w:p w14:paraId="5946E527" w14:textId="77777777" w:rsidR="00893EC2" w:rsidRPr="00F96A10" w:rsidRDefault="00893EC2" w:rsidP="00314459">
      <w:pPr>
        <w:spacing w:after="0"/>
        <w:rPr>
          <w:b/>
          <w:bCs/>
        </w:rPr>
      </w:pPr>
    </w:p>
    <w:p w14:paraId="525E2721" w14:textId="5739FF92" w:rsidR="00893EC2" w:rsidRPr="00F96A10" w:rsidRDefault="00996110" w:rsidP="00314459">
      <w:pPr>
        <w:spacing w:after="0"/>
      </w:pPr>
      <w:r w:rsidRPr="00F96A10">
        <w:rPr>
          <w:b/>
          <w:bCs/>
        </w:rPr>
        <w:t>Europe and Central Asia</w:t>
      </w:r>
      <w:r w:rsidRPr="00F96A10">
        <w:br/>
      </w:r>
      <w:hyperlink r:id="rId23" w:history="1">
        <w:r w:rsidR="00893EC2" w:rsidRPr="00F96A10">
          <w:rPr>
            <w:rStyle w:val="Hyperlink"/>
          </w:rPr>
          <w:t>Bulgaria</w:t>
        </w:r>
      </w:hyperlink>
    </w:p>
    <w:p w14:paraId="133E0101" w14:textId="0DFF72DB" w:rsidR="0028045B" w:rsidRPr="00F96A10" w:rsidRDefault="0028045B" w:rsidP="00314459">
      <w:pPr>
        <w:spacing w:after="0"/>
      </w:pPr>
      <w:r w:rsidRPr="00F96A10">
        <w:t>Kosovo</w:t>
      </w:r>
    </w:p>
    <w:p w14:paraId="09AF3204" w14:textId="77777777" w:rsidR="00DF33D8" w:rsidRPr="00F96A10" w:rsidRDefault="006E1764" w:rsidP="00314459">
      <w:pPr>
        <w:spacing w:after="0"/>
      </w:pPr>
      <w:r w:rsidRPr="00F96A10">
        <w:t>Moldova</w:t>
      </w:r>
    </w:p>
    <w:p w14:paraId="5B793C5C" w14:textId="77777777" w:rsidR="00996110" w:rsidRPr="00F96A10" w:rsidRDefault="00996110" w:rsidP="00314459">
      <w:pPr>
        <w:spacing w:after="0"/>
        <w:rPr>
          <w:b/>
          <w:bCs/>
        </w:rPr>
      </w:pPr>
    </w:p>
    <w:p w14:paraId="5FE5C90D" w14:textId="5DA1639A" w:rsidR="00C11AAF" w:rsidRPr="00F96A10" w:rsidRDefault="00C11AAF" w:rsidP="00314459">
      <w:pPr>
        <w:spacing w:after="0"/>
        <w:rPr>
          <w:b/>
          <w:bCs/>
        </w:rPr>
      </w:pPr>
      <w:r w:rsidRPr="00F96A10">
        <w:rPr>
          <w:b/>
          <w:bCs/>
        </w:rPr>
        <w:t>Latin America and the Caribbean</w:t>
      </w:r>
    </w:p>
    <w:p w14:paraId="6D885895" w14:textId="7DE95B1C" w:rsidR="000349D0" w:rsidRPr="00F96A10" w:rsidRDefault="00BB359B" w:rsidP="00314459">
      <w:pPr>
        <w:pStyle w:val="NormalWeb"/>
        <w:spacing w:line="254" w:lineRule="auto"/>
      </w:pPr>
      <w:r w:rsidRPr="00F96A10">
        <w:t xml:space="preserve">Bolivia </w:t>
      </w:r>
      <w:hyperlink r:id="rId24" w:history="1">
        <w:r w:rsidRPr="00F96A10">
          <w:rPr>
            <w:rStyle w:val="Hyperlink"/>
          </w:rPr>
          <w:t>English</w:t>
        </w:r>
      </w:hyperlink>
      <w:r w:rsidRPr="00F96A10">
        <w:t xml:space="preserve">, </w:t>
      </w:r>
      <w:hyperlink r:id="rId25" w:history="1">
        <w:r w:rsidRPr="00F96A10">
          <w:rPr>
            <w:rStyle w:val="Hyperlink"/>
          </w:rPr>
          <w:t>Spanish</w:t>
        </w:r>
      </w:hyperlink>
      <w:r w:rsidRPr="00F96A10">
        <w:br/>
      </w:r>
      <w:r w:rsidR="0028045B" w:rsidRPr="00F96A10">
        <w:t>Colombia</w:t>
      </w:r>
      <w:r w:rsidRPr="00F96A10">
        <w:br/>
      </w:r>
      <w:hyperlink r:id="rId26" w:history="1">
        <w:r w:rsidR="00097C97" w:rsidRPr="00F8797C">
          <w:rPr>
            <w:rStyle w:val="Hyperlink"/>
          </w:rPr>
          <w:t>El Salvador</w:t>
        </w:r>
      </w:hyperlink>
      <w:r w:rsidRPr="00F96A10">
        <w:br/>
      </w:r>
      <w:hyperlink r:id="rId27" w:history="1">
        <w:r w:rsidR="000349D0" w:rsidRPr="00733394">
          <w:rPr>
            <w:rStyle w:val="Hyperlink"/>
          </w:rPr>
          <w:t>Guatemala</w:t>
        </w:r>
      </w:hyperlink>
      <w:r w:rsidRPr="00F96A10">
        <w:br/>
      </w:r>
      <w:r w:rsidR="0028045B" w:rsidRPr="00F96A10">
        <w:t>Haiti</w:t>
      </w:r>
      <w:r w:rsidRPr="00F96A10">
        <w:br/>
      </w:r>
      <w:hyperlink r:id="rId28" w:history="1">
        <w:r w:rsidR="000349D0" w:rsidRPr="00314459">
          <w:rPr>
            <w:rStyle w:val="Hyperlink"/>
          </w:rPr>
          <w:t>Hondur</w:t>
        </w:r>
        <w:r w:rsidR="0028045B" w:rsidRPr="00314459">
          <w:rPr>
            <w:rStyle w:val="Hyperlink"/>
          </w:rPr>
          <w:t>as</w:t>
        </w:r>
      </w:hyperlink>
      <w:r w:rsidRPr="00F96A10">
        <w:br/>
      </w:r>
      <w:r w:rsidR="007E660F" w:rsidRPr="00F96A10">
        <w:t>Jamaica</w:t>
      </w:r>
      <w:r w:rsidRPr="00F96A10">
        <w:br/>
      </w:r>
      <w:r w:rsidR="000349D0" w:rsidRPr="00F96A10">
        <w:t>Uruguay</w:t>
      </w:r>
    </w:p>
    <w:p w14:paraId="718F5D8C" w14:textId="77777777" w:rsidR="006E1764" w:rsidRPr="00F96A10" w:rsidRDefault="006E1764" w:rsidP="00314459">
      <w:pPr>
        <w:spacing w:after="0"/>
        <w:rPr>
          <w:b/>
          <w:bCs/>
        </w:rPr>
      </w:pPr>
    </w:p>
    <w:p w14:paraId="61E60BF0" w14:textId="3008EDE2" w:rsidR="006E1764" w:rsidRPr="00F96A10" w:rsidRDefault="006E1764" w:rsidP="00314459">
      <w:pPr>
        <w:spacing w:after="0"/>
        <w:rPr>
          <w:b/>
          <w:bCs/>
        </w:rPr>
      </w:pPr>
      <w:r w:rsidRPr="00F96A10">
        <w:rPr>
          <w:b/>
          <w:bCs/>
        </w:rPr>
        <w:t>M</w:t>
      </w:r>
      <w:r w:rsidR="00BB359B" w:rsidRPr="00F96A10">
        <w:rPr>
          <w:b/>
          <w:bCs/>
        </w:rPr>
        <w:t>iddle East and North Africa</w:t>
      </w:r>
    </w:p>
    <w:p w14:paraId="5CE2E12F" w14:textId="6B620C05" w:rsidR="000349D0" w:rsidRPr="00F96A10" w:rsidRDefault="00B43DEA" w:rsidP="00314459">
      <w:pPr>
        <w:spacing w:after="0"/>
      </w:pPr>
      <w:hyperlink r:id="rId29" w:history="1">
        <w:r w:rsidR="00670534" w:rsidRPr="00F96A10">
          <w:rPr>
            <w:rStyle w:val="Hyperlink"/>
          </w:rPr>
          <w:t>Egypt, Arab Republic of</w:t>
        </w:r>
      </w:hyperlink>
      <w:r w:rsidR="00670534" w:rsidRPr="00F96A10">
        <w:t> (</w:t>
      </w:r>
      <w:hyperlink r:id="rId30" w:history="1">
        <w:r w:rsidR="00670534" w:rsidRPr="00F96A10">
          <w:rPr>
            <w:rStyle w:val="Hyperlink"/>
          </w:rPr>
          <w:t>Information Notice Arabic</w:t>
        </w:r>
      </w:hyperlink>
      <w:r w:rsidR="00670534" w:rsidRPr="00F96A10">
        <w:t>)</w:t>
      </w:r>
      <w:r w:rsidR="00670534" w:rsidRPr="00F96A10">
        <w:br/>
      </w:r>
      <w:r w:rsidR="000349D0" w:rsidRPr="00F96A10">
        <w:t>Tunisia</w:t>
      </w:r>
    </w:p>
    <w:p w14:paraId="51B4D619" w14:textId="77777777" w:rsidR="006E1764" w:rsidRPr="00F96A10" w:rsidRDefault="006E1764" w:rsidP="00314459">
      <w:pPr>
        <w:spacing w:after="0"/>
      </w:pPr>
    </w:p>
    <w:p w14:paraId="5F327C63" w14:textId="31B231D1" w:rsidR="0028045B" w:rsidRPr="00F96A10" w:rsidRDefault="00996110" w:rsidP="00314459">
      <w:pPr>
        <w:spacing w:after="0"/>
      </w:pPr>
      <w:r w:rsidRPr="00F96A10">
        <w:rPr>
          <w:b/>
          <w:bCs/>
        </w:rPr>
        <w:t>South Asia</w:t>
      </w:r>
      <w:r w:rsidRPr="00F96A10">
        <w:rPr>
          <w:u w:val="single"/>
        </w:rPr>
        <w:br/>
      </w:r>
      <w:r w:rsidR="0028045B" w:rsidRPr="00F96A10">
        <w:t>Afghanistan</w:t>
      </w:r>
    </w:p>
    <w:p w14:paraId="19649D1D" w14:textId="07093ACD" w:rsidR="00C11AAF" w:rsidRPr="00F96A10" w:rsidRDefault="00B43DEA" w:rsidP="00314459">
      <w:pPr>
        <w:spacing w:after="0"/>
        <w:rPr>
          <w:rStyle w:val="Hyperlink"/>
          <w:u w:val="none"/>
        </w:rPr>
      </w:pPr>
      <w:hyperlink r:id="rId31" w:history="1">
        <w:r w:rsidR="00670534" w:rsidRPr="00F96A10">
          <w:rPr>
            <w:rStyle w:val="Hyperlink"/>
          </w:rPr>
          <w:t>Bangladesh</w:t>
        </w:r>
      </w:hyperlink>
      <w:r w:rsidR="00670534" w:rsidRPr="00F96A10">
        <w:t> (</w:t>
      </w:r>
      <w:hyperlink r:id="rId32" w:history="1">
        <w:r w:rsidR="00670534" w:rsidRPr="00F96A10">
          <w:rPr>
            <w:rStyle w:val="Hyperlink"/>
          </w:rPr>
          <w:t>Information Notice</w:t>
        </w:r>
      </w:hyperlink>
      <w:r w:rsidR="00670534" w:rsidRPr="00F96A10">
        <w:t>)</w:t>
      </w:r>
      <w:r w:rsidR="00670534" w:rsidRPr="00F96A10">
        <w:br/>
      </w:r>
      <w:r w:rsidR="006E1764" w:rsidRPr="00F96A10">
        <w:t>Sri Lanka</w:t>
      </w:r>
    </w:p>
    <w:p w14:paraId="1274D371" w14:textId="77777777" w:rsidR="00DF33D8" w:rsidRPr="00F96A10" w:rsidRDefault="00DF33D8" w:rsidP="00314459">
      <w:pPr>
        <w:spacing w:after="0"/>
        <w:sectPr w:rsidR="00DF33D8" w:rsidRPr="00F96A10" w:rsidSect="00DF33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FC544F" w14:textId="211B19AE" w:rsidR="00996110" w:rsidRPr="00F96A10" w:rsidRDefault="00DF33D8" w:rsidP="00314459">
      <w:pPr>
        <w:spacing w:after="0"/>
      </w:pPr>
      <w:r w:rsidRPr="00F96A10">
        <w:t>Uzbekistan</w:t>
      </w:r>
      <w:r w:rsidR="00996110" w:rsidRPr="00F96A10">
        <w:br/>
      </w:r>
    </w:p>
    <w:p w14:paraId="06492805" w14:textId="77777777" w:rsidR="00DF33D8" w:rsidRPr="00F96A10" w:rsidRDefault="00DF33D8" w:rsidP="00314459">
      <w:pPr>
        <w:spacing w:after="0"/>
      </w:pPr>
    </w:p>
    <w:p w14:paraId="749F340A" w14:textId="77777777" w:rsidR="00F911D1" w:rsidRPr="00F96A10" w:rsidRDefault="00F911D1" w:rsidP="00314459">
      <w:pPr>
        <w:spacing w:after="0" w:line="240" w:lineRule="auto"/>
      </w:pPr>
    </w:p>
    <w:p w14:paraId="1A9C5C1F" w14:textId="06118A9E" w:rsidR="00F911D1" w:rsidRPr="00F96A10" w:rsidRDefault="00F911D1" w:rsidP="00314459">
      <w:pPr>
        <w:spacing w:after="0" w:line="240" w:lineRule="auto"/>
      </w:pPr>
    </w:p>
    <w:p w14:paraId="69FF8977" w14:textId="0B4991AB" w:rsidR="006E1764" w:rsidRPr="00F96A10" w:rsidRDefault="006E1764" w:rsidP="00314459">
      <w:pPr>
        <w:spacing w:after="0" w:line="240" w:lineRule="auto"/>
      </w:pPr>
    </w:p>
    <w:p w14:paraId="20661521" w14:textId="07455BD3" w:rsidR="006E1764" w:rsidRPr="00F96A10" w:rsidRDefault="006E1764" w:rsidP="00314459">
      <w:pPr>
        <w:spacing w:after="0" w:line="240" w:lineRule="auto"/>
      </w:pPr>
    </w:p>
    <w:p w14:paraId="0AE0500C" w14:textId="77777777" w:rsidR="006E1764" w:rsidRPr="00F96A10" w:rsidRDefault="006E1764" w:rsidP="00314459">
      <w:pPr>
        <w:spacing w:after="0" w:line="240" w:lineRule="auto"/>
      </w:pPr>
    </w:p>
    <w:p w14:paraId="7B86C7BB" w14:textId="77777777" w:rsidR="00F911D1" w:rsidRPr="00F96A10" w:rsidRDefault="00F911D1" w:rsidP="00314459">
      <w:pPr>
        <w:spacing w:after="0" w:line="240" w:lineRule="auto"/>
      </w:pPr>
    </w:p>
    <w:p w14:paraId="664516D6" w14:textId="154516CE" w:rsidR="00874748" w:rsidRPr="00F96A10" w:rsidRDefault="00E767FD" w:rsidP="00314459">
      <w:pPr>
        <w:spacing w:after="0" w:line="240" w:lineRule="auto"/>
      </w:pPr>
      <w:r w:rsidRPr="00F96A10">
        <w:t>Note: The current list of planned SCDs for FY2</w:t>
      </w:r>
      <w:r w:rsidR="00F24052" w:rsidRPr="00F96A10">
        <w:t>2</w:t>
      </w:r>
      <w:r w:rsidRPr="00F96A10">
        <w:t xml:space="preserve"> is tentative and may change in the context of the COVID-19 pandemic. The list will be updated if and as changes occur</w:t>
      </w:r>
      <w:r w:rsidR="001D15A9" w:rsidRPr="00F96A10">
        <w:t>.</w:t>
      </w:r>
    </w:p>
    <w:p w14:paraId="5D0F2815" w14:textId="77777777" w:rsidR="00874748" w:rsidRPr="00F96A10" w:rsidRDefault="00874748" w:rsidP="00314459">
      <w:pPr>
        <w:spacing w:after="0" w:line="240" w:lineRule="auto"/>
        <w:jc w:val="right"/>
      </w:pPr>
    </w:p>
    <w:p w14:paraId="0E7EBF71" w14:textId="77777777" w:rsidR="00BF4F49" w:rsidRPr="00F96A10" w:rsidRDefault="00BF4F49" w:rsidP="00314459">
      <w:pPr>
        <w:spacing w:after="0" w:line="240" w:lineRule="auto"/>
        <w:jc w:val="right"/>
      </w:pPr>
    </w:p>
    <w:p w14:paraId="7CA95328" w14:textId="4D0AD8B0" w:rsidR="00514251" w:rsidRPr="00F96A10" w:rsidRDefault="00F911D1" w:rsidP="00314459">
      <w:pPr>
        <w:spacing w:after="0" w:line="240" w:lineRule="auto"/>
        <w:jc w:val="right"/>
      </w:pPr>
      <w:r w:rsidRPr="00F96A10">
        <w:t xml:space="preserve">Updated: </w:t>
      </w:r>
      <w:r w:rsidR="00F96A10">
        <w:t>March 16, 2022</w:t>
      </w:r>
    </w:p>
    <w:sectPr w:rsidR="00514251" w:rsidRPr="00F96A10" w:rsidSect="00DF33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DC42" w14:textId="77777777" w:rsidR="00B43DEA" w:rsidRDefault="00B43DEA" w:rsidP="00F66936">
      <w:pPr>
        <w:spacing w:after="0" w:line="240" w:lineRule="auto"/>
      </w:pPr>
      <w:r>
        <w:separator/>
      </w:r>
    </w:p>
  </w:endnote>
  <w:endnote w:type="continuationSeparator" w:id="0">
    <w:p w14:paraId="3B010C2A" w14:textId="77777777" w:rsidR="00B43DEA" w:rsidRDefault="00B43DEA" w:rsidP="00F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19E1" w14:textId="77777777" w:rsidR="00845897" w:rsidRDefault="00845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9A39" w14:textId="77777777" w:rsidR="00845897" w:rsidRDefault="00845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FB61" w14:textId="77777777" w:rsidR="00845897" w:rsidRDefault="008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C219" w14:textId="77777777" w:rsidR="00B43DEA" w:rsidRDefault="00B43DEA" w:rsidP="00F66936">
      <w:pPr>
        <w:spacing w:after="0" w:line="240" w:lineRule="auto"/>
      </w:pPr>
      <w:r>
        <w:separator/>
      </w:r>
    </w:p>
  </w:footnote>
  <w:footnote w:type="continuationSeparator" w:id="0">
    <w:p w14:paraId="364B8DE6" w14:textId="77777777" w:rsidR="00B43DEA" w:rsidRDefault="00B43DEA" w:rsidP="00F6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B56F" w14:textId="77777777" w:rsidR="00845897" w:rsidRDefault="00845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0AF6" w14:textId="77777777" w:rsidR="00845897" w:rsidRDefault="008458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EC87" w14:textId="77777777" w:rsidR="00845897" w:rsidRDefault="00845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51"/>
    <w:rsid w:val="000349D0"/>
    <w:rsid w:val="00064704"/>
    <w:rsid w:val="000716BD"/>
    <w:rsid w:val="0009584D"/>
    <w:rsid w:val="00097C97"/>
    <w:rsid w:val="001D15A9"/>
    <w:rsid w:val="0028045B"/>
    <w:rsid w:val="002A07BF"/>
    <w:rsid w:val="00314459"/>
    <w:rsid w:val="003C5CFC"/>
    <w:rsid w:val="004927DD"/>
    <w:rsid w:val="004A16F4"/>
    <w:rsid w:val="00514251"/>
    <w:rsid w:val="005743B8"/>
    <w:rsid w:val="005F18C1"/>
    <w:rsid w:val="00651D4F"/>
    <w:rsid w:val="00670534"/>
    <w:rsid w:val="006744FD"/>
    <w:rsid w:val="006A4A83"/>
    <w:rsid w:val="006E08AA"/>
    <w:rsid w:val="006E1764"/>
    <w:rsid w:val="0071557C"/>
    <w:rsid w:val="00733394"/>
    <w:rsid w:val="00787CCC"/>
    <w:rsid w:val="007C37E0"/>
    <w:rsid w:val="007E660F"/>
    <w:rsid w:val="007F4751"/>
    <w:rsid w:val="00824D64"/>
    <w:rsid w:val="00845897"/>
    <w:rsid w:val="008605E0"/>
    <w:rsid w:val="00874748"/>
    <w:rsid w:val="00893EC2"/>
    <w:rsid w:val="00955B37"/>
    <w:rsid w:val="00996110"/>
    <w:rsid w:val="00AC4673"/>
    <w:rsid w:val="00B43DEA"/>
    <w:rsid w:val="00BB359B"/>
    <w:rsid w:val="00BF4F49"/>
    <w:rsid w:val="00C11AAF"/>
    <w:rsid w:val="00D5342A"/>
    <w:rsid w:val="00DB2F4C"/>
    <w:rsid w:val="00DF33D8"/>
    <w:rsid w:val="00E767FD"/>
    <w:rsid w:val="00E8113B"/>
    <w:rsid w:val="00F24052"/>
    <w:rsid w:val="00F66936"/>
    <w:rsid w:val="00F8797C"/>
    <w:rsid w:val="00F911D1"/>
    <w:rsid w:val="00F96A10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538A3"/>
  <w15:chartTrackingRefBased/>
  <w15:docId w15:val="{C57C6AE7-8BD1-4894-A980-8358F680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9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97"/>
  </w:style>
  <w:style w:type="paragraph" w:styleId="Footer">
    <w:name w:val="footer"/>
    <w:basedOn w:val="Normal"/>
    <w:link w:val="FooterChar"/>
    <w:uiPriority w:val="99"/>
    <w:unhideWhenUsed/>
    <w:rsid w:val="008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97"/>
  </w:style>
  <w:style w:type="paragraph" w:styleId="NormalWeb">
    <w:name w:val="Normal (Web)"/>
    <w:basedOn w:val="Normal"/>
    <w:uiPriority w:val="99"/>
    <w:unhideWhenUsed/>
    <w:rsid w:val="00BB359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documents1.worldbank.org/curated/en/866371646406360210/pdf/Mauritius-Systematic-Country-Diagnostic-Update.pdf" TargetMode="External"/><Relationship Id="rId26" Type="http://schemas.openxmlformats.org/officeDocument/2006/relationships/hyperlink" Target="http://documents1.worldbank.org/curated/en/757931649104112878/pdf/El-Salvador-Systematic-Country-Diagnostic-Addressing-Vulnerabilities-to-Sustain-Poverty-Reduction-and-Inclusive-Growth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uments1.worldbank.org/curated/en/679881639762551055/pdf/How-Will-Vietnam-Blossom-Reforming-Institutions-for-Effective-Implementation-Systematic-Country-Diagnostic-Update.pdf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documents1.worldbank.org/curated/en/144821643290068758/pdf/Lesotho-Systematic-Country-Diagnostic-Update.pdf" TargetMode="External"/><Relationship Id="rId25" Type="http://schemas.openxmlformats.org/officeDocument/2006/relationships/hyperlink" Target="http://documents1.worldbank.org/curated/en/134951639047984007/pdf/Bolivia-Systematic-Country-Diagnostic-Update-Rebalancing-Inclusive-and-Sustainable-Growth-to-Continue-Reducing-Poverty-in-Bolivia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documents1.worldbank.org/curated/en/337541636634318974/pdf/Sao-Tome-and-Principe-Systematic-Country-Diagnostic.pdf" TargetMode="External"/><Relationship Id="rId29" Type="http://schemas.openxmlformats.org/officeDocument/2006/relationships/hyperlink" Target="http://documents1.worldbank.org/curated/en/407981634140851775/pdf/Egypt-Systematic-Country-Diagnostic-Update-Unlocking-Egypt-s-Potential-for-Poverty-Reduction-and-Inclusive-Growth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documents1.worldbank.org/curated/en/834841638456985493/pdf/Bolivia-Systematic-Country-Diagnostic-Update-Rebalancing-Inclusive-and-Sustainable-Growth-to-Continue-Reducing-Poverty-in-Bolivia.pdf" TargetMode="External"/><Relationship Id="rId32" Type="http://schemas.openxmlformats.org/officeDocument/2006/relationships/hyperlink" Target="https://documents1.worldbank.org/curated/en/446541635410105233/pdf/Bangladesh-Systematic-Country-Diagnostic-Information-Notice.pdf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://documents1.worldbank.org/curated/en/727791642521506054/pdf/Bulgaria-Systematic-Country-Diagnostic.pdf" TargetMode="External"/><Relationship Id="rId28" Type="http://schemas.openxmlformats.org/officeDocument/2006/relationships/hyperlink" Target="http://documents1.worldbank.org/curated/en/517481645562029476/pdf/Honduras-Paths-Toward-Building-a-Resilient-Society-Systematic-Country-Diagnostic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ocuments1.worldbank.org/curated/en/689471634758834825/pdf/Mozambique-2021-Systematic-Country-Diagnostic-Coming-Together-for-a-Better-Future.pdf" TargetMode="External"/><Relationship Id="rId31" Type="http://schemas.openxmlformats.org/officeDocument/2006/relationships/hyperlink" Target="http://documents1.worldbank.org/curated/en/178451636728252454/pdf/Bangladesh-Systematic-Country-Diagnostic-2021-Update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documents1.worldbank.org/curated/en/990091640036715580/pdf/How-Will-Vietnam-Blossom-Reforming-Institutions-for-Effective-Implementation-Systematic-Country-Diagnostic-Update.pdf" TargetMode="External"/><Relationship Id="rId27" Type="http://schemas.openxmlformats.org/officeDocument/2006/relationships/hyperlink" Target="http://documents1.worldbank.org/curated/en/238631649104734450/pdf/Guatemala-Systematic-Country-Diagnostic-Building-a-Stronger-Social-Contract-through-Productive-Inclusive-and-Sustainable-Growth.pdf" TargetMode="External"/><Relationship Id="rId30" Type="http://schemas.openxmlformats.org/officeDocument/2006/relationships/hyperlink" Target="https://documents.worldbank.org/curated/en/865691584591343345/pdf/Egypt-Arab-Republic-of-Systematic-Country-Diagnostic-Information-Notice.pdf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5f8bf8eb2eb01397044374f2978b0920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e3158ac4d528a8d5598d9e5c477ee6f7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2A4E9-7F06-40D3-B49D-8E77ECBFE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D0DBB-5419-4453-B3DF-01AAED3060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A26652-A59B-43C5-A396-2375D2ABD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C86025-FFF1-46F3-BC7A-2DF428C8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Cessil Paredes Alanes</dc:creator>
  <cp:keywords/>
  <dc:description/>
  <cp:lastModifiedBy>Anissa Amador Tria</cp:lastModifiedBy>
  <cp:revision>13</cp:revision>
  <dcterms:created xsi:type="dcterms:W3CDTF">2021-09-29T19:47:00Z</dcterms:created>
  <dcterms:modified xsi:type="dcterms:W3CDTF">2022-04-12T19:39:00Z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