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6" w:rsidRPr="008633FD" w:rsidRDefault="008766BF" w:rsidP="008766BF">
      <w:pPr>
        <w:rPr>
          <w:rFonts w:asciiTheme="majorHAnsi" w:hAnsiTheme="majorHAnsi"/>
          <w:b/>
          <w:sz w:val="28"/>
          <w:szCs w:val="28"/>
        </w:rPr>
      </w:pPr>
      <w:bookmarkStart w:id="0" w:name="_Toc303849530"/>
      <w:r>
        <w:rPr>
          <w:rFonts w:asciiTheme="majorHAnsi" w:hAnsiTheme="majorHAnsi"/>
          <w:b/>
          <w:sz w:val="28"/>
          <w:szCs w:val="28"/>
          <w:lang w:val="de-AT"/>
        </w:rPr>
        <w:t xml:space="preserve">       </w:t>
      </w:r>
      <w:r w:rsidR="00FB07B6">
        <w:rPr>
          <w:rFonts w:asciiTheme="majorHAnsi" w:hAnsiTheme="majorHAnsi"/>
          <w:b/>
          <w:sz w:val="28"/>
          <w:szCs w:val="28"/>
          <w:lang w:val="de-AT"/>
        </w:rPr>
        <w:t>COUNTRY NAME</w:t>
      </w:r>
      <w:r w:rsidR="00FB07B6" w:rsidRPr="00AC4B15">
        <w:rPr>
          <w:rFonts w:asciiTheme="majorHAnsi" w:hAnsiTheme="majorHAnsi"/>
          <w:b/>
          <w:sz w:val="28"/>
          <w:szCs w:val="28"/>
          <w:lang w:val="de-AT"/>
        </w:rPr>
        <w:t xml:space="preserve">  - </w:t>
      </w:r>
      <w:bookmarkEnd w:id="0"/>
      <w:r w:rsidR="008633FD">
        <w:rPr>
          <w:rFonts w:asciiTheme="majorHAnsi" w:hAnsiTheme="majorHAnsi"/>
          <w:b/>
          <w:sz w:val="28"/>
          <w:szCs w:val="28"/>
          <w:lang w:val="de-AT"/>
        </w:rPr>
        <w:t>Land Governance Assessment Framework</w:t>
      </w:r>
    </w:p>
    <w:tbl>
      <w:tblPr>
        <w:tblW w:w="1034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382"/>
        <w:gridCol w:w="26"/>
        <w:gridCol w:w="390"/>
        <w:gridCol w:w="26"/>
        <w:gridCol w:w="357"/>
        <w:gridCol w:w="26"/>
        <w:gridCol w:w="275"/>
        <w:gridCol w:w="65"/>
        <w:gridCol w:w="201"/>
        <w:gridCol w:w="7157"/>
        <w:gridCol w:w="361"/>
        <w:gridCol w:w="350"/>
        <w:gridCol w:w="361"/>
        <w:gridCol w:w="365"/>
      </w:tblGrid>
      <w:tr w:rsidR="006E74A4" w:rsidRPr="00875824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6E74A4" w:rsidRPr="008633FD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100" w:type="dxa"/>
            <w:gridSpan w:val="6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noWrap/>
          </w:tcPr>
          <w:p w:rsidR="006E74A4" w:rsidRPr="008633FD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863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  <w:t> </w:t>
            </w:r>
          </w:p>
        </w:tc>
        <w:tc>
          <w:tcPr>
            <w:tcW w:w="266" w:type="dxa"/>
            <w:gridSpan w:val="2"/>
            <w:shd w:val="clear" w:color="auto" w:fill="4F81BD"/>
            <w:noWrap/>
          </w:tcPr>
          <w:p w:rsidR="006E74A4" w:rsidRPr="008633FD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863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  <w:t> </w:t>
            </w:r>
          </w:p>
        </w:tc>
        <w:tc>
          <w:tcPr>
            <w:tcW w:w="715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noWrap/>
          </w:tcPr>
          <w:p w:rsidR="006E74A4" w:rsidRPr="008633FD" w:rsidRDefault="006E74A4" w:rsidP="00F0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437" w:type="dxa"/>
            <w:gridSpan w:val="4"/>
            <w:shd w:val="clear" w:color="auto" w:fill="4F81BD"/>
            <w:noWrap/>
          </w:tcPr>
          <w:p w:rsidR="006E74A4" w:rsidRPr="00875824" w:rsidRDefault="006E74A4" w:rsidP="00F0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  <w:t>Score</w:t>
            </w:r>
          </w:p>
        </w:tc>
      </w:tr>
      <w:tr w:rsidR="006E74A4" w:rsidRPr="00875824" w:rsidTr="007F0BD3">
        <w:trPr>
          <w:jc w:val="center"/>
        </w:trPr>
        <w:tc>
          <w:tcPr>
            <w:tcW w:w="1547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74A4" w:rsidRPr="00875824" w:rsidRDefault="006E74A4" w:rsidP="00C61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  <w:t>Pan-</w:t>
            </w:r>
            <w:r w:rsidR="00C61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  <w:t>LGI</w:t>
            </w:r>
            <w:r w:rsidRPr="00875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  <w:t>-Dim</w:t>
            </w:r>
          </w:p>
        </w:tc>
        <w:tc>
          <w:tcPr>
            <w:tcW w:w="7358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6E74A4" w:rsidRPr="00875824" w:rsidRDefault="006E74A4" w:rsidP="00F0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8758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lo-LA"/>
              </w:rPr>
              <w:t>Topic</w:t>
            </w:r>
          </w:p>
        </w:tc>
        <w:tc>
          <w:tcPr>
            <w:tcW w:w="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6E74A4" w:rsidRPr="00875824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  <w:t>A</w:t>
            </w:r>
          </w:p>
        </w:tc>
        <w:tc>
          <w:tcPr>
            <w:tcW w:w="350" w:type="dxa"/>
            <w:tcBorders>
              <w:top w:val="single" w:sz="8" w:space="0" w:color="4F81BD"/>
              <w:bottom w:val="single" w:sz="8" w:space="0" w:color="4F81BD"/>
            </w:tcBorders>
            <w:noWrap/>
          </w:tcPr>
          <w:p w:rsidR="006E74A4" w:rsidRPr="00875824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  <w:t>B</w:t>
            </w:r>
          </w:p>
        </w:tc>
        <w:tc>
          <w:tcPr>
            <w:tcW w:w="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6E74A4" w:rsidRPr="00875824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  <w:t>C</w:t>
            </w:r>
          </w:p>
        </w:tc>
        <w:tc>
          <w:tcPr>
            <w:tcW w:w="36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6E74A4" w:rsidRPr="00875824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  <w:t>D</w:t>
            </w:r>
          </w:p>
        </w:tc>
      </w:tr>
      <w:tr w:rsidR="006E74A4" w:rsidRPr="008633FD" w:rsidTr="00A06E34">
        <w:trPr>
          <w:jc w:val="center"/>
        </w:trPr>
        <w:tc>
          <w:tcPr>
            <w:tcW w:w="10342" w:type="dxa"/>
            <w:gridSpan w:val="14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6E74A4" w:rsidRPr="00A06E34" w:rsidRDefault="006E74A4" w:rsidP="0087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bidi="lo-LA"/>
              </w:rPr>
            </w:pPr>
            <w:r w:rsidRPr="00A06E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 w:bidi="lo-LA"/>
              </w:rPr>
              <w:t xml:space="preserve">PANEL 1: </w:t>
            </w:r>
            <w:r w:rsidR="008705BC" w:rsidRPr="008705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 w:bidi="lo-LA"/>
              </w:rPr>
              <w:t xml:space="preserve">Land </w:t>
            </w:r>
            <w:proofErr w:type="spellStart"/>
            <w:r w:rsidR="008705BC" w:rsidRPr="008705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 w:bidi="lo-LA"/>
              </w:rPr>
              <w:t>Rights</w:t>
            </w:r>
            <w:proofErr w:type="spellEnd"/>
            <w:r w:rsidR="008705BC" w:rsidRPr="008705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 w:bidi="lo-LA"/>
              </w:rPr>
              <w:t xml:space="preserve"> Recognition</w:t>
            </w:r>
          </w:p>
        </w:tc>
      </w:tr>
      <w:tr w:rsidR="00A06E34" w:rsidRPr="008705BC" w:rsidTr="00F014BA"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06E34" w:rsidRPr="008705BC" w:rsidRDefault="00FF6DEB" w:rsidP="00FF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A06E34" w:rsidRPr="008705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1: </w:t>
            </w:r>
            <w:r w:rsidR="008705BC" w:rsidRPr="008705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Recognition of a continuum of rights</w:t>
            </w:r>
          </w:p>
        </w:tc>
      </w:tr>
      <w:tr w:rsidR="006E74A4" w:rsidRPr="008705BC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E74A4" w:rsidRPr="00A06E34" w:rsidRDefault="00A06E34" w:rsidP="00BA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6E74A4" w:rsidRPr="00875824" w:rsidRDefault="006E74A4" w:rsidP="00BA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6E74A4" w:rsidRPr="00875824" w:rsidRDefault="00A06E34" w:rsidP="00BA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74A4" w:rsidRPr="008705BC" w:rsidRDefault="008705BC" w:rsidP="00870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8705BC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Individuals' rural land tenure rights are legally recognized and protected in practice.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6E74A4" w:rsidRPr="008705BC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05BC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6E74A4" w:rsidRPr="008705BC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05BC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6E74A4" w:rsidRPr="008705BC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05BC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6E74A4" w:rsidRPr="008705BC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05BC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6E74A4" w:rsidRPr="005372E3" w:rsidTr="007F0BD3">
        <w:trPr>
          <w:jc w:val="center"/>
        </w:trPr>
        <w:tc>
          <w:tcPr>
            <w:tcW w:w="382" w:type="dxa"/>
            <w:tcBorders>
              <w:left w:val="single" w:sz="8" w:space="0" w:color="4F81BD"/>
              <w:right w:val="single" w:sz="8" w:space="0" w:color="4F81BD"/>
            </w:tcBorders>
          </w:tcPr>
          <w:p w:rsidR="006E74A4" w:rsidRPr="00875824" w:rsidRDefault="00A06E34" w:rsidP="00A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noWrap/>
          </w:tcPr>
          <w:p w:rsidR="006E74A4" w:rsidRPr="00875824" w:rsidRDefault="006E74A4" w:rsidP="00A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noWrap/>
          </w:tcPr>
          <w:p w:rsidR="006E74A4" w:rsidRPr="00875824" w:rsidRDefault="00A06E34" w:rsidP="00A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724" w:type="dxa"/>
            <w:gridSpan w:val="5"/>
            <w:tcBorders>
              <w:left w:val="single" w:sz="8" w:space="0" w:color="4F81BD"/>
              <w:right w:val="single" w:sz="8" w:space="0" w:color="4F81BD"/>
            </w:tcBorders>
          </w:tcPr>
          <w:p w:rsidR="006E74A4" w:rsidRPr="005372E3" w:rsidRDefault="005372E3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Customary tenure rights are legally recognized and protected in practice.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6E74A4" w:rsidRPr="005372E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6E74A4" w:rsidRPr="005372E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6E74A4" w:rsidRPr="005372E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6E74A4" w:rsidRPr="005372E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6E74A4" w:rsidRPr="005372E3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E74A4" w:rsidRPr="00875824" w:rsidRDefault="00A06E34" w:rsidP="00BA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6E74A4" w:rsidRPr="00875824" w:rsidRDefault="006E74A4" w:rsidP="00BA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6E74A4" w:rsidRPr="00875824" w:rsidRDefault="00A06E34" w:rsidP="00BA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74A4" w:rsidRPr="005372E3" w:rsidRDefault="005372E3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Indigenous rights to land and forest are legally recognized and protected in practice.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6E74A4" w:rsidRPr="005372E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6E74A4" w:rsidRPr="005372E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6E74A4" w:rsidRPr="005372E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6E74A4" w:rsidRPr="005372E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6E74A4" w:rsidRPr="005372E3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74A4" w:rsidRPr="00875824" w:rsidRDefault="00A06E34" w:rsidP="00A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6E74A4" w:rsidRPr="00875824" w:rsidRDefault="006E74A4" w:rsidP="00A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</w:tcPr>
          <w:p w:rsidR="006E74A4" w:rsidRPr="00875824" w:rsidRDefault="00A06E34" w:rsidP="00A0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74A4" w:rsidRPr="005372E3" w:rsidRDefault="005372E3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Urban land tenure rights are legally recognized and protected in practice.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6E74A4" w:rsidRPr="005372E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6E74A4" w:rsidRPr="005372E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6E74A4" w:rsidRPr="005372E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6E74A4" w:rsidRPr="005372E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372E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6E74A4" w:rsidRPr="00593E03" w:rsidTr="00F014BA">
        <w:trPr>
          <w:jc w:val="center"/>
        </w:trPr>
        <w:tc>
          <w:tcPr>
            <w:tcW w:w="10342" w:type="dxa"/>
            <w:gridSpan w:val="14"/>
            <w:tcBorders>
              <w:left w:val="single" w:sz="8" w:space="0" w:color="4F81BD"/>
              <w:right w:val="single" w:sz="8" w:space="0" w:color="4F81BD"/>
            </w:tcBorders>
          </w:tcPr>
          <w:p w:rsidR="006E74A4" w:rsidRPr="00593E03" w:rsidRDefault="00FF6DEB" w:rsidP="0053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lo-L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bidi="lo-LA"/>
              </w:rPr>
              <w:t>LGI</w:t>
            </w:r>
            <w:r w:rsidR="00BA4BD8" w:rsidRPr="00593E0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bidi="lo-LA"/>
              </w:rPr>
              <w:t xml:space="preserve"> 2: </w:t>
            </w:r>
            <w:r w:rsidR="00593E03" w:rsidRPr="00593E0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bidi="lo-LA"/>
              </w:rPr>
              <w:t>Respect for and enforcement of rights</w:t>
            </w:r>
          </w:p>
        </w:tc>
      </w:tr>
      <w:tr w:rsidR="000E56AA" w:rsidRPr="008633FD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E56AA" w:rsidRPr="00BA4BD8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0E56AA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0E56AA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56AA" w:rsidRPr="00F014BA" w:rsidRDefault="00593E03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</w:pPr>
            <w:r w:rsidRPr="00593E03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 xml:space="preserve">Accessible </w:t>
            </w:r>
            <w:proofErr w:type="spellStart"/>
            <w:r w:rsidRPr="00593E03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opportunities</w:t>
            </w:r>
            <w:proofErr w:type="spellEnd"/>
            <w:r w:rsidRPr="00593E03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 xml:space="preserve"> for tenure </w:t>
            </w:r>
            <w:proofErr w:type="spellStart"/>
            <w:r w:rsidRPr="00593E03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individualization</w:t>
            </w:r>
            <w:proofErr w:type="spellEnd"/>
            <w:r w:rsidRPr="00593E03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 xml:space="preserve"> </w:t>
            </w:r>
            <w:proofErr w:type="spellStart"/>
            <w:r w:rsidRPr="00593E03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exist</w:t>
            </w:r>
            <w:proofErr w:type="spellEnd"/>
            <w:r w:rsidRPr="00593E03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0E56AA" w:rsidRPr="00F014BA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 w:rsidRPr="00F014BA"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0E56AA" w:rsidRPr="00F014BA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 w:rsidRPr="00F014BA"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0E56AA" w:rsidRPr="00F014BA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 w:rsidRPr="00F014BA"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E56AA" w:rsidRPr="00F014BA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 w:rsidRPr="00F014BA"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 </w:t>
            </w:r>
          </w:p>
        </w:tc>
      </w:tr>
      <w:tr w:rsidR="000E56AA" w:rsidRPr="00593E03" w:rsidTr="007F0BD3">
        <w:trPr>
          <w:jc w:val="center"/>
        </w:trPr>
        <w:tc>
          <w:tcPr>
            <w:tcW w:w="382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E56AA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0E56AA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noWrap/>
            <w:vAlign w:val="center"/>
          </w:tcPr>
          <w:p w:rsidR="000E56AA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724" w:type="dxa"/>
            <w:gridSpan w:val="5"/>
            <w:tcBorders>
              <w:left w:val="single" w:sz="8" w:space="0" w:color="4F81BD"/>
              <w:right w:val="single" w:sz="8" w:space="0" w:color="4F81BD"/>
            </w:tcBorders>
          </w:tcPr>
          <w:p w:rsidR="000E56AA" w:rsidRPr="00593E03" w:rsidRDefault="00593E03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Individual land in rural areas is recorded and mapped.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0E56AA" w:rsidRPr="00593E03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0E56AA" w:rsidRPr="00593E03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0E56AA" w:rsidRPr="00593E03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E56AA" w:rsidRPr="00593E03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0E56AA" w:rsidRPr="00593E03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E56AA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0E56AA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0E56AA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56AA" w:rsidRPr="00593E03" w:rsidRDefault="00593E03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Individual land in urban areas is recorded and mapped.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0E56AA" w:rsidRPr="00593E03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0E56AA" w:rsidRPr="00593E03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0E56AA" w:rsidRPr="00593E03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E56AA" w:rsidRPr="00593E03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0E56AA" w:rsidRPr="00593E03" w:rsidTr="007F0BD3">
        <w:trPr>
          <w:jc w:val="center"/>
        </w:trPr>
        <w:tc>
          <w:tcPr>
            <w:tcW w:w="382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E56AA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0E56AA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noWrap/>
            <w:vAlign w:val="center"/>
          </w:tcPr>
          <w:p w:rsidR="000E56AA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7724" w:type="dxa"/>
            <w:gridSpan w:val="5"/>
            <w:tcBorders>
              <w:left w:val="single" w:sz="8" w:space="0" w:color="4F81BD"/>
              <w:right w:val="single" w:sz="8" w:space="0" w:color="4F81BD"/>
            </w:tcBorders>
          </w:tcPr>
          <w:p w:rsidR="000E56AA" w:rsidRPr="00593E03" w:rsidRDefault="00593E03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 number of illegal land sales is low.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0E56AA" w:rsidRPr="00593E03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0E56AA" w:rsidRPr="00593E03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0E56AA" w:rsidRPr="00593E03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E56AA" w:rsidRPr="00593E03" w:rsidRDefault="000E56AA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6E74A4" w:rsidRPr="00593E03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E74A4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6E74A4" w:rsidRPr="00875824" w:rsidRDefault="006E74A4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6E74A4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74A4" w:rsidRPr="00593E03" w:rsidRDefault="00593E03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 number of illegal lease transactions is low.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6E74A4" w:rsidRPr="00593E0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6E74A4" w:rsidRPr="00593E0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6E74A4" w:rsidRPr="00593E0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6E74A4" w:rsidRPr="00593E0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6E74A4" w:rsidRPr="00593E03" w:rsidTr="007F0BD3">
        <w:trPr>
          <w:jc w:val="center"/>
        </w:trPr>
        <w:tc>
          <w:tcPr>
            <w:tcW w:w="38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E74A4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6E74A4" w:rsidRPr="00875824" w:rsidRDefault="006E74A4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bottom w:val="single" w:sz="8" w:space="0" w:color="4F81BD"/>
            </w:tcBorders>
            <w:noWrap/>
            <w:vAlign w:val="center"/>
          </w:tcPr>
          <w:p w:rsidR="006E74A4" w:rsidRPr="00875824" w:rsidRDefault="000E56AA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7724" w:type="dxa"/>
            <w:gridSpan w:val="5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74A4" w:rsidRPr="00593E03" w:rsidRDefault="00593E03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Women's property rights in lands as accrued by relevant laws are recorded.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6E74A4" w:rsidRPr="00593E0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6E74A4" w:rsidRPr="00593E0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6E74A4" w:rsidRPr="00593E0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6E74A4" w:rsidRPr="00593E03" w:rsidRDefault="006E74A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3E0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0369FF" w:rsidRPr="00FF6DEB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69FF" w:rsidRDefault="000369FF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0369FF" w:rsidRPr="00875824" w:rsidRDefault="000369FF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0369FF" w:rsidRDefault="000369FF" w:rsidP="000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7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369FF" w:rsidRPr="00FF6DEB" w:rsidRDefault="00FF6DEB" w:rsidP="00FF6D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FF6DEB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omen’s</w:t>
            </w:r>
            <w:r w:rsidRPr="00FF6DEB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 xml:space="preserve">property rights to land are equal to those by men. 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0369FF" w:rsidRPr="00FF6DEB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0369FF" w:rsidRPr="00FF6DEB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0369FF" w:rsidRPr="00FF6DEB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FF6DEB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0369FF" w:rsidRPr="00FF6DEB" w:rsidTr="008C73D6"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0369FF" w:rsidRPr="00FF6DEB" w:rsidRDefault="000369FF" w:rsidP="00FF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FF6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lo-LA"/>
              </w:rPr>
              <w:t xml:space="preserve">PANEL 2: </w:t>
            </w:r>
            <w:r w:rsidR="00FF6DEB" w:rsidRPr="00FF6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lo-LA"/>
              </w:rPr>
              <w:t>Rights to Forest and Common Lands &amp; Rural Land Use Regulations</w:t>
            </w:r>
          </w:p>
        </w:tc>
      </w:tr>
      <w:tr w:rsidR="000369FF" w:rsidRPr="00FF6DEB" w:rsidTr="00054B20"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69FF" w:rsidRPr="00FF6DEB" w:rsidRDefault="00FF6DEB" w:rsidP="00FF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F6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0369FF" w:rsidRPr="00FF6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1:</w:t>
            </w:r>
            <w:r w:rsidRPr="00FF6D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Rights to Forest and Common Lands</w:t>
            </w:r>
          </w:p>
        </w:tc>
      </w:tr>
      <w:tr w:rsidR="000369FF" w:rsidRPr="00FF6DEB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369FF" w:rsidRPr="000369FF" w:rsidRDefault="000369FF" w:rsidP="0003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0369FF" w:rsidRPr="00875824" w:rsidRDefault="000369FF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</w:tcBorders>
            <w:noWrap/>
            <w:vAlign w:val="center"/>
          </w:tcPr>
          <w:p w:rsidR="000369FF" w:rsidRPr="00875824" w:rsidRDefault="000369FF" w:rsidP="0003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0369FF" w:rsidRPr="00FF6DEB" w:rsidRDefault="00FF6DEB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FF6DEB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 xml:space="preserve">Forests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 xml:space="preserve">and common lands </w:t>
            </w:r>
            <w:r w:rsidRPr="00FF6DEB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are clearly identified in law and responsibility for use is clearly assigned.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0369FF" w:rsidRPr="00FF6DEB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F6DEB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FF6DEB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F6DEB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0369FF" w:rsidRPr="00FF6DEB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F6DEB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FF6DEB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F6DEB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0369FF" w:rsidRPr="004F41C6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69FF" w:rsidRPr="00875824" w:rsidRDefault="000369FF" w:rsidP="0003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0369FF" w:rsidRPr="00875824" w:rsidRDefault="000369FF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0369FF" w:rsidRPr="00875824" w:rsidRDefault="000369FF" w:rsidP="0003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369FF" w:rsidRPr="004F41C6" w:rsidRDefault="004F41C6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Rural group rights are formally recognized and can be enforced.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0369FF" w:rsidRPr="004F41C6" w:rsidTr="007F0BD3">
        <w:trPr>
          <w:jc w:val="center"/>
        </w:trPr>
        <w:tc>
          <w:tcPr>
            <w:tcW w:w="382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369FF" w:rsidRPr="00875824" w:rsidRDefault="000369FF" w:rsidP="0003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0369FF" w:rsidRPr="00875824" w:rsidRDefault="000369FF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noWrap/>
            <w:vAlign w:val="center"/>
          </w:tcPr>
          <w:p w:rsidR="000369FF" w:rsidRPr="00875824" w:rsidRDefault="000369FF" w:rsidP="0003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724" w:type="dxa"/>
            <w:gridSpan w:val="5"/>
            <w:tcBorders>
              <w:left w:val="single" w:sz="8" w:space="0" w:color="4F81BD"/>
              <w:right w:val="single" w:sz="8" w:space="0" w:color="4F81BD"/>
            </w:tcBorders>
          </w:tcPr>
          <w:p w:rsidR="000369FF" w:rsidRPr="004F41C6" w:rsidRDefault="004F41C6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Users' rights to key natural resources on land (incl. fisheries) are legally recognized and protected in practice.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0369FF" w:rsidRPr="004F41C6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69FF" w:rsidRPr="00875824" w:rsidRDefault="000369FF" w:rsidP="0003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0369FF" w:rsidRPr="00875824" w:rsidRDefault="000369FF" w:rsidP="00BA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0369FF" w:rsidRPr="00875824" w:rsidRDefault="000369FF" w:rsidP="00BA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369FF" w:rsidRPr="004F41C6" w:rsidRDefault="004F41C6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Multiple rights over common land and natural resources on these lands can legally coexist.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0369FF" w:rsidRPr="00875824" w:rsidTr="007F0BD3">
        <w:trPr>
          <w:jc w:val="center"/>
        </w:trPr>
        <w:tc>
          <w:tcPr>
            <w:tcW w:w="382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369FF" w:rsidRPr="00875824" w:rsidRDefault="000369FF" w:rsidP="0003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0369FF" w:rsidRPr="00875824" w:rsidRDefault="000369FF" w:rsidP="00BA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noWrap/>
            <w:vAlign w:val="center"/>
          </w:tcPr>
          <w:p w:rsidR="000369FF" w:rsidRPr="00875824" w:rsidRDefault="000369FF" w:rsidP="00BA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7724" w:type="dxa"/>
            <w:gridSpan w:val="5"/>
            <w:tcBorders>
              <w:left w:val="single" w:sz="8" w:space="0" w:color="4F81BD"/>
              <w:right w:val="single" w:sz="8" w:space="0" w:color="4F81BD"/>
            </w:tcBorders>
          </w:tcPr>
          <w:p w:rsidR="000369FF" w:rsidRPr="004F41C6" w:rsidRDefault="004F41C6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Multiple rights over the same plot of land and its resources (e.g. trees) can legally coexist.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0369FF" w:rsidRPr="00875824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875824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0369FF" w:rsidRPr="00875824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875824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0369FF" w:rsidRPr="004F41C6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369FF" w:rsidRPr="00875824" w:rsidRDefault="000369FF" w:rsidP="0003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0369FF" w:rsidRPr="00875824" w:rsidRDefault="000369FF" w:rsidP="00BA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0369FF" w:rsidRPr="00875824" w:rsidRDefault="000369FF" w:rsidP="00BA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369FF" w:rsidRPr="004F41C6" w:rsidRDefault="004F41C6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Multiple rights over land and mining/other sub-soil resources located on the same plot can legally coexist.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0369FF" w:rsidRPr="004F41C6" w:rsidRDefault="000369FF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A69C4" w:rsidRPr="004F41C6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A69C4" w:rsidRPr="00875824" w:rsidRDefault="00BA69C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A69C4" w:rsidRPr="00875824" w:rsidRDefault="00BA69C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A69C4" w:rsidRPr="00875824" w:rsidRDefault="00BA69C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7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A69C4" w:rsidRPr="004F41C6" w:rsidRDefault="004F41C6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Accessible opportunities exist for mapping and recording of group rights.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BA69C4" w:rsidRPr="004F41C6" w:rsidRDefault="00BA69C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A69C4" w:rsidRPr="004F41C6" w:rsidRDefault="00BA69C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A69C4" w:rsidRPr="004F41C6" w:rsidRDefault="00BA69C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A69C4" w:rsidRPr="004F41C6" w:rsidRDefault="00BA69C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BA69C4" w:rsidRPr="004F41C6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A69C4" w:rsidRPr="00875824" w:rsidRDefault="00BA69C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A69C4" w:rsidRPr="00875824" w:rsidRDefault="00BA69C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A69C4" w:rsidRPr="00875824" w:rsidRDefault="00BA69C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8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A69C4" w:rsidRPr="004F41C6" w:rsidRDefault="004F41C6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4F41C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Boundary demarcation of communal land.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BA69C4" w:rsidRPr="004F41C6" w:rsidRDefault="00BA69C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A69C4" w:rsidRPr="004F41C6" w:rsidRDefault="00BA69C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A69C4" w:rsidRPr="004F41C6" w:rsidRDefault="00BA69C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A69C4" w:rsidRPr="004F41C6" w:rsidRDefault="00BA69C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BD38B4" w:rsidRPr="00A15395" w:rsidTr="00054B20">
        <w:trPr>
          <w:jc w:val="center"/>
        </w:trPr>
        <w:tc>
          <w:tcPr>
            <w:tcW w:w="10342" w:type="dxa"/>
            <w:gridSpan w:val="14"/>
            <w:tcBorders>
              <w:left w:val="single" w:sz="8" w:space="0" w:color="4F81BD"/>
              <w:right w:val="single" w:sz="8" w:space="0" w:color="4F81BD"/>
            </w:tcBorders>
          </w:tcPr>
          <w:p w:rsidR="00BD38B4" w:rsidRPr="00A15395" w:rsidRDefault="00A15395" w:rsidP="00A1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BD38B4" w:rsidRPr="00A153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2: </w:t>
            </w:r>
            <w:r w:rsidRPr="00A153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Effectiveness and equity of rural land use regulations</w:t>
            </w:r>
          </w:p>
        </w:tc>
      </w:tr>
      <w:tr w:rsidR="00BD38B4" w:rsidRPr="00A15395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BD38B4" w:rsidP="00B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BD38B4" w:rsidP="00B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Pr="00875824" w:rsidRDefault="00BD38B4" w:rsidP="00B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D38B4" w:rsidRPr="00A15395" w:rsidRDefault="00A15395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Restrictions regarding rural land use are justified and enforced.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A15395" w:rsidTr="007F0BD3">
        <w:trPr>
          <w:jc w:val="center"/>
        </w:trPr>
        <w:tc>
          <w:tcPr>
            <w:tcW w:w="38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BD38B4" w:rsidP="00B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BD38B4" w:rsidP="00B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bottom w:val="single" w:sz="8" w:space="0" w:color="4F81BD"/>
            </w:tcBorders>
            <w:noWrap/>
            <w:vAlign w:val="center"/>
          </w:tcPr>
          <w:p w:rsidR="00BD38B4" w:rsidRPr="00875824" w:rsidRDefault="00BD38B4" w:rsidP="00BD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724" w:type="dxa"/>
            <w:gridSpan w:val="5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D38B4" w:rsidRPr="00A15395" w:rsidRDefault="00A15395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Restrictions on rural land transferability effectively serve public policy objectives.</w:t>
            </w: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A15395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BD38B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BD38B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Pr="00875824" w:rsidRDefault="00BD38B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D38B4" w:rsidRPr="00A15395" w:rsidRDefault="00A15395" w:rsidP="00054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 xml:space="preserve">Rural land use plans are </w:t>
            </w:r>
            <w:proofErr w:type="gramStart"/>
            <w:r w:rsidRPr="00A15395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elaborated/changed</w:t>
            </w:r>
            <w:proofErr w:type="gramEnd"/>
            <w:r w:rsidRPr="00A15395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 xml:space="preserve"> via public process and resulting burdens are shared.</w:t>
            </w: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BD38B4" w:rsidRPr="00A15395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BD38B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BD38B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Default="00BD38B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D38B4" w:rsidRPr="00A15395" w:rsidRDefault="00A15395" w:rsidP="00054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Rural lands, the use of which is changed, are swiftly transferred to the destined use.</w:t>
            </w: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BD38B4" w:rsidRPr="00A15395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BD38B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BD38B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Default="00BD38B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D38B4" w:rsidRPr="00A15395" w:rsidRDefault="00A15395" w:rsidP="00054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Rezoning of rural land use follows a public process that safeguards existing rights.</w:t>
            </w: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BD38B4" w:rsidRPr="00A15395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BD38B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BD38B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Pr="00875824" w:rsidRDefault="00BD38B4" w:rsidP="0005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D38B4" w:rsidRPr="00A15395" w:rsidRDefault="00A15395" w:rsidP="00054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15395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For protected rural land use (forest, pastures, wetlands, national parks, etc.) plans correspond to actual use.</w:t>
            </w: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 w:themeFill="background1"/>
            <w:noWrap/>
          </w:tcPr>
          <w:p w:rsidR="00BD38B4" w:rsidRPr="00A15395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8C73D6" w:rsidRPr="00495DE8" w:rsidTr="008C73D6"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C73D6" w:rsidRPr="00495DE8" w:rsidRDefault="008C73D6" w:rsidP="00A1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495D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lo-LA"/>
              </w:rPr>
              <w:t xml:space="preserve">PANEL 3: </w:t>
            </w:r>
            <w:r w:rsidR="00495DE8" w:rsidRPr="00495D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lo-LA"/>
              </w:rPr>
              <w:t>Urban Land Use, Planning, and Development</w:t>
            </w:r>
          </w:p>
        </w:tc>
      </w:tr>
      <w:tr w:rsidR="008C73D6" w:rsidRPr="008C73D6" w:rsidTr="008C73D6"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73D6" w:rsidRPr="008C73D6" w:rsidRDefault="00495DE8" w:rsidP="00495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LGI</w:t>
            </w:r>
            <w:r w:rsidR="008C73D6" w:rsidRPr="00A06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 1: </w:t>
            </w:r>
            <w:r w:rsidRPr="0049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Restrictions on </w:t>
            </w:r>
            <w:proofErr w:type="spellStart"/>
            <w:r w:rsidRPr="0049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Rights</w:t>
            </w:r>
            <w:proofErr w:type="spellEnd"/>
          </w:p>
        </w:tc>
      </w:tr>
      <w:tr w:rsidR="00BD38B4" w:rsidRPr="00495DE8" w:rsidTr="007F0BD3">
        <w:trPr>
          <w:jc w:val="center"/>
        </w:trPr>
        <w:tc>
          <w:tcPr>
            <w:tcW w:w="382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BD38B4" w:rsidRPr="008C73D6" w:rsidRDefault="008C73D6" w:rsidP="008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3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8C73D6" w:rsidP="008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noWrap/>
            <w:vAlign w:val="center"/>
          </w:tcPr>
          <w:p w:rsidR="00BD38B4" w:rsidRPr="00875824" w:rsidRDefault="008C73D6" w:rsidP="008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724" w:type="dxa"/>
            <w:gridSpan w:val="5"/>
            <w:tcBorders>
              <w:left w:val="single" w:sz="8" w:space="0" w:color="4F81BD"/>
              <w:right w:val="single" w:sz="8" w:space="0" w:color="4F81BD"/>
            </w:tcBorders>
          </w:tcPr>
          <w:p w:rsidR="00BD38B4" w:rsidRPr="00495DE8" w:rsidRDefault="00495DE8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495DE8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Restrictions on urban land ownership/transfer effectively serve public policy objectives.</w:t>
            </w:r>
          </w:p>
        </w:tc>
        <w:tc>
          <w:tcPr>
            <w:tcW w:w="361" w:type="dxa"/>
            <w:tcBorders>
              <w:top w:val="nil"/>
              <w:bottom w:val="single" w:sz="8" w:space="0" w:color="4F81BD"/>
            </w:tcBorders>
            <w:shd w:val="clear" w:color="auto" w:fill="auto"/>
            <w:noWrap/>
          </w:tcPr>
          <w:p w:rsidR="00BD38B4" w:rsidRPr="00495DE8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95DE8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495DE8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95DE8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nil"/>
              <w:bottom w:val="single" w:sz="8" w:space="0" w:color="4F81BD"/>
            </w:tcBorders>
            <w:shd w:val="clear" w:color="auto" w:fill="auto"/>
            <w:noWrap/>
          </w:tcPr>
          <w:p w:rsidR="00BD38B4" w:rsidRPr="00495DE8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95DE8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BD38B4" w:rsidRPr="00495DE8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95DE8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495DE8" w:rsidTr="007F0BD3">
        <w:trPr>
          <w:jc w:val="center"/>
        </w:trPr>
        <w:tc>
          <w:tcPr>
            <w:tcW w:w="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8C73D6" w:rsidP="008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8C73D6" w:rsidP="008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Pr="00875824" w:rsidRDefault="008C73D6" w:rsidP="008C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724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495DE8" w:rsidRDefault="00495DE8" w:rsidP="00495DE8">
            <w:pPr>
              <w:pStyle w:val="Default"/>
              <w:rPr>
                <w:rFonts w:eastAsia="Calibri"/>
                <w:sz w:val="20"/>
                <w:szCs w:val="20"/>
                <w:lang w:bidi="lo-LA"/>
              </w:rPr>
            </w:pPr>
            <w:r w:rsidRPr="00495DE8">
              <w:rPr>
                <w:sz w:val="20"/>
                <w:szCs w:val="20"/>
              </w:rPr>
              <w:t>Restrictio</w:t>
            </w:r>
            <w:r>
              <w:rPr>
                <w:sz w:val="20"/>
                <w:szCs w:val="20"/>
              </w:rPr>
              <w:t>ns</w:t>
            </w:r>
            <w:r w:rsidRPr="00495DE8">
              <w:rPr>
                <w:sz w:val="20"/>
                <w:szCs w:val="20"/>
              </w:rPr>
              <w:t xml:space="preserve"> on urban land use (disaster risk) effectively serve public policy objectives.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495DE8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95DE8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495DE8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95DE8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495DE8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95DE8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</w:tcPr>
          <w:p w:rsidR="00BD38B4" w:rsidRPr="00495DE8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95DE8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6A2F4A" w:rsidRPr="001F6FED" w:rsidTr="00881515"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6A2F4A" w:rsidRPr="001F6FED" w:rsidRDefault="00495DE8" w:rsidP="0049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6A2F4A" w:rsidRPr="001F6F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2: </w:t>
            </w:r>
            <w:r w:rsidR="001F6FED" w:rsidRPr="001F6F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Transparency of Land Use Restrictions</w:t>
            </w:r>
          </w:p>
        </w:tc>
      </w:tr>
      <w:tr w:rsidR="00BD38B4" w:rsidRPr="001F6FED" w:rsidTr="007F0BD3"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6A2F4A" w:rsidRDefault="006A2F4A" w:rsidP="006A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6A2F4A" w:rsidP="006A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Pr="00875824" w:rsidRDefault="006A2F4A" w:rsidP="006A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D38B4" w:rsidRPr="001F6FED" w:rsidRDefault="001F6FED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Process of urban expansion/infrastructure development process is transparent and respects existing rights.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BD38B4" w:rsidRPr="001F6FED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1F6FED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1F6FED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1F6FED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1F6FED" w:rsidTr="007F0BD3">
        <w:trPr>
          <w:jc w:val="center"/>
        </w:trPr>
        <w:tc>
          <w:tcPr>
            <w:tcW w:w="408" w:type="dxa"/>
            <w:gridSpan w:val="2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6A2F4A" w:rsidP="006A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6A2F4A" w:rsidP="006A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noWrap/>
            <w:vAlign w:val="center"/>
          </w:tcPr>
          <w:p w:rsidR="00BD38B4" w:rsidRPr="00875824" w:rsidRDefault="006A2F4A" w:rsidP="006A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98" w:type="dxa"/>
            <w:gridSpan w:val="4"/>
            <w:tcBorders>
              <w:left w:val="single" w:sz="8" w:space="0" w:color="4F81BD"/>
              <w:right w:val="single" w:sz="8" w:space="0" w:color="4F81BD"/>
            </w:tcBorders>
          </w:tcPr>
          <w:p w:rsidR="00BD38B4" w:rsidRPr="001F6FED" w:rsidRDefault="001F6FED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Changes in urban land use plans are based on a clear public process and input by all stakeholders.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BD38B4" w:rsidRPr="001F6FED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1F6FED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1F6FED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1F6FED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1F6FED" w:rsidTr="007F0BD3"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6A2F4A" w:rsidP="006A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6A2F4A" w:rsidP="006A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Pr="00875824" w:rsidRDefault="006A2F4A" w:rsidP="006A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D38B4" w:rsidRPr="001F6FED" w:rsidRDefault="001F6FED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Approved requests for change in urban land use are swiftly followed by development on these parcels of land.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BD38B4" w:rsidRPr="001F6FED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1F6FED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1F6FED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1F6FED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1F6FE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9F5BBD" w:rsidRPr="0037556A" w:rsidTr="00593E03"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5BBD" w:rsidRPr="0037556A" w:rsidRDefault="001F6FED" w:rsidP="001F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375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9F5BBD" w:rsidRPr="00375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3:</w:t>
            </w:r>
            <w:r w:rsidRPr="00375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</w:t>
            </w:r>
            <w:r w:rsidR="0037556A" w:rsidRPr="003755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Efficiency in the Urban Land Use Planning Process</w:t>
            </w:r>
          </w:p>
        </w:tc>
      </w:tr>
      <w:tr w:rsidR="00BD38B4" w:rsidRPr="00B52184" w:rsidTr="007F0BD3">
        <w:trPr>
          <w:jc w:val="center"/>
        </w:trPr>
        <w:tc>
          <w:tcPr>
            <w:tcW w:w="408" w:type="dxa"/>
            <w:gridSpan w:val="2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BD38B4" w:rsidRPr="009F5BBD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3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noWrap/>
            <w:vAlign w:val="center"/>
          </w:tcPr>
          <w:p w:rsidR="00BD38B4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98" w:type="dxa"/>
            <w:gridSpan w:val="4"/>
            <w:tcBorders>
              <w:left w:val="single" w:sz="8" w:space="0" w:color="4F81BD"/>
              <w:right w:val="single" w:sz="8" w:space="0" w:color="4F81BD"/>
            </w:tcBorders>
          </w:tcPr>
          <w:p w:rsidR="00BD38B4" w:rsidRPr="00B52184" w:rsidRDefault="00B52184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Policy to ensure delivery of low-cost housing and services exists and is progressively implemented.</w:t>
            </w:r>
          </w:p>
        </w:tc>
        <w:tc>
          <w:tcPr>
            <w:tcW w:w="361" w:type="dxa"/>
            <w:tcBorders>
              <w:top w:val="nil"/>
              <w:bottom w:val="single" w:sz="8" w:space="0" w:color="4F81BD"/>
            </w:tcBorders>
            <w:shd w:val="clear" w:color="auto" w:fill="FFFFFF" w:themeFill="background1"/>
            <w:noWrap/>
          </w:tcPr>
          <w:p w:rsidR="00BD38B4" w:rsidRPr="00B52184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B52184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nil"/>
              <w:bottom w:val="single" w:sz="8" w:space="0" w:color="4F81BD"/>
            </w:tcBorders>
            <w:shd w:val="clear" w:color="auto" w:fill="auto"/>
            <w:noWrap/>
          </w:tcPr>
          <w:p w:rsidR="00BD38B4" w:rsidRPr="00B52184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B52184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B52184" w:rsidTr="007F0BD3"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D38B4" w:rsidRPr="00B52184" w:rsidRDefault="00B52184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use planning effectively guides urban spatial expansion in the largest city.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BD38B4" w:rsidRPr="00B52184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B52184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B52184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B52184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9F5BBD" w:rsidRPr="00B52184" w:rsidTr="007F0BD3">
        <w:trPr>
          <w:jc w:val="center"/>
        </w:trPr>
        <w:tc>
          <w:tcPr>
            <w:tcW w:w="408" w:type="dxa"/>
            <w:gridSpan w:val="2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F5BBD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9F5BBD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noWrap/>
            <w:vAlign w:val="center"/>
          </w:tcPr>
          <w:p w:rsidR="009F5BBD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98" w:type="dxa"/>
            <w:gridSpan w:val="4"/>
            <w:tcBorders>
              <w:left w:val="single" w:sz="8" w:space="0" w:color="4F81BD"/>
              <w:right w:val="single" w:sz="8" w:space="0" w:color="4F81BD"/>
            </w:tcBorders>
          </w:tcPr>
          <w:p w:rsidR="009F5BBD" w:rsidRPr="00B52184" w:rsidRDefault="00B52184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use planning effectively guides urban development in the four next largest cities.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9F5BBD" w:rsidRPr="00B52184" w:rsidRDefault="009F5BBD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5BBD" w:rsidRPr="00B52184" w:rsidRDefault="009F5BBD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F5BBD" w:rsidRPr="00B52184" w:rsidRDefault="009F5BBD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5BBD" w:rsidRPr="00B52184" w:rsidRDefault="009F5BBD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9F5BBD" w:rsidRPr="00B52184" w:rsidTr="007F0BD3"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F5BBD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F5BBD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9F5BBD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5BBD" w:rsidRPr="00B52184" w:rsidRDefault="00B52184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Planning processes are able to cope with urban growth.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9F5BBD" w:rsidRPr="00B52184" w:rsidRDefault="009F5BBD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5BBD" w:rsidRPr="00B52184" w:rsidRDefault="009F5BBD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F5BBD" w:rsidRPr="00B52184" w:rsidRDefault="009F5BBD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F5BBD" w:rsidRPr="00B52184" w:rsidRDefault="009F5BBD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5218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9F5BBD" w:rsidRPr="0059030A" w:rsidTr="00593E03">
        <w:tblPrEx>
          <w:shd w:val="clear" w:color="auto" w:fill="FFFFFF" w:themeFill="background1"/>
        </w:tblPrEx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9F5BBD" w:rsidRPr="0059030A" w:rsidRDefault="00B52184" w:rsidP="00B5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5903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lastRenderedPageBreak/>
              <w:t>LGI</w:t>
            </w:r>
            <w:r w:rsidR="009F5BBD" w:rsidRPr="005903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4: </w:t>
            </w:r>
            <w:r w:rsidR="0059030A" w:rsidRPr="005903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Speed and Predictability of Enforcement of Restricted Land Uses</w:t>
            </w:r>
          </w:p>
        </w:tc>
      </w:tr>
      <w:tr w:rsidR="00BD38B4" w:rsidRPr="0059030A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9F5BBD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BD38B4" w:rsidRPr="0059030A" w:rsidRDefault="0059030A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59030A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Provisions for residential building permits are appropriate, affordable and complied with.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BD38B4" w:rsidRPr="0059030A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030A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59030A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030A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59030A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030A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59030A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030A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59030A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383" w:type="dxa"/>
            <w:gridSpan w:val="2"/>
            <w:tcBorders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9F5BBD" w:rsidP="009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98" w:type="dxa"/>
            <w:gridSpan w:val="4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BD38B4" w:rsidRPr="0059030A" w:rsidRDefault="0059030A" w:rsidP="00F014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59030A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 building permit for a residential dwelling can be obtained quickly and at a low cost.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</w:tcPr>
          <w:p w:rsidR="00BD38B4" w:rsidRPr="0059030A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030A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59030A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030A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59030A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030A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59030A" w:rsidRDefault="00BD38B4" w:rsidP="00F0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59030A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9F5BBD" w:rsidRPr="00AE5F5C" w:rsidTr="00593E03">
        <w:tblPrEx>
          <w:shd w:val="clear" w:color="auto" w:fill="FFFFFF" w:themeFill="background1"/>
        </w:tblPrEx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5BBD" w:rsidRPr="00AE5F5C" w:rsidRDefault="0059030A" w:rsidP="0059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AE5F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8B4BB2" w:rsidRPr="00AE5F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5: </w:t>
            </w:r>
            <w:r w:rsidR="00AE5F5C" w:rsidRPr="00AE5F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Tenure regularization schemes in urban areas</w:t>
            </w:r>
          </w:p>
        </w:tc>
      </w:tr>
      <w:tr w:rsidR="00BD38B4" w:rsidRPr="00AE5F5C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B4BB2" w:rsidRDefault="008B4BB2" w:rsidP="008B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8B4BB2" w:rsidP="008B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8B4BB2" w:rsidP="008B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AE5F5C" w:rsidRDefault="00AE5F5C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E5F5C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Formalization of urban residential housing is feasible and affordable.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AE5F5C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E5F5C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AE5F5C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E5F5C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AE5F5C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E5F5C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AE5F5C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E5F5C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AE5F5C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8B4BB2" w:rsidP="008B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8B4BB2" w:rsidP="008B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383" w:type="dxa"/>
            <w:gridSpan w:val="2"/>
            <w:tcBorders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8B4BB2" w:rsidP="008B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98" w:type="dxa"/>
            <w:gridSpan w:val="4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AE5F5C" w:rsidRDefault="00AE5F5C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E5F5C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In cities with informal tenure, a viable strategy exists for tenure security, infrastructure, and housing.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AE5F5C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E5F5C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AE5F5C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E5F5C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AE5F5C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E5F5C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AE5F5C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E5F5C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8B4BB2" w:rsidRPr="00AE5F5C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8B4BB2" w:rsidRPr="00875824" w:rsidRDefault="008B4BB2" w:rsidP="008B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8B4BB2" w:rsidRPr="00875824" w:rsidRDefault="008B4BB2" w:rsidP="008B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8B4BB2" w:rsidRDefault="008B4BB2" w:rsidP="008B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B4BB2" w:rsidRPr="00AE5F5C" w:rsidRDefault="00AE5F5C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E5F5C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 condominium regime allows effective management and recording of urban property.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8B4BB2" w:rsidRPr="00AE5F5C" w:rsidRDefault="008B4BB2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B4BB2" w:rsidRPr="00AE5F5C" w:rsidRDefault="008B4BB2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8B4BB2" w:rsidRPr="00AE5F5C" w:rsidRDefault="008B4BB2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B4BB2" w:rsidRPr="00AE5F5C" w:rsidRDefault="008B4BB2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587AE0" w:rsidRPr="008633FD" w:rsidTr="00146934">
        <w:tblPrEx>
          <w:shd w:val="clear" w:color="auto" w:fill="FFFFFF" w:themeFill="background1"/>
        </w:tblPrEx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587AE0" w:rsidRPr="00146934" w:rsidRDefault="00587AE0" w:rsidP="00AE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bidi="lo-LA"/>
              </w:rPr>
            </w:pPr>
            <w:r w:rsidRPr="001469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 w:bidi="lo-LA"/>
              </w:rPr>
              <w:t xml:space="preserve">PANEL 4: </w:t>
            </w:r>
            <w:r w:rsidR="00AE5F5C" w:rsidRPr="00AE5F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 w:bidi="lo-LA"/>
              </w:rPr>
              <w:t>Public Land Management</w:t>
            </w:r>
          </w:p>
        </w:tc>
      </w:tr>
      <w:tr w:rsidR="00146934" w:rsidRPr="00A334C7" w:rsidTr="00593E03">
        <w:tblPrEx>
          <w:shd w:val="clear" w:color="auto" w:fill="FFFFFF" w:themeFill="background1"/>
        </w:tblPrEx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146934" w:rsidRPr="00A334C7" w:rsidRDefault="00AE5F5C" w:rsidP="00AE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146934" w:rsidRPr="00A334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1: </w:t>
            </w:r>
            <w:r w:rsidR="00A334C7" w:rsidRPr="00A334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Identification of Public Land and Clear Management</w:t>
            </w:r>
          </w:p>
        </w:tc>
      </w:tr>
      <w:tr w:rsidR="00BD38B4" w:rsidRPr="00A334C7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14693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A334C7" w:rsidRDefault="00A334C7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Criteria for public land ownership are clearly defined and assigned to the right level of government.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A334C7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A334C7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A334C7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A334C7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146934" w:rsidRPr="00A334C7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146934" w:rsidRPr="0014693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146934" w:rsidRPr="0087582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146934" w:rsidRPr="0087582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46934" w:rsidRPr="00A334C7" w:rsidRDefault="00A334C7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There is a complete recording of public land.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46934" w:rsidRPr="00A334C7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46934" w:rsidRPr="00A334C7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46934" w:rsidRPr="00A334C7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46934" w:rsidRPr="00A334C7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146934" w:rsidRPr="00A334C7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146934" w:rsidRPr="0014693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146934" w:rsidRPr="0087582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146934" w:rsidRPr="0087582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46934" w:rsidRPr="00A334C7" w:rsidRDefault="00A334C7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Information on public land is publicly accessible.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46934" w:rsidRPr="00A334C7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46934" w:rsidRPr="00A334C7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46934" w:rsidRPr="00A334C7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46934" w:rsidRPr="00A334C7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146934" w:rsidRPr="00A334C7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146934" w:rsidRPr="0014693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146934" w:rsidRPr="0087582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146934" w:rsidRPr="0087582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46934" w:rsidRPr="00A334C7" w:rsidRDefault="00A334C7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 management responsibility for different types of public land is unambiguously assigned.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46934" w:rsidRPr="00A334C7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46934" w:rsidRPr="00A334C7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46934" w:rsidRPr="00A334C7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46934" w:rsidRPr="00A334C7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146934" w:rsidRPr="008633FD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146934" w:rsidRPr="0014693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146934" w:rsidRPr="0087582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146934" w:rsidRPr="0087582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46934" w:rsidRPr="006D1B64" w:rsidRDefault="00A334C7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</w:pPr>
            <w:proofErr w:type="spellStart"/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Responsible</w:t>
            </w:r>
            <w:proofErr w:type="spellEnd"/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 xml:space="preserve"> public institutions have </w:t>
            </w:r>
            <w:proofErr w:type="spellStart"/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sufficient</w:t>
            </w:r>
            <w:proofErr w:type="spellEnd"/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 xml:space="preserve"> </w:t>
            </w:r>
            <w:proofErr w:type="spellStart"/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resources</w:t>
            </w:r>
            <w:proofErr w:type="spellEnd"/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 xml:space="preserve"> for </w:t>
            </w:r>
            <w:proofErr w:type="spellStart"/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their</w:t>
            </w:r>
            <w:proofErr w:type="spellEnd"/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 xml:space="preserve"> land management </w:t>
            </w:r>
            <w:proofErr w:type="spellStart"/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responsibilities</w:t>
            </w:r>
            <w:proofErr w:type="spellEnd"/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46934" w:rsidRPr="006D1B64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46934" w:rsidRPr="006D1B64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46934" w:rsidRPr="006D1B64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46934" w:rsidRPr="006D1B64" w:rsidRDefault="0014693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</w:p>
        </w:tc>
      </w:tr>
      <w:tr w:rsidR="00BD38B4" w:rsidRPr="00A334C7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BD38B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75824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146934" w:rsidP="001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A334C7" w:rsidRDefault="00A334C7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All essential information on public land allocations to private interests is publicly accessible.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A334C7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A334C7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A334C7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A334C7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334C7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6D1B64" w:rsidRPr="00045646" w:rsidTr="00593E03">
        <w:tblPrEx>
          <w:shd w:val="clear" w:color="auto" w:fill="FFFFFF" w:themeFill="background1"/>
        </w:tblPrEx>
        <w:trPr>
          <w:jc w:val="center"/>
        </w:trPr>
        <w:tc>
          <w:tcPr>
            <w:tcW w:w="10342" w:type="dxa"/>
            <w:gridSpan w:val="14"/>
            <w:tcBorders>
              <w:left w:val="single" w:sz="8" w:space="0" w:color="4F81BD"/>
              <w:right w:val="single" w:sz="8" w:space="0" w:color="4F81BD"/>
            </w:tcBorders>
          </w:tcPr>
          <w:p w:rsidR="006D1B64" w:rsidRPr="00045646" w:rsidRDefault="00A334C7" w:rsidP="00A3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0456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6D1B64" w:rsidRPr="000456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2: </w:t>
            </w:r>
            <w:r w:rsidR="00045646" w:rsidRPr="000456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Justification and Time-Efficiency of Acquisition Processes</w:t>
            </w:r>
          </w:p>
        </w:tc>
      </w:tr>
      <w:tr w:rsidR="00BD38B4" w:rsidRPr="00B07FD5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6D1B64" w:rsidP="006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6D1B64" w:rsidP="006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6D1B64" w:rsidP="006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B07FD5" w:rsidRDefault="00B07FD5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B07FD5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There is minimal transfer of acquired land to private interests.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B07FD5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07FD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B07FD5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07FD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B07FD5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07FD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B07FD5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07FD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B07FD5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6D1B64" w:rsidP="006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6D1B64" w:rsidP="006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:rsidR="00BD38B4" w:rsidRPr="00875824" w:rsidRDefault="006D1B64" w:rsidP="006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98" w:type="dxa"/>
            <w:gridSpan w:val="4"/>
            <w:tcBorders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</w:tcPr>
          <w:p w:rsidR="00BD38B4" w:rsidRPr="00B07FD5" w:rsidRDefault="00B07FD5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B07FD5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Acquired land is transferred to destined use in a timely manner.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4" w:space="0" w:color="4F81BD" w:themeColor="accent1"/>
            </w:tcBorders>
            <w:shd w:val="clear" w:color="auto" w:fill="auto"/>
            <w:noWrap/>
          </w:tcPr>
          <w:p w:rsidR="00BD38B4" w:rsidRPr="00B07FD5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07FD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  <w:noWrap/>
          </w:tcPr>
          <w:p w:rsidR="00BD38B4" w:rsidRPr="00B07FD5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07FD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4" w:space="0" w:color="4F81BD" w:themeColor="accent1"/>
            </w:tcBorders>
            <w:shd w:val="clear" w:color="auto" w:fill="auto"/>
            <w:noWrap/>
          </w:tcPr>
          <w:p w:rsidR="00BD38B4" w:rsidRPr="00B07FD5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07FD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  <w:noWrap/>
          </w:tcPr>
          <w:p w:rsidR="00BD38B4" w:rsidRPr="00B07FD5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07FD5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045646" w:rsidRPr="00B07FD5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045646" w:rsidRDefault="00045646" w:rsidP="006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:rsidR="00045646" w:rsidRDefault="00045646" w:rsidP="006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:rsidR="00045646" w:rsidRDefault="00045646" w:rsidP="006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9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045646" w:rsidRPr="00B07FD5" w:rsidRDefault="00B07FD5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B07FD5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 threat of land acquisition does not lead to pre-emptive action by private parties.</w:t>
            </w:r>
          </w:p>
        </w:tc>
        <w:tc>
          <w:tcPr>
            <w:tcW w:w="3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</w:tcPr>
          <w:p w:rsidR="00045646" w:rsidRPr="00B07FD5" w:rsidRDefault="00045646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</w:tcPr>
          <w:p w:rsidR="00045646" w:rsidRPr="00B07FD5" w:rsidRDefault="00045646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</w:tcPr>
          <w:p w:rsidR="00045646" w:rsidRPr="00B07FD5" w:rsidRDefault="00045646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</w:tcPr>
          <w:p w:rsidR="00045646" w:rsidRPr="00B07FD5" w:rsidRDefault="00045646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634004" w:rsidRPr="00D170EF" w:rsidTr="00045646">
        <w:tblPrEx>
          <w:shd w:val="clear" w:color="auto" w:fill="FFFFFF" w:themeFill="background1"/>
        </w:tblPrEx>
        <w:trPr>
          <w:jc w:val="center"/>
        </w:trPr>
        <w:tc>
          <w:tcPr>
            <w:tcW w:w="10342" w:type="dxa"/>
            <w:gridSpan w:val="14"/>
            <w:tcBorders>
              <w:top w:val="single" w:sz="4" w:space="0" w:color="4F81BD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34004" w:rsidRPr="00D170EF" w:rsidRDefault="00B07FD5" w:rsidP="00B0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0D5F5E" w:rsidRPr="00D170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3: </w:t>
            </w:r>
            <w:r w:rsidR="00D170EF" w:rsidRPr="00D170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Transparency and Fairness of Acquisition Procedures</w:t>
            </w:r>
          </w:p>
        </w:tc>
      </w:tr>
      <w:tr w:rsidR="00BD38B4" w:rsidRPr="00D170EF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0D5F5E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4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noWrap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98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D170EF" w:rsidRDefault="00D170EF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Compensation is provided for the acquisition of all rights regardless of their recording status.</w:t>
            </w:r>
          </w:p>
        </w:tc>
        <w:tc>
          <w:tcPr>
            <w:tcW w:w="361" w:type="dxa"/>
            <w:tcBorders>
              <w:top w:val="nil"/>
              <w:bottom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nil"/>
              <w:bottom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D170EF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D170EF" w:rsidRDefault="00D170EF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use change resulting in selective loss of rights there is compensated for.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D170EF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noWrap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98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D170EF" w:rsidRDefault="00D170EF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Acquired owners are compensated promptly.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D170EF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D170EF" w:rsidRDefault="00D170EF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There are independent and accessible avenues for appeal against acquisition.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D170EF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0D5F5E" w:rsidP="001C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D170EF" w:rsidRDefault="00D170EF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Timely decisions are made regarding complaints about acquisition.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D170E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170E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522AAA" w:rsidRPr="000A3B30" w:rsidTr="00522AAA">
        <w:tblPrEx>
          <w:shd w:val="clear" w:color="auto" w:fill="FFFFFF" w:themeFill="background1"/>
        </w:tblPrEx>
        <w:trPr>
          <w:jc w:val="center"/>
        </w:trPr>
        <w:tc>
          <w:tcPr>
            <w:tcW w:w="10342" w:type="dxa"/>
            <w:gridSpan w:val="14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522AAA" w:rsidRPr="000A3B30" w:rsidRDefault="00522AAA" w:rsidP="00D1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lo-LA"/>
              </w:rPr>
              <w:t xml:space="preserve">PANEL 5: </w:t>
            </w:r>
            <w:r w:rsidR="000A3B30" w:rsidRPr="000A3B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lo-LA"/>
              </w:rPr>
              <w:t>Transfer of Large Tracts of Land to Investors</w:t>
            </w:r>
          </w:p>
        </w:tc>
      </w:tr>
      <w:tr w:rsidR="00522AAA" w:rsidRPr="000A3B30" w:rsidTr="00593E03">
        <w:tblPrEx>
          <w:shd w:val="clear" w:color="auto" w:fill="FFFFFF" w:themeFill="background1"/>
        </w:tblPrEx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22AAA" w:rsidRPr="000A3B30" w:rsidRDefault="000A3B30" w:rsidP="000A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522AAA" w:rsidRPr="000A3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1:</w:t>
            </w:r>
            <w:r w:rsidRPr="000A3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Transfer of Public Land to Private Use Follows a Clear, Competitive Process and Payments are Collected</w:t>
            </w:r>
          </w:p>
        </w:tc>
      </w:tr>
      <w:tr w:rsidR="00BD38B4" w:rsidRPr="000A3B30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522AAA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0A3B30" w:rsidRDefault="000A3B30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Public land transactions are conducted in an open transparent manner.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0A3B30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0A3B30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0A3B30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0A3B30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522AAA" w:rsidRPr="000A3B30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522AAA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522AAA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522AAA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22AAA" w:rsidRPr="000A3B30" w:rsidRDefault="000A3B30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Payments for public leases are collected.</w:t>
            </w: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auto"/>
            <w:noWrap/>
          </w:tcPr>
          <w:p w:rsidR="00522AAA" w:rsidRPr="000A3B30" w:rsidRDefault="00522AAA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noWrap/>
          </w:tcPr>
          <w:p w:rsidR="00522AAA" w:rsidRPr="000A3B30" w:rsidRDefault="00522AAA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auto"/>
            <w:noWrap/>
          </w:tcPr>
          <w:p w:rsidR="00522AAA" w:rsidRPr="000A3B30" w:rsidRDefault="00522AAA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noWrap/>
          </w:tcPr>
          <w:p w:rsidR="00522AAA" w:rsidRPr="000A3B30" w:rsidRDefault="00522AAA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522AAA" w:rsidRPr="000A3B30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522AAA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522AAA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522AAA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22AAA" w:rsidRPr="000A3B30" w:rsidRDefault="000A3B30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Public land is transacted at market prices unless guided by equity objectives.</w:t>
            </w: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auto"/>
            <w:noWrap/>
          </w:tcPr>
          <w:p w:rsidR="00522AAA" w:rsidRPr="000A3B30" w:rsidRDefault="00522AAA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noWrap/>
          </w:tcPr>
          <w:p w:rsidR="00522AAA" w:rsidRPr="000A3B30" w:rsidRDefault="00522AAA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auto"/>
            <w:noWrap/>
          </w:tcPr>
          <w:p w:rsidR="00522AAA" w:rsidRPr="000A3B30" w:rsidRDefault="00522AAA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noWrap/>
          </w:tcPr>
          <w:p w:rsidR="00522AAA" w:rsidRPr="000A3B30" w:rsidRDefault="00522AAA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522AAA" w:rsidRPr="000A3B30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522AAA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522AAA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522AAA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22AAA" w:rsidRPr="000A3B30" w:rsidRDefault="000A3B30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 public captures benefits arising from changes in permitted land use.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22AAA" w:rsidRPr="000A3B30" w:rsidRDefault="00522AAA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22AAA" w:rsidRPr="000A3B30" w:rsidRDefault="00522AAA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22AAA" w:rsidRPr="000A3B30" w:rsidRDefault="00522AAA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22AAA" w:rsidRPr="000A3B30" w:rsidRDefault="00522AAA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BD38B4" w:rsidRPr="000A3B30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0A3B30" w:rsidRDefault="000A3B30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Policy to improve equity in asset access and use by the poor exists, is implemented effectively and monitored.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0A3B30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0A3B30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0A3B30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0A3B30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0A3B3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2D534B" w:rsidRPr="002D534B" w:rsidTr="00593E03">
        <w:tblPrEx>
          <w:shd w:val="clear" w:color="auto" w:fill="FFFFFF" w:themeFill="background1"/>
        </w:tblPrEx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2D534B" w:rsidRPr="002D534B" w:rsidRDefault="000A3B30" w:rsidP="000A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LGI</w:t>
            </w:r>
            <w:r w:rsidR="002D534B" w:rsidRPr="00A06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 </w:t>
            </w:r>
            <w:r w:rsidR="002D5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2</w:t>
            </w:r>
            <w:r w:rsidR="002D534B" w:rsidRPr="00A06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: </w:t>
            </w:r>
            <w:proofErr w:type="spellStart"/>
            <w:r w:rsidR="00AE7317" w:rsidRPr="00AE7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Private</w:t>
            </w:r>
            <w:proofErr w:type="spellEnd"/>
            <w:r w:rsidR="00AE7317" w:rsidRPr="00AE7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 </w:t>
            </w:r>
            <w:proofErr w:type="spellStart"/>
            <w:r w:rsidR="00AE7317" w:rsidRPr="00AE7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Investment</w:t>
            </w:r>
            <w:proofErr w:type="spellEnd"/>
            <w:r w:rsidR="00AE7317" w:rsidRPr="00AE7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 </w:t>
            </w:r>
            <w:proofErr w:type="spellStart"/>
            <w:r w:rsidR="00AE7317" w:rsidRPr="00AE73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Strategy</w:t>
            </w:r>
            <w:proofErr w:type="spellEnd"/>
          </w:p>
        </w:tc>
      </w:tr>
      <w:tr w:rsidR="00BD38B4" w:rsidRPr="0027647D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2D534B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5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noWrap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98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27647D" w:rsidRDefault="0027647D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to be made available to investors is identified transparently and publicly, in agreement with right holders.</w:t>
            </w:r>
          </w:p>
        </w:tc>
        <w:tc>
          <w:tcPr>
            <w:tcW w:w="361" w:type="dxa"/>
            <w:tcBorders>
              <w:top w:val="nil"/>
              <w:bottom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27647D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27647D" w:rsidRDefault="0027647D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Investments are selected based on economic, socio-cultural and environmental impacts in an open process.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27647D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27647D" w:rsidRDefault="0027647D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Public institutions transferring land to investors are clearly identified and regularly audited.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100BA4" w:rsidRPr="0027647D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100BA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100BA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100BA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0BA4" w:rsidRPr="0027647D" w:rsidRDefault="0027647D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Public bodies transferring land to investors share information and coordinate to minimize and resolve overlaps (incl. sub-soil).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00BA4" w:rsidRPr="0027647D" w:rsidRDefault="00100BA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00BA4" w:rsidRPr="0027647D" w:rsidRDefault="00100BA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00BA4" w:rsidRPr="0027647D" w:rsidRDefault="00100BA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00BA4" w:rsidRPr="0027647D" w:rsidRDefault="00100BA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100BA4" w:rsidRPr="0027647D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100BA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100BA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100BA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0BA4" w:rsidRPr="0027647D" w:rsidRDefault="0027647D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Compliance with contractual obligations is regularly monitored and remedial action taken if needed.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00BA4" w:rsidRPr="0027647D" w:rsidRDefault="00100BA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00BA4" w:rsidRPr="0027647D" w:rsidRDefault="00100BA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00BA4" w:rsidRPr="0027647D" w:rsidRDefault="00100BA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00BA4" w:rsidRPr="0027647D" w:rsidRDefault="00100BA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BD38B4" w:rsidRPr="0027647D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27647D" w:rsidRDefault="0027647D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 xml:space="preserve">Safeguards effectively reduce the risk of negative effects from large scale land-related investments.  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27647D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noWrap/>
            <w:vAlign w:val="center"/>
          </w:tcPr>
          <w:p w:rsidR="00BD38B4" w:rsidRPr="00875824" w:rsidRDefault="00100BA4" w:rsidP="0010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7</w:t>
            </w:r>
          </w:p>
        </w:tc>
        <w:tc>
          <w:tcPr>
            <w:tcW w:w="7698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27647D" w:rsidRDefault="0027647D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 scope for resettlement is clearly circumscribed and procedures exist to deal with it in line with best practice.</w:t>
            </w:r>
          </w:p>
        </w:tc>
        <w:tc>
          <w:tcPr>
            <w:tcW w:w="361" w:type="dxa"/>
            <w:tcBorders>
              <w:top w:val="single" w:sz="8" w:space="0" w:color="4F81BD"/>
              <w:bottom w:val="nil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27647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7647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37552F" w:rsidRPr="008633FD" w:rsidTr="00593E03">
        <w:tblPrEx>
          <w:shd w:val="clear" w:color="auto" w:fill="FFFFFF" w:themeFill="background1"/>
        </w:tblPrEx>
        <w:trPr>
          <w:jc w:val="center"/>
        </w:trPr>
        <w:tc>
          <w:tcPr>
            <w:tcW w:w="10342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552F" w:rsidRPr="0037552F" w:rsidRDefault="0027647D" w:rsidP="00276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LGI</w:t>
            </w:r>
            <w:r w:rsidR="0037552F" w:rsidRPr="00A06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 </w:t>
            </w:r>
            <w:r w:rsidR="003755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3</w:t>
            </w:r>
            <w:r w:rsidR="0037552F" w:rsidRPr="00A06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: </w:t>
            </w:r>
            <w:r w:rsidR="007F0BD3" w:rsidRPr="007F0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Policy </w:t>
            </w:r>
            <w:proofErr w:type="spellStart"/>
            <w:r w:rsidR="007F0BD3" w:rsidRPr="007F0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Implementation</w:t>
            </w:r>
            <w:proofErr w:type="spellEnd"/>
            <w:r w:rsidR="007F0BD3" w:rsidRPr="007F0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 </w:t>
            </w:r>
            <w:proofErr w:type="spellStart"/>
            <w:r w:rsidR="007F0BD3" w:rsidRPr="007F0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is</w:t>
            </w:r>
            <w:proofErr w:type="spellEnd"/>
            <w:r w:rsidR="007F0BD3" w:rsidRPr="007F0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 Effective, Consistent and Transparent</w:t>
            </w:r>
          </w:p>
        </w:tc>
      </w:tr>
      <w:tr w:rsidR="00BD38B4" w:rsidRPr="007F0BD3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37552F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5</w:t>
            </w:r>
          </w:p>
        </w:tc>
        <w:tc>
          <w:tcPr>
            <w:tcW w:w="416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tcBorders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98" w:type="dxa"/>
            <w:gridSpan w:val="4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7F0BD3" w:rsidRDefault="007F0BD3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Investors provide sufficient information to allow rigorous evaluation of proposed investments.</w:t>
            </w:r>
          </w:p>
        </w:tc>
        <w:tc>
          <w:tcPr>
            <w:tcW w:w="361" w:type="dxa"/>
            <w:tcBorders>
              <w:top w:val="nil"/>
              <w:bottom w:val="single" w:sz="8" w:space="0" w:color="4F81BD"/>
            </w:tcBorders>
            <w:shd w:val="clear" w:color="auto" w:fill="auto"/>
            <w:noWrap/>
          </w:tcPr>
          <w:p w:rsidR="00BD38B4" w:rsidRPr="007F0BD3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7F0BD3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bottom w:val="single" w:sz="8" w:space="0" w:color="4F81BD"/>
            </w:tcBorders>
            <w:shd w:val="clear" w:color="auto" w:fill="auto"/>
            <w:noWrap/>
          </w:tcPr>
          <w:p w:rsidR="00BD38B4" w:rsidRPr="007F0BD3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7F0BD3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7F0BD3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7F0BD3" w:rsidRDefault="007F0BD3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Approval of investment plans follows a clear process with reasonable timelines.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7F0BD3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7F0BD3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7F0BD3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7F0BD3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37552F" w:rsidRPr="007F0BD3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37552F" w:rsidRPr="00875824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37552F" w:rsidRPr="00875824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37552F" w:rsidRPr="00875824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552F" w:rsidRPr="007F0BD3" w:rsidRDefault="007F0BD3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Right holders and investors negotiate freely and directly with full access to relevant information.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37552F" w:rsidRPr="007F0BD3" w:rsidRDefault="0037552F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37552F" w:rsidRPr="007F0BD3" w:rsidRDefault="0037552F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37552F" w:rsidRPr="007F0BD3" w:rsidRDefault="0037552F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37552F" w:rsidRPr="007F0BD3" w:rsidRDefault="0037552F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BD38B4" w:rsidRPr="007F0BD3" w:rsidTr="007F0BD3">
        <w:tblPrEx>
          <w:shd w:val="clear" w:color="auto" w:fill="FFFFFF" w:themeFill="background1"/>
        </w:tblPrEx>
        <w:trPr>
          <w:jc w:val="center"/>
        </w:trPr>
        <w:tc>
          <w:tcPr>
            <w:tcW w:w="4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769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7F0BD3" w:rsidRDefault="007F0BD3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Contractual provisions regarding benefit sharing are publicly disclosed.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7F0BD3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7F0BD3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7F0BD3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7F0BD3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7F0BD3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</w:tbl>
    <w:p w:rsidR="007F0BD3" w:rsidRDefault="007F0BD3"/>
    <w:tbl>
      <w:tblPr>
        <w:tblW w:w="1034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FFFFFF" w:themeFill="background1"/>
        <w:tblLook w:val="0020" w:firstRow="1" w:lastRow="0" w:firstColumn="0" w:lastColumn="0" w:noHBand="0" w:noVBand="0"/>
      </w:tblPr>
      <w:tblGrid>
        <w:gridCol w:w="412"/>
        <w:gridCol w:w="416"/>
        <w:gridCol w:w="383"/>
        <w:gridCol w:w="7656"/>
        <w:gridCol w:w="38"/>
        <w:gridCol w:w="323"/>
        <w:gridCol w:w="38"/>
        <w:gridCol w:w="312"/>
        <w:gridCol w:w="38"/>
        <w:gridCol w:w="323"/>
        <w:gridCol w:w="38"/>
        <w:gridCol w:w="323"/>
        <w:gridCol w:w="42"/>
      </w:tblGrid>
      <w:tr w:rsidR="008B646C" w:rsidRPr="009B7D96" w:rsidTr="00893F57">
        <w:trPr>
          <w:jc w:val="center"/>
        </w:trPr>
        <w:tc>
          <w:tcPr>
            <w:tcW w:w="10342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B646C" w:rsidRPr="009B7D96" w:rsidRDefault="00297132" w:rsidP="0029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lastRenderedPageBreak/>
              <w:t>LGI</w:t>
            </w:r>
            <w:r w:rsidR="008B646C" w:rsidRPr="009B7D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4: </w:t>
            </w:r>
            <w:r w:rsidR="009B7D96" w:rsidRPr="009B7D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Contracts Involving Public Land are Public and Accessible</w:t>
            </w:r>
          </w:p>
        </w:tc>
      </w:tr>
      <w:tr w:rsidR="00BD38B4" w:rsidRPr="009B7D96" w:rsidTr="00893F57">
        <w:trPr>
          <w:jc w:val="center"/>
        </w:trPr>
        <w:tc>
          <w:tcPr>
            <w:tcW w:w="40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B646C" w:rsidRDefault="008B646C" w:rsidP="008B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5</w:t>
            </w:r>
          </w:p>
        </w:tc>
        <w:tc>
          <w:tcPr>
            <w:tcW w:w="41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8B646C" w:rsidP="008B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383" w:type="dxa"/>
            <w:shd w:val="clear" w:color="auto" w:fill="FFFFFF" w:themeFill="background1"/>
            <w:noWrap/>
            <w:vAlign w:val="center"/>
          </w:tcPr>
          <w:p w:rsidR="00BD38B4" w:rsidRPr="00875824" w:rsidRDefault="008B646C" w:rsidP="008B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98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9B7D96" w:rsidRDefault="009B7D96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Information on spatial extent and duration of approved concessions is publicly available.</w:t>
            </w:r>
          </w:p>
        </w:tc>
        <w:tc>
          <w:tcPr>
            <w:tcW w:w="361" w:type="dxa"/>
            <w:gridSpan w:val="2"/>
            <w:shd w:val="clear" w:color="auto" w:fill="auto"/>
            <w:noWrap/>
          </w:tcPr>
          <w:p w:rsidR="00BD38B4" w:rsidRPr="009B7D96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9B7D96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shd w:val="clear" w:color="auto" w:fill="auto"/>
            <w:noWrap/>
          </w:tcPr>
          <w:p w:rsidR="00BD38B4" w:rsidRPr="009B7D96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9B7D96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9B7D96" w:rsidTr="00893F57">
        <w:trPr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8B646C" w:rsidP="008B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8B646C" w:rsidP="008B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8B646C" w:rsidP="008B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9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9B7D96" w:rsidRDefault="009B7D96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Compliance with safeguards on concessions is monitored and enforced effectively and consistently.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9B7D96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9B7D96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9B7D96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9B7D96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9B7D96" w:rsidTr="00893F57">
        <w:trPr>
          <w:jc w:val="center"/>
        </w:trPr>
        <w:tc>
          <w:tcPr>
            <w:tcW w:w="40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BD38B4" w:rsidRPr="00875824" w:rsidRDefault="008B646C" w:rsidP="008B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41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BD38B4" w:rsidRPr="00875824" w:rsidRDefault="008B646C" w:rsidP="008B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383" w:type="dxa"/>
            <w:shd w:val="clear" w:color="auto" w:fill="FFFFFF" w:themeFill="background1"/>
            <w:noWrap/>
            <w:vAlign w:val="center"/>
          </w:tcPr>
          <w:p w:rsidR="00BD38B4" w:rsidRPr="00875824" w:rsidRDefault="008B646C" w:rsidP="008B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98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9B7D96" w:rsidRDefault="009B7D96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Avenues to deal with non-compliance exist and obtain timely and fair decisions.</w:t>
            </w:r>
          </w:p>
        </w:tc>
        <w:tc>
          <w:tcPr>
            <w:tcW w:w="361" w:type="dxa"/>
            <w:gridSpan w:val="2"/>
            <w:shd w:val="clear" w:color="auto" w:fill="auto"/>
            <w:noWrap/>
          </w:tcPr>
          <w:p w:rsidR="00BD38B4" w:rsidRPr="009B7D96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9B7D96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shd w:val="clear" w:color="auto" w:fill="auto"/>
            <w:noWrap/>
          </w:tcPr>
          <w:p w:rsidR="00BD38B4" w:rsidRPr="009B7D96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5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9B7D96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7D9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D603AB" w:rsidRPr="00F8169E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603AB" w:rsidRPr="00F8169E" w:rsidRDefault="00D603AB" w:rsidP="009B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F816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lo-LA"/>
              </w:rPr>
              <w:t xml:space="preserve">PANEL 6: </w:t>
            </w:r>
            <w:r w:rsidR="00F8169E" w:rsidRPr="00F816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lo-LA"/>
              </w:rPr>
              <w:t xml:space="preserve">Public Provision of Land Information: Registry and </w:t>
            </w:r>
            <w:proofErr w:type="spellStart"/>
            <w:r w:rsidR="00F8169E" w:rsidRPr="00F816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lo-LA"/>
              </w:rPr>
              <w:t>Cadastre</w:t>
            </w:r>
            <w:proofErr w:type="spellEnd"/>
          </w:p>
        </w:tc>
      </w:tr>
      <w:tr w:rsidR="00D603AB" w:rsidRPr="004B0B1D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603AB" w:rsidRPr="004B0B1D" w:rsidRDefault="00F8169E" w:rsidP="00F8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4B0B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D603AB" w:rsidRPr="004B0B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1</w:t>
            </w:r>
            <w:r w:rsidR="00D603AB" w:rsidRPr="00520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:</w:t>
            </w:r>
            <w:r w:rsidR="00D603AB" w:rsidRPr="005202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02F9" w:rsidRPr="005202F9">
              <w:rPr>
                <w:rFonts w:ascii="Times New Roman" w:hAnsi="Times New Roman" w:cs="Times New Roman"/>
                <w:i/>
                <w:sz w:val="20"/>
                <w:szCs w:val="20"/>
              </w:rPr>
              <w:t>Mechanisms for Recognition of Rights</w:t>
            </w:r>
          </w:p>
        </w:tc>
      </w:tr>
      <w:tr w:rsidR="00BD38B4" w:rsidRPr="00F31D01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D603AB" w:rsidRDefault="00D603A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6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D603A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Pr="00875824" w:rsidRDefault="00D603A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F31D01" w:rsidRDefault="00F31D01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F31D01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possession by the poor can be formalized in line with local norms in an efficient and transparent process.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F31D01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31D01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F31D01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31D01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F31D01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31D01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F31D01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31D01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D603AB" w:rsidRPr="00F31D01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603AB" w:rsidRPr="00D603AB" w:rsidRDefault="00D603A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6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D603AB" w:rsidRPr="00875824" w:rsidRDefault="00D603A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D603AB" w:rsidRPr="00875824" w:rsidRDefault="00D603A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603AB" w:rsidRPr="00F31D01" w:rsidRDefault="00F31D01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F31D01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Non-documentary evidence is effectively used to help establish rights.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D603AB" w:rsidRPr="00F31D01" w:rsidRDefault="00D603AB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D603AB" w:rsidRPr="00F31D01" w:rsidRDefault="00D603AB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D603AB" w:rsidRPr="00F31D01" w:rsidRDefault="00D603AB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D603AB" w:rsidRPr="00F31D01" w:rsidRDefault="00D603AB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D603AB" w:rsidRPr="00F31D01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603AB" w:rsidRPr="00D603AB" w:rsidRDefault="00D603A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6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D603AB" w:rsidRPr="00875824" w:rsidRDefault="00D603A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D603AB" w:rsidRPr="00875824" w:rsidRDefault="00D603A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603AB" w:rsidRPr="00F31D01" w:rsidRDefault="00F31D01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F31D01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Long-term unchallenged possession is formally recognized.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D603AB" w:rsidRPr="00F31D01" w:rsidRDefault="00D603AB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D603AB" w:rsidRPr="00F31D01" w:rsidRDefault="00D603AB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D603AB" w:rsidRPr="00F31D01" w:rsidRDefault="00D603AB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D603AB" w:rsidRPr="00F31D01" w:rsidRDefault="00D603AB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BD38B4" w:rsidRPr="00F31D01" w:rsidTr="0096097B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vAlign w:val="center"/>
          </w:tcPr>
          <w:p w:rsidR="00BD38B4" w:rsidRPr="00875824" w:rsidRDefault="00D603A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416" w:type="dxa"/>
            <w:tcBorders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noWrap/>
            <w:vAlign w:val="center"/>
          </w:tcPr>
          <w:p w:rsidR="00BD38B4" w:rsidRPr="00875824" w:rsidRDefault="00D603A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tcBorders>
              <w:bottom w:val="single" w:sz="4" w:space="0" w:color="4F81BD" w:themeColor="accent1"/>
            </w:tcBorders>
            <w:noWrap/>
            <w:vAlign w:val="center"/>
          </w:tcPr>
          <w:p w:rsidR="00BD38B4" w:rsidRPr="00875824" w:rsidRDefault="00D603A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7660" w:type="dxa"/>
            <w:tcBorders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</w:tcPr>
          <w:p w:rsidR="00BD38B4" w:rsidRPr="00F31D01" w:rsidRDefault="00F31D01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F31D01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First-time recording of rights on demand includes proper safeguards and access is not restricted by high fees.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4" w:space="0" w:color="4F81BD" w:themeColor="accent1"/>
            </w:tcBorders>
            <w:shd w:val="clear" w:color="auto" w:fill="auto"/>
            <w:noWrap/>
          </w:tcPr>
          <w:p w:rsidR="00BD38B4" w:rsidRPr="00F31D01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31D01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  <w:noWrap/>
          </w:tcPr>
          <w:p w:rsidR="00BD38B4" w:rsidRPr="00F31D01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31D01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4" w:space="0" w:color="4F81BD" w:themeColor="accent1"/>
            </w:tcBorders>
            <w:shd w:val="clear" w:color="auto" w:fill="auto"/>
            <w:noWrap/>
          </w:tcPr>
          <w:p w:rsidR="00BD38B4" w:rsidRPr="00F31D01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31D01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  <w:noWrap/>
          </w:tcPr>
          <w:p w:rsidR="00BD38B4" w:rsidRPr="00F31D01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31D01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96097B" w:rsidRPr="00F31D01" w:rsidTr="0096097B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6097B" w:rsidRDefault="0096097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4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6097B" w:rsidRDefault="0096097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96097B" w:rsidRDefault="0096097B" w:rsidP="00D6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76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6097B" w:rsidRPr="00F31D01" w:rsidRDefault="006C3267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6C3267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First-time registration does not entail significant informal fees.</w:t>
            </w:r>
          </w:p>
        </w:tc>
        <w:tc>
          <w:tcPr>
            <w:tcW w:w="3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</w:tcPr>
          <w:p w:rsidR="0096097B" w:rsidRPr="00F31D01" w:rsidRDefault="0096097B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</w:tcPr>
          <w:p w:rsidR="0096097B" w:rsidRPr="00F31D01" w:rsidRDefault="0096097B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</w:tcPr>
          <w:p w:rsidR="0096097B" w:rsidRPr="00F31D01" w:rsidRDefault="0096097B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</w:tcPr>
          <w:p w:rsidR="0096097B" w:rsidRPr="00F31D01" w:rsidRDefault="0096097B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881515" w:rsidRPr="009B5019" w:rsidTr="0096097B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4" w:space="0" w:color="4F81BD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81515" w:rsidRPr="009B5019" w:rsidRDefault="00F31D01" w:rsidP="00F3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881515" w:rsidRPr="009B50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2: </w:t>
            </w:r>
            <w:r w:rsidR="009B5019" w:rsidRPr="009B50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Completeness of the Land Registry</w:t>
            </w:r>
          </w:p>
        </w:tc>
      </w:tr>
      <w:tr w:rsidR="00BD38B4" w:rsidRPr="009B5019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BD38B4" w:rsidRPr="00881515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6</w:t>
            </w:r>
          </w:p>
        </w:tc>
        <w:tc>
          <w:tcPr>
            <w:tcW w:w="416" w:type="dxa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noWrap/>
            <w:vAlign w:val="center"/>
          </w:tcPr>
          <w:p w:rsidR="00BD38B4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9B5019" w:rsidRDefault="009B5019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Total cost of recording a property transfer is low.</w:t>
            </w:r>
          </w:p>
        </w:tc>
        <w:tc>
          <w:tcPr>
            <w:tcW w:w="361" w:type="dxa"/>
            <w:gridSpan w:val="2"/>
            <w:tcBorders>
              <w:top w:val="nil"/>
              <w:bottom w:val="single" w:sz="8" w:space="0" w:color="4F81BD"/>
            </w:tcBorders>
            <w:shd w:val="clear" w:color="auto" w:fill="auto"/>
            <w:noWrap/>
          </w:tcPr>
          <w:p w:rsidR="00BD38B4" w:rsidRPr="009B501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9B501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shd w:val="clear" w:color="auto" w:fill="auto"/>
            <w:noWrap/>
          </w:tcPr>
          <w:p w:rsidR="00BD38B4" w:rsidRPr="009B501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9B501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9B5019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9B5019" w:rsidRDefault="009B5019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Information held in records is linked to maps that reflect current reality.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9B501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9B501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9B501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9B501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881515" w:rsidRPr="009B5019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1515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881515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881515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1515" w:rsidRPr="009B5019" w:rsidRDefault="009B5019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All relevant private encumbrances are record</w:t>
            </w:r>
            <w:bookmarkStart w:id="1" w:name="_GoBack"/>
            <w:bookmarkEnd w:id="1"/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ed.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881515" w:rsidRPr="009B5019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81515" w:rsidRPr="009B5019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881515" w:rsidRPr="009B5019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81515" w:rsidRPr="009B5019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881515" w:rsidRPr="009B5019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1515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881515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881515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1515" w:rsidRPr="009B5019" w:rsidRDefault="009B5019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All relevant public restrictions or charges are recorded.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881515" w:rsidRPr="009B5019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81515" w:rsidRPr="009B5019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881515" w:rsidRPr="009B5019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81515" w:rsidRPr="009B5019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881515" w:rsidRPr="009B5019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1515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881515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881515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1515" w:rsidRPr="009B5019" w:rsidRDefault="009B5019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There is a timely response to requests for accessing registry records.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881515" w:rsidRPr="009B5019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81515" w:rsidRPr="009B5019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881515" w:rsidRPr="009B5019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81515" w:rsidRPr="009B5019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881515" w:rsidRPr="008633FD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81515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881515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881515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1515" w:rsidRPr="00881515" w:rsidRDefault="009B5019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</w:pPr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 xml:space="preserve">The </w:t>
            </w:r>
            <w:proofErr w:type="spellStart"/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registry</w:t>
            </w:r>
            <w:proofErr w:type="spellEnd"/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 xml:space="preserve"> </w:t>
            </w:r>
            <w:proofErr w:type="spellStart"/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is</w:t>
            </w:r>
            <w:proofErr w:type="spellEnd"/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 xml:space="preserve"> </w:t>
            </w:r>
            <w:proofErr w:type="spellStart"/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searchable</w:t>
            </w:r>
            <w:proofErr w:type="spellEnd"/>
            <w:r w:rsidRPr="009B5019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881515" w:rsidRPr="00881515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81515" w:rsidRPr="00881515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881515" w:rsidRPr="00881515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81515" w:rsidRPr="00881515" w:rsidRDefault="00881515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</w:p>
        </w:tc>
      </w:tr>
      <w:tr w:rsidR="00BD38B4" w:rsidRPr="009B5019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416" w:type="dxa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383" w:type="dxa"/>
            <w:noWrap/>
            <w:vAlign w:val="center"/>
          </w:tcPr>
          <w:p w:rsidR="00BD38B4" w:rsidRPr="00875824" w:rsidRDefault="00881515" w:rsidP="0088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7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9B5019" w:rsidRDefault="009B5019" w:rsidP="00881515">
            <w:pPr>
              <w:pStyle w:val="Default"/>
              <w:rPr>
                <w:rFonts w:eastAsia="Calibri"/>
                <w:sz w:val="20"/>
                <w:szCs w:val="20"/>
                <w:lang w:bidi="lo-LA"/>
              </w:rPr>
            </w:pPr>
            <w:r w:rsidRPr="009B5019">
              <w:rPr>
                <w:sz w:val="20"/>
                <w:szCs w:val="20"/>
              </w:rPr>
              <w:t>Land information records are easily accessed.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9B501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9B501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9B501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9B501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9B501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A70177" w:rsidRPr="00F5330D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70177" w:rsidRPr="00F5330D" w:rsidRDefault="00DD39C6" w:rsidP="00DD39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F533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A70177" w:rsidRPr="00F533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3: </w:t>
            </w:r>
            <w:r w:rsidR="00F5330D" w:rsidRPr="00F533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Reliability of Registry Information</w:t>
            </w:r>
          </w:p>
        </w:tc>
      </w:tr>
      <w:tr w:rsidR="00BD38B4" w:rsidRPr="00F5330D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BD38B4" w:rsidRPr="00A70177" w:rsidRDefault="00A70177" w:rsidP="00A7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6</w:t>
            </w:r>
          </w:p>
        </w:tc>
        <w:tc>
          <w:tcPr>
            <w:tcW w:w="416" w:type="dxa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A70177" w:rsidP="00A7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noWrap/>
            <w:vAlign w:val="center"/>
          </w:tcPr>
          <w:p w:rsidR="00BD38B4" w:rsidRPr="00875824" w:rsidRDefault="00A70177" w:rsidP="00A7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F5330D" w:rsidRDefault="00F5330D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F5330D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Information in public registries is synchronized to ensure integrity of rights and reduce transaction cost.</w:t>
            </w:r>
          </w:p>
        </w:tc>
        <w:tc>
          <w:tcPr>
            <w:tcW w:w="361" w:type="dxa"/>
            <w:gridSpan w:val="2"/>
            <w:tcBorders>
              <w:top w:val="nil"/>
              <w:bottom w:val="single" w:sz="8" w:space="0" w:color="4F81BD"/>
            </w:tcBorders>
            <w:shd w:val="clear" w:color="auto" w:fill="auto"/>
            <w:noWrap/>
          </w:tcPr>
          <w:p w:rsidR="00BD38B4" w:rsidRPr="00F5330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5330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F5330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5330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shd w:val="clear" w:color="auto" w:fill="auto"/>
            <w:noWrap/>
          </w:tcPr>
          <w:p w:rsidR="00BD38B4" w:rsidRPr="00F5330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5330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F5330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5330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F5330D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A70177" w:rsidP="00A7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A70177" w:rsidP="00A7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Pr="00875824" w:rsidRDefault="00A70177" w:rsidP="00A7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F5330D" w:rsidRDefault="00F5330D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F5330D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Registry information is up-to-date and reflects ground reality.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F5330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5330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F5330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5330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F5330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5330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F5330D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F5330D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E255E4" w:rsidRPr="003D5729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left w:val="single" w:sz="8" w:space="0" w:color="4F81BD"/>
              <w:right w:val="single" w:sz="8" w:space="0" w:color="4F81BD"/>
            </w:tcBorders>
          </w:tcPr>
          <w:p w:rsidR="00E255E4" w:rsidRPr="003D5729" w:rsidRDefault="00C35BA1" w:rsidP="00C3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3D57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E255E4" w:rsidRPr="003D57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4: </w:t>
            </w:r>
            <w:r w:rsidR="003D5729" w:rsidRPr="003D57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Cost-effectiveness and Sustainability of Land Administration Services</w:t>
            </w:r>
          </w:p>
        </w:tc>
      </w:tr>
      <w:tr w:rsidR="00BD38B4" w:rsidRPr="003D5729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E255E4" w:rsidRDefault="00E255E4" w:rsidP="00E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6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E255E4" w:rsidP="00E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Pr="00875824" w:rsidRDefault="00E255E4" w:rsidP="00E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3D5729" w:rsidRDefault="003D5729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3D5729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 registry is financially sustainable through fee collection to finance its operations.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3D572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3D57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3D572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3D57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3D572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3D57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3D572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3D57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3D5729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E255E4" w:rsidP="00E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416" w:type="dxa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E255E4" w:rsidP="00E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4</w:t>
            </w:r>
          </w:p>
        </w:tc>
        <w:tc>
          <w:tcPr>
            <w:tcW w:w="383" w:type="dxa"/>
            <w:noWrap/>
            <w:vAlign w:val="center"/>
          </w:tcPr>
          <w:p w:rsidR="00BD38B4" w:rsidRPr="00875824" w:rsidRDefault="00E255E4" w:rsidP="00E2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3D5729" w:rsidRDefault="003D5729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3D5729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Investment in land administration is sufficient to cope with demand for high quality services.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3D572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3D57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3D572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3D57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shd w:val="clear" w:color="auto" w:fill="auto"/>
            <w:noWrap/>
          </w:tcPr>
          <w:p w:rsidR="00BD38B4" w:rsidRPr="003D572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3D57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3D5729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3D57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E74CBE" w:rsidRPr="00BA69BF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4CBE" w:rsidRPr="00BA69BF" w:rsidRDefault="003D5729" w:rsidP="003D5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BA69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E74CBE" w:rsidRPr="00BA69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5: </w:t>
            </w:r>
            <w:r w:rsidR="00BA69BF" w:rsidRPr="00BA69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Fees are Determined Transparently</w:t>
            </w:r>
          </w:p>
        </w:tc>
      </w:tr>
      <w:tr w:rsidR="00BD38B4" w:rsidRPr="00BA69BF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BD38B4" w:rsidRPr="00E74CBE" w:rsidRDefault="00E74CBE" w:rsidP="00E7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6</w:t>
            </w:r>
          </w:p>
        </w:tc>
        <w:tc>
          <w:tcPr>
            <w:tcW w:w="416" w:type="dxa"/>
            <w:tcBorders>
              <w:left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E74CBE" w:rsidP="00E7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383" w:type="dxa"/>
            <w:noWrap/>
            <w:vAlign w:val="center"/>
          </w:tcPr>
          <w:p w:rsidR="00BD38B4" w:rsidRPr="00875824" w:rsidRDefault="00E74CBE" w:rsidP="00E7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6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BA69BF" w:rsidRDefault="00BA69BF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BA69BF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Fees have a clear rationale, their schedule is public, and all payments are accounted for.</w:t>
            </w:r>
          </w:p>
        </w:tc>
        <w:tc>
          <w:tcPr>
            <w:tcW w:w="361" w:type="dxa"/>
            <w:gridSpan w:val="2"/>
            <w:tcBorders>
              <w:top w:val="nil"/>
              <w:bottom w:val="single" w:sz="8" w:space="0" w:color="4F81BD"/>
            </w:tcBorders>
            <w:shd w:val="clear" w:color="auto" w:fill="auto"/>
            <w:noWrap/>
          </w:tcPr>
          <w:p w:rsidR="00BD38B4" w:rsidRPr="00BA69B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A69B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BA69B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A69B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shd w:val="clear" w:color="auto" w:fill="auto"/>
            <w:noWrap/>
          </w:tcPr>
          <w:p w:rsidR="00BD38B4" w:rsidRPr="00BA69B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A69B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BA69B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A69B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BD38B4" w:rsidRPr="008633FD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E74CBE" w:rsidP="00E7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E74CBE" w:rsidP="00E7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BD38B4" w:rsidRPr="00875824" w:rsidRDefault="00E74CBE" w:rsidP="00E7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E74CBE" w:rsidRDefault="00BA69BF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</w:pPr>
            <w:r w:rsidRPr="00BA69BF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 xml:space="preserve">Informal </w:t>
            </w:r>
            <w:proofErr w:type="spellStart"/>
            <w:r w:rsidRPr="00BA69BF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payments</w:t>
            </w:r>
            <w:proofErr w:type="spellEnd"/>
            <w:r w:rsidRPr="00BA69BF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 xml:space="preserve"> are </w:t>
            </w:r>
            <w:proofErr w:type="spellStart"/>
            <w:r w:rsidRPr="00BA69BF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discouraged</w:t>
            </w:r>
            <w:proofErr w:type="spellEnd"/>
            <w:r w:rsidRPr="00BA69BF">
              <w:rPr>
                <w:rFonts w:ascii="Times New Roman" w:eastAsia="Calibri" w:hAnsi="Times New Roman" w:cs="Times New Roman"/>
                <w:sz w:val="20"/>
                <w:szCs w:val="20"/>
                <w:lang w:val="fr-FR" w:bidi="lo-LA"/>
              </w:rPr>
              <w:t>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E74CBE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 w:rsidRPr="00E74CBE"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E74CBE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 w:rsidRPr="00E74CBE"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BD38B4" w:rsidRPr="00E74CBE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 w:rsidRPr="00E74CBE"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E74CBE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 w:rsidRPr="00E74CBE"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 </w:t>
            </w:r>
          </w:p>
        </w:tc>
      </w:tr>
      <w:tr w:rsidR="00BD38B4" w:rsidRPr="00BA69BF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38B4" w:rsidRPr="00875824" w:rsidRDefault="00E74CBE" w:rsidP="00E7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6</w:t>
            </w:r>
          </w:p>
        </w:tc>
        <w:tc>
          <w:tcPr>
            <w:tcW w:w="416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BD38B4" w:rsidRPr="00875824" w:rsidRDefault="00E74CBE" w:rsidP="00E7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5</w:t>
            </w:r>
          </w:p>
        </w:tc>
        <w:tc>
          <w:tcPr>
            <w:tcW w:w="383" w:type="dxa"/>
            <w:noWrap/>
            <w:vAlign w:val="center"/>
          </w:tcPr>
          <w:p w:rsidR="00BD38B4" w:rsidRPr="00875824" w:rsidRDefault="00E74CBE" w:rsidP="00E7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3</w:t>
            </w:r>
          </w:p>
        </w:tc>
        <w:tc>
          <w:tcPr>
            <w:tcW w:w="766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38B4" w:rsidRPr="00BA69BF" w:rsidRDefault="00BA69BF" w:rsidP="00175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BA69BF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Service standards are published and regularly monitored.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nil"/>
            </w:tcBorders>
            <w:shd w:val="clear" w:color="auto" w:fill="auto"/>
            <w:noWrap/>
          </w:tcPr>
          <w:p w:rsidR="00BD38B4" w:rsidRPr="00BA69B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A69B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BA69B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A69B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shd w:val="clear" w:color="auto" w:fill="auto"/>
            <w:noWrap/>
          </w:tcPr>
          <w:p w:rsidR="00BD38B4" w:rsidRPr="00BA69B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A69B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BD38B4" w:rsidRPr="00BA69BF" w:rsidRDefault="00BD38B4" w:rsidP="0017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BA69BF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E74CBE" w:rsidRPr="00BA69BF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E74CBE" w:rsidRPr="00BA69BF" w:rsidRDefault="00E74CBE" w:rsidP="00BA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lo-LA"/>
              </w:rPr>
            </w:pPr>
            <w:r w:rsidRPr="00BA69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lo-LA"/>
              </w:rPr>
              <w:t xml:space="preserve">PANEL 7: </w:t>
            </w:r>
            <w:r w:rsidR="00BA69BF" w:rsidRPr="00BA69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lo-LA"/>
              </w:rPr>
              <w:t>Land Valuation and Taxation</w:t>
            </w:r>
          </w:p>
        </w:tc>
      </w:tr>
      <w:tr w:rsidR="00E74CBE" w:rsidRPr="008633FD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4CBE" w:rsidRPr="00C23629" w:rsidRDefault="00BA69BF" w:rsidP="00BA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</w:pPr>
            <w:r w:rsidRPr="00C236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LGI</w:t>
            </w:r>
            <w:r w:rsidR="00E74CBE" w:rsidRPr="00C236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 1:</w:t>
            </w:r>
            <w:r w:rsidR="00E74CBE" w:rsidRPr="00C2362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3629" w:rsidRPr="00C2362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Transparency</w:t>
            </w:r>
            <w:proofErr w:type="spellEnd"/>
            <w:r w:rsidR="00C23629" w:rsidRPr="00C2362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C23629" w:rsidRPr="00C2362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Valuations</w:t>
            </w:r>
            <w:proofErr w:type="spellEnd"/>
          </w:p>
        </w:tc>
      </w:tr>
      <w:tr w:rsidR="005622B8" w:rsidRPr="00C23629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622B8" w:rsidRPr="00875824" w:rsidRDefault="00FD6A52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7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5622B8" w:rsidRPr="00875824" w:rsidRDefault="00FD6A52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622B8" w:rsidRPr="00875824" w:rsidRDefault="00FD6A52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22B8" w:rsidRPr="00C23629" w:rsidRDefault="00C23629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C23629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There is a clear process of property valuation.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C23629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C236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C23629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C236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C23629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C236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C23629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C236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5622B8" w:rsidRPr="00C23629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622B8" w:rsidRPr="00875824" w:rsidRDefault="00FD6A52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7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5622B8" w:rsidRPr="00875824" w:rsidRDefault="00FD6A52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622B8" w:rsidRPr="00875824" w:rsidRDefault="00FD6A52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2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22B8" w:rsidRPr="00C23629" w:rsidRDefault="00C23629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C23629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Valuation rolls are publicly accessible.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C23629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C236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C23629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C236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C23629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C236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C23629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C23629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2D0E28" w:rsidRPr="008633FD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D0E28" w:rsidRPr="00610EE9" w:rsidRDefault="00C23629" w:rsidP="00C23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</w:pPr>
            <w:r w:rsidRPr="00610E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LGI</w:t>
            </w:r>
            <w:r w:rsidR="002D0E28" w:rsidRPr="00610E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 2:</w:t>
            </w:r>
            <w:r w:rsidR="002D0E28" w:rsidRPr="00610EE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610EE9" w:rsidRPr="00610EE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Collection </w:t>
            </w:r>
            <w:proofErr w:type="spellStart"/>
            <w:r w:rsidR="00610EE9" w:rsidRPr="00610EE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Efficiency</w:t>
            </w:r>
            <w:proofErr w:type="spellEnd"/>
          </w:p>
        </w:tc>
      </w:tr>
      <w:tr w:rsidR="005622B8" w:rsidRPr="00A738C6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622B8" w:rsidRPr="00FD6A52" w:rsidRDefault="00AD1E98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7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5622B8" w:rsidRPr="00FD6A52" w:rsidRDefault="00AD1E98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622B8" w:rsidRPr="00FD6A52" w:rsidRDefault="00AD1E98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22B8" w:rsidRPr="00A738C6" w:rsidRDefault="00A738C6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Exemptions from property taxes payment are justified and transparent.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5622B8" w:rsidRPr="00A738C6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622B8" w:rsidRPr="00FD6A52" w:rsidRDefault="00AD1E98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7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5622B8" w:rsidRPr="00FD6A52" w:rsidRDefault="00AD1E98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622B8" w:rsidRPr="00FD6A52" w:rsidRDefault="00AD1E98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22B8" w:rsidRPr="00A738C6" w:rsidRDefault="00A738C6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All property holders liable to pay property tax are listed on the tax roll.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5622B8" w:rsidRPr="00A738C6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622B8" w:rsidRPr="00FD6A52" w:rsidRDefault="00AD1E98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7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5622B8" w:rsidRPr="00FD6A52" w:rsidRDefault="00AD1E98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622B8" w:rsidRPr="00FD6A52" w:rsidRDefault="00AD1E98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3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22B8" w:rsidRPr="00A738C6" w:rsidRDefault="00A738C6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Assessed property taxes are collected.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5622B8" w:rsidRPr="00A738C6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622B8" w:rsidRPr="00FD6A52" w:rsidRDefault="00AD1E98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7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5622B8" w:rsidRPr="00FD6A52" w:rsidRDefault="00AD1E98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622B8" w:rsidRPr="00FD6A52" w:rsidRDefault="00AD1E98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4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22B8" w:rsidRPr="00A738C6" w:rsidRDefault="00A738C6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Receipts from property tax exceed the cost of collection.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A738C6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A738C6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307494" w:rsidRPr="00E74CBE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307494" w:rsidRPr="00307494" w:rsidRDefault="00307494" w:rsidP="00A7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bidi="lo-LA"/>
              </w:rPr>
            </w:pPr>
            <w:r w:rsidRPr="00307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bidi="lo-LA"/>
              </w:rPr>
              <w:t>PANEL 8</w:t>
            </w:r>
            <w:r w:rsidR="00A20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bidi="lo-LA"/>
              </w:rPr>
              <w:t>:</w:t>
            </w:r>
            <w:r w:rsidRPr="00307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bidi="lo-LA"/>
              </w:rPr>
              <w:t xml:space="preserve"> </w:t>
            </w:r>
            <w:r w:rsidR="00A738C6" w:rsidRPr="00A73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bidi="lo-LA"/>
              </w:rPr>
              <w:t xml:space="preserve">Dispute </w:t>
            </w:r>
            <w:proofErr w:type="spellStart"/>
            <w:r w:rsidR="00A738C6" w:rsidRPr="00A73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bidi="lo-LA"/>
              </w:rPr>
              <w:t>Resolution</w:t>
            </w:r>
            <w:proofErr w:type="spellEnd"/>
          </w:p>
        </w:tc>
      </w:tr>
      <w:tr w:rsidR="00307494" w:rsidRPr="00E74CBE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07494" w:rsidRPr="009D264F" w:rsidRDefault="00A738C6" w:rsidP="00A7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>LGI</w:t>
            </w:r>
            <w:r w:rsidR="009D264F" w:rsidRPr="009D26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bidi="lo-LA"/>
              </w:rPr>
              <w:t xml:space="preserve"> 1:</w:t>
            </w:r>
            <w:r w:rsidR="009D264F" w:rsidRPr="009D264F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A5C60" w:rsidRPr="008A5C60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Assignment</w:t>
            </w:r>
            <w:proofErr w:type="spellEnd"/>
            <w:r w:rsidR="008A5C60" w:rsidRPr="008A5C60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8A5C60" w:rsidRPr="008A5C60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Responsibility</w:t>
            </w:r>
            <w:proofErr w:type="spellEnd"/>
          </w:p>
        </w:tc>
      </w:tr>
      <w:tr w:rsidR="005622B8" w:rsidRPr="008A5C60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622B8" w:rsidRPr="00FD6A52" w:rsidRDefault="009D264F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8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5622B8" w:rsidRPr="00FD6A52" w:rsidRDefault="009D264F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622B8" w:rsidRPr="00FD6A52" w:rsidRDefault="009D264F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22B8" w:rsidRPr="008A5C60" w:rsidRDefault="008A5C60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There is clear assignment of responsibility for conflict resolution.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8A5C60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8A5C60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8A5C60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8A5C60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5622B8" w:rsidRPr="008A5C60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622B8" w:rsidRPr="00FD6A52" w:rsidRDefault="009D264F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8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5622B8" w:rsidRPr="00FD6A52" w:rsidRDefault="009D264F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622B8" w:rsidRPr="00FD6A52" w:rsidRDefault="009D264F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22B8" w:rsidRPr="008A5C60" w:rsidRDefault="008A5C60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Conflict resolution mechanisms are accessible to the public.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8A5C60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8A5C60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8A5C60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8A5C60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5622B8" w:rsidRPr="008A5C60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622B8" w:rsidRPr="00FD6A52" w:rsidRDefault="009D264F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8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5622B8" w:rsidRPr="00FD6A52" w:rsidRDefault="009D264F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5622B8" w:rsidRPr="00FD6A52" w:rsidRDefault="009D264F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3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22B8" w:rsidRPr="008A5C60" w:rsidRDefault="008A5C60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Mutually accepted agreements reached through informal dispute resolution systems are encouraged.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8A5C60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8A5C60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5622B8" w:rsidRPr="008A5C60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5622B8" w:rsidRPr="008A5C60" w:rsidRDefault="005622B8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  <w:t> </w:t>
            </w:r>
          </w:p>
        </w:tc>
      </w:tr>
      <w:tr w:rsidR="009D264F" w:rsidRPr="008A5C60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264F" w:rsidRPr="00FD6A52" w:rsidRDefault="009D264F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8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D264F" w:rsidRPr="00FD6A52" w:rsidRDefault="009D264F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9D264F" w:rsidRPr="00FD6A52" w:rsidRDefault="009D264F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4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264F" w:rsidRPr="008A5C60" w:rsidRDefault="008A5C60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8A5C60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There is an accessible, affordable and timely process for appealing disputed rulings.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D264F" w:rsidRPr="008A5C6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D264F" w:rsidRPr="008A5C6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D264F" w:rsidRPr="008A5C6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D264F" w:rsidRPr="008A5C6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E808E4" w:rsidRPr="00D206C0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08E4" w:rsidRPr="00D206C0" w:rsidRDefault="008A5C60" w:rsidP="008A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D206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E808E4" w:rsidRPr="00D206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2:</w:t>
            </w:r>
            <w:r w:rsidR="00E808E4" w:rsidRPr="00D206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206C0" w:rsidRPr="00D206C0">
              <w:rPr>
                <w:rFonts w:ascii="Times New Roman" w:hAnsi="Times New Roman" w:cs="Times New Roman"/>
                <w:i/>
                <w:sz w:val="20"/>
                <w:szCs w:val="20"/>
              </w:rPr>
              <w:t>The Share of Land Affected by Pending Conflicts is Low and Decreasing</w:t>
            </w:r>
          </w:p>
        </w:tc>
      </w:tr>
      <w:tr w:rsidR="009D264F" w:rsidRPr="00D206C0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264F" w:rsidRPr="00FD6A52" w:rsidRDefault="00E808E4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8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D264F" w:rsidRPr="00FD6A52" w:rsidRDefault="00E808E4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9D264F" w:rsidRPr="00FD6A52" w:rsidRDefault="00E808E4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264F" w:rsidRPr="00D206C0" w:rsidRDefault="00D206C0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D206C0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disputes constitute a small proportion of cases in the formal legal system.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D264F" w:rsidRPr="00D206C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D264F" w:rsidRPr="00D206C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D264F" w:rsidRPr="00D206C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D264F" w:rsidRPr="00D206C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9D264F" w:rsidRPr="00D206C0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264F" w:rsidRPr="00FD6A52" w:rsidRDefault="00E808E4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8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D264F" w:rsidRPr="00FD6A52" w:rsidRDefault="00E808E4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9D264F" w:rsidRPr="00FD6A52" w:rsidRDefault="00E808E4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264F" w:rsidRPr="00D206C0" w:rsidRDefault="00D206C0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D206C0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Conflicts in the formal system are resolved in a timely manner.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D264F" w:rsidRPr="00D206C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D264F" w:rsidRPr="00D206C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D264F" w:rsidRPr="00D206C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D264F" w:rsidRPr="00D206C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9D264F" w:rsidRPr="00D206C0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264F" w:rsidRPr="00FD6A52" w:rsidRDefault="00E808E4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8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D264F" w:rsidRPr="00FD6A52" w:rsidRDefault="00E808E4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9D264F" w:rsidRPr="00FD6A52" w:rsidRDefault="00E808E4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3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264F" w:rsidRPr="00D206C0" w:rsidRDefault="00D206C0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D206C0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There are few long-standing (&gt; 5 years) land conflicts.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D264F" w:rsidRPr="00D206C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D264F" w:rsidRPr="00D206C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D264F" w:rsidRPr="00D206C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D264F" w:rsidRPr="00D206C0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A207F0" w:rsidRPr="00D206C0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A207F0" w:rsidRPr="00D206C0" w:rsidRDefault="00A207F0" w:rsidP="00D2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lo-LA"/>
              </w:rPr>
            </w:pPr>
            <w:r w:rsidRPr="00D20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lo-LA"/>
              </w:rPr>
              <w:t xml:space="preserve">PANEL 9: </w:t>
            </w:r>
            <w:r w:rsidR="00D206C0" w:rsidRPr="00D20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lo-LA"/>
              </w:rPr>
              <w:t>Institutional Arrangements and Policies</w:t>
            </w:r>
          </w:p>
        </w:tc>
      </w:tr>
      <w:tr w:rsidR="007805C6" w:rsidRPr="0023795B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805C6" w:rsidRPr="0023795B" w:rsidRDefault="00D206C0" w:rsidP="00D2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237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7805C6" w:rsidRPr="002379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1:</w:t>
            </w:r>
            <w:r w:rsidR="007805C6" w:rsidRPr="002379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3795B" w:rsidRPr="0023795B">
              <w:rPr>
                <w:rFonts w:ascii="Times New Roman" w:hAnsi="Times New Roman" w:cs="Times New Roman"/>
                <w:i/>
                <w:sz w:val="20"/>
                <w:szCs w:val="20"/>
              </w:rPr>
              <w:t>Clarity of Mandates and Practice</w:t>
            </w:r>
          </w:p>
        </w:tc>
      </w:tr>
      <w:tr w:rsidR="009D264F" w:rsidRPr="0023795B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264F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D264F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9D264F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264F" w:rsidRPr="0023795B" w:rsidRDefault="0023795B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3795B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policy formulation, implementation and arbitration are separated to avoid conflict of interest.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D264F" w:rsidRPr="0023795B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D264F" w:rsidRPr="0023795B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D264F" w:rsidRPr="0023795B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D264F" w:rsidRPr="0023795B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A207F0" w:rsidRPr="0023795B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lastRenderedPageBreak/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207F0" w:rsidRPr="0023795B" w:rsidRDefault="0023795B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3795B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Responsibilities of the ministries and agencies dealing with land do not overlap (horizontal overlap).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A207F0" w:rsidRPr="0023795B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3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207F0" w:rsidRPr="0023795B" w:rsidRDefault="0023795B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3795B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Administrative (vertical) overlap is avoided.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A207F0" w:rsidRPr="0023795B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4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207F0" w:rsidRPr="0023795B" w:rsidRDefault="0023795B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3795B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right and use information is shared by public bodies; key parts are regularly reported on and publicly accessible.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A207F0" w:rsidRPr="0023795B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5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207F0" w:rsidRPr="0023795B" w:rsidRDefault="0023795B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3795B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Overlaps of rights (based on tenure typology) are minimal and do not cause friction or dispute.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A207F0" w:rsidRPr="0023795B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A207F0" w:rsidRPr="00FD6A52" w:rsidRDefault="007805C6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6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207F0" w:rsidRPr="0023795B" w:rsidRDefault="0023795B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23795B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Ambiguity in institutional mandates (based on institutional map) does not cause problems.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23795B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014AB8" w:rsidRPr="00893F57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1030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14AB8" w:rsidRPr="00893F57" w:rsidRDefault="003F3099" w:rsidP="003F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  <w:r w:rsidRPr="00893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>LGI</w:t>
            </w:r>
            <w:r w:rsidR="00014AB8" w:rsidRPr="00893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lo-LA"/>
              </w:rPr>
              <w:t xml:space="preserve"> 2:</w:t>
            </w:r>
            <w:r w:rsidR="00014AB8" w:rsidRPr="00893F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93F57" w:rsidRPr="00893F57">
              <w:rPr>
                <w:rFonts w:ascii="Times New Roman" w:hAnsi="Times New Roman" w:cs="Times New Roman"/>
                <w:i/>
                <w:sz w:val="20"/>
                <w:szCs w:val="20"/>
              </w:rPr>
              <w:t>Equity and Non-discrimination in the Decision-making Process</w:t>
            </w:r>
          </w:p>
        </w:tc>
      </w:tr>
      <w:tr w:rsidR="00A207F0" w:rsidRPr="007978B8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207F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A207F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A207F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1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207F0" w:rsidRPr="007978B8" w:rsidRDefault="007978B8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7978B8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policies and regulations are developed in a participatory manner involving all relevant stakeholders.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7978B8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7978B8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7978B8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7978B8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A207F0" w:rsidRPr="007978B8" w:rsidTr="00893F57">
        <w:tblPrEx>
          <w:shd w:val="clear" w:color="auto" w:fill="auto"/>
        </w:tblPrEx>
        <w:trPr>
          <w:gridAfter w:val="1"/>
          <w:wAfter w:w="42" w:type="dxa"/>
          <w:jc w:val="center"/>
        </w:trPr>
        <w:tc>
          <w:tcPr>
            <w:tcW w:w="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207F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A207F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A207F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207F0" w:rsidRPr="007978B8" w:rsidRDefault="007978B8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7978B8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policies address equity and poverty reduction goals; progress towards these is publicly monitored.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7978B8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7978B8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7978B8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7978B8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172180" w:rsidRPr="007978B8" w:rsidTr="00893F57">
        <w:tblPrEx>
          <w:shd w:val="clear" w:color="auto" w:fill="auto"/>
        </w:tblPrEx>
        <w:trPr>
          <w:gridAfter w:val="1"/>
          <w:wAfter w:w="38" w:type="dxa"/>
          <w:jc w:val="center"/>
        </w:trPr>
        <w:tc>
          <w:tcPr>
            <w:tcW w:w="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7218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17218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7218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3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2180" w:rsidRPr="007978B8" w:rsidRDefault="007978B8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7978B8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policies address ecological and environmental goals; progress towards these is publicly monitored.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72180" w:rsidRPr="007978B8" w:rsidRDefault="0017218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72180" w:rsidRPr="007978B8" w:rsidRDefault="0017218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72180" w:rsidRPr="007978B8" w:rsidRDefault="0017218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72180" w:rsidRPr="007978B8" w:rsidRDefault="0017218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172180" w:rsidRPr="007978B8" w:rsidTr="00893F57">
        <w:tblPrEx>
          <w:shd w:val="clear" w:color="auto" w:fill="auto"/>
        </w:tblPrEx>
        <w:trPr>
          <w:gridAfter w:val="1"/>
          <w:wAfter w:w="38" w:type="dxa"/>
          <w:jc w:val="center"/>
        </w:trPr>
        <w:tc>
          <w:tcPr>
            <w:tcW w:w="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7218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17218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7218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4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2180" w:rsidRPr="007978B8" w:rsidRDefault="007978B8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7978B8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 xml:space="preserve">The implementation of land policy is </w:t>
            </w:r>
            <w:proofErr w:type="spellStart"/>
            <w:r w:rsidRPr="007978B8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costed</w:t>
            </w:r>
            <w:proofErr w:type="spellEnd"/>
            <w:r w:rsidRPr="007978B8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, matched with benefits and adequately resourced.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72180" w:rsidRPr="007978B8" w:rsidRDefault="0017218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72180" w:rsidRPr="007978B8" w:rsidRDefault="0017218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72180" w:rsidRPr="007978B8" w:rsidRDefault="0017218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72180" w:rsidRPr="007978B8" w:rsidRDefault="0017218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172180" w:rsidRPr="007978B8" w:rsidTr="00893F57">
        <w:tblPrEx>
          <w:shd w:val="clear" w:color="auto" w:fill="auto"/>
        </w:tblPrEx>
        <w:trPr>
          <w:gridAfter w:val="1"/>
          <w:wAfter w:w="38" w:type="dxa"/>
          <w:jc w:val="center"/>
        </w:trPr>
        <w:tc>
          <w:tcPr>
            <w:tcW w:w="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7218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17218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7218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5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2180" w:rsidRPr="007978B8" w:rsidRDefault="007978B8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7978B8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There is regular and public reporting indicating progress in policy implementation.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72180" w:rsidRPr="007978B8" w:rsidRDefault="0017218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72180" w:rsidRPr="007978B8" w:rsidRDefault="0017218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172180" w:rsidRPr="007978B8" w:rsidRDefault="0017218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172180" w:rsidRPr="007978B8" w:rsidRDefault="0017218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A207F0" w:rsidRPr="007978B8" w:rsidTr="00893F57">
        <w:tblPrEx>
          <w:shd w:val="clear" w:color="auto" w:fill="auto"/>
        </w:tblPrEx>
        <w:trPr>
          <w:gridAfter w:val="1"/>
          <w:wAfter w:w="38" w:type="dxa"/>
          <w:jc w:val="center"/>
        </w:trPr>
        <w:tc>
          <w:tcPr>
            <w:tcW w:w="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207F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A207F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A207F0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6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207F0" w:rsidRPr="007978B8" w:rsidRDefault="007978B8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7978B8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policies help to improve land use by low-income groups and those who experienced injustice.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7978B8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7978B8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207F0" w:rsidRPr="007978B8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A207F0" w:rsidRPr="007978B8" w:rsidRDefault="00A207F0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  <w:tr w:rsidR="009D264F" w:rsidRPr="007978B8" w:rsidTr="00893F57">
        <w:tblPrEx>
          <w:shd w:val="clear" w:color="auto" w:fill="auto"/>
        </w:tblPrEx>
        <w:trPr>
          <w:gridAfter w:val="1"/>
          <w:wAfter w:w="38" w:type="dxa"/>
          <w:jc w:val="center"/>
        </w:trPr>
        <w:tc>
          <w:tcPr>
            <w:tcW w:w="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264F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9</w:t>
            </w:r>
          </w:p>
        </w:tc>
        <w:tc>
          <w:tcPr>
            <w:tcW w:w="4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D264F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2</w:t>
            </w:r>
          </w:p>
        </w:tc>
        <w:tc>
          <w:tcPr>
            <w:tcW w:w="383" w:type="dxa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9D264F" w:rsidRPr="00FD6A52" w:rsidRDefault="00172180" w:rsidP="0059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bidi="lo-LA"/>
              </w:rPr>
              <w:t>7</w:t>
            </w:r>
          </w:p>
        </w:tc>
        <w:tc>
          <w:tcPr>
            <w:tcW w:w="7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264F" w:rsidRPr="007978B8" w:rsidRDefault="007978B8" w:rsidP="0059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</w:pPr>
            <w:r w:rsidRPr="007978B8">
              <w:rPr>
                <w:rFonts w:ascii="Times New Roman" w:eastAsia="Calibri" w:hAnsi="Times New Roman" w:cs="Times New Roman"/>
                <w:sz w:val="20"/>
                <w:szCs w:val="20"/>
                <w:lang w:bidi="lo-LA"/>
              </w:rPr>
              <w:t>Land policies proactively and effectively reduce future disaster risk.</w:t>
            </w: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D264F" w:rsidRPr="007978B8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D264F" w:rsidRPr="007978B8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9D264F" w:rsidRPr="007978B8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9D264F" w:rsidRPr="007978B8" w:rsidRDefault="009D264F" w:rsidP="0059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lo-LA"/>
              </w:rPr>
            </w:pPr>
          </w:p>
        </w:tc>
      </w:tr>
    </w:tbl>
    <w:p w:rsidR="00C8640D" w:rsidRPr="007978B8" w:rsidRDefault="00C8640D" w:rsidP="001759E5"/>
    <w:sectPr w:rsidR="00C8640D" w:rsidRPr="007978B8" w:rsidSect="00876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349"/>
    <w:multiLevelType w:val="multilevel"/>
    <w:tmpl w:val="698A3420"/>
    <w:styleLink w:val="Style1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BF02419"/>
    <w:multiLevelType w:val="hybridMultilevel"/>
    <w:tmpl w:val="0994D9C2"/>
    <w:lvl w:ilvl="0" w:tplc="FFFFFFFF">
      <w:start w:val="1"/>
      <w:numFmt w:val="decimal"/>
      <w:pStyle w:val="AnnexHeading1"/>
      <w:lvlText w:val="Annex 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F1CDA"/>
    <w:multiLevelType w:val="multilevel"/>
    <w:tmpl w:val="2542E1C8"/>
    <w:lvl w:ilvl="0">
      <w:start w:val="1"/>
      <w:numFmt w:val="decimal"/>
      <w:pStyle w:val="Dimensioncomments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lowerLetter"/>
      <w:pStyle w:val="Dimensioncomments"/>
      <w:lvlText w:val="%2 "/>
      <w:lvlJc w:val="left"/>
      <w:pPr>
        <w:tabs>
          <w:tab w:val="num" w:pos="1134"/>
        </w:tabs>
        <w:ind w:left="1143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B6"/>
    <w:rsid w:val="000011BA"/>
    <w:rsid w:val="000017B0"/>
    <w:rsid w:val="00003026"/>
    <w:rsid w:val="0000333E"/>
    <w:rsid w:val="000054BA"/>
    <w:rsid w:val="000056A9"/>
    <w:rsid w:val="0000638D"/>
    <w:rsid w:val="0000732D"/>
    <w:rsid w:val="00007D41"/>
    <w:rsid w:val="00010288"/>
    <w:rsid w:val="00010438"/>
    <w:rsid w:val="00010991"/>
    <w:rsid w:val="00011D3C"/>
    <w:rsid w:val="000149D4"/>
    <w:rsid w:val="00014AB8"/>
    <w:rsid w:val="000152CF"/>
    <w:rsid w:val="000153CD"/>
    <w:rsid w:val="00015B8C"/>
    <w:rsid w:val="0001762F"/>
    <w:rsid w:val="0001790E"/>
    <w:rsid w:val="00022FA5"/>
    <w:rsid w:val="0002385D"/>
    <w:rsid w:val="00024091"/>
    <w:rsid w:val="00024130"/>
    <w:rsid w:val="000245C6"/>
    <w:rsid w:val="00025FCD"/>
    <w:rsid w:val="00027C75"/>
    <w:rsid w:val="000354F5"/>
    <w:rsid w:val="000365E1"/>
    <w:rsid w:val="0003667F"/>
    <w:rsid w:val="000369FF"/>
    <w:rsid w:val="0004118D"/>
    <w:rsid w:val="000425E3"/>
    <w:rsid w:val="00043502"/>
    <w:rsid w:val="00045646"/>
    <w:rsid w:val="00046E77"/>
    <w:rsid w:val="00047AC7"/>
    <w:rsid w:val="00047BBA"/>
    <w:rsid w:val="00054B20"/>
    <w:rsid w:val="000561A0"/>
    <w:rsid w:val="000615B6"/>
    <w:rsid w:val="00061CC1"/>
    <w:rsid w:val="00062215"/>
    <w:rsid w:val="000624ED"/>
    <w:rsid w:val="00065FCF"/>
    <w:rsid w:val="00071B03"/>
    <w:rsid w:val="00071FEB"/>
    <w:rsid w:val="000730B8"/>
    <w:rsid w:val="00074347"/>
    <w:rsid w:val="00074A41"/>
    <w:rsid w:val="000753B0"/>
    <w:rsid w:val="00075A77"/>
    <w:rsid w:val="000850E4"/>
    <w:rsid w:val="00090C0B"/>
    <w:rsid w:val="00091033"/>
    <w:rsid w:val="00093817"/>
    <w:rsid w:val="00095118"/>
    <w:rsid w:val="000952FF"/>
    <w:rsid w:val="00095594"/>
    <w:rsid w:val="000A03D6"/>
    <w:rsid w:val="000A3B30"/>
    <w:rsid w:val="000A412A"/>
    <w:rsid w:val="000A4C39"/>
    <w:rsid w:val="000A6820"/>
    <w:rsid w:val="000A7845"/>
    <w:rsid w:val="000B12F1"/>
    <w:rsid w:val="000C015C"/>
    <w:rsid w:val="000C08CE"/>
    <w:rsid w:val="000C08DB"/>
    <w:rsid w:val="000C133B"/>
    <w:rsid w:val="000C28AB"/>
    <w:rsid w:val="000C294E"/>
    <w:rsid w:val="000C62EC"/>
    <w:rsid w:val="000C75F9"/>
    <w:rsid w:val="000D1A35"/>
    <w:rsid w:val="000D37E4"/>
    <w:rsid w:val="000D5F5E"/>
    <w:rsid w:val="000D6223"/>
    <w:rsid w:val="000E085D"/>
    <w:rsid w:val="000E3553"/>
    <w:rsid w:val="000E56AA"/>
    <w:rsid w:val="000E68BD"/>
    <w:rsid w:val="000F4B0E"/>
    <w:rsid w:val="000F4B65"/>
    <w:rsid w:val="000F696B"/>
    <w:rsid w:val="000F6991"/>
    <w:rsid w:val="000F6E08"/>
    <w:rsid w:val="000F79B9"/>
    <w:rsid w:val="00100BA4"/>
    <w:rsid w:val="00100BF3"/>
    <w:rsid w:val="001036AD"/>
    <w:rsid w:val="0011467E"/>
    <w:rsid w:val="00116B7F"/>
    <w:rsid w:val="00121F70"/>
    <w:rsid w:val="001235D0"/>
    <w:rsid w:val="00127441"/>
    <w:rsid w:val="00131933"/>
    <w:rsid w:val="00132837"/>
    <w:rsid w:val="00133067"/>
    <w:rsid w:val="00136489"/>
    <w:rsid w:val="001413DD"/>
    <w:rsid w:val="00141493"/>
    <w:rsid w:val="001417AF"/>
    <w:rsid w:val="0014298F"/>
    <w:rsid w:val="0014641B"/>
    <w:rsid w:val="00146934"/>
    <w:rsid w:val="00146A03"/>
    <w:rsid w:val="00146EC0"/>
    <w:rsid w:val="0014731E"/>
    <w:rsid w:val="00147D02"/>
    <w:rsid w:val="0015036E"/>
    <w:rsid w:val="001537F7"/>
    <w:rsid w:val="00153ED8"/>
    <w:rsid w:val="00154AD8"/>
    <w:rsid w:val="001551DC"/>
    <w:rsid w:val="00155D1E"/>
    <w:rsid w:val="0015658A"/>
    <w:rsid w:val="00161D85"/>
    <w:rsid w:val="00167750"/>
    <w:rsid w:val="00167AC7"/>
    <w:rsid w:val="001720AB"/>
    <w:rsid w:val="00172180"/>
    <w:rsid w:val="001759E5"/>
    <w:rsid w:val="00176E47"/>
    <w:rsid w:val="0018259C"/>
    <w:rsid w:val="00182E0D"/>
    <w:rsid w:val="0019237E"/>
    <w:rsid w:val="001938C6"/>
    <w:rsid w:val="001A0360"/>
    <w:rsid w:val="001A2696"/>
    <w:rsid w:val="001A4048"/>
    <w:rsid w:val="001A43F2"/>
    <w:rsid w:val="001A4C46"/>
    <w:rsid w:val="001A682A"/>
    <w:rsid w:val="001B1934"/>
    <w:rsid w:val="001B2270"/>
    <w:rsid w:val="001B5CE4"/>
    <w:rsid w:val="001B743B"/>
    <w:rsid w:val="001B7F91"/>
    <w:rsid w:val="001C0F78"/>
    <w:rsid w:val="001C3F74"/>
    <w:rsid w:val="001C72EE"/>
    <w:rsid w:val="001D0805"/>
    <w:rsid w:val="001D2339"/>
    <w:rsid w:val="001D57B6"/>
    <w:rsid w:val="001E1134"/>
    <w:rsid w:val="001E4765"/>
    <w:rsid w:val="001E65A3"/>
    <w:rsid w:val="001E69FE"/>
    <w:rsid w:val="001E7A51"/>
    <w:rsid w:val="001F1867"/>
    <w:rsid w:val="001F251A"/>
    <w:rsid w:val="001F27DF"/>
    <w:rsid w:val="001F4BB1"/>
    <w:rsid w:val="001F6FED"/>
    <w:rsid w:val="002034D5"/>
    <w:rsid w:val="00203DCF"/>
    <w:rsid w:val="002044EC"/>
    <w:rsid w:val="00205462"/>
    <w:rsid w:val="0020595C"/>
    <w:rsid w:val="00207A26"/>
    <w:rsid w:val="0021147A"/>
    <w:rsid w:val="002125AD"/>
    <w:rsid w:val="0021473B"/>
    <w:rsid w:val="002148C1"/>
    <w:rsid w:val="0021569D"/>
    <w:rsid w:val="00216291"/>
    <w:rsid w:val="00216B98"/>
    <w:rsid w:val="00217A03"/>
    <w:rsid w:val="0022054D"/>
    <w:rsid w:val="00220612"/>
    <w:rsid w:val="00223971"/>
    <w:rsid w:val="00226EEB"/>
    <w:rsid w:val="0022756A"/>
    <w:rsid w:val="00230228"/>
    <w:rsid w:val="0023457F"/>
    <w:rsid w:val="00236FED"/>
    <w:rsid w:val="002377AA"/>
    <w:rsid w:val="0023795B"/>
    <w:rsid w:val="00237CAD"/>
    <w:rsid w:val="0024303D"/>
    <w:rsid w:val="00245700"/>
    <w:rsid w:val="00245747"/>
    <w:rsid w:val="00246712"/>
    <w:rsid w:val="00247635"/>
    <w:rsid w:val="00251C38"/>
    <w:rsid w:val="002539D7"/>
    <w:rsid w:val="00253E98"/>
    <w:rsid w:val="00260952"/>
    <w:rsid w:val="0026341E"/>
    <w:rsid w:val="00263D46"/>
    <w:rsid w:val="00264BF2"/>
    <w:rsid w:val="002652B9"/>
    <w:rsid w:val="002654B4"/>
    <w:rsid w:val="00265510"/>
    <w:rsid w:val="00265CCC"/>
    <w:rsid w:val="0027647D"/>
    <w:rsid w:val="00277560"/>
    <w:rsid w:val="00282D03"/>
    <w:rsid w:val="00290035"/>
    <w:rsid w:val="00292239"/>
    <w:rsid w:val="002938DC"/>
    <w:rsid w:val="00293C01"/>
    <w:rsid w:val="00297132"/>
    <w:rsid w:val="002A0BCC"/>
    <w:rsid w:val="002A4738"/>
    <w:rsid w:val="002A5AC2"/>
    <w:rsid w:val="002B2902"/>
    <w:rsid w:val="002B5766"/>
    <w:rsid w:val="002B6280"/>
    <w:rsid w:val="002B77D6"/>
    <w:rsid w:val="002C4148"/>
    <w:rsid w:val="002C4E49"/>
    <w:rsid w:val="002C51E4"/>
    <w:rsid w:val="002C5397"/>
    <w:rsid w:val="002D0E28"/>
    <w:rsid w:val="002D5339"/>
    <w:rsid w:val="002D534B"/>
    <w:rsid w:val="002E5C56"/>
    <w:rsid w:val="002E6475"/>
    <w:rsid w:val="002E6ABC"/>
    <w:rsid w:val="002F1718"/>
    <w:rsid w:val="002F2ED7"/>
    <w:rsid w:val="002F54B3"/>
    <w:rsid w:val="002F6F69"/>
    <w:rsid w:val="00307494"/>
    <w:rsid w:val="003076D1"/>
    <w:rsid w:val="00310214"/>
    <w:rsid w:val="00314E79"/>
    <w:rsid w:val="0031577C"/>
    <w:rsid w:val="00317D50"/>
    <w:rsid w:val="00320128"/>
    <w:rsid w:val="00320FD4"/>
    <w:rsid w:val="00321F89"/>
    <w:rsid w:val="00324CCD"/>
    <w:rsid w:val="00330B8E"/>
    <w:rsid w:val="003432D2"/>
    <w:rsid w:val="003436CD"/>
    <w:rsid w:val="003447BC"/>
    <w:rsid w:val="00347A61"/>
    <w:rsid w:val="0035115A"/>
    <w:rsid w:val="0035201F"/>
    <w:rsid w:val="00352542"/>
    <w:rsid w:val="003536B9"/>
    <w:rsid w:val="00356BEA"/>
    <w:rsid w:val="00357205"/>
    <w:rsid w:val="00360211"/>
    <w:rsid w:val="00361B0C"/>
    <w:rsid w:val="0036487A"/>
    <w:rsid w:val="003655A5"/>
    <w:rsid w:val="00370377"/>
    <w:rsid w:val="0037355F"/>
    <w:rsid w:val="003750D9"/>
    <w:rsid w:val="0037552F"/>
    <w:rsid w:val="0037556A"/>
    <w:rsid w:val="0037608A"/>
    <w:rsid w:val="0038045A"/>
    <w:rsid w:val="0038544F"/>
    <w:rsid w:val="003938EC"/>
    <w:rsid w:val="003941D7"/>
    <w:rsid w:val="003966DB"/>
    <w:rsid w:val="003979E1"/>
    <w:rsid w:val="00397A59"/>
    <w:rsid w:val="003A0CDF"/>
    <w:rsid w:val="003A5243"/>
    <w:rsid w:val="003A5813"/>
    <w:rsid w:val="003A6D21"/>
    <w:rsid w:val="003A70F9"/>
    <w:rsid w:val="003B0A1F"/>
    <w:rsid w:val="003B0B21"/>
    <w:rsid w:val="003B1EBC"/>
    <w:rsid w:val="003B375D"/>
    <w:rsid w:val="003B3CD4"/>
    <w:rsid w:val="003B52EA"/>
    <w:rsid w:val="003C115A"/>
    <w:rsid w:val="003C1365"/>
    <w:rsid w:val="003C7196"/>
    <w:rsid w:val="003D0199"/>
    <w:rsid w:val="003D54E2"/>
    <w:rsid w:val="003D5729"/>
    <w:rsid w:val="003D5844"/>
    <w:rsid w:val="003D62B6"/>
    <w:rsid w:val="003E0318"/>
    <w:rsid w:val="003E427A"/>
    <w:rsid w:val="003E70D7"/>
    <w:rsid w:val="003F0F92"/>
    <w:rsid w:val="003F2C31"/>
    <w:rsid w:val="003F3099"/>
    <w:rsid w:val="003F47EB"/>
    <w:rsid w:val="003F5492"/>
    <w:rsid w:val="003F5924"/>
    <w:rsid w:val="003F6B16"/>
    <w:rsid w:val="003F7868"/>
    <w:rsid w:val="00401CE1"/>
    <w:rsid w:val="00405841"/>
    <w:rsid w:val="00406368"/>
    <w:rsid w:val="00406AEF"/>
    <w:rsid w:val="004105CD"/>
    <w:rsid w:val="0041694B"/>
    <w:rsid w:val="004174D3"/>
    <w:rsid w:val="00417E8E"/>
    <w:rsid w:val="00422C47"/>
    <w:rsid w:val="00422D76"/>
    <w:rsid w:val="00426200"/>
    <w:rsid w:val="0043009A"/>
    <w:rsid w:val="00434BB4"/>
    <w:rsid w:val="0044186B"/>
    <w:rsid w:val="00444E99"/>
    <w:rsid w:val="0045013F"/>
    <w:rsid w:val="00450C07"/>
    <w:rsid w:val="004516C5"/>
    <w:rsid w:val="00451DDB"/>
    <w:rsid w:val="00452832"/>
    <w:rsid w:val="00460766"/>
    <w:rsid w:val="00461BB7"/>
    <w:rsid w:val="0046234C"/>
    <w:rsid w:val="00467F3F"/>
    <w:rsid w:val="004715C7"/>
    <w:rsid w:val="004734EF"/>
    <w:rsid w:val="00475179"/>
    <w:rsid w:val="00481A72"/>
    <w:rsid w:val="004840FE"/>
    <w:rsid w:val="00484D3A"/>
    <w:rsid w:val="00491FB9"/>
    <w:rsid w:val="004929AE"/>
    <w:rsid w:val="004942CC"/>
    <w:rsid w:val="00495DE8"/>
    <w:rsid w:val="00496F8B"/>
    <w:rsid w:val="00497333"/>
    <w:rsid w:val="004A04D9"/>
    <w:rsid w:val="004A1FFA"/>
    <w:rsid w:val="004A357A"/>
    <w:rsid w:val="004A52F4"/>
    <w:rsid w:val="004A7C2B"/>
    <w:rsid w:val="004B0B1D"/>
    <w:rsid w:val="004B4D01"/>
    <w:rsid w:val="004B5298"/>
    <w:rsid w:val="004B6DE2"/>
    <w:rsid w:val="004C72A6"/>
    <w:rsid w:val="004D054C"/>
    <w:rsid w:val="004D2BAD"/>
    <w:rsid w:val="004D600E"/>
    <w:rsid w:val="004D6CA5"/>
    <w:rsid w:val="004D73F4"/>
    <w:rsid w:val="004E4CB0"/>
    <w:rsid w:val="004E5396"/>
    <w:rsid w:val="004E5CB5"/>
    <w:rsid w:val="004E6B96"/>
    <w:rsid w:val="004F0A71"/>
    <w:rsid w:val="004F2D7A"/>
    <w:rsid w:val="004F41C6"/>
    <w:rsid w:val="004F445B"/>
    <w:rsid w:val="004F47E3"/>
    <w:rsid w:val="004F56C9"/>
    <w:rsid w:val="00500F0E"/>
    <w:rsid w:val="0050171E"/>
    <w:rsid w:val="00507826"/>
    <w:rsid w:val="00510598"/>
    <w:rsid w:val="00511676"/>
    <w:rsid w:val="0051248F"/>
    <w:rsid w:val="005126E5"/>
    <w:rsid w:val="005202F9"/>
    <w:rsid w:val="00521256"/>
    <w:rsid w:val="00521E11"/>
    <w:rsid w:val="0052248F"/>
    <w:rsid w:val="00522AAA"/>
    <w:rsid w:val="005230BF"/>
    <w:rsid w:val="005254BC"/>
    <w:rsid w:val="005255ED"/>
    <w:rsid w:val="00531206"/>
    <w:rsid w:val="00531733"/>
    <w:rsid w:val="00534BC7"/>
    <w:rsid w:val="005372E3"/>
    <w:rsid w:val="00542137"/>
    <w:rsid w:val="00543889"/>
    <w:rsid w:val="00543DAE"/>
    <w:rsid w:val="00544BA5"/>
    <w:rsid w:val="0054631F"/>
    <w:rsid w:val="005473AA"/>
    <w:rsid w:val="0055255A"/>
    <w:rsid w:val="00554722"/>
    <w:rsid w:val="00554995"/>
    <w:rsid w:val="005551F7"/>
    <w:rsid w:val="00555967"/>
    <w:rsid w:val="00561982"/>
    <w:rsid w:val="005622B8"/>
    <w:rsid w:val="00563C2F"/>
    <w:rsid w:val="005655B2"/>
    <w:rsid w:val="00570794"/>
    <w:rsid w:val="00573A69"/>
    <w:rsid w:val="00574B0F"/>
    <w:rsid w:val="00575553"/>
    <w:rsid w:val="00575D2C"/>
    <w:rsid w:val="00576339"/>
    <w:rsid w:val="00582393"/>
    <w:rsid w:val="00585083"/>
    <w:rsid w:val="00586CC3"/>
    <w:rsid w:val="00587AE0"/>
    <w:rsid w:val="0059030A"/>
    <w:rsid w:val="00593E03"/>
    <w:rsid w:val="00595274"/>
    <w:rsid w:val="005971D8"/>
    <w:rsid w:val="005B20B1"/>
    <w:rsid w:val="005B2BA1"/>
    <w:rsid w:val="005B2E1C"/>
    <w:rsid w:val="005B3AEB"/>
    <w:rsid w:val="005B4338"/>
    <w:rsid w:val="005C30AA"/>
    <w:rsid w:val="005D0FDD"/>
    <w:rsid w:val="005D409A"/>
    <w:rsid w:val="005D59A4"/>
    <w:rsid w:val="005D6ACD"/>
    <w:rsid w:val="005E2C11"/>
    <w:rsid w:val="005E33D0"/>
    <w:rsid w:val="005E36A1"/>
    <w:rsid w:val="005E457D"/>
    <w:rsid w:val="005E4724"/>
    <w:rsid w:val="005E5583"/>
    <w:rsid w:val="005E589E"/>
    <w:rsid w:val="005E6B51"/>
    <w:rsid w:val="005F7B71"/>
    <w:rsid w:val="00600003"/>
    <w:rsid w:val="00600291"/>
    <w:rsid w:val="00604650"/>
    <w:rsid w:val="00605C6F"/>
    <w:rsid w:val="006077FD"/>
    <w:rsid w:val="00610EE9"/>
    <w:rsid w:val="00612C94"/>
    <w:rsid w:val="00616E7E"/>
    <w:rsid w:val="00620EEC"/>
    <w:rsid w:val="00620F62"/>
    <w:rsid w:val="00625ADB"/>
    <w:rsid w:val="00632348"/>
    <w:rsid w:val="00634004"/>
    <w:rsid w:val="00635517"/>
    <w:rsid w:val="00635523"/>
    <w:rsid w:val="006363DD"/>
    <w:rsid w:val="00641790"/>
    <w:rsid w:val="0064247E"/>
    <w:rsid w:val="00643175"/>
    <w:rsid w:val="00644DA7"/>
    <w:rsid w:val="00652644"/>
    <w:rsid w:val="006536C0"/>
    <w:rsid w:val="006558C2"/>
    <w:rsid w:val="00667546"/>
    <w:rsid w:val="00671261"/>
    <w:rsid w:val="00671717"/>
    <w:rsid w:val="0067227C"/>
    <w:rsid w:val="00674D47"/>
    <w:rsid w:val="00674E23"/>
    <w:rsid w:val="00675F22"/>
    <w:rsid w:val="00676886"/>
    <w:rsid w:val="0068238B"/>
    <w:rsid w:val="006829FD"/>
    <w:rsid w:val="00685624"/>
    <w:rsid w:val="0068760F"/>
    <w:rsid w:val="00687844"/>
    <w:rsid w:val="00690778"/>
    <w:rsid w:val="00692281"/>
    <w:rsid w:val="0069319A"/>
    <w:rsid w:val="00694698"/>
    <w:rsid w:val="006A2503"/>
    <w:rsid w:val="006A2F4A"/>
    <w:rsid w:val="006A4733"/>
    <w:rsid w:val="006A4C27"/>
    <w:rsid w:val="006A6207"/>
    <w:rsid w:val="006A6DD4"/>
    <w:rsid w:val="006B027C"/>
    <w:rsid w:val="006B1EDB"/>
    <w:rsid w:val="006B42E4"/>
    <w:rsid w:val="006B44A7"/>
    <w:rsid w:val="006B7CFE"/>
    <w:rsid w:val="006C0D13"/>
    <w:rsid w:val="006C16C6"/>
    <w:rsid w:val="006C2B1E"/>
    <w:rsid w:val="006C3267"/>
    <w:rsid w:val="006C7768"/>
    <w:rsid w:val="006D03AB"/>
    <w:rsid w:val="006D10BF"/>
    <w:rsid w:val="006D1B64"/>
    <w:rsid w:val="006D6EC6"/>
    <w:rsid w:val="006D70B7"/>
    <w:rsid w:val="006E0C6F"/>
    <w:rsid w:val="006E6258"/>
    <w:rsid w:val="006E74A4"/>
    <w:rsid w:val="006E75D5"/>
    <w:rsid w:val="006F4E6B"/>
    <w:rsid w:val="006F5BBD"/>
    <w:rsid w:val="006F6506"/>
    <w:rsid w:val="00703C73"/>
    <w:rsid w:val="00706801"/>
    <w:rsid w:val="00712F98"/>
    <w:rsid w:val="00714DA4"/>
    <w:rsid w:val="00715A85"/>
    <w:rsid w:val="00717843"/>
    <w:rsid w:val="00721434"/>
    <w:rsid w:val="00722AD8"/>
    <w:rsid w:val="007239BE"/>
    <w:rsid w:val="00723A9A"/>
    <w:rsid w:val="00724D41"/>
    <w:rsid w:val="00726B33"/>
    <w:rsid w:val="00726D41"/>
    <w:rsid w:val="00731929"/>
    <w:rsid w:val="00731C11"/>
    <w:rsid w:val="0073618F"/>
    <w:rsid w:val="00740947"/>
    <w:rsid w:val="0074266D"/>
    <w:rsid w:val="007501D0"/>
    <w:rsid w:val="007508DF"/>
    <w:rsid w:val="00750DB0"/>
    <w:rsid w:val="00752A60"/>
    <w:rsid w:val="00754FCF"/>
    <w:rsid w:val="0075501D"/>
    <w:rsid w:val="00755529"/>
    <w:rsid w:val="00756D98"/>
    <w:rsid w:val="007623A1"/>
    <w:rsid w:val="00763BCA"/>
    <w:rsid w:val="00770674"/>
    <w:rsid w:val="007756E1"/>
    <w:rsid w:val="00775890"/>
    <w:rsid w:val="00777630"/>
    <w:rsid w:val="007805C6"/>
    <w:rsid w:val="00781024"/>
    <w:rsid w:val="007818F2"/>
    <w:rsid w:val="00782383"/>
    <w:rsid w:val="00785BE5"/>
    <w:rsid w:val="00794DDB"/>
    <w:rsid w:val="007978B8"/>
    <w:rsid w:val="007A057C"/>
    <w:rsid w:val="007A3DE4"/>
    <w:rsid w:val="007A4213"/>
    <w:rsid w:val="007B0567"/>
    <w:rsid w:val="007B05BF"/>
    <w:rsid w:val="007B1B09"/>
    <w:rsid w:val="007B525C"/>
    <w:rsid w:val="007B58F2"/>
    <w:rsid w:val="007C2657"/>
    <w:rsid w:val="007C2762"/>
    <w:rsid w:val="007C2EB1"/>
    <w:rsid w:val="007C6BA2"/>
    <w:rsid w:val="007D288B"/>
    <w:rsid w:val="007D55F5"/>
    <w:rsid w:val="007E41C8"/>
    <w:rsid w:val="007E473B"/>
    <w:rsid w:val="007E4B80"/>
    <w:rsid w:val="007F0BD3"/>
    <w:rsid w:val="007F1096"/>
    <w:rsid w:val="007F30DC"/>
    <w:rsid w:val="007F56F7"/>
    <w:rsid w:val="007F6C93"/>
    <w:rsid w:val="007F7F9D"/>
    <w:rsid w:val="0080659D"/>
    <w:rsid w:val="00806E46"/>
    <w:rsid w:val="00820A6E"/>
    <w:rsid w:val="00825A00"/>
    <w:rsid w:val="008276FB"/>
    <w:rsid w:val="00827A8D"/>
    <w:rsid w:val="00827B5A"/>
    <w:rsid w:val="00827F4A"/>
    <w:rsid w:val="00830917"/>
    <w:rsid w:val="00831838"/>
    <w:rsid w:val="00831C9B"/>
    <w:rsid w:val="00833980"/>
    <w:rsid w:val="00834031"/>
    <w:rsid w:val="00834AE2"/>
    <w:rsid w:val="00835894"/>
    <w:rsid w:val="008362A7"/>
    <w:rsid w:val="008423FB"/>
    <w:rsid w:val="00844952"/>
    <w:rsid w:val="008457CC"/>
    <w:rsid w:val="0084679F"/>
    <w:rsid w:val="00846EE4"/>
    <w:rsid w:val="00847894"/>
    <w:rsid w:val="00847EAE"/>
    <w:rsid w:val="00850A1C"/>
    <w:rsid w:val="00856264"/>
    <w:rsid w:val="00857721"/>
    <w:rsid w:val="00861549"/>
    <w:rsid w:val="00862DD5"/>
    <w:rsid w:val="008633FD"/>
    <w:rsid w:val="008705BC"/>
    <w:rsid w:val="00874039"/>
    <w:rsid w:val="008760E3"/>
    <w:rsid w:val="008766BF"/>
    <w:rsid w:val="00881515"/>
    <w:rsid w:val="008834A8"/>
    <w:rsid w:val="00883E37"/>
    <w:rsid w:val="00890E66"/>
    <w:rsid w:val="0089190D"/>
    <w:rsid w:val="0089357C"/>
    <w:rsid w:val="00893BAA"/>
    <w:rsid w:val="00893F57"/>
    <w:rsid w:val="00897A29"/>
    <w:rsid w:val="008A1FE3"/>
    <w:rsid w:val="008A5C60"/>
    <w:rsid w:val="008A6FFA"/>
    <w:rsid w:val="008A7641"/>
    <w:rsid w:val="008B4BB2"/>
    <w:rsid w:val="008B646C"/>
    <w:rsid w:val="008B7AAC"/>
    <w:rsid w:val="008B7F0E"/>
    <w:rsid w:val="008C40A2"/>
    <w:rsid w:val="008C60D4"/>
    <w:rsid w:val="008C73D6"/>
    <w:rsid w:val="008D0601"/>
    <w:rsid w:val="008D0A68"/>
    <w:rsid w:val="008D0DF9"/>
    <w:rsid w:val="008D4044"/>
    <w:rsid w:val="008D42CF"/>
    <w:rsid w:val="008D43EC"/>
    <w:rsid w:val="008D4E3D"/>
    <w:rsid w:val="008D528B"/>
    <w:rsid w:val="008D7224"/>
    <w:rsid w:val="008E6D2E"/>
    <w:rsid w:val="008E7414"/>
    <w:rsid w:val="008F1F35"/>
    <w:rsid w:val="008F6952"/>
    <w:rsid w:val="008F758F"/>
    <w:rsid w:val="008F7A44"/>
    <w:rsid w:val="00902F02"/>
    <w:rsid w:val="00907240"/>
    <w:rsid w:val="0091365D"/>
    <w:rsid w:val="00914930"/>
    <w:rsid w:val="00920894"/>
    <w:rsid w:val="009230A8"/>
    <w:rsid w:val="00923660"/>
    <w:rsid w:val="00924506"/>
    <w:rsid w:val="00924535"/>
    <w:rsid w:val="00927D17"/>
    <w:rsid w:val="00932B3E"/>
    <w:rsid w:val="00934376"/>
    <w:rsid w:val="00934655"/>
    <w:rsid w:val="00934EE3"/>
    <w:rsid w:val="00935355"/>
    <w:rsid w:val="009370AF"/>
    <w:rsid w:val="00941CCF"/>
    <w:rsid w:val="0094324E"/>
    <w:rsid w:val="00947F6C"/>
    <w:rsid w:val="0095049E"/>
    <w:rsid w:val="0095265E"/>
    <w:rsid w:val="00952A8E"/>
    <w:rsid w:val="00956D38"/>
    <w:rsid w:val="00957690"/>
    <w:rsid w:val="0096097B"/>
    <w:rsid w:val="00961C05"/>
    <w:rsid w:val="009620CA"/>
    <w:rsid w:val="0096727F"/>
    <w:rsid w:val="00975774"/>
    <w:rsid w:val="00975BA3"/>
    <w:rsid w:val="009767CB"/>
    <w:rsid w:val="009845E2"/>
    <w:rsid w:val="00984E4F"/>
    <w:rsid w:val="009851FF"/>
    <w:rsid w:val="00985D45"/>
    <w:rsid w:val="009873C3"/>
    <w:rsid w:val="00987DCC"/>
    <w:rsid w:val="009922F0"/>
    <w:rsid w:val="00992FF5"/>
    <w:rsid w:val="009951DB"/>
    <w:rsid w:val="0099643C"/>
    <w:rsid w:val="00996A83"/>
    <w:rsid w:val="009A4674"/>
    <w:rsid w:val="009A7674"/>
    <w:rsid w:val="009B0B35"/>
    <w:rsid w:val="009B5019"/>
    <w:rsid w:val="009B50E6"/>
    <w:rsid w:val="009B5EC5"/>
    <w:rsid w:val="009B7D96"/>
    <w:rsid w:val="009C173B"/>
    <w:rsid w:val="009C3B18"/>
    <w:rsid w:val="009D264F"/>
    <w:rsid w:val="009D2C54"/>
    <w:rsid w:val="009D2E83"/>
    <w:rsid w:val="009D4F14"/>
    <w:rsid w:val="009D508A"/>
    <w:rsid w:val="009E2355"/>
    <w:rsid w:val="009E2AB7"/>
    <w:rsid w:val="009E6D34"/>
    <w:rsid w:val="009F0974"/>
    <w:rsid w:val="009F0CA5"/>
    <w:rsid w:val="009F1A80"/>
    <w:rsid w:val="009F5A04"/>
    <w:rsid w:val="009F5BBD"/>
    <w:rsid w:val="00A02857"/>
    <w:rsid w:val="00A02AC5"/>
    <w:rsid w:val="00A06E34"/>
    <w:rsid w:val="00A07534"/>
    <w:rsid w:val="00A076A5"/>
    <w:rsid w:val="00A14E09"/>
    <w:rsid w:val="00A15395"/>
    <w:rsid w:val="00A16A0E"/>
    <w:rsid w:val="00A207F0"/>
    <w:rsid w:val="00A218FA"/>
    <w:rsid w:val="00A23FE7"/>
    <w:rsid w:val="00A2486C"/>
    <w:rsid w:val="00A26355"/>
    <w:rsid w:val="00A2716A"/>
    <w:rsid w:val="00A272E9"/>
    <w:rsid w:val="00A27B52"/>
    <w:rsid w:val="00A30FCB"/>
    <w:rsid w:val="00A3151B"/>
    <w:rsid w:val="00A32AC6"/>
    <w:rsid w:val="00A334C7"/>
    <w:rsid w:val="00A36CD7"/>
    <w:rsid w:val="00A47447"/>
    <w:rsid w:val="00A5024F"/>
    <w:rsid w:val="00A51279"/>
    <w:rsid w:val="00A51308"/>
    <w:rsid w:val="00A53336"/>
    <w:rsid w:val="00A60427"/>
    <w:rsid w:val="00A62FFD"/>
    <w:rsid w:val="00A70177"/>
    <w:rsid w:val="00A70F54"/>
    <w:rsid w:val="00A738C6"/>
    <w:rsid w:val="00A7485D"/>
    <w:rsid w:val="00A76A09"/>
    <w:rsid w:val="00A76BC6"/>
    <w:rsid w:val="00A77ADF"/>
    <w:rsid w:val="00A83418"/>
    <w:rsid w:val="00A85604"/>
    <w:rsid w:val="00A9114D"/>
    <w:rsid w:val="00A92012"/>
    <w:rsid w:val="00A92B89"/>
    <w:rsid w:val="00A94483"/>
    <w:rsid w:val="00A97460"/>
    <w:rsid w:val="00AA016F"/>
    <w:rsid w:val="00AA0202"/>
    <w:rsid w:val="00AA052A"/>
    <w:rsid w:val="00AA16F6"/>
    <w:rsid w:val="00AA47D7"/>
    <w:rsid w:val="00AA497D"/>
    <w:rsid w:val="00AA56AF"/>
    <w:rsid w:val="00AA7B1D"/>
    <w:rsid w:val="00AB03B5"/>
    <w:rsid w:val="00AB088F"/>
    <w:rsid w:val="00AB0F19"/>
    <w:rsid w:val="00AB5BE3"/>
    <w:rsid w:val="00AB5E4D"/>
    <w:rsid w:val="00AB69BB"/>
    <w:rsid w:val="00AB6A5E"/>
    <w:rsid w:val="00AC1EAE"/>
    <w:rsid w:val="00AC5046"/>
    <w:rsid w:val="00AC5613"/>
    <w:rsid w:val="00AC6BCB"/>
    <w:rsid w:val="00AC6C8D"/>
    <w:rsid w:val="00AD0690"/>
    <w:rsid w:val="00AD1E98"/>
    <w:rsid w:val="00AD24DC"/>
    <w:rsid w:val="00AD3A99"/>
    <w:rsid w:val="00AE1CDD"/>
    <w:rsid w:val="00AE2211"/>
    <w:rsid w:val="00AE287B"/>
    <w:rsid w:val="00AE2AF2"/>
    <w:rsid w:val="00AE4764"/>
    <w:rsid w:val="00AE52D9"/>
    <w:rsid w:val="00AE5F5C"/>
    <w:rsid w:val="00AE7317"/>
    <w:rsid w:val="00AF09E0"/>
    <w:rsid w:val="00AF2E3B"/>
    <w:rsid w:val="00B03F48"/>
    <w:rsid w:val="00B07287"/>
    <w:rsid w:val="00B0756F"/>
    <w:rsid w:val="00B07FD5"/>
    <w:rsid w:val="00B16EF3"/>
    <w:rsid w:val="00B22BF4"/>
    <w:rsid w:val="00B25D65"/>
    <w:rsid w:val="00B312ED"/>
    <w:rsid w:val="00B328D9"/>
    <w:rsid w:val="00B341D3"/>
    <w:rsid w:val="00B36D47"/>
    <w:rsid w:val="00B436D3"/>
    <w:rsid w:val="00B44EDC"/>
    <w:rsid w:val="00B4629F"/>
    <w:rsid w:val="00B50E1C"/>
    <w:rsid w:val="00B51B64"/>
    <w:rsid w:val="00B52184"/>
    <w:rsid w:val="00B56DE1"/>
    <w:rsid w:val="00B66731"/>
    <w:rsid w:val="00B6722D"/>
    <w:rsid w:val="00B7366F"/>
    <w:rsid w:val="00B84F23"/>
    <w:rsid w:val="00B86DED"/>
    <w:rsid w:val="00B9459A"/>
    <w:rsid w:val="00B950C6"/>
    <w:rsid w:val="00B9663D"/>
    <w:rsid w:val="00BA06B5"/>
    <w:rsid w:val="00BA1D7C"/>
    <w:rsid w:val="00BA4BD8"/>
    <w:rsid w:val="00BA63D2"/>
    <w:rsid w:val="00BA69BF"/>
    <w:rsid w:val="00BA69C4"/>
    <w:rsid w:val="00BB0776"/>
    <w:rsid w:val="00BB1D3C"/>
    <w:rsid w:val="00BB4CD9"/>
    <w:rsid w:val="00BC0D82"/>
    <w:rsid w:val="00BC19FE"/>
    <w:rsid w:val="00BC322E"/>
    <w:rsid w:val="00BC3EE4"/>
    <w:rsid w:val="00BD122B"/>
    <w:rsid w:val="00BD3557"/>
    <w:rsid w:val="00BD37E8"/>
    <w:rsid w:val="00BD38B4"/>
    <w:rsid w:val="00BD672B"/>
    <w:rsid w:val="00BD68C3"/>
    <w:rsid w:val="00BE0586"/>
    <w:rsid w:val="00BE442F"/>
    <w:rsid w:val="00BF386B"/>
    <w:rsid w:val="00BF5187"/>
    <w:rsid w:val="00BF6676"/>
    <w:rsid w:val="00BF7308"/>
    <w:rsid w:val="00C02E55"/>
    <w:rsid w:val="00C03802"/>
    <w:rsid w:val="00C05A8B"/>
    <w:rsid w:val="00C06EB6"/>
    <w:rsid w:val="00C10A79"/>
    <w:rsid w:val="00C1549C"/>
    <w:rsid w:val="00C15B6D"/>
    <w:rsid w:val="00C169D7"/>
    <w:rsid w:val="00C2117F"/>
    <w:rsid w:val="00C2236E"/>
    <w:rsid w:val="00C22801"/>
    <w:rsid w:val="00C23629"/>
    <w:rsid w:val="00C23EAA"/>
    <w:rsid w:val="00C310C0"/>
    <w:rsid w:val="00C33A87"/>
    <w:rsid w:val="00C34100"/>
    <w:rsid w:val="00C35BA1"/>
    <w:rsid w:val="00C36FF5"/>
    <w:rsid w:val="00C4159B"/>
    <w:rsid w:val="00C42F64"/>
    <w:rsid w:val="00C52F7D"/>
    <w:rsid w:val="00C535AA"/>
    <w:rsid w:val="00C53785"/>
    <w:rsid w:val="00C547A1"/>
    <w:rsid w:val="00C5573D"/>
    <w:rsid w:val="00C56EA4"/>
    <w:rsid w:val="00C61A33"/>
    <w:rsid w:val="00C62A62"/>
    <w:rsid w:val="00C62A6F"/>
    <w:rsid w:val="00C64CE7"/>
    <w:rsid w:val="00C66C13"/>
    <w:rsid w:val="00C7324C"/>
    <w:rsid w:val="00C818E3"/>
    <w:rsid w:val="00C820E2"/>
    <w:rsid w:val="00C843DD"/>
    <w:rsid w:val="00C863B8"/>
    <w:rsid w:val="00C8640D"/>
    <w:rsid w:val="00C87D3D"/>
    <w:rsid w:val="00C9045E"/>
    <w:rsid w:val="00C91500"/>
    <w:rsid w:val="00C95ED4"/>
    <w:rsid w:val="00CB41DB"/>
    <w:rsid w:val="00CC0231"/>
    <w:rsid w:val="00CC0C4A"/>
    <w:rsid w:val="00CC616B"/>
    <w:rsid w:val="00CC79A8"/>
    <w:rsid w:val="00CD2853"/>
    <w:rsid w:val="00CE404F"/>
    <w:rsid w:val="00CF1E9B"/>
    <w:rsid w:val="00CF2A6E"/>
    <w:rsid w:val="00CF7A67"/>
    <w:rsid w:val="00D01803"/>
    <w:rsid w:val="00D01CCA"/>
    <w:rsid w:val="00D0370E"/>
    <w:rsid w:val="00D03FDC"/>
    <w:rsid w:val="00D0403F"/>
    <w:rsid w:val="00D0585A"/>
    <w:rsid w:val="00D075DB"/>
    <w:rsid w:val="00D07C38"/>
    <w:rsid w:val="00D112E8"/>
    <w:rsid w:val="00D13F88"/>
    <w:rsid w:val="00D14910"/>
    <w:rsid w:val="00D170EF"/>
    <w:rsid w:val="00D17450"/>
    <w:rsid w:val="00D206C0"/>
    <w:rsid w:val="00D20AAD"/>
    <w:rsid w:val="00D21F7F"/>
    <w:rsid w:val="00D26F45"/>
    <w:rsid w:val="00D3116B"/>
    <w:rsid w:val="00D42014"/>
    <w:rsid w:val="00D44C70"/>
    <w:rsid w:val="00D4504C"/>
    <w:rsid w:val="00D466BA"/>
    <w:rsid w:val="00D46B6D"/>
    <w:rsid w:val="00D47AB7"/>
    <w:rsid w:val="00D50797"/>
    <w:rsid w:val="00D5288B"/>
    <w:rsid w:val="00D53575"/>
    <w:rsid w:val="00D55A51"/>
    <w:rsid w:val="00D5625E"/>
    <w:rsid w:val="00D57D7D"/>
    <w:rsid w:val="00D603AB"/>
    <w:rsid w:val="00D63FAA"/>
    <w:rsid w:val="00D64746"/>
    <w:rsid w:val="00D67038"/>
    <w:rsid w:val="00D6706E"/>
    <w:rsid w:val="00D67AE0"/>
    <w:rsid w:val="00D767B8"/>
    <w:rsid w:val="00D76A8E"/>
    <w:rsid w:val="00D77C9D"/>
    <w:rsid w:val="00D86686"/>
    <w:rsid w:val="00D9169E"/>
    <w:rsid w:val="00D931CD"/>
    <w:rsid w:val="00D97906"/>
    <w:rsid w:val="00D97CDE"/>
    <w:rsid w:val="00DA0C40"/>
    <w:rsid w:val="00DA6636"/>
    <w:rsid w:val="00DB28B5"/>
    <w:rsid w:val="00DB3718"/>
    <w:rsid w:val="00DB4CA3"/>
    <w:rsid w:val="00DB4FB2"/>
    <w:rsid w:val="00DB597A"/>
    <w:rsid w:val="00DC14B1"/>
    <w:rsid w:val="00DC22D0"/>
    <w:rsid w:val="00DC2B1D"/>
    <w:rsid w:val="00DC622B"/>
    <w:rsid w:val="00DC66E8"/>
    <w:rsid w:val="00DD172E"/>
    <w:rsid w:val="00DD1DD5"/>
    <w:rsid w:val="00DD39C6"/>
    <w:rsid w:val="00DE07C4"/>
    <w:rsid w:val="00DE1203"/>
    <w:rsid w:val="00DE35B1"/>
    <w:rsid w:val="00DE4BEA"/>
    <w:rsid w:val="00DF07BA"/>
    <w:rsid w:val="00DF1018"/>
    <w:rsid w:val="00DF535E"/>
    <w:rsid w:val="00E00222"/>
    <w:rsid w:val="00E01D04"/>
    <w:rsid w:val="00E029DC"/>
    <w:rsid w:val="00E03627"/>
    <w:rsid w:val="00E11E78"/>
    <w:rsid w:val="00E12693"/>
    <w:rsid w:val="00E1372C"/>
    <w:rsid w:val="00E1388B"/>
    <w:rsid w:val="00E14967"/>
    <w:rsid w:val="00E14C5A"/>
    <w:rsid w:val="00E151BB"/>
    <w:rsid w:val="00E201FD"/>
    <w:rsid w:val="00E255E4"/>
    <w:rsid w:val="00E26EA5"/>
    <w:rsid w:val="00E30C13"/>
    <w:rsid w:val="00E34151"/>
    <w:rsid w:val="00E37525"/>
    <w:rsid w:val="00E415FB"/>
    <w:rsid w:val="00E45A05"/>
    <w:rsid w:val="00E51040"/>
    <w:rsid w:val="00E5286A"/>
    <w:rsid w:val="00E544C6"/>
    <w:rsid w:val="00E6444C"/>
    <w:rsid w:val="00E64DCA"/>
    <w:rsid w:val="00E659B4"/>
    <w:rsid w:val="00E677EF"/>
    <w:rsid w:val="00E730A4"/>
    <w:rsid w:val="00E74CBE"/>
    <w:rsid w:val="00E76F52"/>
    <w:rsid w:val="00E76FA6"/>
    <w:rsid w:val="00E808E4"/>
    <w:rsid w:val="00E859D2"/>
    <w:rsid w:val="00E85F10"/>
    <w:rsid w:val="00E86AFE"/>
    <w:rsid w:val="00E9078E"/>
    <w:rsid w:val="00E90B21"/>
    <w:rsid w:val="00E912CA"/>
    <w:rsid w:val="00E91D49"/>
    <w:rsid w:val="00E94AF2"/>
    <w:rsid w:val="00E9508A"/>
    <w:rsid w:val="00E95201"/>
    <w:rsid w:val="00E965AD"/>
    <w:rsid w:val="00E97463"/>
    <w:rsid w:val="00EA0EE1"/>
    <w:rsid w:val="00EA1604"/>
    <w:rsid w:val="00EA3293"/>
    <w:rsid w:val="00EA548B"/>
    <w:rsid w:val="00EA5F5F"/>
    <w:rsid w:val="00EB1216"/>
    <w:rsid w:val="00EB33B4"/>
    <w:rsid w:val="00EB386F"/>
    <w:rsid w:val="00EB4B68"/>
    <w:rsid w:val="00EC1C48"/>
    <w:rsid w:val="00EC4D28"/>
    <w:rsid w:val="00EC63EB"/>
    <w:rsid w:val="00EC683E"/>
    <w:rsid w:val="00ED3FA7"/>
    <w:rsid w:val="00ED5CE3"/>
    <w:rsid w:val="00ED5ECE"/>
    <w:rsid w:val="00EE2C86"/>
    <w:rsid w:val="00EE3530"/>
    <w:rsid w:val="00EE7B09"/>
    <w:rsid w:val="00EF66A5"/>
    <w:rsid w:val="00EF7DBE"/>
    <w:rsid w:val="00F005BB"/>
    <w:rsid w:val="00F014BA"/>
    <w:rsid w:val="00F02FC3"/>
    <w:rsid w:val="00F05968"/>
    <w:rsid w:val="00F06632"/>
    <w:rsid w:val="00F06D4C"/>
    <w:rsid w:val="00F1004A"/>
    <w:rsid w:val="00F10158"/>
    <w:rsid w:val="00F11D46"/>
    <w:rsid w:val="00F1442B"/>
    <w:rsid w:val="00F217AF"/>
    <w:rsid w:val="00F22C48"/>
    <w:rsid w:val="00F24445"/>
    <w:rsid w:val="00F26B69"/>
    <w:rsid w:val="00F273C8"/>
    <w:rsid w:val="00F27C1A"/>
    <w:rsid w:val="00F3040E"/>
    <w:rsid w:val="00F309CE"/>
    <w:rsid w:val="00F30BA7"/>
    <w:rsid w:val="00F31D01"/>
    <w:rsid w:val="00F32082"/>
    <w:rsid w:val="00F32F64"/>
    <w:rsid w:val="00F33C4D"/>
    <w:rsid w:val="00F33F1E"/>
    <w:rsid w:val="00F34EFB"/>
    <w:rsid w:val="00F36100"/>
    <w:rsid w:val="00F363F4"/>
    <w:rsid w:val="00F4177B"/>
    <w:rsid w:val="00F425C6"/>
    <w:rsid w:val="00F43B4A"/>
    <w:rsid w:val="00F450D3"/>
    <w:rsid w:val="00F4794E"/>
    <w:rsid w:val="00F5330D"/>
    <w:rsid w:val="00F54054"/>
    <w:rsid w:val="00F5613C"/>
    <w:rsid w:val="00F56F70"/>
    <w:rsid w:val="00F57E5D"/>
    <w:rsid w:val="00F602B4"/>
    <w:rsid w:val="00F620CC"/>
    <w:rsid w:val="00F7152F"/>
    <w:rsid w:val="00F805DD"/>
    <w:rsid w:val="00F813C7"/>
    <w:rsid w:val="00F8169E"/>
    <w:rsid w:val="00F817EF"/>
    <w:rsid w:val="00F844CD"/>
    <w:rsid w:val="00F848D0"/>
    <w:rsid w:val="00F856FD"/>
    <w:rsid w:val="00F877FA"/>
    <w:rsid w:val="00F9328B"/>
    <w:rsid w:val="00F9347A"/>
    <w:rsid w:val="00F94CB9"/>
    <w:rsid w:val="00F954F6"/>
    <w:rsid w:val="00F96FA0"/>
    <w:rsid w:val="00F9713F"/>
    <w:rsid w:val="00F97CD1"/>
    <w:rsid w:val="00FA1A82"/>
    <w:rsid w:val="00FA290A"/>
    <w:rsid w:val="00FA4C41"/>
    <w:rsid w:val="00FA4D2E"/>
    <w:rsid w:val="00FA662B"/>
    <w:rsid w:val="00FA7C64"/>
    <w:rsid w:val="00FB07B6"/>
    <w:rsid w:val="00FB373E"/>
    <w:rsid w:val="00FB517C"/>
    <w:rsid w:val="00FB62ED"/>
    <w:rsid w:val="00FC0EB4"/>
    <w:rsid w:val="00FC101D"/>
    <w:rsid w:val="00FC3E06"/>
    <w:rsid w:val="00FC5B14"/>
    <w:rsid w:val="00FC6A5C"/>
    <w:rsid w:val="00FC6B65"/>
    <w:rsid w:val="00FD051E"/>
    <w:rsid w:val="00FD250D"/>
    <w:rsid w:val="00FD257B"/>
    <w:rsid w:val="00FD3103"/>
    <w:rsid w:val="00FD31ED"/>
    <w:rsid w:val="00FD4929"/>
    <w:rsid w:val="00FD6A52"/>
    <w:rsid w:val="00FE0613"/>
    <w:rsid w:val="00FE2F37"/>
    <w:rsid w:val="00FE7BE5"/>
    <w:rsid w:val="00FF1106"/>
    <w:rsid w:val="00FF20DA"/>
    <w:rsid w:val="00FF28B1"/>
    <w:rsid w:val="00FF3694"/>
    <w:rsid w:val="00FF59AB"/>
    <w:rsid w:val="00FF6343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B6"/>
  </w:style>
  <w:style w:type="paragraph" w:styleId="Heading1">
    <w:name w:val="heading 1"/>
    <w:basedOn w:val="Normal"/>
    <w:next w:val="Normal"/>
    <w:link w:val="Heading1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504" w:hanging="504"/>
      <w:outlineLvl w:val="0"/>
    </w:pPr>
    <w:rPr>
      <w:rFonts w:ascii="Times New Roman" w:hAnsi="Times New Roman" w:cstheme="majorBidi"/>
      <w:kern w:val="24"/>
      <w:sz w:val="28"/>
      <w:szCs w:val="58"/>
    </w:rPr>
  </w:style>
  <w:style w:type="paragraph" w:styleId="Heading2">
    <w:name w:val="heading 2"/>
    <w:basedOn w:val="Normal"/>
    <w:next w:val="Normal"/>
    <w:link w:val="Heading2Char"/>
    <w:unhideWhenUsed/>
    <w:qFormat/>
    <w:rsid w:val="000B12F1"/>
    <w:pPr>
      <w:keepNext/>
      <w:keepLines/>
      <w:spacing w:before="200" w:after="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1440" w:hanging="3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2880" w:hanging="3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3312" w:hanging="3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3744" w:hanging="3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4176" w:hanging="3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4608" w:hanging="3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uiPriority w:val="34"/>
    <w:rsid w:val="00722AD8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F94CB9"/>
    <w:rPr>
      <w:rFonts w:ascii="Times New Roman" w:hAnsi="Times New Roman" w:cstheme="majorBidi"/>
      <w:kern w:val="24"/>
      <w:sz w:val="28"/>
      <w:szCs w:val="58"/>
    </w:rPr>
  </w:style>
  <w:style w:type="character" w:customStyle="1" w:styleId="Heading2Char">
    <w:name w:val="Heading 2 Char"/>
    <w:basedOn w:val="DefaultParagraphFont"/>
    <w:link w:val="Heading2"/>
    <w:rsid w:val="000B1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94C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4C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94C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94CB9"/>
    <w:rPr>
      <w:b/>
      <w:bCs/>
    </w:rPr>
  </w:style>
  <w:style w:type="character" w:customStyle="1" w:styleId="Heading7Char">
    <w:name w:val="Heading 7 Char"/>
    <w:basedOn w:val="DefaultParagraphFont"/>
    <w:link w:val="Heading7"/>
    <w:rsid w:val="00F94C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94C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94CB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link w:val="CaptionChar"/>
    <w:qFormat/>
    <w:rsid w:val="00F94CB9"/>
    <w:pPr>
      <w:keepNext/>
      <w:spacing w:before="18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en-AU"/>
    </w:rPr>
  </w:style>
  <w:style w:type="character" w:customStyle="1" w:styleId="CaptionChar">
    <w:name w:val="Caption Char"/>
    <w:link w:val="Caption"/>
    <w:locked/>
    <w:rsid w:val="00F94CB9"/>
    <w:rPr>
      <w:rFonts w:ascii="Times New Roman" w:eastAsia="Times New Roman" w:hAnsi="Times New Roman"/>
      <w:b/>
      <w:bCs/>
      <w:sz w:val="20"/>
      <w:szCs w:val="20"/>
      <w:lang w:eastAsia="en-AU"/>
    </w:rPr>
  </w:style>
  <w:style w:type="character" w:styleId="Strong">
    <w:name w:val="Strong"/>
    <w:qFormat/>
    <w:rsid w:val="00722AD8"/>
    <w:rPr>
      <w:b/>
      <w:bCs/>
    </w:rPr>
  </w:style>
  <w:style w:type="paragraph" w:styleId="NoSpacing">
    <w:name w:val="No Spacing"/>
    <w:link w:val="NoSpacingChar"/>
    <w:uiPriority w:val="1"/>
    <w:qFormat/>
    <w:rsid w:val="00722A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2AD8"/>
  </w:style>
  <w:style w:type="paragraph" w:styleId="ListParagraph">
    <w:name w:val="List Paragraph"/>
    <w:basedOn w:val="Normal"/>
    <w:uiPriority w:val="34"/>
    <w:qFormat/>
    <w:rsid w:val="00F94CB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CB9"/>
    <w:pPr>
      <w:keepNext/>
      <w:keepLines/>
      <w:widowControl/>
      <w:autoSpaceDE/>
      <w:autoSpaceDN/>
      <w:adjustRightInd/>
      <w:spacing w:before="480" w:line="276" w:lineRule="auto"/>
      <w:ind w:left="0" w:firstLine="0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4C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4CB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B07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0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07B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B07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aliases w:val="fn,footnote text,single space,FOOTNOTES,Geneva 9,Font: Geneva 9,Boston 10,f,Footnote Text Char2 Char,Footnote Text Char1 Char Char,Footnote Text Char2 Char Char Char,Footnote Text Char1 Char Char Char Char"/>
    <w:basedOn w:val="Normal"/>
    <w:link w:val="FootnoteTextChar"/>
    <w:uiPriority w:val="99"/>
    <w:unhideWhenUsed/>
    <w:rsid w:val="00FB07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n Char,footnote text Char,single space Char,FOOTNOTES Char,Geneva 9 Char,Font: Geneva 9 Char,Boston 10 Char,f Char,Footnote Text Char2 Char Char,Footnote Text Char1 Char Char Char,Footnote Text Char2 Char Char Char Char"/>
    <w:basedOn w:val="DefaultParagraphFont"/>
    <w:link w:val="FootnoteText"/>
    <w:uiPriority w:val="99"/>
    <w:rsid w:val="00FB07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"/>
    <w:basedOn w:val="DefaultParagraphFont"/>
    <w:uiPriority w:val="99"/>
    <w:unhideWhenUsed/>
    <w:rsid w:val="00FB07B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7B6"/>
  </w:style>
  <w:style w:type="paragraph" w:styleId="Footer">
    <w:name w:val="footer"/>
    <w:basedOn w:val="Normal"/>
    <w:link w:val="FooterChar"/>
    <w:uiPriority w:val="99"/>
    <w:unhideWhenUsed/>
    <w:rsid w:val="00FB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B6"/>
  </w:style>
  <w:style w:type="paragraph" w:customStyle="1" w:styleId="Dimensioncomments">
    <w:name w:val="Dimension comments"/>
    <w:basedOn w:val="Normal"/>
    <w:rsid w:val="00FB07B6"/>
    <w:pPr>
      <w:keepNext/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FB07B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7B6"/>
    <w:rPr>
      <w:rFonts w:ascii="Consolas" w:eastAsia="Times New Roman" w:hAnsi="Consolas" w:cs="Times New Roman"/>
      <w:sz w:val="21"/>
      <w:szCs w:val="21"/>
    </w:rPr>
  </w:style>
  <w:style w:type="paragraph" w:customStyle="1" w:styleId="BankNormal">
    <w:name w:val="BankNormal"/>
    <w:basedOn w:val="Normal"/>
    <w:uiPriority w:val="99"/>
    <w:rsid w:val="00FB07B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nlista1">
    <w:name w:val="Sin lista1"/>
    <w:next w:val="NoList"/>
    <w:uiPriority w:val="99"/>
    <w:semiHidden/>
    <w:unhideWhenUsed/>
    <w:rsid w:val="00FB07B6"/>
  </w:style>
  <w:style w:type="character" w:styleId="CommentReference">
    <w:name w:val="annotation reference"/>
    <w:basedOn w:val="DefaultParagraphFont"/>
    <w:uiPriority w:val="99"/>
    <w:semiHidden/>
    <w:unhideWhenUsed/>
    <w:rsid w:val="00FB0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7B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7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7B6"/>
    <w:rPr>
      <w:rFonts w:ascii="Calibri" w:eastAsia="Calibri" w:hAnsi="Calibri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B07B6"/>
    <w:pPr>
      <w:ind w:left="440"/>
    </w:pPr>
    <w:rPr>
      <w:rFonts w:ascii="Calibri" w:eastAsia="Calibri" w:hAnsi="Calibri" w:cs="Times New Roman"/>
    </w:rPr>
  </w:style>
  <w:style w:type="paragraph" w:customStyle="1" w:styleId="AnnexHeading1">
    <w:name w:val="Annex Heading 1"/>
    <w:basedOn w:val="Heading1"/>
    <w:next w:val="Normal"/>
    <w:rsid w:val="00FB07B6"/>
    <w:pPr>
      <w:keepNext/>
      <w:pageBreakBefore/>
      <w:widowControl/>
      <w:numPr>
        <w:numId w:val="2"/>
      </w:numPr>
      <w:autoSpaceDE/>
      <w:autoSpaceDN/>
      <w:adjustRightInd/>
      <w:spacing w:before="240" w:after="60"/>
    </w:pPr>
    <w:rPr>
      <w:rFonts w:eastAsia="Times New Roman" w:cs="Arial"/>
      <w:b/>
      <w:bCs/>
      <w:kern w:val="32"/>
      <w:sz w:val="32"/>
      <w:szCs w:val="32"/>
      <w:lang w:eastAsia="en-AU"/>
    </w:rPr>
  </w:style>
  <w:style w:type="paragraph" w:customStyle="1" w:styleId="basic">
    <w:name w:val="basic"/>
    <w:basedOn w:val="Normal"/>
    <w:link w:val="basicChar"/>
    <w:rsid w:val="00FB07B6"/>
    <w:pPr>
      <w:spacing w:before="60" w:after="60" w:line="240" w:lineRule="auto"/>
      <w:jc w:val="both"/>
    </w:pPr>
    <w:rPr>
      <w:rFonts w:ascii="Arial" w:eastAsia="Times New Roman" w:hAnsi="Arial" w:cs="Times New Roman"/>
    </w:rPr>
  </w:style>
  <w:style w:type="character" w:customStyle="1" w:styleId="basicChar">
    <w:name w:val="basic Char"/>
    <w:link w:val="basic"/>
    <w:locked/>
    <w:rsid w:val="00FB07B6"/>
    <w:rPr>
      <w:rFonts w:ascii="Arial" w:eastAsia="Times New Roman" w:hAnsi="Arial" w:cs="Times New Roman"/>
    </w:rPr>
  </w:style>
  <w:style w:type="numbering" w:customStyle="1" w:styleId="Style1">
    <w:name w:val="Style1"/>
    <w:uiPriority w:val="99"/>
    <w:rsid w:val="00FB07B6"/>
    <w:pPr>
      <w:numPr>
        <w:numId w:val="3"/>
      </w:numPr>
    </w:pPr>
  </w:style>
  <w:style w:type="character" w:styleId="SubtleEmphasis">
    <w:name w:val="Subtle Emphasis"/>
    <w:basedOn w:val="DefaultParagraphFont"/>
    <w:uiPriority w:val="19"/>
    <w:qFormat/>
    <w:rsid w:val="00FB07B6"/>
    <w:rPr>
      <w:rFonts w:ascii="AcadNusx" w:hAnsi="AcadNusx"/>
      <w:iCs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FB07B6"/>
  </w:style>
  <w:style w:type="paragraph" w:styleId="IntenseQuote">
    <w:name w:val="Intense Quote"/>
    <w:basedOn w:val="Normal"/>
    <w:next w:val="Normal"/>
    <w:link w:val="IntenseQuoteChar"/>
    <w:uiPriority w:val="30"/>
    <w:qFormat/>
    <w:rsid w:val="00FB07B6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7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n-AU"/>
    </w:rPr>
  </w:style>
  <w:style w:type="paragraph" w:customStyle="1" w:styleId="Default">
    <w:name w:val="Default"/>
    <w:rsid w:val="008C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B6"/>
  </w:style>
  <w:style w:type="paragraph" w:styleId="Heading1">
    <w:name w:val="heading 1"/>
    <w:basedOn w:val="Normal"/>
    <w:next w:val="Normal"/>
    <w:link w:val="Heading1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504" w:hanging="504"/>
      <w:outlineLvl w:val="0"/>
    </w:pPr>
    <w:rPr>
      <w:rFonts w:ascii="Times New Roman" w:hAnsi="Times New Roman" w:cstheme="majorBidi"/>
      <w:kern w:val="24"/>
      <w:sz w:val="28"/>
      <w:szCs w:val="58"/>
    </w:rPr>
  </w:style>
  <w:style w:type="paragraph" w:styleId="Heading2">
    <w:name w:val="heading 2"/>
    <w:basedOn w:val="Normal"/>
    <w:next w:val="Normal"/>
    <w:link w:val="Heading2Char"/>
    <w:unhideWhenUsed/>
    <w:qFormat/>
    <w:rsid w:val="000B12F1"/>
    <w:pPr>
      <w:keepNext/>
      <w:keepLines/>
      <w:spacing w:before="200" w:after="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1440" w:hanging="3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2880" w:hanging="3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3312" w:hanging="3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3744" w:hanging="3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4176" w:hanging="3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94CB9"/>
    <w:pPr>
      <w:widowControl w:val="0"/>
      <w:autoSpaceDE w:val="0"/>
      <w:autoSpaceDN w:val="0"/>
      <w:adjustRightInd w:val="0"/>
      <w:spacing w:after="0" w:line="240" w:lineRule="auto"/>
      <w:ind w:left="4608" w:hanging="3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uiPriority w:val="34"/>
    <w:rsid w:val="00722AD8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F94CB9"/>
    <w:rPr>
      <w:rFonts w:ascii="Times New Roman" w:hAnsi="Times New Roman" w:cstheme="majorBidi"/>
      <w:kern w:val="24"/>
      <w:sz w:val="28"/>
      <w:szCs w:val="58"/>
    </w:rPr>
  </w:style>
  <w:style w:type="character" w:customStyle="1" w:styleId="Heading2Char">
    <w:name w:val="Heading 2 Char"/>
    <w:basedOn w:val="DefaultParagraphFont"/>
    <w:link w:val="Heading2"/>
    <w:rsid w:val="000B1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94C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4C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94C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94CB9"/>
    <w:rPr>
      <w:b/>
      <w:bCs/>
    </w:rPr>
  </w:style>
  <w:style w:type="character" w:customStyle="1" w:styleId="Heading7Char">
    <w:name w:val="Heading 7 Char"/>
    <w:basedOn w:val="DefaultParagraphFont"/>
    <w:link w:val="Heading7"/>
    <w:rsid w:val="00F94C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94C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94CB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link w:val="CaptionChar"/>
    <w:qFormat/>
    <w:rsid w:val="00F94CB9"/>
    <w:pPr>
      <w:keepNext/>
      <w:spacing w:before="18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en-AU"/>
    </w:rPr>
  </w:style>
  <w:style w:type="character" w:customStyle="1" w:styleId="CaptionChar">
    <w:name w:val="Caption Char"/>
    <w:link w:val="Caption"/>
    <w:locked/>
    <w:rsid w:val="00F94CB9"/>
    <w:rPr>
      <w:rFonts w:ascii="Times New Roman" w:eastAsia="Times New Roman" w:hAnsi="Times New Roman"/>
      <w:b/>
      <w:bCs/>
      <w:sz w:val="20"/>
      <w:szCs w:val="20"/>
      <w:lang w:eastAsia="en-AU"/>
    </w:rPr>
  </w:style>
  <w:style w:type="character" w:styleId="Strong">
    <w:name w:val="Strong"/>
    <w:qFormat/>
    <w:rsid w:val="00722AD8"/>
    <w:rPr>
      <w:b/>
      <w:bCs/>
    </w:rPr>
  </w:style>
  <w:style w:type="paragraph" w:styleId="NoSpacing">
    <w:name w:val="No Spacing"/>
    <w:link w:val="NoSpacingChar"/>
    <w:uiPriority w:val="1"/>
    <w:qFormat/>
    <w:rsid w:val="00722A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2AD8"/>
  </w:style>
  <w:style w:type="paragraph" w:styleId="ListParagraph">
    <w:name w:val="List Paragraph"/>
    <w:basedOn w:val="Normal"/>
    <w:uiPriority w:val="34"/>
    <w:qFormat/>
    <w:rsid w:val="00F94CB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CB9"/>
    <w:pPr>
      <w:keepNext/>
      <w:keepLines/>
      <w:widowControl/>
      <w:autoSpaceDE/>
      <w:autoSpaceDN/>
      <w:adjustRightInd/>
      <w:spacing w:before="480" w:line="276" w:lineRule="auto"/>
      <w:ind w:left="0" w:firstLine="0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4C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4CB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B07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0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07B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B07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aliases w:val="fn,footnote text,single space,FOOTNOTES,Geneva 9,Font: Geneva 9,Boston 10,f,Footnote Text Char2 Char,Footnote Text Char1 Char Char,Footnote Text Char2 Char Char Char,Footnote Text Char1 Char Char Char Char"/>
    <w:basedOn w:val="Normal"/>
    <w:link w:val="FootnoteTextChar"/>
    <w:uiPriority w:val="99"/>
    <w:unhideWhenUsed/>
    <w:rsid w:val="00FB07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n Char,footnote text Char,single space Char,FOOTNOTES Char,Geneva 9 Char,Font: Geneva 9 Char,Boston 10 Char,f Char,Footnote Text Char2 Char Char,Footnote Text Char1 Char Char Char,Footnote Text Char2 Char Char Char Char"/>
    <w:basedOn w:val="DefaultParagraphFont"/>
    <w:link w:val="FootnoteText"/>
    <w:uiPriority w:val="99"/>
    <w:rsid w:val="00FB07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"/>
    <w:basedOn w:val="DefaultParagraphFont"/>
    <w:uiPriority w:val="99"/>
    <w:unhideWhenUsed/>
    <w:rsid w:val="00FB07B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7B6"/>
  </w:style>
  <w:style w:type="paragraph" w:styleId="Footer">
    <w:name w:val="footer"/>
    <w:basedOn w:val="Normal"/>
    <w:link w:val="FooterChar"/>
    <w:uiPriority w:val="99"/>
    <w:unhideWhenUsed/>
    <w:rsid w:val="00FB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B6"/>
  </w:style>
  <w:style w:type="paragraph" w:customStyle="1" w:styleId="Dimensioncomments">
    <w:name w:val="Dimension comments"/>
    <w:basedOn w:val="Normal"/>
    <w:rsid w:val="00FB07B6"/>
    <w:pPr>
      <w:keepNext/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FB07B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7B6"/>
    <w:rPr>
      <w:rFonts w:ascii="Consolas" w:eastAsia="Times New Roman" w:hAnsi="Consolas" w:cs="Times New Roman"/>
      <w:sz w:val="21"/>
      <w:szCs w:val="21"/>
    </w:rPr>
  </w:style>
  <w:style w:type="paragraph" w:customStyle="1" w:styleId="BankNormal">
    <w:name w:val="BankNormal"/>
    <w:basedOn w:val="Normal"/>
    <w:uiPriority w:val="99"/>
    <w:rsid w:val="00FB07B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nlista1">
    <w:name w:val="Sin lista1"/>
    <w:next w:val="NoList"/>
    <w:uiPriority w:val="99"/>
    <w:semiHidden/>
    <w:unhideWhenUsed/>
    <w:rsid w:val="00FB07B6"/>
  </w:style>
  <w:style w:type="character" w:styleId="CommentReference">
    <w:name w:val="annotation reference"/>
    <w:basedOn w:val="DefaultParagraphFont"/>
    <w:uiPriority w:val="99"/>
    <w:semiHidden/>
    <w:unhideWhenUsed/>
    <w:rsid w:val="00FB0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7B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7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7B6"/>
    <w:rPr>
      <w:rFonts w:ascii="Calibri" w:eastAsia="Calibri" w:hAnsi="Calibri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B07B6"/>
    <w:pPr>
      <w:ind w:left="440"/>
    </w:pPr>
    <w:rPr>
      <w:rFonts w:ascii="Calibri" w:eastAsia="Calibri" w:hAnsi="Calibri" w:cs="Times New Roman"/>
    </w:rPr>
  </w:style>
  <w:style w:type="paragraph" w:customStyle="1" w:styleId="AnnexHeading1">
    <w:name w:val="Annex Heading 1"/>
    <w:basedOn w:val="Heading1"/>
    <w:next w:val="Normal"/>
    <w:rsid w:val="00FB07B6"/>
    <w:pPr>
      <w:keepNext/>
      <w:pageBreakBefore/>
      <w:widowControl/>
      <w:numPr>
        <w:numId w:val="2"/>
      </w:numPr>
      <w:autoSpaceDE/>
      <w:autoSpaceDN/>
      <w:adjustRightInd/>
      <w:spacing w:before="240" w:after="60"/>
    </w:pPr>
    <w:rPr>
      <w:rFonts w:eastAsia="Times New Roman" w:cs="Arial"/>
      <w:b/>
      <w:bCs/>
      <w:kern w:val="32"/>
      <w:sz w:val="32"/>
      <w:szCs w:val="32"/>
      <w:lang w:eastAsia="en-AU"/>
    </w:rPr>
  </w:style>
  <w:style w:type="paragraph" w:customStyle="1" w:styleId="basic">
    <w:name w:val="basic"/>
    <w:basedOn w:val="Normal"/>
    <w:link w:val="basicChar"/>
    <w:rsid w:val="00FB07B6"/>
    <w:pPr>
      <w:spacing w:before="60" w:after="60" w:line="240" w:lineRule="auto"/>
      <w:jc w:val="both"/>
    </w:pPr>
    <w:rPr>
      <w:rFonts w:ascii="Arial" w:eastAsia="Times New Roman" w:hAnsi="Arial" w:cs="Times New Roman"/>
    </w:rPr>
  </w:style>
  <w:style w:type="character" w:customStyle="1" w:styleId="basicChar">
    <w:name w:val="basic Char"/>
    <w:link w:val="basic"/>
    <w:locked/>
    <w:rsid w:val="00FB07B6"/>
    <w:rPr>
      <w:rFonts w:ascii="Arial" w:eastAsia="Times New Roman" w:hAnsi="Arial" w:cs="Times New Roman"/>
    </w:rPr>
  </w:style>
  <w:style w:type="numbering" w:customStyle="1" w:styleId="Style1">
    <w:name w:val="Style1"/>
    <w:uiPriority w:val="99"/>
    <w:rsid w:val="00FB07B6"/>
    <w:pPr>
      <w:numPr>
        <w:numId w:val="3"/>
      </w:numPr>
    </w:pPr>
  </w:style>
  <w:style w:type="character" w:styleId="SubtleEmphasis">
    <w:name w:val="Subtle Emphasis"/>
    <w:basedOn w:val="DefaultParagraphFont"/>
    <w:uiPriority w:val="19"/>
    <w:qFormat/>
    <w:rsid w:val="00FB07B6"/>
    <w:rPr>
      <w:rFonts w:ascii="AcadNusx" w:hAnsi="AcadNusx"/>
      <w:iCs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FB07B6"/>
  </w:style>
  <w:style w:type="paragraph" w:styleId="IntenseQuote">
    <w:name w:val="Intense Quote"/>
    <w:basedOn w:val="Normal"/>
    <w:next w:val="Normal"/>
    <w:link w:val="IntenseQuoteChar"/>
    <w:uiPriority w:val="30"/>
    <w:qFormat/>
    <w:rsid w:val="00FB07B6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7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n-AU"/>
    </w:rPr>
  </w:style>
  <w:style w:type="paragraph" w:customStyle="1" w:styleId="Default">
    <w:name w:val="Default"/>
    <w:rsid w:val="008C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Suzuki</dc:creator>
  <cp:lastModifiedBy>Mina Suzuki</cp:lastModifiedBy>
  <cp:revision>99</cp:revision>
  <cp:lastPrinted>2014-04-23T19:50:00Z</cp:lastPrinted>
  <dcterms:created xsi:type="dcterms:W3CDTF">2014-07-10T18:46:00Z</dcterms:created>
  <dcterms:modified xsi:type="dcterms:W3CDTF">2014-07-10T19:31:00Z</dcterms:modified>
</cp:coreProperties>
</file>