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46A2" w14:textId="3BF4ABE2" w:rsidR="003C1DA3" w:rsidRPr="002E55C3" w:rsidRDefault="006D75CD">
      <w:pPr>
        <w:pStyle w:val="BodyText"/>
        <w:ind w:left="3235"/>
        <w:rPr>
          <w:sz w:val="20"/>
        </w:rPr>
      </w:pPr>
      <w:r w:rsidRPr="002E55C3">
        <w:rPr>
          <w:sz w:val="20"/>
        </w:rPr>
        <w:t xml:space="preserve"> </w:t>
      </w:r>
      <w:r w:rsidRPr="002E55C3">
        <w:rPr>
          <w:noProof/>
          <w:sz w:val="20"/>
        </w:rPr>
        <w:drawing>
          <wp:inline distT="0" distB="0" distL="0" distR="0" wp14:anchorId="022E46EB" wp14:editId="022E46EC">
            <wp:extent cx="1977664" cy="825626"/>
            <wp:effectExtent l="0" t="0" r="0" b="0"/>
            <wp:docPr id="1" name="image1.png" descr="Immagine che contiene veivolo, mongolfiera, traspor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64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2D6A4" w14:textId="54A2F1E1" w:rsidR="00DD0947" w:rsidRPr="002E55C3" w:rsidRDefault="00DD0947">
      <w:pPr>
        <w:pStyle w:val="BodyText"/>
        <w:ind w:left="3235"/>
        <w:rPr>
          <w:b/>
          <w:bCs/>
          <w:sz w:val="20"/>
        </w:rPr>
      </w:pPr>
      <w:r w:rsidRPr="002E55C3">
        <w:rPr>
          <w:sz w:val="20"/>
        </w:rPr>
        <w:tab/>
      </w:r>
      <w:r w:rsidRPr="002E55C3">
        <w:rPr>
          <w:sz w:val="20"/>
        </w:rPr>
        <w:tab/>
      </w:r>
      <w:r w:rsidRPr="002E55C3">
        <w:rPr>
          <w:b/>
          <w:bCs/>
          <w:sz w:val="24"/>
          <w:szCs w:val="32"/>
        </w:rPr>
        <w:t xml:space="preserve">          </w:t>
      </w:r>
      <w:r w:rsidRPr="002E55C3">
        <w:rPr>
          <w:b/>
          <w:bCs/>
          <w:sz w:val="24"/>
          <w:szCs w:val="32"/>
        </w:rPr>
        <w:tab/>
      </w:r>
    </w:p>
    <w:p w14:paraId="022E46A3" w14:textId="77777777" w:rsidR="003C1DA3" w:rsidRPr="002E55C3" w:rsidRDefault="003C1DA3">
      <w:pPr>
        <w:pStyle w:val="BodyText"/>
        <w:rPr>
          <w:sz w:val="20"/>
        </w:rPr>
      </w:pPr>
    </w:p>
    <w:p w14:paraId="022E46A4" w14:textId="77777777" w:rsidR="003C1DA3" w:rsidRPr="002E55C3" w:rsidRDefault="003C1DA3">
      <w:pPr>
        <w:pStyle w:val="BodyText"/>
        <w:rPr>
          <w:sz w:val="20"/>
        </w:rPr>
      </w:pPr>
    </w:p>
    <w:p w14:paraId="022E46A5" w14:textId="0A263848" w:rsidR="003C1DA3" w:rsidRPr="002E55C3" w:rsidRDefault="00DD0947" w:rsidP="00DC1F94">
      <w:pPr>
        <w:pStyle w:val="BodyText"/>
        <w:spacing w:before="8" w:line="360" w:lineRule="auto"/>
        <w:jc w:val="center"/>
      </w:pPr>
      <w:r w:rsidRPr="002E55C3">
        <w:rPr>
          <w:rFonts w:eastAsia="SimSun"/>
          <w:b/>
          <w:bCs/>
          <w:sz w:val="28"/>
          <w:szCs w:val="36"/>
          <w:lang w:eastAsia="zh-CN"/>
        </w:rPr>
        <w:t>大流行基金</w:t>
      </w:r>
    </w:p>
    <w:p w14:paraId="022E46A6" w14:textId="1D7C8253" w:rsidR="003C1DA3" w:rsidRPr="002E55C3" w:rsidRDefault="00DD0947" w:rsidP="00DC1F94">
      <w:pPr>
        <w:pStyle w:val="Title"/>
        <w:spacing w:line="360" w:lineRule="auto"/>
        <w:ind w:left="2645"/>
        <w:rPr>
          <w:u w:val="none"/>
          <w:lang w:eastAsia="zh-CN"/>
        </w:rPr>
      </w:pPr>
      <w:r w:rsidRPr="002E55C3">
        <w:rPr>
          <w:rFonts w:eastAsia="SimSun"/>
          <w:spacing w:val="-2"/>
          <w:u w:val="none"/>
          <w:lang w:eastAsia="zh-CN"/>
        </w:rPr>
        <w:t>意向书征集</w:t>
      </w:r>
    </w:p>
    <w:p w14:paraId="022E46A7" w14:textId="653BC20C" w:rsidR="003C1DA3" w:rsidRPr="002E55C3" w:rsidRDefault="006D75CD" w:rsidP="00DC1F94">
      <w:pPr>
        <w:pStyle w:val="Title"/>
        <w:spacing w:before="1" w:line="360" w:lineRule="auto"/>
        <w:rPr>
          <w:u w:val="none"/>
        </w:rPr>
      </w:pPr>
      <w:r w:rsidRPr="002E55C3">
        <w:rPr>
          <w:spacing w:val="-4"/>
        </w:rPr>
        <w:t>2023</w:t>
      </w:r>
      <w:r w:rsidR="00DD0947" w:rsidRPr="002E55C3">
        <w:rPr>
          <w:rFonts w:eastAsia="SimSun"/>
          <w:spacing w:val="-4"/>
          <w:lang w:eastAsia="zh-CN"/>
        </w:rPr>
        <w:t>年</w:t>
      </w:r>
      <w:r w:rsidR="00DD0947" w:rsidRPr="002E55C3">
        <w:rPr>
          <w:rFonts w:eastAsia="SimSun"/>
          <w:spacing w:val="-4"/>
          <w:lang w:eastAsia="zh-CN"/>
        </w:rPr>
        <w:t>2</w:t>
      </w:r>
      <w:r w:rsidR="00DD0947" w:rsidRPr="002E55C3">
        <w:rPr>
          <w:rFonts w:eastAsia="SimSun"/>
          <w:spacing w:val="-4"/>
          <w:lang w:eastAsia="zh-CN"/>
        </w:rPr>
        <w:t>月</w:t>
      </w:r>
      <w:r w:rsidR="00DD0947" w:rsidRPr="002E55C3">
        <w:rPr>
          <w:rFonts w:eastAsia="SimSun"/>
          <w:spacing w:val="-4"/>
          <w:lang w:eastAsia="zh-CN"/>
        </w:rPr>
        <w:t>1</w:t>
      </w:r>
      <w:r w:rsidR="00DD0947" w:rsidRPr="002E55C3">
        <w:rPr>
          <w:rFonts w:eastAsia="SimSun"/>
          <w:spacing w:val="-4"/>
          <w:lang w:eastAsia="zh-CN"/>
        </w:rPr>
        <w:t>日稿</w:t>
      </w:r>
    </w:p>
    <w:p w14:paraId="022E46A8" w14:textId="77777777" w:rsidR="003C1DA3" w:rsidRPr="002E55C3" w:rsidRDefault="003C1DA3">
      <w:pPr>
        <w:pStyle w:val="BodyText"/>
        <w:spacing w:before="11"/>
        <w:rPr>
          <w:b/>
          <w:sz w:val="13"/>
        </w:rPr>
      </w:pPr>
    </w:p>
    <w:p w14:paraId="10AB6390" w14:textId="1DFB1578" w:rsidR="006C2B45" w:rsidRPr="002E55C3" w:rsidRDefault="00701BC8">
      <w:pPr>
        <w:pStyle w:val="BodyText"/>
        <w:spacing w:before="91"/>
        <w:ind w:left="100" w:right="310"/>
        <w:rPr>
          <w:highlight w:val="green"/>
          <w:lang w:eastAsia="zh-CN"/>
        </w:rPr>
      </w:pPr>
      <w:r w:rsidRPr="002E55C3">
        <w:rPr>
          <w:rFonts w:eastAsia="SimSun"/>
          <w:lang w:eastAsia="zh-CN"/>
        </w:rPr>
        <w:t>大流行基金（</w:t>
      </w:r>
      <w:r w:rsidRPr="002E55C3">
        <w:rPr>
          <w:lang w:eastAsia="zh-CN"/>
        </w:rPr>
        <w:t>Pandemic Fund</w:t>
      </w:r>
      <w:r w:rsidRPr="002E55C3">
        <w:rPr>
          <w:rFonts w:eastAsia="SimSun"/>
          <w:lang w:eastAsia="zh-CN"/>
        </w:rPr>
        <w:t>）</w:t>
      </w:r>
      <w:r w:rsidR="006C2B45" w:rsidRPr="002E55C3">
        <w:rPr>
          <w:rFonts w:eastAsia="SimSun"/>
          <w:lang w:eastAsia="zh-CN"/>
        </w:rPr>
        <w:t>计划于</w:t>
      </w:r>
      <w:r w:rsidR="006C2B45" w:rsidRPr="002E55C3">
        <w:rPr>
          <w:lang w:eastAsia="zh-CN"/>
        </w:rPr>
        <w:t xml:space="preserve"> 2023 </w:t>
      </w:r>
      <w:r w:rsidR="006C2B45" w:rsidRPr="002E55C3">
        <w:rPr>
          <w:rFonts w:eastAsia="SimSun"/>
          <w:lang w:eastAsia="zh-CN"/>
        </w:rPr>
        <w:t>年</w:t>
      </w:r>
      <w:r w:rsidR="006C2B45" w:rsidRPr="002E55C3">
        <w:rPr>
          <w:lang w:eastAsia="zh-CN"/>
        </w:rPr>
        <w:t xml:space="preserve"> 3 </w:t>
      </w:r>
      <w:r w:rsidR="006C2B45" w:rsidRPr="002E55C3">
        <w:rPr>
          <w:rFonts w:eastAsia="SimSun"/>
          <w:lang w:eastAsia="zh-CN"/>
        </w:rPr>
        <w:t>月</w:t>
      </w:r>
      <w:r w:rsidR="006C2B45" w:rsidRPr="002E55C3">
        <w:rPr>
          <w:lang w:eastAsia="zh-CN"/>
        </w:rPr>
        <w:t xml:space="preserve"> 3 </w:t>
      </w:r>
      <w:r w:rsidR="006C2B45" w:rsidRPr="002E55C3">
        <w:rPr>
          <w:rFonts w:eastAsia="SimSun"/>
          <w:lang w:eastAsia="zh-CN"/>
        </w:rPr>
        <w:t>日发布</w:t>
      </w:r>
      <w:r w:rsidRPr="002E55C3">
        <w:rPr>
          <w:rFonts w:eastAsia="SimSun"/>
          <w:lang w:eastAsia="zh-CN"/>
        </w:rPr>
        <w:t>试点性</w:t>
      </w:r>
      <w:r w:rsidR="006C2B45" w:rsidRPr="002E55C3">
        <w:rPr>
          <w:rFonts w:eastAsia="SimSun"/>
          <w:lang w:eastAsia="zh-CN"/>
        </w:rPr>
        <w:t>首</w:t>
      </w:r>
      <w:r w:rsidRPr="002E55C3">
        <w:rPr>
          <w:rFonts w:eastAsia="SimSun"/>
          <w:lang w:eastAsia="zh-CN"/>
        </w:rPr>
        <w:t>轮</w:t>
      </w:r>
      <w:r w:rsidR="006C2B45" w:rsidRPr="002E55C3">
        <w:rPr>
          <w:rFonts w:eastAsia="SimSun"/>
          <w:lang w:eastAsia="zh-CN"/>
        </w:rPr>
        <w:t>提案征集。</w:t>
      </w:r>
      <w:r w:rsidR="00DD0947" w:rsidRPr="002E55C3">
        <w:rPr>
          <w:rFonts w:eastAsia="SimSun"/>
          <w:lang w:eastAsia="zh-CN"/>
        </w:rPr>
        <w:t>估计</w:t>
      </w:r>
      <w:r w:rsidR="006C2B45" w:rsidRPr="002E55C3">
        <w:rPr>
          <w:rFonts w:eastAsia="SimSun"/>
          <w:lang w:eastAsia="zh-CN"/>
        </w:rPr>
        <w:t>首</w:t>
      </w:r>
      <w:r w:rsidRPr="002E55C3">
        <w:rPr>
          <w:rFonts w:eastAsia="SimSun"/>
          <w:lang w:eastAsia="zh-CN"/>
        </w:rPr>
        <w:t>轮</w:t>
      </w:r>
      <w:r w:rsidR="006C2B45" w:rsidRPr="002E55C3">
        <w:rPr>
          <w:rFonts w:eastAsia="SimSun"/>
          <w:lang w:eastAsia="zh-CN"/>
        </w:rPr>
        <w:t>提案</w:t>
      </w:r>
      <w:r w:rsidRPr="002E55C3">
        <w:rPr>
          <w:rFonts w:eastAsia="SimSun"/>
          <w:lang w:eastAsia="zh-CN"/>
        </w:rPr>
        <w:t>征集</w:t>
      </w:r>
      <w:r w:rsidR="006C2B45" w:rsidRPr="002E55C3">
        <w:rPr>
          <w:rFonts w:eastAsia="SimSun"/>
          <w:lang w:eastAsia="zh-CN"/>
        </w:rPr>
        <w:t>的</w:t>
      </w:r>
      <w:r w:rsidR="00AD4FA3" w:rsidRPr="002E55C3">
        <w:rPr>
          <w:rFonts w:eastAsia="SimSun"/>
          <w:lang w:eastAsia="zh-CN"/>
        </w:rPr>
        <w:t>可用</w:t>
      </w:r>
      <w:r w:rsidR="006C2B45" w:rsidRPr="002E55C3">
        <w:rPr>
          <w:rFonts w:eastAsia="SimSun"/>
          <w:lang w:eastAsia="zh-CN"/>
        </w:rPr>
        <w:t>资金</w:t>
      </w:r>
      <w:r w:rsidR="00AD4FA3" w:rsidRPr="002E55C3">
        <w:rPr>
          <w:rFonts w:eastAsia="SimSun"/>
          <w:lang w:eastAsia="zh-CN"/>
        </w:rPr>
        <w:t>总额</w:t>
      </w:r>
      <w:r w:rsidR="006C2B45" w:rsidRPr="002E55C3">
        <w:rPr>
          <w:rFonts w:eastAsia="SimSun"/>
          <w:lang w:eastAsia="zh-CN"/>
        </w:rPr>
        <w:t>约为</w:t>
      </w:r>
      <w:r w:rsidR="006C2B45" w:rsidRPr="002E55C3">
        <w:rPr>
          <w:lang w:eastAsia="zh-CN"/>
        </w:rPr>
        <w:t xml:space="preserve"> 3 </w:t>
      </w:r>
      <w:r w:rsidR="006C2B45" w:rsidRPr="002E55C3">
        <w:rPr>
          <w:rFonts w:eastAsia="SimSun"/>
          <w:lang w:eastAsia="zh-CN"/>
        </w:rPr>
        <w:t>亿美元。</w:t>
      </w:r>
      <w:r w:rsidRPr="002E55C3">
        <w:rPr>
          <w:rFonts w:eastAsia="SimSun"/>
          <w:lang w:eastAsia="zh-CN"/>
        </w:rPr>
        <w:t>现在基金秘书处</w:t>
      </w:r>
      <w:r w:rsidR="009247E6" w:rsidRPr="002E55C3">
        <w:rPr>
          <w:rFonts w:eastAsia="SimSun"/>
          <w:lang w:eastAsia="zh-CN"/>
        </w:rPr>
        <w:t>欢迎有关方面提交可能参与首轮提案征集的项目</w:t>
      </w:r>
      <w:r w:rsidR="006C2B45" w:rsidRPr="002E55C3">
        <w:rPr>
          <w:rFonts w:eastAsia="SimSun"/>
          <w:lang w:eastAsia="zh-CN"/>
        </w:rPr>
        <w:t>意向书</w:t>
      </w:r>
      <w:r w:rsidR="009247E6" w:rsidRPr="002E55C3">
        <w:rPr>
          <w:rFonts w:eastAsia="SimSun"/>
          <w:lang w:eastAsia="zh-CN"/>
        </w:rPr>
        <w:t>（</w:t>
      </w:r>
      <w:r w:rsidR="006C2B45" w:rsidRPr="002E55C3">
        <w:rPr>
          <w:lang w:eastAsia="zh-CN"/>
        </w:rPr>
        <w:t>EOI</w:t>
      </w:r>
      <w:r w:rsidR="009247E6" w:rsidRPr="002E55C3">
        <w:rPr>
          <w:rFonts w:eastAsia="SimSun"/>
          <w:lang w:eastAsia="zh-CN"/>
        </w:rPr>
        <w:t>）</w:t>
      </w:r>
      <w:r w:rsidR="00DD0947" w:rsidRPr="002E55C3">
        <w:rPr>
          <w:rStyle w:val="FootnoteReference"/>
        </w:rPr>
        <w:footnoteReference w:id="2"/>
      </w:r>
      <w:r w:rsidR="006C2B45" w:rsidRPr="002E55C3">
        <w:rPr>
          <w:rFonts w:eastAsia="SimSun"/>
          <w:lang w:eastAsia="zh-CN"/>
        </w:rPr>
        <w:t>。</w:t>
      </w:r>
      <w:r w:rsidR="009247E6" w:rsidRPr="002E55C3">
        <w:rPr>
          <w:rFonts w:eastAsia="SimSun"/>
          <w:lang w:eastAsia="zh-CN"/>
        </w:rPr>
        <w:t>意向书</w:t>
      </w:r>
      <w:r w:rsidR="006C2B45" w:rsidRPr="002E55C3">
        <w:rPr>
          <w:rFonts w:eastAsia="SimSun"/>
          <w:lang w:eastAsia="zh-CN"/>
        </w:rPr>
        <w:t>的目的是使</w:t>
      </w:r>
      <w:r w:rsidR="009247E6" w:rsidRPr="002E55C3">
        <w:rPr>
          <w:rFonts w:eastAsia="SimSun"/>
          <w:lang w:eastAsia="zh-CN"/>
        </w:rPr>
        <w:t>大流行基金</w:t>
      </w:r>
      <w:r w:rsidR="006C2B45" w:rsidRPr="002E55C3">
        <w:rPr>
          <w:rFonts w:eastAsia="SimSun"/>
          <w:lang w:eastAsia="zh-CN"/>
        </w:rPr>
        <w:t>能在合作伙伴之间进行协调，并为寻求</w:t>
      </w:r>
      <w:r w:rsidR="009247E6" w:rsidRPr="002E55C3">
        <w:rPr>
          <w:rFonts w:eastAsia="SimSun"/>
          <w:lang w:eastAsia="zh-CN"/>
        </w:rPr>
        <w:t>基金</w:t>
      </w:r>
      <w:r w:rsidR="006C2B45" w:rsidRPr="002E55C3">
        <w:rPr>
          <w:rFonts w:eastAsia="SimSun"/>
          <w:lang w:eastAsia="zh-CN"/>
        </w:rPr>
        <w:t>支持的国家和实体提供</w:t>
      </w:r>
      <w:r w:rsidR="000256A1">
        <w:rPr>
          <w:rFonts w:eastAsia="SimSun" w:hint="eastAsia"/>
          <w:lang w:eastAsia="zh-CN"/>
        </w:rPr>
        <w:t>帮助</w:t>
      </w:r>
      <w:r w:rsidR="006C2B45" w:rsidRPr="002E55C3">
        <w:rPr>
          <w:rFonts w:eastAsia="SimSun"/>
          <w:lang w:eastAsia="zh-CN"/>
        </w:rPr>
        <w:t>。</w:t>
      </w:r>
      <w:r w:rsidR="009247E6" w:rsidRPr="002E55C3">
        <w:rPr>
          <w:rFonts w:eastAsia="SimSun"/>
          <w:lang w:eastAsia="zh-CN"/>
        </w:rPr>
        <w:t>征集意向书</w:t>
      </w:r>
      <w:r w:rsidR="006C2B45" w:rsidRPr="002E55C3">
        <w:rPr>
          <w:rFonts w:eastAsia="SimSun"/>
          <w:lang w:eastAsia="zh-CN"/>
        </w:rPr>
        <w:t>还</w:t>
      </w:r>
      <w:r w:rsidR="009247E6" w:rsidRPr="002E55C3">
        <w:rPr>
          <w:rFonts w:eastAsia="SimSun"/>
          <w:lang w:eastAsia="zh-CN"/>
        </w:rPr>
        <w:t>有助于基金</w:t>
      </w:r>
      <w:r w:rsidR="00811816" w:rsidRPr="002E55C3">
        <w:rPr>
          <w:rFonts w:eastAsia="SimSun"/>
          <w:lang w:eastAsia="zh-CN"/>
        </w:rPr>
        <w:t>秘书处初步了解</w:t>
      </w:r>
      <w:r w:rsidR="009247E6" w:rsidRPr="002E55C3">
        <w:rPr>
          <w:rFonts w:eastAsia="SimSun"/>
          <w:lang w:eastAsia="zh-CN"/>
        </w:rPr>
        <w:t>各方对首轮</w:t>
      </w:r>
      <w:r w:rsidR="006C2B45" w:rsidRPr="002E55C3">
        <w:rPr>
          <w:rFonts w:eastAsia="SimSun"/>
          <w:lang w:eastAsia="zh-CN"/>
        </w:rPr>
        <w:t>提案征集</w:t>
      </w:r>
      <w:r w:rsidR="009247E6" w:rsidRPr="002E55C3">
        <w:rPr>
          <w:rFonts w:eastAsia="SimSun"/>
          <w:lang w:eastAsia="zh-CN"/>
        </w:rPr>
        <w:t>的</w:t>
      </w:r>
      <w:r w:rsidR="006C2B45" w:rsidRPr="002E55C3">
        <w:rPr>
          <w:rFonts w:eastAsia="SimSun"/>
          <w:lang w:eastAsia="zh-CN"/>
        </w:rPr>
        <w:t>需求</w:t>
      </w:r>
      <w:r w:rsidR="000256A1">
        <w:rPr>
          <w:rFonts w:eastAsia="SimSun" w:hint="eastAsia"/>
          <w:lang w:eastAsia="zh-CN"/>
        </w:rPr>
        <w:t>水平</w:t>
      </w:r>
      <w:r w:rsidR="006C2B45" w:rsidRPr="002E55C3">
        <w:rPr>
          <w:rFonts w:eastAsia="SimSun"/>
          <w:lang w:eastAsia="zh-CN"/>
        </w:rPr>
        <w:t>，</w:t>
      </w:r>
      <w:r w:rsidR="00811816" w:rsidRPr="002E55C3">
        <w:rPr>
          <w:rFonts w:eastAsia="SimSun"/>
          <w:lang w:eastAsia="zh-CN"/>
        </w:rPr>
        <w:t>与对此</w:t>
      </w:r>
      <w:r w:rsidR="006C2B45" w:rsidRPr="002E55C3">
        <w:rPr>
          <w:rFonts w:eastAsia="SimSun"/>
          <w:lang w:eastAsia="zh-CN"/>
        </w:rPr>
        <w:t>感兴趣的各方会面</w:t>
      </w:r>
      <w:r w:rsidR="00811816" w:rsidRPr="002E55C3">
        <w:rPr>
          <w:rFonts w:eastAsia="SimSun"/>
          <w:lang w:eastAsia="zh-CN"/>
        </w:rPr>
        <w:t>并</w:t>
      </w:r>
      <w:r w:rsidR="006C2B45" w:rsidRPr="002E55C3">
        <w:rPr>
          <w:rFonts w:eastAsia="SimSun"/>
          <w:lang w:eastAsia="zh-CN"/>
        </w:rPr>
        <w:t>回答</w:t>
      </w:r>
      <w:r w:rsidR="00811816" w:rsidRPr="002E55C3">
        <w:rPr>
          <w:rFonts w:eastAsia="SimSun"/>
          <w:lang w:eastAsia="zh-CN"/>
        </w:rPr>
        <w:t>他们的</w:t>
      </w:r>
      <w:r w:rsidR="006C2B45" w:rsidRPr="002E55C3">
        <w:rPr>
          <w:rFonts w:eastAsia="SimSun"/>
          <w:lang w:eastAsia="zh-CN"/>
        </w:rPr>
        <w:t>问题</w:t>
      </w:r>
      <w:r w:rsidR="00811816" w:rsidRPr="002E55C3">
        <w:rPr>
          <w:rFonts w:eastAsia="SimSun"/>
          <w:lang w:eastAsia="zh-CN"/>
        </w:rPr>
        <w:t>，</w:t>
      </w:r>
      <w:r w:rsidR="006C2B45" w:rsidRPr="002E55C3">
        <w:rPr>
          <w:rFonts w:eastAsia="SimSun"/>
          <w:lang w:eastAsia="zh-CN"/>
        </w:rPr>
        <w:t>了解申请人的需</w:t>
      </w:r>
      <w:r w:rsidR="000256A1">
        <w:rPr>
          <w:rFonts w:eastAsia="SimSun" w:hint="eastAsia"/>
          <w:lang w:eastAsia="zh-CN"/>
        </w:rPr>
        <w:t>要</w:t>
      </w:r>
      <w:r w:rsidR="006C2B45" w:rsidRPr="002E55C3">
        <w:rPr>
          <w:rFonts w:eastAsia="SimSun"/>
          <w:lang w:eastAsia="zh-CN"/>
        </w:rPr>
        <w:t>并</w:t>
      </w:r>
      <w:r w:rsidR="00811816" w:rsidRPr="002E55C3">
        <w:rPr>
          <w:rFonts w:eastAsia="SimSun"/>
          <w:lang w:eastAsia="zh-CN"/>
        </w:rPr>
        <w:t>帮助有关方面建立</w:t>
      </w:r>
      <w:r w:rsidR="006C2B45" w:rsidRPr="002E55C3">
        <w:rPr>
          <w:rFonts w:eastAsia="SimSun"/>
          <w:lang w:eastAsia="zh-CN"/>
        </w:rPr>
        <w:t>联系。</w:t>
      </w:r>
    </w:p>
    <w:p w14:paraId="022E46AA" w14:textId="77777777" w:rsidR="003C1DA3" w:rsidRPr="002E55C3" w:rsidRDefault="003C1DA3">
      <w:pPr>
        <w:pStyle w:val="BodyText"/>
        <w:spacing w:before="3"/>
        <w:rPr>
          <w:lang w:eastAsia="zh-CN"/>
        </w:rPr>
      </w:pPr>
    </w:p>
    <w:p w14:paraId="022E46AB" w14:textId="17F67448" w:rsidR="003C1DA3" w:rsidRPr="002E55C3" w:rsidRDefault="00811816">
      <w:pPr>
        <w:pStyle w:val="Heading2"/>
        <w:rPr>
          <w:lang w:eastAsia="zh-CN"/>
        </w:rPr>
      </w:pPr>
      <w:r w:rsidRPr="002E55C3">
        <w:rPr>
          <w:rFonts w:eastAsia="SimSun"/>
          <w:spacing w:val="-4"/>
          <w:lang w:eastAsia="zh-CN"/>
        </w:rPr>
        <w:t>提交意向书之前你需要了解：</w:t>
      </w:r>
    </w:p>
    <w:p w14:paraId="391849F7" w14:textId="45289FB1" w:rsidR="00701BC8" w:rsidRPr="002E55C3" w:rsidRDefault="00701BC8" w:rsidP="00525F0D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  <w:rPr>
          <w:lang w:eastAsia="zh-CN"/>
        </w:rPr>
      </w:pPr>
      <w:r w:rsidRPr="002E55C3">
        <w:rPr>
          <w:rFonts w:eastAsia="SimSun"/>
          <w:b/>
          <w:bCs/>
          <w:lang w:eastAsia="zh-CN"/>
        </w:rPr>
        <w:t>大流行基金的目标：</w:t>
      </w:r>
      <w:hyperlink r:id="rId12" w:history="1">
        <w:r w:rsidRPr="002E55C3">
          <w:rPr>
            <w:rStyle w:val="Hyperlink"/>
            <w:rFonts w:eastAsia="SimSun"/>
            <w:lang w:eastAsia="zh-CN"/>
          </w:rPr>
          <w:t>大流行基金</w:t>
        </w:r>
      </w:hyperlink>
      <w:r w:rsidR="00811816" w:rsidRPr="002E55C3">
        <w:rPr>
          <w:rFonts w:eastAsia="SimSun"/>
          <w:lang w:eastAsia="zh-CN"/>
        </w:rPr>
        <w:t>向旨在通过投资和技术支持来强化</w:t>
      </w:r>
      <w:r w:rsidRPr="002E55C3">
        <w:rPr>
          <w:rFonts w:eastAsia="SimSun"/>
          <w:lang w:eastAsia="zh-CN"/>
        </w:rPr>
        <w:t>大流行</w:t>
      </w:r>
      <w:r w:rsidR="00DD0947" w:rsidRPr="002E55C3">
        <w:rPr>
          <w:rFonts w:eastAsia="SimSun"/>
          <w:lang w:eastAsia="zh-CN"/>
        </w:rPr>
        <w:t>防范</w:t>
      </w:r>
      <w:r w:rsidRPr="002E55C3">
        <w:rPr>
          <w:rFonts w:eastAsia="SimSun"/>
          <w:lang w:eastAsia="zh-CN"/>
        </w:rPr>
        <w:t>、准备和应对</w:t>
      </w:r>
      <w:r w:rsidR="00811816" w:rsidRPr="002E55C3">
        <w:rPr>
          <w:rFonts w:eastAsia="SimSun"/>
          <w:lang w:eastAsia="zh-CN"/>
        </w:rPr>
        <w:t>（</w:t>
      </w:r>
      <w:r w:rsidRPr="002E55C3">
        <w:rPr>
          <w:lang w:eastAsia="zh-CN"/>
        </w:rPr>
        <w:t>PPR</w:t>
      </w:r>
      <w:r w:rsidR="00811816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功能的项目提供赠款。基金将</w:t>
      </w:r>
      <w:r w:rsidR="00DB13FD" w:rsidRPr="002E55C3">
        <w:rPr>
          <w:rFonts w:eastAsia="SimSun"/>
          <w:lang w:eastAsia="zh-CN"/>
        </w:rPr>
        <w:t>根据</w:t>
      </w:r>
      <w:r w:rsidR="00DB13FD" w:rsidRPr="002E55C3">
        <w:rPr>
          <w:rFonts w:eastAsia="SimSun"/>
          <w:lang w:eastAsia="zh-CN"/>
        </w:rPr>
        <w:t>“</w:t>
      </w:r>
      <w:r w:rsidR="00DB13FD" w:rsidRPr="002E55C3">
        <w:rPr>
          <w:rFonts w:eastAsia="SimSun"/>
          <w:lang w:eastAsia="zh-CN"/>
        </w:rPr>
        <w:t>同一健康</w:t>
      </w:r>
      <w:r w:rsidR="00DB13FD" w:rsidRPr="002E55C3">
        <w:rPr>
          <w:rFonts w:eastAsia="SimSun"/>
          <w:lang w:eastAsia="zh-CN"/>
        </w:rPr>
        <w:t>”</w:t>
      </w:r>
      <w:r w:rsidR="00DB13FD" w:rsidRPr="002E55C3">
        <w:rPr>
          <w:rFonts w:eastAsia="SimSun"/>
          <w:lang w:eastAsia="zh-CN"/>
        </w:rPr>
        <w:t>方法，支持和强化</w:t>
      </w:r>
      <w:r w:rsidR="00811816" w:rsidRPr="002E55C3">
        <w:rPr>
          <w:rFonts w:eastAsia="SimSun"/>
          <w:lang w:eastAsia="zh-CN"/>
        </w:rPr>
        <w:t>2005</w:t>
      </w:r>
      <w:r w:rsidR="00811816" w:rsidRPr="002E55C3">
        <w:rPr>
          <w:rFonts w:eastAsia="SimSun"/>
          <w:lang w:eastAsia="zh-CN"/>
        </w:rPr>
        <w:t>年《</w:t>
      </w:r>
      <w:r w:rsidRPr="002E55C3">
        <w:rPr>
          <w:rFonts w:eastAsia="SimSun"/>
          <w:lang w:eastAsia="zh-CN"/>
        </w:rPr>
        <w:t>国际卫生条例</w:t>
      </w:r>
      <w:r w:rsidR="00811816" w:rsidRPr="002E55C3">
        <w:rPr>
          <w:rFonts w:eastAsia="SimSun"/>
          <w:lang w:eastAsia="zh-CN"/>
        </w:rPr>
        <w:t>》（</w:t>
      </w:r>
      <w:r w:rsidRPr="002E55C3">
        <w:rPr>
          <w:lang w:eastAsia="zh-CN"/>
        </w:rPr>
        <w:t>IHR</w:t>
      </w:r>
      <w:r w:rsidR="00811816" w:rsidRPr="002E55C3">
        <w:rPr>
          <w:rFonts w:eastAsia="SimSun"/>
          <w:lang w:eastAsia="zh-CN"/>
        </w:rPr>
        <w:t>）</w:t>
      </w:r>
      <w:r w:rsidR="00DB13FD" w:rsidRPr="002E55C3">
        <w:rPr>
          <w:rFonts w:eastAsia="SimSun"/>
          <w:lang w:eastAsia="zh-CN"/>
        </w:rPr>
        <w:t>和</w:t>
      </w:r>
      <w:r w:rsidRPr="002E55C3">
        <w:rPr>
          <w:rFonts w:eastAsia="SimSun"/>
          <w:lang w:eastAsia="zh-CN"/>
        </w:rPr>
        <w:t>其他国际认可的法律框架</w:t>
      </w:r>
      <w:r w:rsidR="00DB13FD" w:rsidRPr="002E55C3">
        <w:rPr>
          <w:rFonts w:eastAsia="SimSun"/>
          <w:lang w:eastAsia="zh-CN"/>
        </w:rPr>
        <w:t>下的</w:t>
      </w:r>
      <w:r w:rsidRPr="002E55C3">
        <w:rPr>
          <w:rFonts w:eastAsia="SimSun"/>
          <w:lang w:eastAsia="zh-CN"/>
        </w:rPr>
        <w:t>大流行</w:t>
      </w:r>
      <w:r w:rsidR="00DB13FD" w:rsidRPr="002E55C3">
        <w:rPr>
          <w:rFonts w:eastAsia="SimSun"/>
          <w:lang w:eastAsia="zh-CN"/>
        </w:rPr>
        <w:t>PPR</w:t>
      </w:r>
      <w:r w:rsidRPr="002E55C3">
        <w:rPr>
          <w:rFonts w:eastAsia="SimSun"/>
          <w:lang w:eastAsia="zh-CN"/>
        </w:rPr>
        <w:t>能力建设</w:t>
      </w:r>
      <w:r w:rsidR="00DB13FD" w:rsidRPr="002E55C3">
        <w:rPr>
          <w:rFonts w:eastAsia="SimSun"/>
          <w:lang w:eastAsia="zh-CN"/>
        </w:rPr>
        <w:t>与</w:t>
      </w:r>
      <w:r w:rsidRPr="002E55C3">
        <w:rPr>
          <w:rFonts w:eastAsia="SimSun"/>
          <w:lang w:eastAsia="zh-CN"/>
        </w:rPr>
        <w:t>实施</w:t>
      </w:r>
      <w:r w:rsidR="00DB13FD" w:rsidRPr="002E55C3">
        <w:rPr>
          <w:rFonts w:eastAsia="SimSun"/>
          <w:lang w:eastAsia="zh-CN"/>
        </w:rPr>
        <w:t>。</w:t>
      </w:r>
    </w:p>
    <w:p w14:paraId="0AB4E26F" w14:textId="58C9EC0D" w:rsidR="00701BC8" w:rsidRPr="002E55C3" w:rsidRDefault="00701BC8" w:rsidP="00701BC8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  <w:rPr>
          <w:lang w:eastAsia="zh-CN"/>
        </w:rPr>
      </w:pPr>
      <w:r w:rsidRPr="002E55C3">
        <w:rPr>
          <w:rFonts w:eastAsia="SimSun"/>
          <w:b/>
          <w:bCs/>
          <w:lang w:eastAsia="zh-CN"/>
        </w:rPr>
        <w:t>关键原则：</w:t>
      </w:r>
      <w:r w:rsidRPr="002E55C3">
        <w:rPr>
          <w:rFonts w:eastAsia="SimSun"/>
          <w:lang w:eastAsia="zh-CN"/>
        </w:rPr>
        <w:t>大流行基金</w:t>
      </w:r>
      <w:r w:rsidR="00DD0947" w:rsidRPr="002E55C3">
        <w:rPr>
          <w:rFonts w:eastAsia="SimSun"/>
          <w:lang w:eastAsia="zh-CN"/>
        </w:rPr>
        <w:t>提供</w:t>
      </w:r>
      <w:r w:rsidRPr="002E55C3">
        <w:rPr>
          <w:rFonts w:eastAsia="SimSun"/>
          <w:lang w:eastAsia="zh-CN"/>
        </w:rPr>
        <w:t>的赠款</w:t>
      </w:r>
      <w:r w:rsidR="000256A1">
        <w:rPr>
          <w:rFonts w:eastAsia="SimSun" w:hint="eastAsia"/>
          <w:lang w:eastAsia="zh-CN"/>
        </w:rPr>
        <w:t>将</w:t>
      </w:r>
      <w:r w:rsidRPr="002E55C3">
        <w:rPr>
          <w:rFonts w:eastAsia="SimSun"/>
          <w:lang w:eastAsia="zh-CN"/>
        </w:rPr>
        <w:t>补充</w:t>
      </w:r>
      <w:r w:rsidR="00DB13FD" w:rsidRPr="002E55C3">
        <w:rPr>
          <w:rFonts w:eastAsia="SimSun"/>
          <w:lang w:eastAsia="zh-CN"/>
        </w:rPr>
        <w:t>大流行</w:t>
      </w:r>
      <w:r w:rsidR="00DB13FD" w:rsidRPr="002E55C3">
        <w:rPr>
          <w:rFonts w:eastAsia="SimSun"/>
          <w:lang w:eastAsia="zh-CN"/>
        </w:rPr>
        <w:t>PPR</w:t>
      </w:r>
      <w:r w:rsidR="00DB13FD" w:rsidRPr="002E55C3">
        <w:rPr>
          <w:rFonts w:eastAsia="SimSun"/>
          <w:lang w:eastAsia="zh-CN"/>
        </w:rPr>
        <w:t>领域的</w:t>
      </w:r>
      <w:r w:rsidRPr="002E55C3">
        <w:rPr>
          <w:rFonts w:eastAsia="SimSun"/>
          <w:lang w:eastAsia="zh-CN"/>
        </w:rPr>
        <w:t>其他外部</w:t>
      </w:r>
      <w:r w:rsidR="00DB13FD" w:rsidRPr="002E55C3">
        <w:rPr>
          <w:rFonts w:eastAsia="SimSun"/>
          <w:lang w:eastAsia="zh-CN"/>
        </w:rPr>
        <w:t>投资</w:t>
      </w:r>
      <w:r w:rsidRPr="002E55C3">
        <w:rPr>
          <w:rFonts w:eastAsia="SimSun"/>
          <w:lang w:eastAsia="zh-CN"/>
        </w:rPr>
        <w:t>和国内投资，激励各国</w:t>
      </w:r>
      <w:r w:rsidR="00DB13FD" w:rsidRPr="002E55C3">
        <w:rPr>
          <w:rFonts w:eastAsia="SimSun"/>
          <w:lang w:eastAsia="zh-CN"/>
        </w:rPr>
        <w:t>增加投资，催化</w:t>
      </w:r>
      <w:r w:rsidRPr="002E55C3">
        <w:rPr>
          <w:rFonts w:eastAsia="SimSun"/>
          <w:lang w:eastAsia="zh-CN"/>
        </w:rPr>
        <w:t>多种来源的融资以</w:t>
      </w:r>
      <w:r w:rsidR="00DB13FD" w:rsidRPr="002E55C3">
        <w:rPr>
          <w:rFonts w:eastAsia="SimSun"/>
          <w:lang w:eastAsia="zh-CN"/>
        </w:rPr>
        <w:t>支持相关</w:t>
      </w:r>
      <w:r w:rsidRPr="002E55C3">
        <w:rPr>
          <w:rFonts w:eastAsia="SimSun"/>
          <w:lang w:eastAsia="zh-CN"/>
        </w:rPr>
        <w:t>项目，</w:t>
      </w:r>
      <w:r w:rsidR="00DB13FD" w:rsidRPr="002E55C3">
        <w:rPr>
          <w:rFonts w:eastAsia="SimSun"/>
          <w:lang w:eastAsia="zh-CN"/>
        </w:rPr>
        <w:t>并</w:t>
      </w:r>
      <w:r w:rsidRPr="002E55C3">
        <w:rPr>
          <w:rFonts w:eastAsia="SimSun"/>
          <w:lang w:eastAsia="zh-CN"/>
        </w:rPr>
        <w:t>促进</w:t>
      </w:r>
      <w:r w:rsidR="00DB13FD" w:rsidRPr="002E55C3">
        <w:rPr>
          <w:rFonts w:eastAsia="SimSun"/>
          <w:lang w:eastAsia="zh-CN"/>
        </w:rPr>
        <w:t>对大流行</w:t>
      </w:r>
      <w:r w:rsidR="00DB13FD" w:rsidRPr="002E55C3">
        <w:rPr>
          <w:rFonts w:eastAsia="SimSun"/>
          <w:lang w:eastAsia="zh-CN"/>
        </w:rPr>
        <w:t>PPR</w:t>
      </w:r>
      <w:r w:rsidR="00DB13FD" w:rsidRPr="002E55C3">
        <w:rPr>
          <w:rFonts w:eastAsia="SimSun"/>
          <w:lang w:eastAsia="zh-CN"/>
        </w:rPr>
        <w:t>投资采取</w:t>
      </w:r>
      <w:r w:rsidRPr="002E55C3">
        <w:rPr>
          <w:rFonts w:eastAsia="SimSun"/>
          <w:lang w:eastAsia="zh-CN"/>
        </w:rPr>
        <w:t>更加协调一致的方</w:t>
      </w:r>
      <w:r w:rsidR="007C6D36" w:rsidRPr="002E55C3">
        <w:rPr>
          <w:rFonts w:eastAsia="SimSun"/>
          <w:lang w:eastAsia="zh-CN"/>
        </w:rPr>
        <w:t>法。</w:t>
      </w:r>
      <w:r w:rsidRPr="002E55C3">
        <w:rPr>
          <w:rFonts w:eastAsia="SimSun"/>
          <w:lang w:eastAsia="zh-CN"/>
        </w:rPr>
        <w:t>大流行基金赠款支持的项目可</w:t>
      </w:r>
      <w:r w:rsidR="00DD0947" w:rsidRPr="002E55C3">
        <w:rPr>
          <w:rFonts w:eastAsia="SimSun"/>
          <w:lang w:eastAsia="zh-CN"/>
        </w:rPr>
        <w:t>以</w:t>
      </w:r>
      <w:r w:rsidRPr="002E55C3">
        <w:rPr>
          <w:rFonts w:eastAsia="SimSun"/>
          <w:lang w:eastAsia="zh-CN"/>
        </w:rPr>
        <w:t>包括</w:t>
      </w:r>
      <w:r w:rsidR="00DD0947" w:rsidRPr="002E55C3">
        <w:rPr>
          <w:rFonts w:eastAsia="SimSun"/>
          <w:lang w:eastAsia="zh-CN"/>
        </w:rPr>
        <w:t>若干子项目</w:t>
      </w:r>
      <w:r w:rsidR="007C6D36" w:rsidRPr="002E55C3">
        <w:rPr>
          <w:lang w:eastAsia="zh-CN"/>
        </w:rPr>
        <w:t>/</w:t>
      </w:r>
      <w:r w:rsidRPr="002E55C3">
        <w:rPr>
          <w:rFonts w:eastAsia="SimSun"/>
          <w:lang w:eastAsia="zh-CN"/>
        </w:rPr>
        <w:t>活动，其中一些可能由其他</w:t>
      </w:r>
      <w:r w:rsidR="007C6D36" w:rsidRPr="002E55C3">
        <w:rPr>
          <w:rFonts w:eastAsia="SimSun"/>
          <w:lang w:eastAsia="zh-CN"/>
        </w:rPr>
        <w:t>资金</w:t>
      </w:r>
      <w:r w:rsidRPr="002E55C3">
        <w:rPr>
          <w:rFonts w:eastAsia="SimSun"/>
          <w:lang w:eastAsia="zh-CN"/>
        </w:rPr>
        <w:t>来源</w:t>
      </w:r>
      <w:r w:rsidR="007C6D36" w:rsidRPr="002E55C3">
        <w:rPr>
          <w:rFonts w:eastAsia="SimSun"/>
          <w:lang w:eastAsia="zh-CN"/>
        </w:rPr>
        <w:t>提供支持</w:t>
      </w:r>
      <w:r w:rsidRPr="002E55C3">
        <w:rPr>
          <w:rFonts w:eastAsia="SimSun"/>
          <w:lang w:eastAsia="zh-CN"/>
        </w:rPr>
        <w:t>，</w:t>
      </w:r>
      <w:r w:rsidR="000256A1">
        <w:rPr>
          <w:rFonts w:eastAsia="SimSun" w:hint="eastAsia"/>
          <w:lang w:eastAsia="zh-CN"/>
        </w:rPr>
        <w:t>对</w:t>
      </w:r>
      <w:r w:rsidRPr="002E55C3">
        <w:rPr>
          <w:rFonts w:eastAsia="SimSun"/>
          <w:lang w:eastAsia="zh-CN"/>
        </w:rPr>
        <w:t>大流行基金的赠款</w:t>
      </w:r>
      <w:r w:rsidR="000256A1">
        <w:rPr>
          <w:rFonts w:eastAsia="SimSun" w:hint="eastAsia"/>
          <w:lang w:eastAsia="zh-CN"/>
        </w:rPr>
        <w:t>加以补充</w:t>
      </w:r>
      <w:r w:rsidRPr="002E55C3">
        <w:rPr>
          <w:rFonts w:eastAsia="SimSun"/>
          <w:lang w:eastAsia="zh-CN"/>
        </w:rPr>
        <w:t>。</w:t>
      </w:r>
      <w:r w:rsidR="007C6D36" w:rsidRPr="002E55C3">
        <w:rPr>
          <w:rFonts w:eastAsia="SimSun"/>
          <w:lang w:eastAsia="zh-CN"/>
        </w:rPr>
        <w:t>每个</w:t>
      </w:r>
      <w:r w:rsidRPr="002E55C3">
        <w:rPr>
          <w:rFonts w:eastAsia="SimSun"/>
          <w:lang w:eastAsia="zh-CN"/>
        </w:rPr>
        <w:t>项目必须由</w:t>
      </w:r>
      <w:r w:rsidR="007C6D36" w:rsidRPr="002E55C3">
        <w:rPr>
          <w:rFonts w:eastAsia="SimSun"/>
          <w:lang w:eastAsia="zh-CN"/>
        </w:rPr>
        <w:t>项目的所有</w:t>
      </w:r>
      <w:r w:rsidRPr="002E55C3">
        <w:rPr>
          <w:rFonts w:eastAsia="SimSun"/>
          <w:lang w:eastAsia="zh-CN"/>
        </w:rPr>
        <w:t>合作伙伴</w:t>
      </w:r>
      <w:r w:rsidR="00F9360D" w:rsidRPr="002E55C3">
        <w:rPr>
          <w:rFonts w:eastAsia="SimSun"/>
          <w:lang w:eastAsia="zh-CN"/>
        </w:rPr>
        <w:t>共同拥有，</w:t>
      </w:r>
      <w:r w:rsidR="007C6D36" w:rsidRPr="002E55C3">
        <w:rPr>
          <w:rFonts w:eastAsia="SimSun"/>
          <w:lang w:eastAsia="zh-CN"/>
        </w:rPr>
        <w:t>通过包容性的多利益相关者流程</w:t>
      </w:r>
      <w:r w:rsidRPr="002E55C3">
        <w:rPr>
          <w:rFonts w:eastAsia="SimSun"/>
          <w:lang w:eastAsia="zh-CN"/>
        </w:rPr>
        <w:t>共同创建，</w:t>
      </w:r>
      <w:r w:rsidR="007C6D36" w:rsidRPr="002E55C3">
        <w:rPr>
          <w:rFonts w:eastAsia="SimSun"/>
          <w:lang w:eastAsia="zh-CN"/>
        </w:rPr>
        <w:t>确保</w:t>
      </w:r>
      <w:r w:rsidRPr="002E55C3">
        <w:rPr>
          <w:rFonts w:eastAsia="SimSun"/>
          <w:lang w:eastAsia="zh-CN"/>
        </w:rPr>
        <w:t>社区和</w:t>
      </w:r>
      <w:r w:rsidR="007C6D36" w:rsidRPr="002E55C3">
        <w:rPr>
          <w:rFonts w:eastAsia="SimSun"/>
          <w:lang w:eastAsia="zh-CN"/>
        </w:rPr>
        <w:t>公民</w:t>
      </w:r>
      <w:r w:rsidRPr="002E55C3">
        <w:rPr>
          <w:rFonts w:eastAsia="SimSun"/>
          <w:lang w:eastAsia="zh-CN"/>
        </w:rPr>
        <w:t>社会</w:t>
      </w:r>
      <w:r w:rsidR="007C6D36" w:rsidRPr="002E55C3">
        <w:rPr>
          <w:rFonts w:eastAsia="SimSun"/>
          <w:lang w:eastAsia="zh-CN"/>
        </w:rPr>
        <w:t>的</w:t>
      </w:r>
      <w:r w:rsidRPr="002E55C3">
        <w:rPr>
          <w:rFonts w:eastAsia="SimSun"/>
          <w:lang w:eastAsia="zh-CN"/>
        </w:rPr>
        <w:t>参与，并注重公平</w:t>
      </w:r>
      <w:r w:rsidR="00F9360D" w:rsidRPr="002E55C3">
        <w:rPr>
          <w:rFonts w:eastAsia="SimSun"/>
          <w:lang w:eastAsia="zh-CN"/>
        </w:rPr>
        <w:t>性</w:t>
      </w:r>
      <w:r w:rsidRPr="002E55C3">
        <w:rPr>
          <w:rFonts w:eastAsia="SimSun"/>
          <w:lang w:eastAsia="zh-CN"/>
        </w:rPr>
        <w:t>、透明</w:t>
      </w:r>
      <w:r w:rsidR="00F9360D" w:rsidRPr="002E55C3">
        <w:rPr>
          <w:rFonts w:eastAsia="SimSun"/>
          <w:lang w:eastAsia="zh-CN"/>
        </w:rPr>
        <w:t>度</w:t>
      </w:r>
      <w:r w:rsidRPr="002E55C3">
        <w:rPr>
          <w:rFonts w:eastAsia="SimSun"/>
          <w:lang w:eastAsia="zh-CN"/>
        </w:rPr>
        <w:t>和</w:t>
      </w:r>
      <w:r w:rsidR="00F9360D" w:rsidRPr="002E55C3">
        <w:rPr>
          <w:rFonts w:eastAsia="SimSun"/>
          <w:lang w:eastAsia="zh-CN"/>
        </w:rPr>
        <w:t>良好治理等事项</w:t>
      </w:r>
      <w:r w:rsidRPr="002E55C3">
        <w:rPr>
          <w:rFonts w:eastAsia="SimSun"/>
          <w:lang w:eastAsia="zh-CN"/>
        </w:rPr>
        <w:t>。</w:t>
      </w:r>
    </w:p>
    <w:p w14:paraId="702D94B7" w14:textId="2625B2E8" w:rsidR="00701BC8" w:rsidRPr="002E55C3" w:rsidRDefault="00701BC8" w:rsidP="00DC1F94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0"/>
        <w:ind w:right="194"/>
        <w:contextualSpacing/>
        <w:jc w:val="both"/>
        <w:rPr>
          <w:lang w:eastAsia="zh-CN"/>
        </w:rPr>
      </w:pPr>
      <w:r w:rsidRPr="002E55C3">
        <w:rPr>
          <w:rFonts w:eastAsia="SimSun"/>
          <w:b/>
          <w:bCs/>
          <w:lang w:eastAsia="zh-CN"/>
        </w:rPr>
        <w:t>优先</w:t>
      </w:r>
      <w:r w:rsidR="007C6D36" w:rsidRPr="002E55C3">
        <w:rPr>
          <w:rFonts w:eastAsia="SimSun"/>
          <w:b/>
          <w:bCs/>
          <w:lang w:eastAsia="zh-CN"/>
        </w:rPr>
        <w:t>领域：</w:t>
      </w:r>
      <w:r w:rsidR="007C6D36" w:rsidRPr="002E55C3">
        <w:rPr>
          <w:rFonts w:eastAsia="SimSun"/>
          <w:lang w:eastAsia="zh-CN"/>
        </w:rPr>
        <w:t>首轮</w:t>
      </w:r>
      <w:r w:rsidRPr="002E55C3">
        <w:rPr>
          <w:rFonts w:eastAsia="SimSun"/>
          <w:lang w:eastAsia="zh-CN"/>
        </w:rPr>
        <w:t>提案征集将优先考虑以下领域</w:t>
      </w:r>
      <w:r w:rsidR="008D671B" w:rsidRPr="002E55C3">
        <w:rPr>
          <w:rFonts w:eastAsia="SimSun"/>
          <w:lang w:eastAsia="zh-CN"/>
        </w:rPr>
        <w:t>的高</w:t>
      </w:r>
      <w:r w:rsidRPr="002E55C3">
        <w:rPr>
          <w:rFonts w:eastAsia="SimSun"/>
          <w:lang w:eastAsia="zh-CN"/>
        </w:rPr>
        <w:t>影响投资：</w:t>
      </w:r>
      <w:r w:rsidRPr="002E55C3">
        <w:rPr>
          <w:lang w:eastAsia="zh-CN"/>
        </w:rPr>
        <w:t xml:space="preserve">i) </w:t>
      </w:r>
      <w:r w:rsidRPr="002E55C3">
        <w:rPr>
          <w:rFonts w:eastAsia="SimSun"/>
          <w:lang w:eastAsia="zh-CN"/>
        </w:rPr>
        <w:t>综合疾病监测和</w:t>
      </w:r>
      <w:r w:rsidR="008D671B" w:rsidRPr="002E55C3">
        <w:rPr>
          <w:rFonts w:eastAsia="SimSun"/>
          <w:lang w:eastAsia="zh-CN"/>
        </w:rPr>
        <w:t>早期</w:t>
      </w:r>
      <w:r w:rsidRPr="002E55C3">
        <w:rPr>
          <w:rFonts w:eastAsia="SimSun"/>
          <w:lang w:eastAsia="zh-CN"/>
        </w:rPr>
        <w:t>预警；</w:t>
      </w:r>
      <w:r w:rsidRPr="002E55C3">
        <w:rPr>
          <w:lang w:eastAsia="zh-CN"/>
        </w:rPr>
        <w:t xml:space="preserve">ii) </w:t>
      </w:r>
      <w:r w:rsidRPr="002E55C3">
        <w:rPr>
          <w:rFonts w:eastAsia="SimSun"/>
          <w:lang w:eastAsia="zh-CN"/>
        </w:rPr>
        <w:t>实验室系统；</w:t>
      </w:r>
      <w:r w:rsidRPr="002E55C3">
        <w:rPr>
          <w:lang w:eastAsia="zh-CN"/>
        </w:rPr>
        <w:t>iii)</w:t>
      </w:r>
      <w:r w:rsidR="008D671B" w:rsidRPr="002E55C3">
        <w:rPr>
          <w:lang w:eastAsia="zh-CN"/>
        </w:rPr>
        <w:t xml:space="preserve"> </w:t>
      </w:r>
      <w:r w:rsidRPr="002E55C3">
        <w:rPr>
          <w:rFonts w:eastAsia="SimSun"/>
          <w:lang w:eastAsia="zh-CN"/>
        </w:rPr>
        <w:t>人力资源</w:t>
      </w:r>
      <w:r w:rsidR="008D671B" w:rsidRPr="002E55C3">
        <w:rPr>
          <w:rFonts w:eastAsia="SimSun"/>
          <w:lang w:eastAsia="zh-CN"/>
        </w:rPr>
        <w:t>以及</w:t>
      </w:r>
      <w:r w:rsidRPr="002E55C3">
        <w:rPr>
          <w:rFonts w:eastAsia="SimSun"/>
          <w:lang w:eastAsia="zh-CN"/>
        </w:rPr>
        <w:t>公共卫生和社区</w:t>
      </w:r>
      <w:r w:rsidR="008D671B" w:rsidRPr="002E55C3">
        <w:rPr>
          <w:rFonts w:eastAsia="SimSun"/>
          <w:lang w:eastAsia="zh-CN"/>
        </w:rPr>
        <w:t>工作人员</w:t>
      </w:r>
      <w:r w:rsidRPr="002E55C3">
        <w:rPr>
          <w:rFonts w:eastAsia="SimSun"/>
          <w:lang w:eastAsia="zh-CN"/>
        </w:rPr>
        <w:t>能力</w:t>
      </w:r>
      <w:r w:rsidR="008D671B" w:rsidRPr="002E55C3">
        <w:rPr>
          <w:rFonts w:eastAsia="SimSun"/>
          <w:lang w:eastAsia="zh-CN"/>
        </w:rPr>
        <w:t>。这些投资应与其他相关目标和计划保持一致，如联合外部评估（</w:t>
      </w:r>
      <w:r w:rsidRPr="002E55C3">
        <w:rPr>
          <w:lang w:eastAsia="zh-CN"/>
        </w:rPr>
        <w:t>JEE</w:t>
      </w:r>
      <w:r w:rsidR="008D671B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目标、国家卫生安全行动计划</w:t>
      </w:r>
      <w:r w:rsidR="008D671B" w:rsidRPr="002E55C3">
        <w:rPr>
          <w:rFonts w:eastAsia="SimSun"/>
          <w:lang w:eastAsia="zh-CN"/>
        </w:rPr>
        <w:t>（</w:t>
      </w:r>
      <w:r w:rsidR="008D671B" w:rsidRPr="002E55C3">
        <w:rPr>
          <w:rFonts w:eastAsia="SimSun"/>
          <w:lang w:eastAsia="zh-CN"/>
        </w:rPr>
        <w:t>NAPHS</w:t>
      </w:r>
      <w:r w:rsidR="008D671B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以及</w:t>
      </w:r>
      <w:r w:rsidR="000256A1">
        <w:rPr>
          <w:rFonts w:eastAsia="SimSun" w:hint="eastAsia"/>
          <w:lang w:eastAsia="zh-CN"/>
        </w:rPr>
        <w:t>其他</w:t>
      </w:r>
      <w:r w:rsidRPr="002E55C3">
        <w:rPr>
          <w:rFonts w:eastAsia="SimSun"/>
          <w:lang w:eastAsia="zh-CN"/>
        </w:rPr>
        <w:t>相关的</w:t>
      </w:r>
      <w:r w:rsidR="007D3E9E" w:rsidRPr="002E55C3">
        <w:rPr>
          <w:rFonts w:eastAsia="SimSun"/>
          <w:lang w:eastAsia="zh-CN"/>
        </w:rPr>
        <w:t>国家</w:t>
      </w:r>
      <w:r w:rsidR="00F9360D" w:rsidRPr="002E55C3">
        <w:rPr>
          <w:rFonts w:eastAsia="SimSun"/>
          <w:lang w:eastAsia="zh-CN"/>
        </w:rPr>
        <w:t>和地区</w:t>
      </w:r>
      <w:r w:rsidRPr="002E55C3">
        <w:rPr>
          <w:rFonts w:eastAsia="SimSun"/>
          <w:lang w:eastAsia="zh-CN"/>
        </w:rPr>
        <w:t>卫生</w:t>
      </w:r>
      <w:r w:rsidR="007D3E9E" w:rsidRPr="002E55C3">
        <w:rPr>
          <w:rFonts w:eastAsia="SimSun"/>
          <w:lang w:eastAsia="zh-CN"/>
        </w:rPr>
        <w:t>系统强化计划。投资还要符合</w:t>
      </w:r>
      <w:r w:rsidRPr="002E55C3">
        <w:rPr>
          <w:rFonts w:eastAsia="SimSun"/>
          <w:lang w:eastAsia="zh-CN"/>
        </w:rPr>
        <w:t>大流行基金的结果框架</w:t>
      </w:r>
      <w:r w:rsidR="007D3E9E" w:rsidRPr="002E55C3">
        <w:rPr>
          <w:rFonts w:eastAsia="SimSun"/>
          <w:lang w:eastAsia="zh-CN"/>
        </w:rPr>
        <w:t>（即</w:t>
      </w:r>
      <w:r w:rsidRPr="002E55C3">
        <w:rPr>
          <w:rFonts w:eastAsia="SimSun"/>
          <w:lang w:eastAsia="zh-CN"/>
        </w:rPr>
        <w:t>将在线</w:t>
      </w:r>
      <w:r w:rsidR="007D3E9E" w:rsidRPr="002E55C3">
        <w:rPr>
          <w:rFonts w:eastAsia="SimSun"/>
          <w:lang w:eastAsia="zh-CN"/>
        </w:rPr>
        <w:t>发布）</w:t>
      </w:r>
      <w:r w:rsidRPr="002E55C3">
        <w:rPr>
          <w:rFonts w:eastAsia="SimSun"/>
          <w:lang w:eastAsia="zh-CN"/>
        </w:rPr>
        <w:t>。</w:t>
      </w:r>
      <w:r w:rsidR="007D3E9E" w:rsidRPr="002E55C3">
        <w:rPr>
          <w:rFonts w:eastAsia="SimSun"/>
          <w:lang w:eastAsia="zh-CN"/>
        </w:rPr>
        <w:t>大流行基金的</w:t>
      </w:r>
      <w:r w:rsidRPr="002E55C3">
        <w:rPr>
          <w:rFonts w:eastAsia="SimSun"/>
          <w:lang w:eastAsia="zh-CN"/>
        </w:rPr>
        <w:t>资金</w:t>
      </w:r>
      <w:r w:rsidR="007D3E9E" w:rsidRPr="002E55C3">
        <w:rPr>
          <w:rFonts w:eastAsia="SimSun"/>
          <w:lang w:eastAsia="zh-CN"/>
        </w:rPr>
        <w:t>将支持旨在</w:t>
      </w:r>
      <w:r w:rsidRPr="002E55C3">
        <w:rPr>
          <w:rFonts w:eastAsia="SimSun"/>
          <w:lang w:eastAsia="zh-CN"/>
        </w:rPr>
        <w:t>加强</w:t>
      </w:r>
      <w:r w:rsidR="007D3E9E" w:rsidRPr="002E55C3">
        <w:rPr>
          <w:rFonts w:eastAsia="SimSun"/>
          <w:lang w:eastAsia="zh-CN"/>
        </w:rPr>
        <w:t>以上三个优先领域中一个或多个</w:t>
      </w:r>
      <w:r w:rsidRPr="002E55C3">
        <w:rPr>
          <w:rFonts w:eastAsia="SimSun"/>
          <w:lang w:eastAsia="zh-CN"/>
        </w:rPr>
        <w:t>领域核心能力的项目，</w:t>
      </w:r>
      <w:r w:rsidR="007D3E9E" w:rsidRPr="002E55C3">
        <w:rPr>
          <w:rFonts w:eastAsia="SimSun"/>
          <w:lang w:eastAsia="zh-CN"/>
        </w:rPr>
        <w:t>以期</w:t>
      </w:r>
      <w:r w:rsidRPr="002E55C3">
        <w:rPr>
          <w:rFonts w:eastAsia="SimSun"/>
          <w:lang w:eastAsia="zh-CN"/>
        </w:rPr>
        <w:t>在</w:t>
      </w:r>
      <w:r w:rsidR="007D3E9E" w:rsidRPr="002E55C3">
        <w:rPr>
          <w:rFonts w:eastAsia="SimSun"/>
          <w:lang w:eastAsia="zh-CN"/>
        </w:rPr>
        <w:t>大流行防范</w:t>
      </w:r>
      <w:r w:rsidRPr="002E55C3">
        <w:rPr>
          <w:rFonts w:eastAsia="SimSun"/>
          <w:lang w:eastAsia="zh-CN"/>
        </w:rPr>
        <w:t>和准备方面产生明显影响，</w:t>
      </w:r>
      <w:r w:rsidR="007D3E9E" w:rsidRPr="002E55C3">
        <w:rPr>
          <w:rFonts w:eastAsia="SimSun"/>
          <w:lang w:eastAsia="zh-CN"/>
        </w:rPr>
        <w:t>从而</w:t>
      </w:r>
      <w:r w:rsidRPr="002E55C3">
        <w:rPr>
          <w:rFonts w:eastAsia="SimSun"/>
          <w:lang w:eastAsia="zh-CN"/>
        </w:rPr>
        <w:t>有效</w:t>
      </w:r>
      <w:r w:rsidR="007D3E9E" w:rsidRPr="002E55C3">
        <w:rPr>
          <w:rFonts w:eastAsia="SimSun"/>
          <w:lang w:eastAsia="zh-CN"/>
        </w:rPr>
        <w:t>地</w:t>
      </w:r>
      <w:r w:rsidRPr="002E55C3">
        <w:rPr>
          <w:rFonts w:eastAsia="SimSun"/>
          <w:lang w:eastAsia="zh-CN"/>
        </w:rPr>
        <w:t>发现和应对</w:t>
      </w:r>
      <w:r w:rsidR="007D3E9E" w:rsidRPr="002E55C3">
        <w:rPr>
          <w:rFonts w:eastAsia="SimSun"/>
          <w:lang w:eastAsia="zh-CN"/>
        </w:rPr>
        <w:t>流行病的</w:t>
      </w:r>
      <w:r w:rsidRPr="002E55C3">
        <w:rPr>
          <w:rFonts w:eastAsia="SimSun"/>
          <w:lang w:eastAsia="zh-CN"/>
        </w:rPr>
        <w:t>爆发。</w:t>
      </w:r>
    </w:p>
    <w:p w14:paraId="15E777A5" w14:textId="3D21BADF" w:rsidR="00701BC8" w:rsidRPr="002E55C3" w:rsidRDefault="00701BC8" w:rsidP="00DC1F94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  <w:rPr>
          <w:lang w:eastAsia="zh-CN"/>
        </w:rPr>
      </w:pPr>
      <w:r w:rsidRPr="002E55C3">
        <w:rPr>
          <w:rFonts w:eastAsia="SimSun"/>
          <w:b/>
          <w:bCs/>
          <w:lang w:eastAsia="zh-CN"/>
        </w:rPr>
        <w:t>结果：</w:t>
      </w:r>
      <w:r w:rsidR="00AD4FA3" w:rsidRPr="002E55C3">
        <w:rPr>
          <w:rFonts w:eastAsia="SimSun"/>
          <w:lang w:eastAsia="zh-CN"/>
        </w:rPr>
        <w:t>对基金所资助项目带来的大</w:t>
      </w:r>
      <w:r w:rsidRPr="002E55C3">
        <w:rPr>
          <w:rFonts w:eastAsia="SimSun"/>
          <w:lang w:eastAsia="zh-CN"/>
        </w:rPr>
        <w:t>流行</w:t>
      </w:r>
      <w:r w:rsidR="00AD4FA3" w:rsidRPr="002E55C3">
        <w:rPr>
          <w:rFonts w:eastAsia="SimSun"/>
          <w:lang w:eastAsia="zh-CN"/>
        </w:rPr>
        <w:t>PPR</w:t>
      </w:r>
      <w:r w:rsidRPr="002E55C3">
        <w:rPr>
          <w:rFonts w:eastAsia="SimSun"/>
          <w:lang w:eastAsia="zh-CN"/>
        </w:rPr>
        <w:t>能力</w:t>
      </w:r>
      <w:r w:rsidR="00AD4FA3" w:rsidRPr="002E55C3">
        <w:rPr>
          <w:rFonts w:eastAsia="SimSun"/>
          <w:lang w:eastAsia="zh-CN"/>
        </w:rPr>
        <w:t>提升</w:t>
      </w:r>
      <w:r w:rsidRPr="002E55C3">
        <w:rPr>
          <w:rFonts w:eastAsia="SimSun"/>
          <w:lang w:eastAsia="zh-CN"/>
        </w:rPr>
        <w:t>和实施改进将</w:t>
      </w:r>
      <w:r w:rsidR="00AD4FA3" w:rsidRPr="002E55C3">
        <w:rPr>
          <w:rFonts w:eastAsia="SimSun"/>
          <w:lang w:eastAsia="zh-CN"/>
        </w:rPr>
        <w:t>采用恰当的</w:t>
      </w:r>
      <w:r w:rsidRPr="002E55C3">
        <w:rPr>
          <w:rFonts w:eastAsia="SimSun"/>
          <w:lang w:eastAsia="zh-CN"/>
        </w:rPr>
        <w:t>评估</w:t>
      </w:r>
      <w:r w:rsidR="00AD4FA3" w:rsidRPr="002E55C3">
        <w:rPr>
          <w:rFonts w:eastAsia="SimSun"/>
          <w:lang w:eastAsia="zh-CN"/>
        </w:rPr>
        <w:t>方法加以</w:t>
      </w:r>
      <w:r w:rsidRPr="002E55C3">
        <w:rPr>
          <w:rFonts w:eastAsia="SimSun"/>
          <w:lang w:eastAsia="zh-CN"/>
        </w:rPr>
        <w:t>衡量，如联合外部评估</w:t>
      </w:r>
      <w:r w:rsidR="00AD4FA3" w:rsidRPr="002E55C3">
        <w:rPr>
          <w:rFonts w:eastAsia="SimSun"/>
          <w:lang w:eastAsia="zh-CN"/>
        </w:rPr>
        <w:t>（</w:t>
      </w:r>
      <w:r w:rsidRPr="002E55C3">
        <w:rPr>
          <w:lang w:eastAsia="zh-CN"/>
        </w:rPr>
        <w:t>JEE</w:t>
      </w:r>
      <w:r w:rsidR="00AD4FA3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、缔约国</w:t>
      </w:r>
      <w:r w:rsidR="00F9360D" w:rsidRPr="002E55C3">
        <w:rPr>
          <w:rFonts w:eastAsia="SimSun"/>
          <w:lang w:eastAsia="zh-CN"/>
        </w:rPr>
        <w:t>自评</w:t>
      </w:r>
      <w:r w:rsidRPr="002E55C3">
        <w:rPr>
          <w:rFonts w:eastAsia="SimSun"/>
          <w:lang w:eastAsia="zh-CN"/>
        </w:rPr>
        <w:t>年度报告</w:t>
      </w:r>
      <w:r w:rsidR="00AD4FA3" w:rsidRPr="002E55C3">
        <w:rPr>
          <w:rFonts w:eastAsia="SimSun"/>
          <w:lang w:eastAsia="zh-CN"/>
        </w:rPr>
        <w:t>（</w:t>
      </w:r>
      <w:r w:rsidRPr="002E55C3">
        <w:rPr>
          <w:lang w:eastAsia="zh-CN"/>
        </w:rPr>
        <w:t>SPAR</w:t>
      </w:r>
      <w:r w:rsidR="00AD4FA3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和兽医</w:t>
      </w:r>
      <w:r w:rsidR="00F9360D" w:rsidRPr="002E55C3">
        <w:rPr>
          <w:rFonts w:eastAsia="SimSun"/>
          <w:lang w:eastAsia="zh-CN"/>
        </w:rPr>
        <w:t>体系效能评估</w:t>
      </w:r>
      <w:r w:rsidR="00AD4FA3" w:rsidRPr="002E55C3">
        <w:rPr>
          <w:rFonts w:eastAsia="SimSun"/>
          <w:lang w:eastAsia="zh-CN"/>
        </w:rPr>
        <w:t>（</w:t>
      </w:r>
      <w:r w:rsidRPr="002E55C3">
        <w:rPr>
          <w:lang w:eastAsia="zh-CN"/>
        </w:rPr>
        <w:t>PVS</w:t>
      </w:r>
      <w:r w:rsidR="00AD4FA3" w:rsidRPr="002E55C3">
        <w:rPr>
          <w:rFonts w:eastAsia="SimSun"/>
          <w:lang w:eastAsia="zh-CN"/>
        </w:rPr>
        <w:t>）</w:t>
      </w:r>
      <w:r w:rsidR="0045446C" w:rsidRPr="002E55C3">
        <w:rPr>
          <w:rFonts w:eastAsia="SimSun"/>
          <w:lang w:eastAsia="zh-CN"/>
        </w:rPr>
        <w:t>等</w:t>
      </w:r>
      <w:r w:rsidRPr="002E55C3">
        <w:rPr>
          <w:rFonts w:eastAsia="SimSun"/>
          <w:lang w:eastAsia="zh-CN"/>
        </w:rPr>
        <w:t>，</w:t>
      </w:r>
      <w:r w:rsidR="00AD4FA3" w:rsidRPr="002E55C3">
        <w:rPr>
          <w:rFonts w:eastAsia="SimSun"/>
          <w:lang w:eastAsia="zh-CN"/>
        </w:rPr>
        <w:t>同时配合采用行动后</w:t>
      </w:r>
      <w:r w:rsidR="00AD4FA3" w:rsidRPr="002E55C3">
        <w:rPr>
          <w:rFonts w:eastAsia="SimSun"/>
          <w:lang w:eastAsia="zh-CN"/>
        </w:rPr>
        <w:t>/</w:t>
      </w:r>
      <w:r w:rsidR="00AD4FA3" w:rsidRPr="002E55C3">
        <w:rPr>
          <w:rFonts w:eastAsia="SimSun"/>
          <w:lang w:eastAsia="zh-CN"/>
        </w:rPr>
        <w:t>行动</w:t>
      </w:r>
      <w:r w:rsidR="0045446C" w:rsidRPr="002E55C3">
        <w:rPr>
          <w:rFonts w:eastAsia="SimSun"/>
          <w:lang w:eastAsia="zh-CN"/>
        </w:rPr>
        <w:t>内</w:t>
      </w:r>
      <w:r w:rsidR="00AD4FA3" w:rsidRPr="002E55C3">
        <w:rPr>
          <w:rFonts w:eastAsia="SimSun"/>
          <w:lang w:eastAsia="zh-CN"/>
        </w:rPr>
        <w:t>审查，还可能</w:t>
      </w:r>
      <w:r w:rsidRPr="002E55C3">
        <w:rPr>
          <w:rFonts w:eastAsia="SimSun"/>
          <w:lang w:eastAsia="zh-CN"/>
        </w:rPr>
        <w:t>使用</w:t>
      </w:r>
      <w:r w:rsidR="00AD4FA3" w:rsidRPr="002E55C3">
        <w:rPr>
          <w:rFonts w:eastAsia="SimSun"/>
          <w:lang w:eastAsia="zh-CN"/>
        </w:rPr>
        <w:t>“</w:t>
      </w:r>
      <w:r w:rsidRPr="002E55C3">
        <w:rPr>
          <w:lang w:eastAsia="zh-CN"/>
        </w:rPr>
        <w:t xml:space="preserve">7-1-7 </w:t>
      </w:r>
      <w:r w:rsidRPr="002E55C3">
        <w:rPr>
          <w:rFonts w:eastAsia="SimSun"/>
          <w:lang w:eastAsia="zh-CN"/>
        </w:rPr>
        <w:t>方法</w:t>
      </w:r>
      <w:r w:rsidR="00AD4FA3" w:rsidRPr="002E55C3">
        <w:rPr>
          <w:rFonts w:eastAsia="SimSun"/>
          <w:lang w:eastAsia="zh-CN"/>
        </w:rPr>
        <w:t>”</w:t>
      </w:r>
      <w:r w:rsidR="00AD4FA3" w:rsidRPr="002E55C3">
        <w:rPr>
          <w:rStyle w:val="FootnoteReference"/>
        </w:rPr>
        <w:footnoteReference w:id="3"/>
      </w:r>
      <w:r w:rsidRPr="002E55C3">
        <w:rPr>
          <w:rFonts w:eastAsia="SimSun"/>
          <w:lang w:eastAsia="zh-CN"/>
        </w:rPr>
        <w:t>进行模拟</w:t>
      </w:r>
      <w:r w:rsidR="0045446C" w:rsidRPr="002E55C3">
        <w:rPr>
          <w:rFonts w:eastAsia="SimSun"/>
          <w:lang w:eastAsia="zh-CN"/>
        </w:rPr>
        <w:t>演练</w:t>
      </w:r>
      <w:r w:rsidRPr="002E55C3">
        <w:rPr>
          <w:rFonts w:eastAsia="SimSun"/>
          <w:lang w:eastAsia="zh-CN"/>
        </w:rPr>
        <w:t>。</w:t>
      </w:r>
    </w:p>
    <w:p w14:paraId="0DAEEB00" w14:textId="0F4D298E" w:rsidR="00701BC8" w:rsidRPr="002E55C3" w:rsidRDefault="00701BC8" w:rsidP="00DC1F94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rPr>
          <w:lang w:eastAsia="zh-CN"/>
        </w:rPr>
      </w:pPr>
      <w:r w:rsidRPr="002E55C3">
        <w:rPr>
          <w:rFonts w:eastAsia="SimSun"/>
          <w:b/>
          <w:bCs/>
          <w:lang w:eastAsia="zh-CN"/>
        </w:rPr>
        <w:t>资格：</w:t>
      </w:r>
      <w:r w:rsidRPr="002E55C3">
        <w:rPr>
          <w:rFonts w:eastAsia="SimSun"/>
          <w:lang w:eastAsia="zh-CN"/>
        </w:rPr>
        <w:t>所有有资格获得国际开发协会</w:t>
      </w:r>
      <w:r w:rsidR="0045446C" w:rsidRPr="002E55C3">
        <w:rPr>
          <w:rFonts w:eastAsia="SimSun"/>
          <w:lang w:eastAsia="zh-CN"/>
        </w:rPr>
        <w:t>（</w:t>
      </w:r>
      <w:r w:rsidRPr="002E55C3">
        <w:rPr>
          <w:lang w:eastAsia="zh-CN"/>
        </w:rPr>
        <w:t>IDA</w:t>
      </w:r>
      <w:r w:rsidR="0045446C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和国际复兴开发银行</w:t>
      </w:r>
      <w:r w:rsidR="0045446C" w:rsidRPr="002E55C3">
        <w:rPr>
          <w:rFonts w:eastAsia="SimSun"/>
          <w:lang w:eastAsia="zh-CN"/>
        </w:rPr>
        <w:t>（</w:t>
      </w:r>
      <w:r w:rsidRPr="002E55C3">
        <w:rPr>
          <w:lang w:eastAsia="zh-CN"/>
        </w:rPr>
        <w:t>IBRD</w:t>
      </w:r>
      <w:r w:rsidR="0045446C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资助的国家都有资格申请大流行基金的项目资助（</w:t>
      </w:r>
      <w:hyperlink r:id="rId13" w:history="1">
        <w:r w:rsidR="0045446C" w:rsidRPr="002E55C3">
          <w:rPr>
            <w:rStyle w:val="Hyperlink"/>
            <w:rFonts w:eastAsia="SimSun"/>
            <w:lang w:eastAsia="zh-CN"/>
          </w:rPr>
          <w:t>有资格</w:t>
        </w:r>
        <w:r w:rsidR="004D4CD9" w:rsidRPr="002E55C3">
          <w:rPr>
            <w:rStyle w:val="Hyperlink"/>
            <w:rFonts w:eastAsia="SimSun"/>
            <w:lang w:eastAsia="zh-CN"/>
          </w:rPr>
          <w:t>的</w:t>
        </w:r>
        <w:r w:rsidRPr="002E55C3">
          <w:rPr>
            <w:rStyle w:val="Hyperlink"/>
            <w:rFonts w:eastAsia="SimSun"/>
            <w:lang w:eastAsia="zh-CN"/>
          </w:rPr>
          <w:t>国家</w:t>
        </w:r>
      </w:hyperlink>
      <w:r w:rsidRPr="002E55C3">
        <w:rPr>
          <w:rFonts w:eastAsia="SimSun"/>
          <w:lang w:eastAsia="zh-CN"/>
        </w:rPr>
        <w:t>）。</w:t>
      </w:r>
      <w:r w:rsidR="0045446C" w:rsidRPr="002E55C3">
        <w:rPr>
          <w:rFonts w:eastAsia="SimSun"/>
          <w:lang w:eastAsia="zh-CN"/>
        </w:rPr>
        <w:t>由</w:t>
      </w:r>
      <w:r w:rsidRPr="002E55C3">
        <w:rPr>
          <w:rFonts w:eastAsia="SimSun"/>
          <w:lang w:eastAsia="zh-CN"/>
        </w:rPr>
        <w:t>一个或多个</w:t>
      </w:r>
      <w:r w:rsidR="00EC2CC0" w:rsidRPr="002E55C3">
        <w:rPr>
          <w:rFonts w:eastAsia="SimSun"/>
          <w:lang w:eastAsia="zh-CN"/>
        </w:rPr>
        <w:t>有资格</w:t>
      </w:r>
      <w:r w:rsidRPr="002E55C3">
        <w:rPr>
          <w:rFonts w:eastAsia="SimSun"/>
          <w:lang w:eastAsia="zh-CN"/>
        </w:rPr>
        <w:t>国家</w:t>
      </w:r>
      <w:r w:rsidR="00EC2CC0" w:rsidRPr="002E55C3">
        <w:rPr>
          <w:rFonts w:eastAsia="SimSun"/>
          <w:lang w:eastAsia="zh-CN"/>
        </w:rPr>
        <w:t>的</w:t>
      </w:r>
      <w:r w:rsidRPr="002E55C3">
        <w:rPr>
          <w:rFonts w:eastAsia="SimSun"/>
          <w:lang w:eastAsia="zh-CN"/>
        </w:rPr>
        <w:t>政府为</w:t>
      </w:r>
      <w:r w:rsidR="00EC2CC0" w:rsidRPr="002E55C3">
        <w:rPr>
          <w:rFonts w:eastAsia="SimSun"/>
          <w:lang w:eastAsia="zh-CN"/>
        </w:rPr>
        <w:t>了</w:t>
      </w:r>
      <w:r w:rsidRPr="002E55C3">
        <w:rPr>
          <w:rFonts w:eastAsia="SimSun"/>
          <w:lang w:eastAsia="zh-CN"/>
        </w:rPr>
        <w:t>支持公共卫生举措和加强大流行</w:t>
      </w:r>
      <w:r w:rsidR="00EC2CC0" w:rsidRPr="002E55C3">
        <w:rPr>
          <w:rFonts w:eastAsia="SimSun"/>
          <w:lang w:eastAsia="zh-CN"/>
        </w:rPr>
        <w:t>PPR</w:t>
      </w:r>
      <w:r w:rsidR="00EC2CC0" w:rsidRPr="002E55C3">
        <w:rPr>
          <w:rFonts w:eastAsia="SimSun"/>
          <w:lang w:eastAsia="zh-CN"/>
        </w:rPr>
        <w:t>能</w:t>
      </w:r>
      <w:r w:rsidRPr="002E55C3">
        <w:rPr>
          <w:rFonts w:eastAsia="SimSun"/>
          <w:lang w:eastAsia="zh-CN"/>
        </w:rPr>
        <w:t>力而建立的专门技术机构</w:t>
      </w:r>
      <w:r w:rsidR="00EC2CC0" w:rsidRPr="002E55C3">
        <w:rPr>
          <w:rFonts w:eastAsia="SimSun"/>
          <w:lang w:eastAsia="zh-CN"/>
        </w:rPr>
        <w:t>（</w:t>
      </w:r>
      <w:r w:rsidR="00F9360D" w:rsidRPr="002E55C3">
        <w:rPr>
          <w:rFonts w:eastAsia="SimSun"/>
          <w:lang w:eastAsia="zh-CN"/>
        </w:rPr>
        <w:t>即</w:t>
      </w:r>
      <w:r w:rsidR="00EC2CC0" w:rsidRPr="002E55C3">
        <w:rPr>
          <w:rFonts w:eastAsia="SimSun"/>
          <w:lang w:eastAsia="zh-CN"/>
        </w:rPr>
        <w:t>“</w:t>
      </w:r>
      <w:r w:rsidR="00EC2CC0" w:rsidRPr="002E55C3">
        <w:rPr>
          <w:rFonts w:eastAsia="SimSun"/>
          <w:lang w:eastAsia="zh-CN"/>
        </w:rPr>
        <w:t>地区实体</w:t>
      </w:r>
      <w:r w:rsidR="00EC2CC0" w:rsidRPr="002E55C3">
        <w:rPr>
          <w:rFonts w:eastAsia="SimSun"/>
          <w:lang w:eastAsia="zh-CN"/>
        </w:rPr>
        <w:t>”</w:t>
      </w:r>
      <w:r w:rsidR="00EC2CC0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也有资格申请</w:t>
      </w:r>
      <w:r w:rsidRPr="002E55C3">
        <w:rPr>
          <w:rFonts w:eastAsia="SimSun"/>
          <w:lang w:eastAsia="zh-CN"/>
        </w:rPr>
        <w:lastRenderedPageBreak/>
        <w:t>大流行基金的项目资助。项目可以针对单个</w:t>
      </w:r>
      <w:r w:rsidR="00EC2CC0" w:rsidRPr="002E55C3">
        <w:rPr>
          <w:rFonts w:eastAsia="SimSun"/>
          <w:lang w:eastAsia="zh-CN"/>
        </w:rPr>
        <w:t>有资格</w:t>
      </w:r>
      <w:r w:rsidRPr="002E55C3">
        <w:rPr>
          <w:rFonts w:eastAsia="SimSun"/>
          <w:lang w:eastAsia="zh-CN"/>
        </w:rPr>
        <w:t>国家、一组</w:t>
      </w:r>
      <w:r w:rsidR="00EC2CC0" w:rsidRPr="002E55C3">
        <w:rPr>
          <w:rFonts w:eastAsia="SimSun"/>
          <w:lang w:eastAsia="zh-CN"/>
        </w:rPr>
        <w:t>有资格国家</w:t>
      </w:r>
      <w:r w:rsidRPr="002E55C3">
        <w:rPr>
          <w:rFonts w:eastAsia="SimSun"/>
          <w:lang w:eastAsia="zh-CN"/>
        </w:rPr>
        <w:t>或</w:t>
      </w:r>
      <w:r w:rsidR="00F9360D" w:rsidRPr="002E55C3">
        <w:rPr>
          <w:rFonts w:eastAsia="SimSun"/>
          <w:lang w:eastAsia="zh-CN"/>
        </w:rPr>
        <w:t>某个</w:t>
      </w:r>
      <w:r w:rsidRPr="002E55C3">
        <w:rPr>
          <w:rFonts w:eastAsia="SimSun"/>
          <w:lang w:eastAsia="zh-CN"/>
        </w:rPr>
        <w:t>地区实体</w:t>
      </w:r>
      <w:r w:rsidR="00EC2CC0" w:rsidRPr="002E55C3">
        <w:rPr>
          <w:rFonts w:eastAsia="SimSun"/>
          <w:lang w:eastAsia="zh-CN"/>
        </w:rPr>
        <w:t>（</w:t>
      </w:r>
      <w:r w:rsidRPr="002E55C3">
        <w:rPr>
          <w:rFonts w:eastAsia="SimSun"/>
          <w:lang w:eastAsia="zh-CN"/>
        </w:rPr>
        <w:t>见上文</w:t>
      </w:r>
      <w:r w:rsidR="00EC2CC0" w:rsidRPr="002E55C3">
        <w:rPr>
          <w:rFonts w:eastAsia="SimSun"/>
          <w:lang w:eastAsia="zh-CN"/>
        </w:rPr>
        <w:t>定义</w:t>
      </w:r>
      <w:r w:rsidRPr="002E55C3">
        <w:rPr>
          <w:rFonts w:eastAsia="SimSun"/>
          <w:lang w:eastAsia="zh-CN"/>
        </w:rPr>
        <w:t>）。</w:t>
      </w:r>
      <w:r w:rsidR="003C7039" w:rsidRPr="002E55C3">
        <w:rPr>
          <w:rFonts w:eastAsia="SimSun"/>
          <w:lang w:eastAsia="zh-CN"/>
        </w:rPr>
        <w:t>相应地，秘书处将接受以上各类型</w:t>
      </w:r>
      <w:r w:rsidRPr="002E55C3">
        <w:rPr>
          <w:rFonts w:eastAsia="SimSun"/>
          <w:lang w:eastAsia="zh-CN"/>
        </w:rPr>
        <w:t>项目的意向书。</w:t>
      </w:r>
    </w:p>
    <w:p w14:paraId="6140EA73" w14:textId="53122070" w:rsidR="00701BC8" w:rsidRPr="002E55C3" w:rsidRDefault="00701BC8" w:rsidP="00701BC8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  <w:rPr>
          <w:lang w:eastAsia="zh-CN"/>
        </w:rPr>
      </w:pPr>
      <w:r w:rsidRPr="002E55C3">
        <w:rPr>
          <w:rFonts w:eastAsia="SimSun"/>
          <w:b/>
          <w:bCs/>
          <w:lang w:eastAsia="zh-CN"/>
        </w:rPr>
        <w:t>资金</w:t>
      </w:r>
      <w:r w:rsidR="003C7039" w:rsidRPr="002E55C3">
        <w:rPr>
          <w:rFonts w:eastAsia="SimSun"/>
          <w:b/>
          <w:bCs/>
          <w:lang w:eastAsia="zh-CN"/>
        </w:rPr>
        <w:t>拨付</w:t>
      </w:r>
      <w:r w:rsidR="00F9360D" w:rsidRPr="002E55C3">
        <w:rPr>
          <w:rFonts w:eastAsia="SimSun"/>
          <w:b/>
          <w:bCs/>
          <w:lang w:eastAsia="zh-CN"/>
        </w:rPr>
        <w:t>与</w:t>
      </w:r>
      <w:r w:rsidRPr="002E55C3">
        <w:rPr>
          <w:rFonts w:eastAsia="SimSun"/>
          <w:b/>
          <w:bCs/>
          <w:lang w:eastAsia="zh-CN"/>
        </w:rPr>
        <w:t>项目实施：</w:t>
      </w:r>
      <w:r w:rsidRPr="002E55C3">
        <w:rPr>
          <w:rFonts w:eastAsia="SimSun"/>
          <w:lang w:eastAsia="zh-CN"/>
        </w:rPr>
        <w:t>大流行基金将通过支持项目实施的</w:t>
      </w:r>
      <w:r w:rsidR="003C7039" w:rsidRPr="002E55C3">
        <w:rPr>
          <w:rFonts w:eastAsia="SimSun"/>
          <w:lang w:eastAsia="zh-CN"/>
        </w:rPr>
        <w:t>“</w:t>
      </w:r>
      <w:r w:rsidRPr="002E55C3">
        <w:rPr>
          <w:rFonts w:eastAsia="SimSun"/>
          <w:lang w:eastAsia="zh-CN"/>
        </w:rPr>
        <w:t>实施实体</w:t>
      </w:r>
      <w:r w:rsidR="003C7039" w:rsidRPr="002E55C3">
        <w:rPr>
          <w:rFonts w:eastAsia="SimSun"/>
          <w:lang w:eastAsia="zh-CN"/>
        </w:rPr>
        <w:t>”</w:t>
      </w:r>
      <w:r w:rsidR="003C7039" w:rsidRPr="002E55C3">
        <w:rPr>
          <w:rFonts w:eastAsia="SimSun"/>
          <w:lang w:eastAsia="zh-CN"/>
        </w:rPr>
        <w:t>（</w:t>
      </w:r>
      <w:r w:rsidR="003C7039" w:rsidRPr="002E55C3">
        <w:rPr>
          <w:rFonts w:eastAsia="SimSun"/>
          <w:lang w:val="en-CA" w:eastAsia="zh-CN"/>
        </w:rPr>
        <w:t>Implementing Entity</w:t>
      </w:r>
      <w:r w:rsidR="003C7039" w:rsidRPr="002E55C3">
        <w:rPr>
          <w:rFonts w:eastAsia="SimSun"/>
          <w:lang w:eastAsia="zh-CN"/>
        </w:rPr>
        <w:t>）拨付资金</w:t>
      </w:r>
      <w:r w:rsidRPr="002E55C3">
        <w:rPr>
          <w:rFonts w:eastAsia="SimSun"/>
          <w:lang w:eastAsia="zh-CN"/>
        </w:rPr>
        <w:t>。每</w:t>
      </w:r>
      <w:r w:rsidR="003C7039" w:rsidRPr="002E55C3">
        <w:rPr>
          <w:rFonts w:eastAsia="SimSun"/>
          <w:lang w:eastAsia="zh-CN"/>
        </w:rPr>
        <w:t>个</w:t>
      </w:r>
      <w:r w:rsidRPr="002E55C3">
        <w:rPr>
          <w:rFonts w:eastAsia="SimSun"/>
          <w:lang w:eastAsia="zh-CN"/>
        </w:rPr>
        <w:t>提案必须从</w:t>
      </w:r>
      <w:r w:rsidR="004D4CD9" w:rsidRPr="002E55C3">
        <w:rPr>
          <w:rFonts w:eastAsia="SimSun"/>
          <w:lang w:eastAsia="zh-CN"/>
        </w:rPr>
        <w:t>大流行</w:t>
      </w:r>
      <w:r w:rsidR="003C7039" w:rsidRPr="002E55C3">
        <w:rPr>
          <w:rFonts w:eastAsia="SimSun"/>
          <w:lang w:eastAsia="zh-CN"/>
        </w:rPr>
        <w:t>基金</w:t>
      </w:r>
      <w:r w:rsidR="00F9360D" w:rsidRPr="002E55C3">
        <w:rPr>
          <w:rFonts w:eastAsia="SimSun"/>
          <w:lang w:eastAsia="zh-CN"/>
        </w:rPr>
        <w:t>“</w:t>
      </w:r>
      <w:r w:rsidRPr="002E55C3">
        <w:rPr>
          <w:rFonts w:eastAsia="SimSun"/>
          <w:lang w:eastAsia="zh-CN"/>
        </w:rPr>
        <w:t>治理框架</w:t>
      </w:r>
      <w:r w:rsidR="00F9360D" w:rsidRPr="002E55C3">
        <w:rPr>
          <w:rFonts w:eastAsia="SimSun"/>
          <w:lang w:eastAsia="zh-CN"/>
        </w:rPr>
        <w:t>”</w:t>
      </w:r>
      <w:r w:rsidRPr="002E55C3">
        <w:rPr>
          <w:rFonts w:eastAsia="SimSun"/>
          <w:lang w:eastAsia="zh-CN"/>
        </w:rPr>
        <w:t>中</w:t>
      </w:r>
      <w:r w:rsidR="004D4CD9" w:rsidRPr="002E55C3">
        <w:rPr>
          <w:rFonts w:eastAsia="SimSun"/>
          <w:lang w:eastAsia="zh-CN"/>
        </w:rPr>
        <w:t>列出的当前已</w:t>
      </w:r>
      <w:r w:rsidR="00A54616" w:rsidRPr="002E55C3">
        <w:rPr>
          <w:rFonts w:eastAsia="SimSun"/>
          <w:lang w:eastAsia="zh-CN"/>
        </w:rPr>
        <w:t>经</w:t>
      </w:r>
      <w:r w:rsidR="004D4CD9" w:rsidRPr="002E55C3">
        <w:rPr>
          <w:rFonts w:eastAsia="SimSun"/>
          <w:lang w:eastAsia="zh-CN"/>
        </w:rPr>
        <w:t>认可的</w:t>
      </w:r>
      <w:r w:rsidRPr="002E55C3">
        <w:rPr>
          <w:rFonts w:eastAsia="SimSun"/>
          <w:lang w:eastAsia="zh-CN"/>
        </w:rPr>
        <w:t>十三</w:t>
      </w:r>
      <w:r w:rsidR="004D4CD9" w:rsidRPr="002E55C3">
        <w:rPr>
          <w:rFonts w:eastAsia="SimSun"/>
          <w:lang w:eastAsia="zh-CN"/>
        </w:rPr>
        <w:t>（</w:t>
      </w:r>
      <w:r w:rsidRPr="002E55C3">
        <w:rPr>
          <w:lang w:eastAsia="zh-CN"/>
        </w:rPr>
        <w:t>13</w:t>
      </w:r>
      <w:r w:rsidR="004D4CD9" w:rsidRPr="002E55C3">
        <w:rPr>
          <w:rFonts w:eastAsia="SimSun"/>
          <w:lang w:eastAsia="zh-CN"/>
        </w:rPr>
        <w:t>）</w:t>
      </w:r>
      <w:r w:rsidRPr="002E55C3">
        <w:rPr>
          <w:rFonts w:eastAsia="SimSun"/>
          <w:lang w:eastAsia="zh-CN"/>
        </w:rPr>
        <w:t>个实施实体中</w:t>
      </w:r>
      <w:r w:rsidR="004D4CD9" w:rsidRPr="002E55C3">
        <w:rPr>
          <w:rFonts w:eastAsia="SimSun"/>
          <w:lang w:eastAsia="zh-CN"/>
        </w:rPr>
        <w:t>确定</w:t>
      </w:r>
      <w:r w:rsidRPr="002E55C3">
        <w:rPr>
          <w:rFonts w:eastAsia="SimSun"/>
          <w:lang w:eastAsia="zh-CN"/>
        </w:rPr>
        <w:t>至少一个实施实体</w:t>
      </w:r>
      <w:r w:rsidR="000256A1">
        <w:rPr>
          <w:rFonts w:eastAsia="SimSun" w:hint="eastAsia"/>
          <w:lang w:eastAsia="zh-CN"/>
        </w:rPr>
        <w:t>。这十三个实施实体是</w:t>
      </w:r>
      <w:r w:rsidR="00A54616" w:rsidRPr="002E55C3">
        <w:rPr>
          <w:rFonts w:eastAsia="SimSun"/>
          <w:lang w:eastAsia="zh-CN"/>
        </w:rPr>
        <w:t>：</w:t>
      </w:r>
      <w:r w:rsidRPr="002E55C3">
        <w:rPr>
          <w:rFonts w:eastAsia="SimSun"/>
          <w:lang w:eastAsia="zh-CN"/>
        </w:rPr>
        <w:t>非洲开发银行；亚洲开发银行；亚洲基础设施投资银行；欧洲投资银行；美洲开发银行；国际金融公司；世界银行</w:t>
      </w:r>
      <w:r w:rsidR="004D4CD9" w:rsidRPr="002E55C3">
        <w:rPr>
          <w:rFonts w:eastAsia="SimSun"/>
          <w:lang w:eastAsia="zh-CN"/>
        </w:rPr>
        <w:t>；</w:t>
      </w:r>
      <w:r w:rsidRPr="002E55C3">
        <w:rPr>
          <w:rFonts w:eastAsia="SimSun"/>
          <w:lang w:eastAsia="zh-CN"/>
        </w:rPr>
        <w:t>联合国粮农组织；</w:t>
      </w:r>
      <w:r w:rsidR="004D4CD9" w:rsidRPr="002E55C3">
        <w:rPr>
          <w:rFonts w:eastAsia="SimSun"/>
          <w:lang w:eastAsia="zh-CN"/>
        </w:rPr>
        <w:t>联合国</w:t>
      </w:r>
      <w:r w:rsidRPr="002E55C3">
        <w:rPr>
          <w:rFonts w:eastAsia="SimSun"/>
          <w:lang w:eastAsia="zh-CN"/>
        </w:rPr>
        <w:t>儿童基金会；世界卫生组织</w:t>
      </w:r>
      <w:r w:rsidR="004D4CD9" w:rsidRPr="002E55C3">
        <w:rPr>
          <w:rFonts w:eastAsia="SimSun"/>
          <w:lang w:eastAsia="zh-CN"/>
        </w:rPr>
        <w:t>；</w:t>
      </w:r>
      <w:r w:rsidRPr="002E55C3">
        <w:rPr>
          <w:rFonts w:eastAsia="SimSun"/>
          <w:lang w:eastAsia="zh-CN"/>
        </w:rPr>
        <w:t>流行病防范创新联盟；</w:t>
      </w:r>
      <w:r w:rsidRPr="002E55C3">
        <w:rPr>
          <w:lang w:eastAsia="zh-CN"/>
        </w:rPr>
        <w:t>Gavi</w:t>
      </w:r>
      <w:r w:rsidR="00DC1F94" w:rsidRPr="002E55C3">
        <w:rPr>
          <w:rFonts w:eastAsia="SimSun"/>
          <w:lang w:eastAsia="zh-CN"/>
        </w:rPr>
        <w:t xml:space="preserve"> </w:t>
      </w:r>
      <w:r w:rsidRPr="002E55C3">
        <w:rPr>
          <w:rFonts w:eastAsia="SimSun"/>
          <w:lang w:eastAsia="zh-CN"/>
        </w:rPr>
        <w:t>疫苗联盟；抗击艾滋病、结核病和疟疾</w:t>
      </w:r>
      <w:r w:rsidR="004D4CD9" w:rsidRPr="002E55C3">
        <w:rPr>
          <w:rFonts w:eastAsia="SimSun"/>
          <w:lang w:eastAsia="zh-CN"/>
        </w:rPr>
        <w:t>全球</w:t>
      </w:r>
      <w:r w:rsidRPr="002E55C3">
        <w:rPr>
          <w:rFonts w:eastAsia="SimSun"/>
          <w:lang w:eastAsia="zh-CN"/>
        </w:rPr>
        <w:t>基金。</w:t>
      </w:r>
    </w:p>
    <w:p w14:paraId="1D09C90E" w14:textId="77777777" w:rsidR="00E56168" w:rsidRPr="002E55C3" w:rsidRDefault="00E56168">
      <w:pPr>
        <w:pStyle w:val="Heading2"/>
        <w:spacing w:before="61"/>
        <w:rPr>
          <w:lang w:eastAsia="zh-CN"/>
        </w:rPr>
      </w:pPr>
    </w:p>
    <w:p w14:paraId="022E46B4" w14:textId="7A704D0F" w:rsidR="003C1DA3" w:rsidRPr="002E55C3" w:rsidRDefault="00701BC8">
      <w:pPr>
        <w:pStyle w:val="Heading2"/>
        <w:spacing w:before="61"/>
        <w:rPr>
          <w:lang w:eastAsia="zh-CN"/>
        </w:rPr>
      </w:pPr>
      <w:r w:rsidRPr="002E55C3">
        <w:rPr>
          <w:rFonts w:eastAsia="SimSun"/>
          <w:spacing w:val="-2"/>
          <w:lang w:eastAsia="zh-CN"/>
        </w:rPr>
        <w:t>意向书提交程序</w:t>
      </w:r>
      <w:r w:rsidR="00DC1F94" w:rsidRPr="002E55C3">
        <w:rPr>
          <w:rFonts w:eastAsia="SimSun"/>
          <w:spacing w:val="-2"/>
          <w:lang w:eastAsia="zh-CN"/>
        </w:rPr>
        <w:t>：</w:t>
      </w:r>
    </w:p>
    <w:p w14:paraId="4A76E3FC" w14:textId="2B88D4F6" w:rsidR="00B43C51" w:rsidRPr="002E55C3" w:rsidRDefault="00EF3825">
      <w:pPr>
        <w:pStyle w:val="ListParagraph"/>
        <w:numPr>
          <w:ilvl w:val="0"/>
          <w:numId w:val="3"/>
        </w:numPr>
        <w:tabs>
          <w:tab w:val="left" w:pos="461"/>
        </w:tabs>
        <w:spacing w:before="178"/>
        <w:ind w:right="194"/>
        <w:jc w:val="both"/>
        <w:rPr>
          <w:lang w:eastAsia="zh-CN"/>
        </w:rPr>
      </w:pPr>
      <w:hyperlink r:id="rId14" w:history="1">
        <w:r w:rsidR="00B43C51" w:rsidRPr="002E55C3">
          <w:rPr>
            <w:rStyle w:val="Hyperlink"/>
            <w:rFonts w:eastAsia="SimSun"/>
            <w:lang w:eastAsia="zh-CN"/>
          </w:rPr>
          <w:t>有资格的国家</w:t>
        </w:r>
      </w:hyperlink>
      <w:r w:rsidR="00B43C51" w:rsidRPr="002E55C3">
        <w:rPr>
          <w:rFonts w:eastAsia="SimSun"/>
          <w:lang w:eastAsia="zh-CN"/>
        </w:rPr>
        <w:t>、地区实体或实施实体可以通过填写下面的表格提交意向书。每个国家</w:t>
      </w:r>
      <w:r w:rsidR="00B43C51" w:rsidRPr="002E55C3">
        <w:rPr>
          <w:rFonts w:eastAsia="SimSun"/>
          <w:lang w:eastAsia="zh-CN"/>
        </w:rPr>
        <w:t>/</w:t>
      </w:r>
      <w:r w:rsidR="00B43C51" w:rsidRPr="002E55C3">
        <w:rPr>
          <w:rFonts w:eastAsia="SimSun"/>
          <w:lang w:eastAsia="zh-CN"/>
        </w:rPr>
        <w:t>实体可以单独提交，也可以与其他国家</w:t>
      </w:r>
      <w:r w:rsidR="00B43C51" w:rsidRPr="002E55C3">
        <w:rPr>
          <w:rFonts w:eastAsia="SimSun"/>
          <w:lang w:eastAsia="zh-CN"/>
        </w:rPr>
        <w:t>/</w:t>
      </w:r>
      <w:r w:rsidR="00B43C51" w:rsidRPr="002E55C3">
        <w:rPr>
          <w:rFonts w:eastAsia="SimSun"/>
          <w:lang w:eastAsia="zh-CN"/>
        </w:rPr>
        <w:t>实体共同提交。</w:t>
      </w:r>
    </w:p>
    <w:p w14:paraId="7451EF8B" w14:textId="281BE02A" w:rsidR="00701BC8" w:rsidRPr="002E55C3" w:rsidRDefault="00B43C51" w:rsidP="00701BC8">
      <w:pPr>
        <w:pStyle w:val="ListParagraph"/>
        <w:numPr>
          <w:ilvl w:val="0"/>
          <w:numId w:val="3"/>
        </w:numPr>
        <w:tabs>
          <w:tab w:val="left" w:pos="461"/>
        </w:tabs>
        <w:ind w:right="194"/>
        <w:jc w:val="both"/>
        <w:rPr>
          <w:lang w:eastAsia="zh-CN"/>
        </w:rPr>
      </w:pPr>
      <w:r w:rsidRPr="002E55C3">
        <w:rPr>
          <w:rFonts w:eastAsia="SimSun"/>
          <w:lang w:eastAsia="zh-CN"/>
        </w:rPr>
        <w:t>请将填妥的意向书表格</w:t>
      </w:r>
      <w:r w:rsidR="00701BC8" w:rsidRPr="002E55C3">
        <w:rPr>
          <w:rFonts w:eastAsia="SimSun"/>
          <w:lang w:eastAsia="zh-CN"/>
        </w:rPr>
        <w:t>在</w:t>
      </w:r>
      <w:r w:rsidRPr="002E55C3">
        <w:rPr>
          <w:rFonts w:eastAsia="SimSun"/>
          <w:lang w:eastAsia="zh-CN"/>
        </w:rPr>
        <w:t>美国</w:t>
      </w:r>
      <w:r w:rsidR="00701BC8" w:rsidRPr="002E55C3">
        <w:rPr>
          <w:rFonts w:eastAsia="SimSun"/>
          <w:lang w:eastAsia="zh-CN"/>
        </w:rPr>
        <w:t>东部时间</w:t>
      </w:r>
      <w:r w:rsidR="00701BC8" w:rsidRPr="002E55C3">
        <w:rPr>
          <w:lang w:eastAsia="zh-CN"/>
        </w:rPr>
        <w:t xml:space="preserve"> 2023 </w:t>
      </w:r>
      <w:r w:rsidR="00701BC8" w:rsidRPr="002E55C3">
        <w:rPr>
          <w:rFonts w:eastAsia="SimSun"/>
          <w:lang w:eastAsia="zh-CN"/>
        </w:rPr>
        <w:t>年</w:t>
      </w:r>
      <w:r w:rsidR="00701BC8" w:rsidRPr="002E55C3">
        <w:rPr>
          <w:lang w:eastAsia="zh-CN"/>
        </w:rPr>
        <w:t xml:space="preserve"> 2 </w:t>
      </w:r>
      <w:r w:rsidR="00701BC8" w:rsidRPr="002E55C3">
        <w:rPr>
          <w:rFonts w:eastAsia="SimSun"/>
          <w:lang w:eastAsia="zh-CN"/>
        </w:rPr>
        <w:t>月</w:t>
      </w:r>
      <w:r w:rsidR="00701BC8" w:rsidRPr="002E55C3">
        <w:rPr>
          <w:lang w:eastAsia="zh-CN"/>
        </w:rPr>
        <w:t xml:space="preserve"> 24 </w:t>
      </w:r>
      <w:r w:rsidR="00701BC8" w:rsidRPr="002E55C3">
        <w:rPr>
          <w:rFonts w:eastAsia="SimSun"/>
          <w:lang w:eastAsia="zh-CN"/>
        </w:rPr>
        <w:t>日</w:t>
      </w:r>
      <w:r w:rsidR="00701BC8" w:rsidRPr="002E55C3">
        <w:rPr>
          <w:lang w:eastAsia="zh-CN"/>
        </w:rPr>
        <w:t xml:space="preserve"> 23:59 </w:t>
      </w:r>
      <w:r w:rsidR="00701BC8" w:rsidRPr="002E55C3">
        <w:rPr>
          <w:rFonts w:eastAsia="SimSun"/>
          <w:lang w:eastAsia="zh-CN"/>
        </w:rPr>
        <w:t>之前通过电子邮件提交</w:t>
      </w:r>
      <w:r w:rsidRPr="002E55C3">
        <w:rPr>
          <w:rFonts w:eastAsia="SimSun"/>
          <w:lang w:eastAsia="zh-CN"/>
        </w:rPr>
        <w:t>基金</w:t>
      </w:r>
      <w:r w:rsidR="00701BC8" w:rsidRPr="002E55C3">
        <w:rPr>
          <w:rFonts w:eastAsia="SimSun"/>
          <w:lang w:eastAsia="zh-CN"/>
        </w:rPr>
        <w:t>秘书处：</w:t>
      </w:r>
      <w:hyperlink r:id="rId15">
        <w:r w:rsidRPr="002E55C3">
          <w:rPr>
            <w:color w:val="0462C1"/>
            <w:u w:val="single"/>
            <w:lang w:eastAsia="zh-CN"/>
          </w:rPr>
          <w:t>pandemicfundcfp@worldbank.org</w:t>
        </w:r>
      </w:hyperlink>
      <w:r w:rsidR="00701BC8" w:rsidRPr="002E55C3">
        <w:rPr>
          <w:rFonts w:eastAsia="SimSun"/>
          <w:lang w:eastAsia="zh-CN"/>
        </w:rPr>
        <w:t>。</w:t>
      </w:r>
      <w:r w:rsidRPr="002E55C3">
        <w:rPr>
          <w:rFonts w:eastAsia="SimSun"/>
          <w:lang w:eastAsia="zh-CN"/>
        </w:rPr>
        <w:t>秘书处将在启动</w:t>
      </w:r>
      <w:r w:rsidR="00701BC8" w:rsidRPr="002E55C3">
        <w:rPr>
          <w:rFonts w:eastAsia="SimSun"/>
          <w:lang w:eastAsia="zh-CN"/>
        </w:rPr>
        <w:t>提案征集之前</w:t>
      </w:r>
      <w:r w:rsidRPr="002E55C3">
        <w:rPr>
          <w:rFonts w:eastAsia="SimSun"/>
          <w:lang w:eastAsia="zh-CN"/>
        </w:rPr>
        <w:t>联系所有提交意向书的人员</w:t>
      </w:r>
      <w:r w:rsidR="00701BC8" w:rsidRPr="002E55C3">
        <w:rPr>
          <w:rFonts w:eastAsia="SimSun"/>
          <w:lang w:eastAsia="zh-CN"/>
        </w:rPr>
        <w:t>。</w:t>
      </w:r>
    </w:p>
    <w:p w14:paraId="6F9CBB72" w14:textId="31D3C619" w:rsidR="006F4BDE" w:rsidRPr="002E55C3" w:rsidRDefault="00701BC8" w:rsidP="00701BC8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4"/>
        <w:jc w:val="both"/>
        <w:rPr>
          <w:lang w:eastAsia="zh-CN"/>
        </w:rPr>
      </w:pPr>
      <w:r w:rsidRPr="002E55C3">
        <w:rPr>
          <w:rFonts w:eastAsia="SimSun"/>
          <w:lang w:eastAsia="zh-CN"/>
        </w:rPr>
        <w:t>秘书处将在</w:t>
      </w:r>
      <w:r w:rsidR="00833CFD" w:rsidRPr="002E55C3">
        <w:rPr>
          <w:rFonts w:eastAsia="SimSun"/>
          <w:lang w:eastAsia="zh-CN"/>
        </w:rPr>
        <w:t>以下</w:t>
      </w:r>
      <w:r w:rsidRPr="002E55C3">
        <w:rPr>
          <w:rFonts w:eastAsia="SimSun"/>
          <w:lang w:eastAsia="zh-CN"/>
        </w:rPr>
        <w:t>时间</w:t>
      </w:r>
      <w:r w:rsidR="00B43C51" w:rsidRPr="002E55C3">
        <w:rPr>
          <w:rFonts w:eastAsia="SimSun"/>
          <w:lang w:eastAsia="zh-CN"/>
        </w:rPr>
        <w:t>举办</w:t>
      </w:r>
      <w:r w:rsidR="00833CFD" w:rsidRPr="002E55C3">
        <w:rPr>
          <w:rFonts w:eastAsia="SimSun"/>
          <w:lang w:eastAsia="zh-CN"/>
        </w:rPr>
        <w:t>两场</w:t>
      </w:r>
      <w:r w:rsidR="00B43C51" w:rsidRPr="002E55C3">
        <w:rPr>
          <w:rFonts w:eastAsia="SimSun"/>
          <w:lang w:eastAsia="zh-CN"/>
        </w:rPr>
        <w:t>信息</w:t>
      </w:r>
      <w:r w:rsidR="00833CFD" w:rsidRPr="002E55C3">
        <w:rPr>
          <w:rFonts w:eastAsia="SimSun"/>
          <w:lang w:eastAsia="zh-CN"/>
        </w:rPr>
        <w:t>发布</w:t>
      </w:r>
      <w:r w:rsidR="00B43C51" w:rsidRPr="002E55C3">
        <w:rPr>
          <w:rFonts w:eastAsia="SimSun"/>
          <w:lang w:eastAsia="zh-CN"/>
        </w:rPr>
        <w:t>会，供</w:t>
      </w:r>
      <w:r w:rsidR="00DC1F94" w:rsidRPr="002E55C3">
        <w:rPr>
          <w:rFonts w:eastAsia="SimSun"/>
          <w:lang w:eastAsia="zh-CN"/>
        </w:rPr>
        <w:t>有意提出</w:t>
      </w:r>
      <w:r w:rsidRPr="002E55C3">
        <w:rPr>
          <w:rFonts w:eastAsia="SimSun"/>
          <w:lang w:eastAsia="zh-CN"/>
        </w:rPr>
        <w:t>申请</w:t>
      </w:r>
      <w:r w:rsidR="00DC1F94" w:rsidRPr="002E55C3">
        <w:rPr>
          <w:rFonts w:eastAsia="SimSun"/>
          <w:lang w:eastAsia="zh-CN"/>
        </w:rPr>
        <w:t>的人员</w:t>
      </w:r>
      <w:r w:rsidRPr="002E55C3">
        <w:rPr>
          <w:rFonts w:eastAsia="SimSun"/>
          <w:lang w:eastAsia="zh-CN"/>
        </w:rPr>
        <w:t>了解更多关于意向书的信息</w:t>
      </w:r>
      <w:r w:rsidR="00B43C51" w:rsidRPr="002E55C3">
        <w:rPr>
          <w:rFonts w:eastAsia="SimSun"/>
          <w:lang w:eastAsia="zh-CN"/>
        </w:rPr>
        <w:t>并</w:t>
      </w:r>
      <w:r w:rsidR="002E55C3">
        <w:rPr>
          <w:rFonts w:eastAsia="SimSun" w:hint="eastAsia"/>
          <w:lang w:eastAsia="zh-CN"/>
        </w:rPr>
        <w:t>回答他们的</w:t>
      </w:r>
      <w:r w:rsidR="00B43C51" w:rsidRPr="002E55C3">
        <w:rPr>
          <w:rFonts w:eastAsia="SimSun"/>
          <w:lang w:eastAsia="zh-CN"/>
        </w:rPr>
        <w:t>问题</w:t>
      </w:r>
      <w:r w:rsidRPr="002E55C3">
        <w:rPr>
          <w:rFonts w:eastAsia="SimSun"/>
          <w:lang w:eastAsia="zh-CN"/>
        </w:rPr>
        <w:t>。</w:t>
      </w:r>
      <w:r w:rsidR="00833CFD" w:rsidRPr="002E55C3">
        <w:rPr>
          <w:rFonts w:eastAsia="SimSun"/>
          <w:lang w:eastAsia="zh-CN"/>
        </w:rPr>
        <w:t>如有必要，秘书处也可以额外</w:t>
      </w:r>
      <w:r w:rsidR="00A54616" w:rsidRPr="002E55C3">
        <w:rPr>
          <w:rFonts w:eastAsia="SimSun"/>
          <w:lang w:eastAsia="zh-CN"/>
        </w:rPr>
        <w:t>增加</w:t>
      </w:r>
      <w:r w:rsidR="00833CFD" w:rsidRPr="002E55C3">
        <w:rPr>
          <w:rFonts w:eastAsia="SimSun"/>
          <w:lang w:eastAsia="zh-CN"/>
        </w:rPr>
        <w:t>发布会场次。</w:t>
      </w:r>
    </w:p>
    <w:p w14:paraId="6ACFFEEB" w14:textId="10D95926" w:rsidR="006F4BDE" w:rsidRDefault="00833CFD" w:rsidP="00525F0D">
      <w:pPr>
        <w:pStyle w:val="ListParagraph"/>
        <w:ind w:left="460" w:firstLine="0"/>
        <w:rPr>
          <w:sz w:val="23"/>
          <w:szCs w:val="23"/>
        </w:rPr>
      </w:pPr>
      <w:r w:rsidRPr="002E55C3">
        <w:rPr>
          <w:rFonts w:eastAsia="SimSun"/>
          <w:b/>
          <w:bCs/>
          <w:lang w:eastAsia="zh-CN"/>
        </w:rPr>
        <w:t>华盛顿时间</w:t>
      </w:r>
      <w:r w:rsidRPr="002E55C3">
        <w:rPr>
          <w:rFonts w:eastAsia="SimSun"/>
          <w:b/>
          <w:bCs/>
          <w:lang w:eastAsia="zh-CN"/>
        </w:rPr>
        <w:t>2023</w:t>
      </w:r>
      <w:r w:rsidRPr="002E55C3">
        <w:rPr>
          <w:rFonts w:eastAsia="SimSun"/>
          <w:b/>
          <w:bCs/>
          <w:lang w:eastAsia="zh-CN"/>
        </w:rPr>
        <w:t>年</w:t>
      </w:r>
      <w:r w:rsidRPr="002E55C3">
        <w:rPr>
          <w:rFonts w:eastAsia="SimSun"/>
          <w:b/>
          <w:bCs/>
          <w:lang w:eastAsia="zh-CN"/>
        </w:rPr>
        <w:t>2</w:t>
      </w:r>
      <w:r w:rsidRPr="002E55C3">
        <w:rPr>
          <w:rFonts w:eastAsia="SimSun"/>
          <w:b/>
          <w:bCs/>
          <w:lang w:eastAsia="zh-CN"/>
        </w:rPr>
        <w:t>月</w:t>
      </w:r>
      <w:r w:rsidRPr="002E55C3">
        <w:rPr>
          <w:rFonts w:eastAsia="SimSun"/>
          <w:b/>
          <w:bCs/>
          <w:lang w:eastAsia="zh-CN"/>
        </w:rPr>
        <w:t>14</w:t>
      </w:r>
      <w:r w:rsidRPr="002E55C3">
        <w:rPr>
          <w:rFonts w:eastAsia="SimSun"/>
          <w:b/>
          <w:bCs/>
          <w:lang w:eastAsia="zh-CN"/>
        </w:rPr>
        <w:t>日上午</w:t>
      </w:r>
      <w:r w:rsidRPr="002E55C3">
        <w:rPr>
          <w:rFonts w:eastAsia="SimSun"/>
          <w:b/>
          <w:bCs/>
          <w:lang w:eastAsia="zh-CN"/>
        </w:rPr>
        <w:t>8:00-9:00</w:t>
      </w:r>
      <w:r w:rsidR="00DC1F94" w:rsidRPr="002E55C3">
        <w:rPr>
          <w:rFonts w:eastAsia="SimSun"/>
          <w:b/>
          <w:bCs/>
          <w:lang w:val="en-CA" w:eastAsia="zh-CN"/>
        </w:rPr>
        <w:t>。</w:t>
      </w:r>
      <w:r w:rsidRPr="002E55C3">
        <w:rPr>
          <w:rFonts w:eastAsia="SimSun"/>
          <w:lang w:eastAsia="zh-CN"/>
        </w:rPr>
        <w:t>注册参会：</w:t>
      </w:r>
      <w:hyperlink r:id="rId16" w:history="1">
        <w:r w:rsidR="00EF3825" w:rsidRPr="008E3136">
          <w:rPr>
            <w:rStyle w:val="Hyperlink"/>
            <w:sz w:val="23"/>
            <w:szCs w:val="23"/>
          </w:rPr>
          <w:t>https://worldbankgroup.zoom.us/meeting/register/tJEtcOCpqTMrGtLPUF77TGBX3iQ6gv2OhCR7</w:t>
        </w:r>
      </w:hyperlink>
    </w:p>
    <w:p w14:paraId="48737CF9" w14:textId="138E58C5" w:rsidR="006F4BDE" w:rsidRDefault="00833CFD" w:rsidP="00525F0D">
      <w:pPr>
        <w:pStyle w:val="ListParagraph"/>
        <w:ind w:left="460" w:firstLine="0"/>
        <w:rPr>
          <w:sz w:val="23"/>
          <w:szCs w:val="23"/>
        </w:rPr>
      </w:pPr>
      <w:r w:rsidRPr="002E55C3">
        <w:rPr>
          <w:rFonts w:eastAsia="SimSun"/>
          <w:b/>
          <w:bCs/>
          <w:lang w:eastAsia="zh-CN"/>
        </w:rPr>
        <w:t>华盛顿时间</w:t>
      </w:r>
      <w:r w:rsidRPr="002E55C3">
        <w:rPr>
          <w:rFonts w:eastAsia="SimSun"/>
          <w:b/>
          <w:bCs/>
          <w:lang w:eastAsia="zh-CN"/>
        </w:rPr>
        <w:t>2023</w:t>
      </w:r>
      <w:r w:rsidRPr="002E55C3">
        <w:rPr>
          <w:rFonts w:eastAsia="SimSun"/>
          <w:b/>
          <w:bCs/>
          <w:lang w:eastAsia="zh-CN"/>
        </w:rPr>
        <w:t>年</w:t>
      </w:r>
      <w:r w:rsidRPr="002E55C3">
        <w:rPr>
          <w:rFonts w:eastAsia="SimSun"/>
          <w:b/>
          <w:bCs/>
          <w:lang w:eastAsia="zh-CN"/>
        </w:rPr>
        <w:t>2</w:t>
      </w:r>
      <w:r w:rsidRPr="002E55C3">
        <w:rPr>
          <w:rFonts w:eastAsia="SimSun"/>
          <w:b/>
          <w:bCs/>
          <w:lang w:eastAsia="zh-CN"/>
        </w:rPr>
        <w:t>月</w:t>
      </w:r>
      <w:r w:rsidRPr="002E55C3">
        <w:rPr>
          <w:rFonts w:eastAsia="SimSun"/>
          <w:b/>
          <w:bCs/>
          <w:lang w:eastAsia="zh-CN"/>
        </w:rPr>
        <w:t>16</w:t>
      </w:r>
      <w:r w:rsidRPr="002E55C3">
        <w:rPr>
          <w:rFonts w:eastAsia="SimSun"/>
          <w:b/>
          <w:bCs/>
          <w:lang w:eastAsia="zh-CN"/>
        </w:rPr>
        <w:t>日晚上</w:t>
      </w:r>
      <w:r w:rsidRPr="002E55C3">
        <w:rPr>
          <w:rFonts w:eastAsia="SimSun"/>
          <w:b/>
          <w:bCs/>
          <w:lang w:eastAsia="zh-CN"/>
        </w:rPr>
        <w:t>7:00-8:00</w:t>
      </w:r>
      <w:r w:rsidR="00DC1F94" w:rsidRPr="002E55C3">
        <w:rPr>
          <w:rFonts w:eastAsia="SimSun"/>
          <w:b/>
          <w:bCs/>
          <w:lang w:eastAsia="zh-CN"/>
        </w:rPr>
        <w:t>。</w:t>
      </w:r>
      <w:r w:rsidRPr="002E55C3">
        <w:rPr>
          <w:rFonts w:eastAsia="SimSun"/>
          <w:lang w:eastAsia="zh-CN"/>
        </w:rPr>
        <w:t>注册参会：</w:t>
      </w:r>
      <w:r w:rsidR="006F4BDE" w:rsidRPr="002E55C3">
        <w:rPr>
          <w:lang w:eastAsia="zh-CN"/>
        </w:rPr>
        <w:t xml:space="preserve"> </w:t>
      </w:r>
      <w:hyperlink r:id="rId17" w:history="1">
        <w:r w:rsidR="00EF3825" w:rsidRPr="008E3136">
          <w:rPr>
            <w:rStyle w:val="Hyperlink"/>
            <w:sz w:val="23"/>
            <w:szCs w:val="23"/>
          </w:rPr>
          <w:t>https://worldbankgroup.zoom.us/meeting/register/tJYsc-2sqjooH9ThmDZKflIpA5FsPBI-br-Z</w:t>
        </w:r>
      </w:hyperlink>
    </w:p>
    <w:p w14:paraId="022E46B7" w14:textId="249B5F19" w:rsidR="003C1DA3" w:rsidRPr="002E55C3" w:rsidRDefault="003C1DA3" w:rsidP="00525F0D">
      <w:pPr>
        <w:pStyle w:val="ListParagraph"/>
        <w:tabs>
          <w:tab w:val="left" w:pos="461"/>
        </w:tabs>
        <w:spacing w:before="0"/>
        <w:ind w:left="460" w:right="194" w:firstLine="0"/>
        <w:jc w:val="both"/>
        <w:rPr>
          <w:lang w:eastAsia="zh-CN"/>
        </w:rPr>
      </w:pPr>
    </w:p>
    <w:p w14:paraId="022E46B8" w14:textId="77777777" w:rsidR="003C1DA3" w:rsidRPr="002E55C3" w:rsidRDefault="003C1DA3">
      <w:pPr>
        <w:pStyle w:val="BodyText"/>
        <w:spacing w:before="3"/>
        <w:rPr>
          <w:sz w:val="13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861"/>
      </w:tblGrid>
      <w:tr w:rsidR="003C1DA3" w:rsidRPr="002E55C3" w14:paraId="022E46BB" w14:textId="77777777" w:rsidTr="00DC1F94">
        <w:trPr>
          <w:trHeight w:val="253"/>
        </w:trPr>
        <w:tc>
          <w:tcPr>
            <w:tcW w:w="4587" w:type="dxa"/>
          </w:tcPr>
          <w:p w14:paraId="022E46B9" w14:textId="451EC889" w:rsidR="003C1DA3" w:rsidRPr="002E55C3" w:rsidRDefault="00833CFD">
            <w:pPr>
              <w:pStyle w:val="TableParagraph"/>
              <w:spacing w:line="234" w:lineRule="exact"/>
              <w:ind w:left="107"/>
              <w:rPr>
                <w:b/>
                <w:lang w:eastAsia="zh-CN"/>
              </w:rPr>
            </w:pPr>
            <w:r w:rsidRPr="002E55C3">
              <w:rPr>
                <w:rFonts w:eastAsia="SimSun"/>
                <w:b/>
                <w:spacing w:val="-2"/>
                <w:lang w:eastAsia="zh-CN"/>
              </w:rPr>
              <w:t>意向书（</w:t>
            </w:r>
            <w:r w:rsidRPr="002E55C3">
              <w:rPr>
                <w:rFonts w:eastAsia="SimSun"/>
                <w:b/>
                <w:spacing w:val="-2"/>
                <w:lang w:eastAsia="zh-CN"/>
              </w:rPr>
              <w:t>EOI</w:t>
            </w:r>
            <w:r w:rsidRPr="002E55C3">
              <w:rPr>
                <w:rFonts w:eastAsia="SimSun"/>
                <w:b/>
                <w:spacing w:val="-2"/>
                <w:lang w:eastAsia="zh-CN"/>
              </w:rPr>
              <w:t>）征集程序开放</w:t>
            </w:r>
          </w:p>
        </w:tc>
        <w:tc>
          <w:tcPr>
            <w:tcW w:w="4861" w:type="dxa"/>
          </w:tcPr>
          <w:p w14:paraId="022E46BA" w14:textId="5CC7A959" w:rsidR="003C1DA3" w:rsidRPr="002E55C3" w:rsidRDefault="006D75CD">
            <w:pPr>
              <w:pStyle w:val="TableParagraph"/>
              <w:spacing w:line="234" w:lineRule="exact"/>
            </w:pPr>
            <w:r w:rsidRPr="002E55C3">
              <w:rPr>
                <w:spacing w:val="-2"/>
              </w:rPr>
              <w:t>2023</w:t>
            </w:r>
            <w:r w:rsidR="00833CFD" w:rsidRPr="002E55C3">
              <w:rPr>
                <w:rFonts w:eastAsia="SimSun"/>
                <w:spacing w:val="-2"/>
                <w:lang w:eastAsia="zh-CN"/>
              </w:rPr>
              <w:t>年</w:t>
            </w:r>
            <w:r w:rsidR="00833CFD" w:rsidRPr="002E55C3">
              <w:rPr>
                <w:rFonts w:eastAsia="SimSun"/>
                <w:spacing w:val="-2"/>
                <w:lang w:eastAsia="zh-CN"/>
              </w:rPr>
              <w:t>2</w:t>
            </w:r>
            <w:r w:rsidR="00833CFD" w:rsidRPr="002E55C3">
              <w:rPr>
                <w:rFonts w:eastAsia="SimSun"/>
                <w:spacing w:val="-2"/>
                <w:lang w:eastAsia="zh-CN"/>
              </w:rPr>
              <w:t>月</w:t>
            </w:r>
            <w:r w:rsidR="00833CFD" w:rsidRPr="002E55C3">
              <w:rPr>
                <w:rFonts w:eastAsia="SimSun"/>
                <w:spacing w:val="-2"/>
                <w:lang w:eastAsia="zh-CN"/>
              </w:rPr>
              <w:t>3</w:t>
            </w:r>
            <w:r w:rsidR="00833CFD" w:rsidRPr="002E55C3">
              <w:rPr>
                <w:rFonts w:eastAsia="SimSun"/>
                <w:spacing w:val="-2"/>
                <w:lang w:eastAsia="zh-CN"/>
              </w:rPr>
              <w:t>日</w:t>
            </w:r>
          </w:p>
        </w:tc>
      </w:tr>
      <w:tr w:rsidR="003C1DA3" w:rsidRPr="002E55C3" w14:paraId="022E46BE" w14:textId="77777777" w:rsidTr="00DC1F94">
        <w:trPr>
          <w:trHeight w:val="252"/>
        </w:trPr>
        <w:tc>
          <w:tcPr>
            <w:tcW w:w="4587" w:type="dxa"/>
          </w:tcPr>
          <w:p w14:paraId="022E46BC" w14:textId="49001A64" w:rsidR="003C1DA3" w:rsidRPr="002E55C3" w:rsidRDefault="006F4127">
            <w:pPr>
              <w:pStyle w:val="TableParagraph"/>
              <w:ind w:left="107"/>
              <w:rPr>
                <w:b/>
              </w:rPr>
            </w:pPr>
            <w:r w:rsidRPr="002E55C3">
              <w:rPr>
                <w:b/>
                <w:spacing w:val="-2"/>
                <w:lang w:eastAsia="zh-CN"/>
              </w:rPr>
              <w:t>EOI</w:t>
            </w:r>
            <w:r w:rsidRPr="002E55C3">
              <w:rPr>
                <w:rFonts w:eastAsia="SimSun"/>
                <w:b/>
                <w:spacing w:val="-2"/>
                <w:lang w:eastAsia="zh-CN"/>
              </w:rPr>
              <w:t>信息发布会</w:t>
            </w:r>
          </w:p>
        </w:tc>
        <w:tc>
          <w:tcPr>
            <w:tcW w:w="4861" w:type="dxa"/>
          </w:tcPr>
          <w:p w14:paraId="022E46BD" w14:textId="024D706E" w:rsidR="003C1DA3" w:rsidRPr="002E55C3" w:rsidRDefault="006D75CD">
            <w:pPr>
              <w:pStyle w:val="TableParagraph"/>
              <w:rPr>
                <w:lang w:eastAsia="zh-CN"/>
              </w:rPr>
            </w:pPr>
            <w:r w:rsidRPr="002E55C3">
              <w:rPr>
                <w:spacing w:val="-4"/>
              </w:rPr>
              <w:t>2023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年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2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月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14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日、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2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月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16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日</w:t>
            </w:r>
          </w:p>
        </w:tc>
      </w:tr>
      <w:tr w:rsidR="003C1DA3" w:rsidRPr="002E55C3" w14:paraId="022E46C1" w14:textId="77777777" w:rsidTr="00DC1F94">
        <w:trPr>
          <w:trHeight w:val="253"/>
        </w:trPr>
        <w:tc>
          <w:tcPr>
            <w:tcW w:w="4587" w:type="dxa"/>
          </w:tcPr>
          <w:p w14:paraId="022E46BF" w14:textId="24015A60" w:rsidR="003C1DA3" w:rsidRPr="002E55C3" w:rsidRDefault="006F4127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2E55C3">
              <w:rPr>
                <w:b/>
                <w:spacing w:val="-2"/>
                <w:lang w:eastAsia="zh-CN"/>
              </w:rPr>
              <w:t>EOI</w:t>
            </w:r>
            <w:r w:rsidRPr="002E55C3">
              <w:rPr>
                <w:rFonts w:eastAsia="SimSun"/>
                <w:b/>
                <w:spacing w:val="-2"/>
                <w:lang w:eastAsia="zh-CN"/>
              </w:rPr>
              <w:t>征集截止</w:t>
            </w:r>
          </w:p>
        </w:tc>
        <w:tc>
          <w:tcPr>
            <w:tcW w:w="4861" w:type="dxa"/>
          </w:tcPr>
          <w:p w14:paraId="022E46C0" w14:textId="700C4EDC" w:rsidR="003C1DA3" w:rsidRPr="002E55C3" w:rsidRDefault="006D75CD">
            <w:pPr>
              <w:pStyle w:val="TableParagraph"/>
              <w:spacing w:line="234" w:lineRule="exact"/>
            </w:pPr>
            <w:r w:rsidRPr="002E55C3">
              <w:rPr>
                <w:spacing w:val="-4"/>
              </w:rPr>
              <w:t>2023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年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2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月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24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日</w:t>
            </w:r>
          </w:p>
        </w:tc>
      </w:tr>
      <w:tr w:rsidR="003C1DA3" w:rsidRPr="002E55C3" w14:paraId="022E46C4" w14:textId="77777777" w:rsidTr="00DC1F94">
        <w:trPr>
          <w:trHeight w:val="251"/>
        </w:trPr>
        <w:tc>
          <w:tcPr>
            <w:tcW w:w="4587" w:type="dxa"/>
          </w:tcPr>
          <w:p w14:paraId="022E46C2" w14:textId="62F4EBDD" w:rsidR="003C1DA3" w:rsidRPr="002E55C3" w:rsidRDefault="006F4127">
            <w:pPr>
              <w:pStyle w:val="TableParagraph"/>
              <w:ind w:left="107"/>
              <w:rPr>
                <w:b/>
                <w:lang w:eastAsia="zh-CN"/>
              </w:rPr>
            </w:pPr>
            <w:r w:rsidRPr="002E55C3">
              <w:rPr>
                <w:rFonts w:eastAsia="SimSun"/>
                <w:b/>
                <w:spacing w:val="-4"/>
                <w:lang w:eastAsia="zh-CN"/>
              </w:rPr>
              <w:t>提案征集开放</w:t>
            </w:r>
          </w:p>
        </w:tc>
        <w:tc>
          <w:tcPr>
            <w:tcW w:w="4861" w:type="dxa"/>
          </w:tcPr>
          <w:p w14:paraId="022E46C3" w14:textId="241E0E91" w:rsidR="003C1DA3" w:rsidRPr="002E55C3" w:rsidRDefault="006D75CD">
            <w:pPr>
              <w:pStyle w:val="TableParagraph"/>
            </w:pPr>
            <w:r w:rsidRPr="002E55C3">
              <w:rPr>
                <w:spacing w:val="-4"/>
              </w:rPr>
              <w:t>2023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年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3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月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3</w:t>
            </w:r>
            <w:r w:rsidR="00833CFD" w:rsidRPr="002E55C3">
              <w:rPr>
                <w:rFonts w:eastAsia="SimSun"/>
                <w:spacing w:val="-4"/>
                <w:lang w:eastAsia="zh-CN"/>
              </w:rPr>
              <w:t>日</w:t>
            </w:r>
          </w:p>
        </w:tc>
      </w:tr>
      <w:tr w:rsidR="003C1DA3" w:rsidRPr="002E55C3" w14:paraId="022E46C7" w14:textId="77777777" w:rsidTr="00DC1F94">
        <w:trPr>
          <w:trHeight w:val="292"/>
        </w:trPr>
        <w:tc>
          <w:tcPr>
            <w:tcW w:w="4587" w:type="dxa"/>
          </w:tcPr>
          <w:p w14:paraId="022E46C5" w14:textId="69097911" w:rsidR="003C1DA3" w:rsidRPr="002E55C3" w:rsidRDefault="006F4127" w:rsidP="00DC1F94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2E55C3">
              <w:rPr>
                <w:rFonts w:eastAsia="SimSun"/>
                <w:b/>
                <w:spacing w:val="-2"/>
                <w:lang w:eastAsia="zh-CN"/>
              </w:rPr>
              <w:t>提案征集截止</w:t>
            </w:r>
          </w:p>
        </w:tc>
        <w:tc>
          <w:tcPr>
            <w:tcW w:w="4861" w:type="dxa"/>
          </w:tcPr>
          <w:p w14:paraId="022E46C6" w14:textId="1942D258" w:rsidR="003C1DA3" w:rsidRPr="002E55C3" w:rsidRDefault="006D75CD" w:rsidP="00DC1F94">
            <w:pPr>
              <w:pStyle w:val="TableParagraph"/>
              <w:spacing w:line="234" w:lineRule="exact"/>
            </w:pPr>
            <w:r w:rsidRPr="002E55C3">
              <w:rPr>
                <w:spacing w:val="-4"/>
              </w:rPr>
              <w:t>2023</w:t>
            </w:r>
            <w:r w:rsidR="00833CFD" w:rsidRPr="002E55C3">
              <w:rPr>
                <w:rFonts w:eastAsia="SimSun"/>
                <w:spacing w:val="-4"/>
              </w:rPr>
              <w:t>年</w:t>
            </w:r>
            <w:r w:rsidR="00833CFD" w:rsidRPr="002E55C3">
              <w:rPr>
                <w:spacing w:val="-4"/>
              </w:rPr>
              <w:t>5</w:t>
            </w:r>
            <w:r w:rsidR="00833CFD" w:rsidRPr="002E55C3">
              <w:rPr>
                <w:rFonts w:eastAsia="SimSun"/>
                <w:spacing w:val="-4"/>
              </w:rPr>
              <w:t>月</w:t>
            </w:r>
            <w:r w:rsidR="00833CFD" w:rsidRPr="002E55C3">
              <w:rPr>
                <w:spacing w:val="-4"/>
              </w:rPr>
              <w:t>19</w:t>
            </w:r>
            <w:r w:rsidR="00833CFD" w:rsidRPr="002E55C3">
              <w:rPr>
                <w:rFonts w:eastAsia="SimSun"/>
                <w:spacing w:val="-4"/>
              </w:rPr>
              <w:t>日</w:t>
            </w:r>
          </w:p>
        </w:tc>
      </w:tr>
    </w:tbl>
    <w:p w14:paraId="38E1B308" w14:textId="77777777" w:rsidR="003C1DA3" w:rsidRPr="002E55C3" w:rsidRDefault="003C1DA3">
      <w:pPr>
        <w:spacing w:line="208" w:lineRule="exact"/>
      </w:pPr>
    </w:p>
    <w:p w14:paraId="5B3D6582" w14:textId="5E1B15D5" w:rsidR="00FD3267" w:rsidRPr="002E55C3" w:rsidRDefault="00FD3267" w:rsidP="004743FA">
      <w:pPr>
        <w:tabs>
          <w:tab w:val="left" w:pos="1440"/>
        </w:tabs>
      </w:pPr>
      <w:r w:rsidRPr="002E55C3">
        <w:tab/>
      </w:r>
    </w:p>
    <w:p w14:paraId="687B528F" w14:textId="77777777" w:rsidR="00FD3267" w:rsidRPr="002E55C3" w:rsidRDefault="00FD3267" w:rsidP="00525F0D">
      <w:pPr>
        <w:tabs>
          <w:tab w:val="left" w:pos="1440"/>
        </w:tabs>
      </w:pPr>
    </w:p>
    <w:p w14:paraId="022E46C8" w14:textId="5D6C0C35" w:rsidR="00C639AF" w:rsidRPr="002E55C3" w:rsidRDefault="00FD3267" w:rsidP="00525F0D">
      <w:pPr>
        <w:tabs>
          <w:tab w:val="left" w:pos="1440"/>
        </w:tabs>
        <w:sectPr w:rsidR="00C639AF" w:rsidRPr="002E55C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2240" w:h="15840"/>
          <w:pgMar w:top="1380" w:right="1240" w:bottom="280" w:left="1340" w:header="720" w:footer="720" w:gutter="0"/>
          <w:cols w:space="720"/>
        </w:sectPr>
      </w:pPr>
      <w:r w:rsidRPr="002E55C3">
        <w:tab/>
      </w:r>
    </w:p>
    <w:p w14:paraId="022E46C9" w14:textId="58AFDBBE" w:rsidR="003C1DA3" w:rsidRPr="002E55C3" w:rsidRDefault="006F4127">
      <w:pPr>
        <w:pStyle w:val="Heading1"/>
        <w:ind w:left="2647" w:right="2740" w:firstLine="0"/>
        <w:jc w:val="center"/>
        <w:rPr>
          <w:lang w:eastAsia="zh-CN"/>
        </w:rPr>
      </w:pPr>
      <w:r w:rsidRPr="002E55C3">
        <w:rPr>
          <w:rFonts w:eastAsia="SimSun"/>
          <w:color w:val="4471C4"/>
          <w:spacing w:val="-4"/>
          <w:lang w:eastAsia="zh-CN"/>
        </w:rPr>
        <w:lastRenderedPageBreak/>
        <w:t>意向书（</w:t>
      </w:r>
      <w:r w:rsidRPr="002E55C3">
        <w:rPr>
          <w:rFonts w:eastAsia="SimSun"/>
          <w:color w:val="4471C4"/>
          <w:spacing w:val="-4"/>
          <w:lang w:eastAsia="zh-CN"/>
        </w:rPr>
        <w:t>EOI</w:t>
      </w:r>
      <w:r w:rsidRPr="002E55C3">
        <w:rPr>
          <w:rFonts w:eastAsia="SimSun"/>
          <w:color w:val="4471C4"/>
          <w:spacing w:val="-4"/>
          <w:lang w:eastAsia="zh-CN"/>
        </w:rPr>
        <w:t>）表格</w:t>
      </w:r>
    </w:p>
    <w:p w14:paraId="022E46CA" w14:textId="5BEC80C1" w:rsidR="003C1DA3" w:rsidRPr="002E55C3" w:rsidRDefault="006F4127">
      <w:pPr>
        <w:spacing w:before="177" w:line="244" w:lineRule="auto"/>
        <w:ind w:left="100" w:right="310"/>
        <w:rPr>
          <w:rFonts w:eastAsia="SimSun"/>
          <w:lang w:eastAsia="zh-CN"/>
        </w:rPr>
      </w:pPr>
      <w:r w:rsidRPr="002E55C3">
        <w:rPr>
          <w:rFonts w:eastAsia="SimSun"/>
          <w:lang w:eastAsia="zh-CN"/>
        </w:rPr>
        <w:t>请将填妥的意向书表格在美国东部时间</w:t>
      </w:r>
      <w:r w:rsidRPr="002E55C3">
        <w:rPr>
          <w:lang w:eastAsia="zh-CN"/>
        </w:rPr>
        <w:t xml:space="preserve"> 2023 </w:t>
      </w:r>
      <w:r w:rsidRPr="002E55C3">
        <w:rPr>
          <w:rFonts w:eastAsia="SimSun"/>
          <w:lang w:eastAsia="zh-CN"/>
        </w:rPr>
        <w:t>年</w:t>
      </w:r>
      <w:r w:rsidRPr="002E55C3">
        <w:rPr>
          <w:lang w:eastAsia="zh-CN"/>
        </w:rPr>
        <w:t xml:space="preserve"> 2 </w:t>
      </w:r>
      <w:r w:rsidRPr="002E55C3">
        <w:rPr>
          <w:rFonts w:eastAsia="SimSun"/>
          <w:lang w:eastAsia="zh-CN"/>
        </w:rPr>
        <w:t>月</w:t>
      </w:r>
      <w:r w:rsidRPr="002E55C3">
        <w:rPr>
          <w:lang w:eastAsia="zh-CN"/>
        </w:rPr>
        <w:t xml:space="preserve"> 24 </w:t>
      </w:r>
      <w:r w:rsidRPr="002E55C3">
        <w:rPr>
          <w:rFonts w:eastAsia="SimSun"/>
          <w:lang w:eastAsia="zh-CN"/>
        </w:rPr>
        <w:t>日</w:t>
      </w:r>
      <w:r w:rsidRPr="002E55C3">
        <w:rPr>
          <w:lang w:eastAsia="zh-CN"/>
        </w:rPr>
        <w:t xml:space="preserve"> 23:59 </w:t>
      </w:r>
      <w:r w:rsidRPr="002E55C3">
        <w:rPr>
          <w:rFonts w:eastAsia="SimSun"/>
          <w:lang w:eastAsia="zh-CN"/>
        </w:rPr>
        <w:t>之前通过电子邮件提交基金秘书处：</w:t>
      </w:r>
      <w:hyperlink r:id="rId24">
        <w:r w:rsidRPr="002E55C3">
          <w:rPr>
            <w:color w:val="0462C1"/>
            <w:u w:val="single"/>
            <w:lang w:eastAsia="zh-CN"/>
          </w:rPr>
          <w:t>pandemicfundcfp@worldbank.org</w:t>
        </w:r>
      </w:hyperlink>
      <w:r w:rsidRPr="002E55C3">
        <w:rPr>
          <w:rFonts w:eastAsia="SimSun"/>
          <w:lang w:eastAsia="zh-CN"/>
        </w:rPr>
        <w:t>。如果</w:t>
      </w:r>
      <w:r w:rsidR="000256A1">
        <w:rPr>
          <w:rFonts w:eastAsia="SimSun" w:hint="eastAsia"/>
          <w:lang w:eastAsia="zh-CN"/>
        </w:rPr>
        <w:t>围绕</w:t>
      </w:r>
      <w:r w:rsidRPr="002E55C3">
        <w:rPr>
          <w:rFonts w:eastAsia="SimSun"/>
          <w:lang w:eastAsia="zh-CN"/>
        </w:rPr>
        <w:t>某些问题</w:t>
      </w:r>
      <w:r w:rsidR="000256A1">
        <w:rPr>
          <w:rFonts w:eastAsia="SimSun" w:hint="eastAsia"/>
          <w:lang w:eastAsia="zh-CN"/>
        </w:rPr>
        <w:t>你想</w:t>
      </w:r>
      <w:r w:rsidRPr="002E55C3">
        <w:rPr>
          <w:rFonts w:eastAsia="SimSun"/>
          <w:lang w:eastAsia="zh-CN"/>
        </w:rPr>
        <w:t>提供的信息超出表中篇幅，可另外附上一</w:t>
      </w:r>
      <w:r w:rsidR="00A54616" w:rsidRPr="002E55C3">
        <w:rPr>
          <w:rFonts w:eastAsia="SimSun"/>
          <w:lang w:eastAsia="zh-CN"/>
        </w:rPr>
        <w:t>份</w:t>
      </w:r>
      <w:r w:rsidRPr="002E55C3">
        <w:rPr>
          <w:rFonts w:eastAsia="SimSun"/>
          <w:lang w:eastAsia="zh-CN"/>
        </w:rPr>
        <w:t>简短文件。</w:t>
      </w:r>
    </w:p>
    <w:p w14:paraId="022E46CB" w14:textId="0BF90BA4" w:rsidR="003C1DA3" w:rsidRPr="002E55C3" w:rsidRDefault="006F4127">
      <w:pPr>
        <w:pStyle w:val="Heading1"/>
        <w:numPr>
          <w:ilvl w:val="0"/>
          <w:numId w:val="2"/>
        </w:numPr>
        <w:tabs>
          <w:tab w:val="left" w:pos="297"/>
        </w:tabs>
        <w:spacing w:before="153"/>
        <w:rPr>
          <w:lang w:eastAsia="zh-CN"/>
        </w:rPr>
      </w:pPr>
      <w:r w:rsidRPr="002E55C3">
        <w:rPr>
          <w:rFonts w:eastAsia="SimSun"/>
          <w:spacing w:val="-2"/>
          <w:lang w:eastAsia="zh-CN"/>
        </w:rPr>
        <w:t>申请人信息</w:t>
      </w:r>
    </w:p>
    <w:p w14:paraId="29AB2881" w14:textId="6C40503E" w:rsidR="006D75CD" w:rsidRPr="002E55C3" w:rsidRDefault="006F4127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  <w:rPr>
          <w:lang w:eastAsia="zh-CN"/>
        </w:rPr>
      </w:pPr>
      <w:r w:rsidRPr="002E55C3">
        <w:rPr>
          <w:rFonts w:eastAsia="SimSun"/>
          <w:lang w:eastAsia="zh-CN"/>
        </w:rPr>
        <w:t>国家</w:t>
      </w:r>
      <w:r w:rsidRPr="002E55C3">
        <w:rPr>
          <w:rFonts w:eastAsia="SimSun"/>
          <w:lang w:eastAsia="zh-CN"/>
        </w:rPr>
        <w:t>/</w:t>
      </w:r>
      <w:r w:rsidRPr="002E55C3">
        <w:rPr>
          <w:rFonts w:eastAsia="SimSun"/>
          <w:lang w:eastAsia="zh-CN"/>
        </w:rPr>
        <w:t>地区实体</w:t>
      </w:r>
      <w:r w:rsidRPr="002E55C3">
        <w:rPr>
          <w:rFonts w:eastAsia="SimSun"/>
          <w:lang w:eastAsia="zh-CN"/>
        </w:rPr>
        <w:t>/</w:t>
      </w:r>
      <w:r w:rsidRPr="002E55C3">
        <w:rPr>
          <w:rFonts w:eastAsia="SimSun"/>
          <w:lang w:eastAsia="zh-CN"/>
        </w:rPr>
        <w:t>实施实体：</w:t>
      </w:r>
      <w:r w:rsidR="006D75CD" w:rsidRPr="002E55C3">
        <w:rPr>
          <w:lang w:eastAsia="zh-CN"/>
        </w:rPr>
        <w:t>_______________</w:t>
      </w:r>
    </w:p>
    <w:p w14:paraId="022E46CC" w14:textId="67DE2525" w:rsidR="003C1DA3" w:rsidRPr="002E55C3" w:rsidRDefault="006F4127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</w:pPr>
      <w:r w:rsidRPr="002E55C3">
        <w:rPr>
          <w:rFonts w:eastAsia="SimSun"/>
          <w:lang w:eastAsia="zh-CN"/>
        </w:rPr>
        <w:t>姓名：</w:t>
      </w:r>
      <w:r w:rsidR="00B07C93" w:rsidRPr="002E55C3">
        <w:rPr>
          <w:u w:val="single"/>
        </w:rPr>
        <w:t>_____________________________</w:t>
      </w:r>
    </w:p>
    <w:p w14:paraId="022E46CD" w14:textId="5F05AD89" w:rsidR="003C1DA3" w:rsidRPr="002E55C3" w:rsidRDefault="006F4127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</w:pPr>
      <w:r w:rsidRPr="002E55C3">
        <w:rPr>
          <w:rFonts w:eastAsia="SimSun"/>
          <w:lang w:eastAsia="zh-CN"/>
        </w:rPr>
        <w:t>职务：</w:t>
      </w:r>
      <w:r w:rsidR="006D75CD" w:rsidRPr="002E55C3">
        <w:rPr>
          <w:u w:val="single"/>
        </w:rPr>
        <w:tab/>
      </w:r>
    </w:p>
    <w:p w14:paraId="48CAD11B" w14:textId="1607DF8B" w:rsidR="006D75CD" w:rsidRPr="002E55C3" w:rsidRDefault="006F4127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</w:pPr>
      <w:r w:rsidRPr="002E55C3">
        <w:rPr>
          <w:rFonts w:eastAsia="SimSun"/>
          <w:lang w:eastAsia="zh-CN"/>
        </w:rPr>
        <w:t>政府部</w:t>
      </w:r>
      <w:r w:rsidRPr="002E55C3">
        <w:rPr>
          <w:rFonts w:eastAsia="SimSun"/>
          <w:lang w:eastAsia="zh-CN"/>
        </w:rPr>
        <w:t>/</w:t>
      </w:r>
      <w:r w:rsidRPr="002E55C3">
        <w:rPr>
          <w:rFonts w:eastAsia="SimSun"/>
          <w:lang w:eastAsia="zh-CN"/>
        </w:rPr>
        <w:t>委</w:t>
      </w:r>
      <w:r w:rsidRPr="002E55C3">
        <w:rPr>
          <w:rFonts w:eastAsia="SimSun"/>
          <w:lang w:eastAsia="zh-CN"/>
        </w:rPr>
        <w:t>/</w:t>
      </w:r>
      <w:r w:rsidRPr="002E55C3">
        <w:rPr>
          <w:rFonts w:eastAsia="SimSun"/>
          <w:lang w:eastAsia="zh-CN"/>
        </w:rPr>
        <w:t>局（如适用）：</w:t>
      </w:r>
      <w:r w:rsidR="006D75CD" w:rsidRPr="002E55C3">
        <w:rPr>
          <w:lang w:eastAsia="zh-CN"/>
        </w:rPr>
        <w:t>_</w:t>
      </w:r>
      <w:r w:rsidR="006D75CD" w:rsidRPr="002E55C3">
        <w:t>__________________</w:t>
      </w:r>
    </w:p>
    <w:p w14:paraId="022E46CE" w14:textId="6C32D006" w:rsidR="003C1DA3" w:rsidRPr="002E55C3" w:rsidRDefault="006F4127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</w:pPr>
      <w:r w:rsidRPr="002E55C3">
        <w:rPr>
          <w:rFonts w:eastAsia="SimSun"/>
          <w:lang w:eastAsia="zh-CN"/>
        </w:rPr>
        <w:t>电子邮件：</w:t>
      </w:r>
      <w:r w:rsidR="006D75CD" w:rsidRPr="002E55C3">
        <w:t xml:space="preserve"> </w:t>
      </w:r>
      <w:r w:rsidR="00FD3267" w:rsidRPr="002E55C3">
        <w:rPr>
          <w:u w:val="single"/>
        </w:rPr>
        <w:tab/>
        <w:t>___________________</w:t>
      </w:r>
      <w:r w:rsidR="006D75CD" w:rsidRPr="002E55C3">
        <w:tab/>
      </w:r>
    </w:p>
    <w:p w14:paraId="022E46CF" w14:textId="2603A7E3" w:rsidR="003C1DA3" w:rsidRPr="002E55C3" w:rsidRDefault="006F4127">
      <w:pPr>
        <w:pStyle w:val="ListParagraph"/>
        <w:numPr>
          <w:ilvl w:val="1"/>
          <w:numId w:val="2"/>
        </w:numPr>
        <w:tabs>
          <w:tab w:val="left" w:pos="322"/>
          <w:tab w:val="left" w:pos="2687"/>
        </w:tabs>
        <w:ind w:left="321" w:hanging="222"/>
      </w:pPr>
      <w:r w:rsidRPr="002E55C3">
        <w:rPr>
          <w:rFonts w:eastAsia="SimSun"/>
          <w:lang w:eastAsia="zh-CN"/>
        </w:rPr>
        <w:t>电话：</w:t>
      </w:r>
      <w:r w:rsidR="006D75CD" w:rsidRPr="002E55C3">
        <w:rPr>
          <w:u w:val="single"/>
        </w:rPr>
        <w:t xml:space="preserve"> </w:t>
      </w:r>
      <w:r w:rsidR="006D75CD" w:rsidRPr="002E55C3">
        <w:rPr>
          <w:u w:val="single"/>
        </w:rPr>
        <w:tab/>
      </w:r>
      <w:r w:rsidR="003D5347" w:rsidRPr="002E55C3">
        <w:rPr>
          <w:u w:val="single"/>
        </w:rPr>
        <w:t>___________________</w:t>
      </w:r>
    </w:p>
    <w:p w14:paraId="022E46D0" w14:textId="5B1CB535" w:rsidR="003C1DA3" w:rsidRPr="002E55C3" w:rsidRDefault="006F4127">
      <w:pPr>
        <w:pStyle w:val="ListParagraph"/>
        <w:numPr>
          <w:ilvl w:val="1"/>
          <w:numId w:val="2"/>
        </w:numPr>
        <w:tabs>
          <w:tab w:val="left" w:pos="309"/>
          <w:tab w:val="left" w:pos="7591"/>
        </w:tabs>
      </w:pPr>
      <w:r w:rsidRPr="002E55C3">
        <w:rPr>
          <w:rFonts w:eastAsia="SimSun"/>
          <w:lang w:eastAsia="zh-CN"/>
        </w:rPr>
        <w:t>官方地址：</w:t>
      </w:r>
      <w:r w:rsidR="00FD3267" w:rsidRPr="002E55C3">
        <w:rPr>
          <w:u w:val="single"/>
        </w:rPr>
        <w:tab/>
        <w:t>_________________</w:t>
      </w:r>
    </w:p>
    <w:p w14:paraId="022E46D1" w14:textId="0CA93D7E" w:rsidR="003C1DA3" w:rsidRPr="002E55C3" w:rsidRDefault="006F4127">
      <w:pPr>
        <w:pStyle w:val="ListParagraph"/>
        <w:numPr>
          <w:ilvl w:val="1"/>
          <w:numId w:val="2"/>
        </w:numPr>
        <w:tabs>
          <w:tab w:val="left" w:pos="286"/>
        </w:tabs>
        <w:ind w:left="285" w:hanging="186"/>
      </w:pPr>
      <w:r w:rsidRPr="002E55C3">
        <w:rPr>
          <w:rFonts w:eastAsia="SimSun"/>
          <w:spacing w:val="-2"/>
          <w:lang w:eastAsia="zh-CN"/>
        </w:rPr>
        <w:t>我代表：</w:t>
      </w:r>
    </w:p>
    <w:p w14:paraId="022E46D2" w14:textId="53A8B867" w:rsidR="003C1DA3" w:rsidRPr="002E55C3" w:rsidRDefault="006F4127">
      <w:pPr>
        <w:pStyle w:val="ListParagraph"/>
        <w:numPr>
          <w:ilvl w:val="2"/>
          <w:numId w:val="2"/>
        </w:numPr>
        <w:tabs>
          <w:tab w:val="left" w:pos="821"/>
          <w:tab w:val="left" w:pos="4742"/>
        </w:tabs>
        <w:spacing w:before="157"/>
        <w:ind w:hanging="361"/>
      </w:pPr>
      <w:r w:rsidRPr="002E55C3">
        <w:rPr>
          <w:rFonts w:eastAsia="SimSun"/>
          <w:lang w:eastAsia="zh-CN"/>
        </w:rPr>
        <w:t>有资格的国家（一个或多个）：</w:t>
      </w:r>
      <w:r w:rsidR="006D75CD" w:rsidRPr="002E55C3">
        <w:rPr>
          <w:u w:val="single"/>
        </w:rPr>
        <w:tab/>
      </w:r>
    </w:p>
    <w:p w14:paraId="022E46D3" w14:textId="0AB73903" w:rsidR="003C1DA3" w:rsidRPr="002E55C3" w:rsidRDefault="006F4127">
      <w:pPr>
        <w:pStyle w:val="ListParagraph"/>
        <w:numPr>
          <w:ilvl w:val="2"/>
          <w:numId w:val="2"/>
        </w:numPr>
        <w:tabs>
          <w:tab w:val="left" w:pos="821"/>
          <w:tab w:val="left" w:pos="5094"/>
        </w:tabs>
        <w:spacing w:before="2"/>
        <w:ind w:hanging="361"/>
      </w:pPr>
      <w:r w:rsidRPr="002E55C3">
        <w:rPr>
          <w:rFonts w:eastAsia="SimSun"/>
          <w:lang w:eastAsia="zh-CN"/>
        </w:rPr>
        <w:t>地区实体（一个或多个）：</w:t>
      </w:r>
      <w:r w:rsidR="006D75CD" w:rsidRPr="002E55C3">
        <w:rPr>
          <w:u w:val="single"/>
        </w:rPr>
        <w:tab/>
      </w:r>
    </w:p>
    <w:p w14:paraId="022E46D4" w14:textId="6840ECD7" w:rsidR="003C1DA3" w:rsidRPr="002E55C3" w:rsidRDefault="006F4127">
      <w:pPr>
        <w:pStyle w:val="ListParagraph"/>
        <w:numPr>
          <w:ilvl w:val="2"/>
          <w:numId w:val="2"/>
        </w:numPr>
        <w:tabs>
          <w:tab w:val="left" w:pos="821"/>
          <w:tab w:val="left" w:pos="6635"/>
        </w:tabs>
        <w:spacing w:before="1"/>
        <w:ind w:hanging="361"/>
        <w:rPr>
          <w:lang w:eastAsia="zh-CN"/>
        </w:rPr>
      </w:pPr>
      <w:r w:rsidRPr="002E55C3">
        <w:rPr>
          <w:rFonts w:eastAsia="SimSun"/>
          <w:lang w:eastAsia="zh-CN"/>
        </w:rPr>
        <w:t>实施实体（一个或多个）：</w:t>
      </w:r>
      <w:r w:rsidR="006D75CD" w:rsidRPr="002E55C3">
        <w:rPr>
          <w:u w:val="single"/>
          <w:lang w:eastAsia="zh-CN"/>
        </w:rPr>
        <w:tab/>
      </w:r>
    </w:p>
    <w:p w14:paraId="03D6DCBC" w14:textId="77777777" w:rsidR="003D5347" w:rsidRPr="002E55C3" w:rsidRDefault="003D5347" w:rsidP="00525F0D">
      <w:pPr>
        <w:pStyle w:val="ListParagraph"/>
        <w:tabs>
          <w:tab w:val="left" w:pos="821"/>
          <w:tab w:val="left" w:pos="6635"/>
        </w:tabs>
        <w:spacing w:before="1"/>
        <w:ind w:left="99" w:firstLine="0"/>
        <w:rPr>
          <w:sz w:val="10"/>
          <w:szCs w:val="10"/>
          <w:lang w:eastAsia="zh-CN"/>
        </w:rPr>
      </w:pPr>
    </w:p>
    <w:p w14:paraId="022E46D5" w14:textId="1DCAF49C" w:rsidR="003C1DA3" w:rsidRPr="002E55C3" w:rsidRDefault="006F4127">
      <w:pPr>
        <w:pStyle w:val="Heading1"/>
        <w:numPr>
          <w:ilvl w:val="0"/>
          <w:numId w:val="2"/>
        </w:numPr>
        <w:tabs>
          <w:tab w:val="left" w:pos="384"/>
        </w:tabs>
        <w:spacing w:before="160"/>
        <w:ind w:left="383" w:hanging="284"/>
      </w:pPr>
      <w:r w:rsidRPr="002E55C3">
        <w:rPr>
          <w:rFonts w:eastAsia="SimSun"/>
          <w:spacing w:val="-4"/>
          <w:lang w:eastAsia="zh-CN"/>
        </w:rPr>
        <w:t>项目提案</w:t>
      </w:r>
      <w:r w:rsidR="00C72B50" w:rsidRPr="002E55C3">
        <w:rPr>
          <w:rFonts w:eastAsia="SimSun"/>
          <w:spacing w:val="-4"/>
          <w:lang w:eastAsia="zh-CN"/>
        </w:rPr>
        <w:t>类型</w:t>
      </w:r>
    </w:p>
    <w:p w14:paraId="39ABDD17" w14:textId="184FF9F5" w:rsidR="00ED5AFF" w:rsidRPr="002E55C3" w:rsidRDefault="00C72B50" w:rsidP="00600CCD">
      <w:pPr>
        <w:pStyle w:val="BodyText"/>
        <w:spacing w:before="160"/>
        <w:rPr>
          <w:lang w:eastAsia="zh-CN"/>
        </w:rPr>
      </w:pPr>
      <w:r w:rsidRPr="002E55C3">
        <w:rPr>
          <w:rFonts w:eastAsia="SimSun"/>
          <w:spacing w:val="-2"/>
          <w:lang w:eastAsia="zh-CN"/>
        </w:rPr>
        <w:t>请描述你有意提交的项目提案种类并说明可能参与的机构</w:t>
      </w:r>
      <w:r w:rsidR="00DA1694" w:rsidRPr="002E55C3">
        <w:rPr>
          <w:rStyle w:val="FootnoteReference"/>
          <w:spacing w:val="-2"/>
          <w:lang w:eastAsia="zh-CN"/>
        </w:rPr>
        <w:footnoteReference w:id="4"/>
      </w:r>
      <w:r w:rsidR="006D75CD" w:rsidRPr="002E55C3">
        <w:rPr>
          <w:spacing w:val="-2"/>
          <w:lang w:eastAsia="zh-CN"/>
        </w:rPr>
        <w:t>:</w:t>
      </w:r>
    </w:p>
    <w:p w14:paraId="6DDD9737" w14:textId="3BD6FAEA" w:rsidR="00A77E54" w:rsidRPr="002E55C3" w:rsidRDefault="00A77E54" w:rsidP="00525F0D">
      <w:pPr>
        <w:rPr>
          <w:lang w:eastAsia="zh-CN"/>
        </w:rPr>
      </w:pPr>
    </w:p>
    <w:p w14:paraId="42DAFA66" w14:textId="4F34E9AB" w:rsidR="00FD3267" w:rsidRPr="002E55C3" w:rsidRDefault="00C72B50">
      <w:pPr>
        <w:pStyle w:val="ListParagraph"/>
        <w:numPr>
          <w:ilvl w:val="0"/>
          <w:numId w:val="9"/>
        </w:numPr>
        <w:spacing w:before="0"/>
      </w:pPr>
      <w:r w:rsidRPr="002E55C3">
        <w:rPr>
          <w:rFonts w:eastAsia="SimSun"/>
          <w:lang w:eastAsia="zh-CN"/>
        </w:rPr>
        <w:t>单个国家提案</w:t>
      </w:r>
      <w:r w:rsidR="004743FA" w:rsidRPr="002E55C3">
        <w:rPr>
          <w:rStyle w:val="FootnoteReference"/>
        </w:rPr>
        <w:footnoteReference w:id="5"/>
      </w:r>
      <w:r w:rsidR="00F34E09" w:rsidRPr="002E55C3">
        <w:t>____________________</w:t>
      </w:r>
    </w:p>
    <w:p w14:paraId="72C4456A" w14:textId="3BF531C5" w:rsidR="00637BBD" w:rsidRPr="002E55C3" w:rsidRDefault="00C72B50" w:rsidP="00525F0D">
      <w:pPr>
        <w:pStyle w:val="ListParagraph"/>
        <w:numPr>
          <w:ilvl w:val="0"/>
          <w:numId w:val="9"/>
        </w:numPr>
        <w:spacing w:before="0"/>
      </w:pPr>
      <w:r w:rsidRPr="002E55C3">
        <w:rPr>
          <w:rFonts w:eastAsia="SimSun"/>
          <w:lang w:eastAsia="zh-CN"/>
        </w:rPr>
        <w:t>多国提案</w:t>
      </w:r>
      <w:r w:rsidR="004743FA" w:rsidRPr="002E55C3">
        <w:rPr>
          <w:rStyle w:val="FootnoteReference"/>
        </w:rPr>
        <w:footnoteReference w:id="6"/>
      </w:r>
      <w:r w:rsidR="00F34E09" w:rsidRPr="002E55C3">
        <w:t xml:space="preserve"> _______________________</w:t>
      </w:r>
    </w:p>
    <w:p w14:paraId="7C0D299B" w14:textId="3808F780" w:rsidR="00FD3267" w:rsidRPr="002E55C3" w:rsidRDefault="00C72B50" w:rsidP="00525F0D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</w:pPr>
      <w:r w:rsidRPr="002E55C3">
        <w:rPr>
          <w:rFonts w:eastAsia="SimSun"/>
          <w:spacing w:val="-2"/>
          <w:lang w:eastAsia="zh-CN"/>
        </w:rPr>
        <w:t>地区</w:t>
      </w:r>
      <w:r w:rsidR="00DC1F94" w:rsidRPr="002E55C3">
        <w:rPr>
          <w:rFonts w:eastAsia="SimSun"/>
          <w:spacing w:val="-2"/>
          <w:lang w:eastAsia="zh-CN"/>
        </w:rPr>
        <w:t>实体</w:t>
      </w:r>
      <w:r w:rsidRPr="002E55C3">
        <w:rPr>
          <w:rFonts w:eastAsia="SimSun"/>
          <w:spacing w:val="-2"/>
          <w:lang w:eastAsia="zh-CN"/>
        </w:rPr>
        <w:t>提案</w:t>
      </w:r>
      <w:r w:rsidR="004743FA" w:rsidRPr="002E55C3">
        <w:rPr>
          <w:rStyle w:val="FootnoteReference"/>
          <w:spacing w:val="-2"/>
        </w:rPr>
        <w:footnoteReference w:id="7"/>
      </w:r>
      <w:r w:rsidR="00F34E09" w:rsidRPr="002E55C3">
        <w:rPr>
          <w:spacing w:val="-2"/>
        </w:rPr>
        <w:t xml:space="preserve"> ____________________________</w:t>
      </w:r>
    </w:p>
    <w:p w14:paraId="022E46DA" w14:textId="4B0BCA88" w:rsidR="003C1DA3" w:rsidRPr="002E55C3" w:rsidRDefault="00C72B50" w:rsidP="004743FA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  <w:rPr>
          <w:lang w:eastAsia="zh-CN"/>
        </w:rPr>
      </w:pPr>
      <w:r w:rsidRPr="002E55C3">
        <w:rPr>
          <w:rFonts w:eastAsia="SimSun"/>
          <w:lang w:eastAsia="zh-CN"/>
        </w:rPr>
        <w:t>关于提案类型的其他信息：</w:t>
      </w:r>
      <w:r w:rsidR="006D75CD" w:rsidRPr="002E55C3">
        <w:rPr>
          <w:u w:val="single"/>
          <w:lang w:eastAsia="zh-CN"/>
        </w:rPr>
        <w:tab/>
      </w:r>
    </w:p>
    <w:p w14:paraId="3D49DCF7" w14:textId="77777777" w:rsidR="00DC1384" w:rsidRPr="002E55C3" w:rsidRDefault="00DC1384" w:rsidP="00FD3267">
      <w:pPr>
        <w:pStyle w:val="BodyText"/>
        <w:spacing w:before="157" w:line="244" w:lineRule="auto"/>
        <w:ind w:left="100" w:right="310"/>
        <w:rPr>
          <w:sz w:val="20"/>
          <w:szCs w:val="20"/>
        </w:rPr>
      </w:pPr>
    </w:p>
    <w:p w14:paraId="6C10FBC8" w14:textId="547AD9A0" w:rsidR="00DC1384" w:rsidRPr="002E55C3" w:rsidRDefault="00DC1384" w:rsidP="00DC1384">
      <w:pPr>
        <w:pStyle w:val="Heading1"/>
        <w:numPr>
          <w:ilvl w:val="0"/>
          <w:numId w:val="2"/>
        </w:numPr>
        <w:tabs>
          <w:tab w:val="left" w:pos="470"/>
        </w:tabs>
        <w:spacing w:before="92"/>
        <w:ind w:left="469" w:hanging="370"/>
      </w:pPr>
      <w:r w:rsidRPr="002E55C3">
        <w:rPr>
          <w:rFonts w:eastAsia="SimSun"/>
          <w:spacing w:val="-2"/>
          <w:lang w:eastAsia="zh-CN"/>
        </w:rPr>
        <w:t>优先领域和项目概念</w:t>
      </w:r>
    </w:p>
    <w:p w14:paraId="6298247C" w14:textId="07FBB601" w:rsidR="00DC1384" w:rsidRPr="002E55C3" w:rsidRDefault="00DC1384" w:rsidP="00DC1384">
      <w:pPr>
        <w:pStyle w:val="ListParagraph"/>
        <w:numPr>
          <w:ilvl w:val="1"/>
          <w:numId w:val="2"/>
        </w:numPr>
        <w:tabs>
          <w:tab w:val="left" w:pos="309"/>
        </w:tabs>
        <w:spacing w:before="162"/>
        <w:rPr>
          <w:lang w:eastAsia="zh-CN"/>
        </w:rPr>
      </w:pPr>
      <w:r w:rsidRPr="002E55C3">
        <w:rPr>
          <w:rFonts w:eastAsia="SimSun"/>
          <w:spacing w:val="-2"/>
          <w:lang w:eastAsia="zh-CN"/>
        </w:rPr>
        <w:t>向大流行基金申请的资金将用于哪个</w:t>
      </w:r>
      <w:r w:rsidRPr="002E55C3">
        <w:rPr>
          <w:rFonts w:eastAsia="SimSun"/>
          <w:spacing w:val="-2"/>
          <w:lang w:eastAsia="zh-CN"/>
        </w:rPr>
        <w:t>/</w:t>
      </w:r>
      <w:r w:rsidRPr="002E55C3">
        <w:rPr>
          <w:rFonts w:eastAsia="SimSun"/>
          <w:spacing w:val="-2"/>
          <w:lang w:eastAsia="zh-CN"/>
        </w:rPr>
        <w:t>哪些优先领域？</w:t>
      </w:r>
    </w:p>
    <w:p w14:paraId="3B826745" w14:textId="748952BA" w:rsidR="00DC1384" w:rsidRPr="002E55C3" w:rsidRDefault="00DC1384" w:rsidP="009A6351">
      <w:pPr>
        <w:spacing w:before="160"/>
        <w:ind w:left="100"/>
        <w:rPr>
          <w:i/>
          <w:spacing w:val="-4"/>
          <w:lang w:eastAsia="zh-CN"/>
        </w:rPr>
      </w:pPr>
      <w:r w:rsidRPr="002E55C3">
        <w:rPr>
          <w:rFonts w:eastAsia="SimSun"/>
          <w:i/>
          <w:spacing w:val="-4"/>
          <w:lang w:eastAsia="zh-CN"/>
        </w:rPr>
        <w:t>请勾选所有</w:t>
      </w:r>
      <w:r w:rsidR="00162307">
        <w:rPr>
          <w:rFonts w:eastAsia="SimSun" w:hint="eastAsia"/>
          <w:i/>
          <w:spacing w:val="-4"/>
          <w:lang w:eastAsia="zh-CN"/>
        </w:rPr>
        <w:t>相关优先领域</w:t>
      </w:r>
      <w:r w:rsidRPr="002E55C3">
        <w:rPr>
          <w:rFonts w:eastAsia="SimSun"/>
          <w:i/>
          <w:spacing w:val="-4"/>
          <w:lang w:eastAsia="zh-CN"/>
        </w:rPr>
        <w:t>；</w:t>
      </w:r>
      <w:r w:rsidR="009A6351" w:rsidRPr="002E55C3">
        <w:rPr>
          <w:rFonts w:eastAsia="SimSun"/>
          <w:i/>
          <w:spacing w:val="-4"/>
          <w:lang w:eastAsia="zh-CN"/>
        </w:rPr>
        <w:t>在</w:t>
      </w:r>
      <w:r w:rsidRPr="002E55C3">
        <w:rPr>
          <w:rFonts w:eastAsia="SimSun"/>
          <w:i/>
          <w:spacing w:val="-4"/>
          <w:lang w:eastAsia="zh-CN"/>
        </w:rPr>
        <w:t>可能</w:t>
      </w:r>
      <w:r w:rsidR="009A6351" w:rsidRPr="002E55C3">
        <w:rPr>
          <w:rFonts w:eastAsia="SimSun"/>
          <w:i/>
          <w:spacing w:val="-4"/>
          <w:lang w:eastAsia="zh-CN"/>
        </w:rPr>
        <w:t>的情况下</w:t>
      </w:r>
      <w:r w:rsidRPr="002E55C3">
        <w:rPr>
          <w:rFonts w:eastAsia="SimSun"/>
          <w:i/>
          <w:spacing w:val="-4"/>
          <w:lang w:eastAsia="zh-CN"/>
        </w:rPr>
        <w:t>，也请说明使用大流行基金赠款开展的工作将促进</w:t>
      </w:r>
      <w:r w:rsidR="00162307">
        <w:rPr>
          <w:rFonts w:eastAsia="SimSun" w:hint="eastAsia"/>
          <w:i/>
          <w:spacing w:val="-4"/>
          <w:lang w:eastAsia="zh-CN"/>
        </w:rPr>
        <w:t>联合外部评估（</w:t>
      </w:r>
      <w:r w:rsidRPr="002E55C3">
        <w:rPr>
          <w:i/>
          <w:spacing w:val="-4"/>
          <w:lang w:eastAsia="zh-CN"/>
        </w:rPr>
        <w:t>JEE</w:t>
      </w:r>
      <w:r w:rsidR="00162307">
        <w:rPr>
          <w:rFonts w:ascii="SimSun" w:eastAsia="SimSun" w:hAnsi="SimSun" w:cs="SimSun" w:hint="eastAsia"/>
          <w:i/>
          <w:spacing w:val="-4"/>
          <w:lang w:eastAsia="zh-CN"/>
        </w:rPr>
        <w:t>）</w:t>
      </w:r>
      <w:r w:rsidRPr="002E55C3">
        <w:rPr>
          <w:rFonts w:eastAsia="SimSun"/>
          <w:i/>
          <w:spacing w:val="-4"/>
          <w:lang w:eastAsia="zh-CN"/>
        </w:rPr>
        <w:t>第三版指标和兽医体系效能提升（</w:t>
      </w:r>
      <w:r w:rsidRPr="002E55C3">
        <w:rPr>
          <w:rFonts w:eastAsia="SimSun"/>
          <w:i/>
          <w:spacing w:val="-4"/>
          <w:lang w:eastAsia="zh-CN"/>
        </w:rPr>
        <w:t xml:space="preserve">PVS </w:t>
      </w:r>
      <w:r w:rsidRPr="002E55C3">
        <w:rPr>
          <w:rFonts w:eastAsia="SimSun"/>
          <w:i/>
          <w:spacing w:val="-4"/>
          <w:lang w:val="en-CA" w:eastAsia="zh-CN"/>
        </w:rPr>
        <w:t>pathway</w:t>
      </w:r>
      <w:r w:rsidRPr="002E55C3">
        <w:rPr>
          <w:rFonts w:eastAsia="SimSun"/>
          <w:i/>
          <w:spacing w:val="-4"/>
          <w:lang w:eastAsia="zh-CN"/>
        </w:rPr>
        <w:t>）关键能力中哪些相关指标的改进。</w:t>
      </w:r>
    </w:p>
    <w:p w14:paraId="14C09D8F" w14:textId="443C042E" w:rsidR="00DC1384" w:rsidRPr="002E55C3" w:rsidRDefault="00DC1384" w:rsidP="00DC1384">
      <w:pPr>
        <w:pStyle w:val="ListParagraph"/>
        <w:numPr>
          <w:ilvl w:val="0"/>
          <w:numId w:val="11"/>
        </w:numPr>
        <w:rPr>
          <w:iCs/>
          <w:spacing w:val="-4"/>
          <w:lang w:eastAsia="zh-CN"/>
        </w:rPr>
      </w:pPr>
      <w:r w:rsidRPr="002E55C3">
        <w:rPr>
          <w:rFonts w:eastAsia="SimSun"/>
          <w:iCs/>
          <w:spacing w:val="-4"/>
          <w:lang w:eastAsia="zh-CN"/>
        </w:rPr>
        <w:t>疾病监测与早期预警</w:t>
      </w:r>
    </w:p>
    <w:p w14:paraId="3C69391D" w14:textId="5309E571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lang w:eastAsia="zh-CN"/>
        </w:rPr>
        <w:t>JEE D2.1</w:t>
      </w:r>
      <w:r w:rsidR="009A6351" w:rsidRPr="002E55C3">
        <w:rPr>
          <w:lang w:eastAsia="zh-CN"/>
        </w:rPr>
        <w:t xml:space="preserve"> </w:t>
      </w:r>
      <w:r w:rsidRPr="002E55C3">
        <w:rPr>
          <w:rFonts w:eastAsia="SimSun"/>
          <w:lang w:eastAsia="zh-CN"/>
        </w:rPr>
        <w:t>早期预警监测职能</w:t>
      </w:r>
    </w:p>
    <w:p w14:paraId="2BC0CFEC" w14:textId="2EA72B26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lang w:eastAsia="zh-CN"/>
        </w:rPr>
        <w:t>JEE D2.2</w:t>
      </w:r>
      <w:r w:rsidR="009A6351" w:rsidRPr="002E55C3">
        <w:rPr>
          <w:lang w:eastAsia="zh-CN"/>
        </w:rPr>
        <w:t xml:space="preserve"> </w:t>
      </w:r>
      <w:r w:rsidRPr="002E55C3">
        <w:rPr>
          <w:rFonts w:eastAsia="SimSun"/>
          <w:lang w:eastAsia="zh-CN"/>
        </w:rPr>
        <w:t>事件核实与调查</w:t>
      </w:r>
    </w:p>
    <w:p w14:paraId="1EF56807" w14:textId="4E311F67" w:rsidR="00DC1384" w:rsidRPr="002E55C3" w:rsidRDefault="00DC1384" w:rsidP="00DC1384">
      <w:pPr>
        <w:pStyle w:val="ListParagraph"/>
        <w:numPr>
          <w:ilvl w:val="1"/>
          <w:numId w:val="11"/>
        </w:numPr>
      </w:pPr>
      <w:r w:rsidRPr="002E55C3">
        <w:lastRenderedPageBreak/>
        <w:t>JEE D2.3</w:t>
      </w:r>
      <w:r w:rsidR="009A6351" w:rsidRPr="002E55C3">
        <w:t xml:space="preserve"> </w:t>
      </w:r>
      <w:r w:rsidRPr="002E55C3">
        <w:rPr>
          <w:rFonts w:eastAsia="SimSun"/>
          <w:lang w:eastAsia="zh-CN"/>
        </w:rPr>
        <w:t>分析与信息共享</w:t>
      </w:r>
    </w:p>
    <w:p w14:paraId="47A49F79" w14:textId="3A9E06A3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lang w:eastAsia="zh-CN"/>
        </w:rPr>
        <w:t>JEE P4.2</w:t>
      </w:r>
      <w:r w:rsidR="009A6351" w:rsidRPr="002E55C3">
        <w:rPr>
          <w:lang w:eastAsia="zh-CN"/>
        </w:rPr>
        <w:t xml:space="preserve">  </w:t>
      </w:r>
      <w:r w:rsidRPr="002E55C3">
        <w:rPr>
          <w:rFonts w:eastAsia="SimSun"/>
          <w:lang w:eastAsia="zh-CN"/>
        </w:rPr>
        <w:t>抗菌素耐药性监测</w:t>
      </w:r>
    </w:p>
    <w:p w14:paraId="1186B103" w14:textId="5A024AF2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lang w:eastAsia="zh-CN"/>
        </w:rPr>
        <w:t>JEE P5.1</w:t>
      </w:r>
      <w:r w:rsidR="009A6351" w:rsidRPr="002E55C3">
        <w:rPr>
          <w:lang w:eastAsia="zh-CN"/>
        </w:rPr>
        <w:t xml:space="preserve">  </w:t>
      </w:r>
      <w:r w:rsidRPr="002E55C3">
        <w:rPr>
          <w:rFonts w:eastAsia="SimSun"/>
          <w:lang w:eastAsia="zh-CN"/>
        </w:rPr>
        <w:t>人畜共患病监测</w:t>
      </w:r>
    </w:p>
    <w:p w14:paraId="77418193" w14:textId="5B77E15C" w:rsidR="00DC1384" w:rsidRPr="002E55C3" w:rsidRDefault="00DC1384" w:rsidP="00DC1384">
      <w:pPr>
        <w:pStyle w:val="ListParagraph"/>
        <w:numPr>
          <w:ilvl w:val="1"/>
          <w:numId w:val="11"/>
        </w:numPr>
        <w:rPr>
          <w:spacing w:val="-4"/>
          <w:lang w:eastAsia="zh-CN"/>
        </w:rPr>
      </w:pPr>
      <w:r w:rsidRPr="002E55C3">
        <w:rPr>
          <w:lang w:eastAsia="zh-CN"/>
        </w:rPr>
        <w:t>JEE PoE1</w:t>
      </w:r>
      <w:r w:rsidR="009A6351" w:rsidRPr="002E55C3">
        <w:rPr>
          <w:lang w:eastAsia="zh-CN"/>
        </w:rPr>
        <w:t xml:space="preserve"> </w:t>
      </w:r>
      <w:r w:rsidRPr="002E55C3">
        <w:rPr>
          <w:rFonts w:eastAsia="SimSun"/>
          <w:lang w:eastAsia="zh-CN"/>
        </w:rPr>
        <w:t>入境点（机场、港口和陆地入境点）全时段核心能力要求</w:t>
      </w:r>
    </w:p>
    <w:p w14:paraId="2714DB2A" w14:textId="188923A5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lang w:eastAsia="zh-CN"/>
        </w:rPr>
        <w:t xml:space="preserve">PVS II-3 </w:t>
      </w:r>
      <w:r w:rsidR="009A6351" w:rsidRPr="002E55C3">
        <w:rPr>
          <w:lang w:eastAsia="zh-CN"/>
        </w:rPr>
        <w:t xml:space="preserve"> </w:t>
      </w:r>
      <w:r w:rsidRPr="002E55C3">
        <w:rPr>
          <w:rFonts w:eastAsia="SimSun"/>
          <w:lang w:eastAsia="zh-CN"/>
        </w:rPr>
        <w:t>检疫与边境安全</w:t>
      </w:r>
    </w:p>
    <w:p w14:paraId="6628B059" w14:textId="68C937A0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lang w:eastAsia="zh-CN"/>
        </w:rPr>
        <w:t>PVS II-4</w:t>
      </w:r>
      <w:r w:rsidR="009A6351" w:rsidRPr="002E55C3">
        <w:rPr>
          <w:lang w:eastAsia="zh-CN"/>
        </w:rPr>
        <w:t xml:space="preserve">  </w:t>
      </w:r>
      <w:r w:rsidRPr="002E55C3">
        <w:rPr>
          <w:rFonts w:eastAsia="SimSun"/>
          <w:lang w:eastAsia="zh-CN"/>
        </w:rPr>
        <w:t>监测与早期发现</w:t>
      </w:r>
    </w:p>
    <w:p w14:paraId="42023B38" w14:textId="40A0E570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lang w:eastAsia="zh-CN"/>
        </w:rPr>
        <w:t>PVS II-9</w:t>
      </w:r>
      <w:r w:rsidR="009A6351" w:rsidRPr="002E55C3">
        <w:rPr>
          <w:lang w:eastAsia="zh-CN"/>
        </w:rPr>
        <w:t xml:space="preserve">  </w:t>
      </w:r>
      <w:r w:rsidRPr="002E55C3">
        <w:rPr>
          <w:rFonts w:eastAsia="SimSun"/>
          <w:lang w:eastAsia="zh-CN"/>
        </w:rPr>
        <w:t>抗菌素耐药性与抗菌素使用</w:t>
      </w:r>
    </w:p>
    <w:p w14:paraId="6AA6BAF8" w14:textId="3F46FD58" w:rsidR="00DC1384" w:rsidRPr="002E55C3" w:rsidRDefault="00DC1384" w:rsidP="00DC1384">
      <w:pPr>
        <w:pStyle w:val="ListParagraph"/>
        <w:numPr>
          <w:ilvl w:val="0"/>
          <w:numId w:val="11"/>
        </w:numPr>
        <w:rPr>
          <w:iCs/>
          <w:spacing w:val="-4"/>
        </w:rPr>
      </w:pPr>
      <w:r w:rsidRPr="002E55C3">
        <w:rPr>
          <w:rFonts w:eastAsia="SimSun"/>
          <w:iCs/>
          <w:spacing w:val="-4"/>
          <w:lang w:eastAsia="zh-CN"/>
        </w:rPr>
        <w:t>实验室系统</w:t>
      </w:r>
    </w:p>
    <w:p w14:paraId="195F9DF4" w14:textId="19A75C3E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color w:val="000000" w:themeColor="text1"/>
          <w:lang w:eastAsia="zh-CN"/>
        </w:rPr>
        <w:t xml:space="preserve">JEE D1.1 </w:t>
      </w:r>
      <w:r w:rsidRPr="002E55C3">
        <w:rPr>
          <w:rFonts w:eastAsia="SimSun"/>
          <w:color w:val="000000" w:themeColor="text1"/>
          <w:lang w:eastAsia="zh-CN"/>
        </w:rPr>
        <w:t>样本移交与运输体系</w:t>
      </w:r>
    </w:p>
    <w:p w14:paraId="043B55AA" w14:textId="0E282721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color w:val="000000" w:themeColor="text1"/>
          <w:lang w:eastAsia="zh-CN"/>
        </w:rPr>
        <w:t>JEE D1.2</w:t>
      </w:r>
      <w:r w:rsidR="009A6351" w:rsidRPr="002E55C3">
        <w:rPr>
          <w:color w:val="000000" w:themeColor="text1"/>
          <w:lang w:eastAsia="zh-CN"/>
        </w:rPr>
        <w:t xml:space="preserve"> </w:t>
      </w:r>
      <w:r w:rsidRPr="002E55C3">
        <w:rPr>
          <w:rFonts w:eastAsia="SimSun"/>
          <w:color w:val="000000" w:themeColor="text1"/>
          <w:lang w:eastAsia="zh-CN"/>
        </w:rPr>
        <w:t>实验室质量体系</w:t>
      </w:r>
    </w:p>
    <w:p w14:paraId="7351FAD3" w14:textId="6D9BB144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color w:val="000000" w:themeColor="text1"/>
          <w:lang w:eastAsia="zh-CN"/>
        </w:rPr>
        <w:t>JEE D1.3</w:t>
      </w:r>
      <w:r w:rsidR="009A6351" w:rsidRPr="002E55C3">
        <w:rPr>
          <w:color w:val="000000" w:themeColor="text1"/>
          <w:lang w:eastAsia="zh-CN"/>
        </w:rPr>
        <w:t xml:space="preserve"> </w:t>
      </w:r>
      <w:r w:rsidRPr="002E55C3">
        <w:rPr>
          <w:rFonts w:eastAsia="SimSun"/>
          <w:color w:val="000000" w:themeColor="text1"/>
          <w:lang w:eastAsia="zh-CN"/>
        </w:rPr>
        <w:t>实验室检测能力模式</w:t>
      </w:r>
    </w:p>
    <w:p w14:paraId="2B1066F7" w14:textId="08EC737E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color w:val="000000" w:themeColor="text1"/>
          <w:lang w:eastAsia="zh-CN"/>
        </w:rPr>
        <w:t xml:space="preserve">JEE D1.4 </w:t>
      </w:r>
      <w:r w:rsidRPr="002E55C3">
        <w:rPr>
          <w:rFonts w:eastAsia="SimSun"/>
          <w:color w:val="000000" w:themeColor="text1"/>
          <w:lang w:eastAsia="zh-CN"/>
        </w:rPr>
        <w:t>有效的全国诊断网络</w:t>
      </w:r>
    </w:p>
    <w:p w14:paraId="2F4AE461" w14:textId="2D141ED7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color w:val="000000" w:themeColor="text1"/>
          <w:lang w:eastAsia="zh-CN"/>
        </w:rPr>
        <w:t>JEE P7.1</w:t>
      </w:r>
      <w:r w:rsidRPr="002E55C3">
        <w:rPr>
          <w:rFonts w:eastAsia="SimSun"/>
          <w:color w:val="000000" w:themeColor="text1"/>
          <w:lang w:eastAsia="zh-CN"/>
        </w:rPr>
        <w:t xml:space="preserve"> </w:t>
      </w:r>
      <w:r w:rsidRPr="002E55C3">
        <w:rPr>
          <w:rFonts w:eastAsia="SimSun"/>
          <w:color w:val="000000" w:themeColor="text1"/>
          <w:lang w:eastAsia="zh-CN"/>
        </w:rPr>
        <w:t>建有涵盖各类设施（与人、动物和农业相关的设施）的全政府式生物安全和生物安保系统</w:t>
      </w:r>
    </w:p>
    <w:p w14:paraId="67281E20" w14:textId="71230955" w:rsidR="00DC1384" w:rsidRPr="002E55C3" w:rsidRDefault="00DC1384" w:rsidP="00DC1384">
      <w:pPr>
        <w:pStyle w:val="ListParagraph"/>
        <w:numPr>
          <w:ilvl w:val="1"/>
          <w:numId w:val="11"/>
        </w:numPr>
        <w:rPr>
          <w:color w:val="000000" w:themeColor="text1"/>
          <w:spacing w:val="-4"/>
          <w:lang w:eastAsia="zh-CN"/>
        </w:rPr>
      </w:pPr>
      <w:r w:rsidRPr="002E55C3">
        <w:rPr>
          <w:color w:val="000000" w:themeColor="text1"/>
          <w:lang w:eastAsia="zh-CN"/>
        </w:rPr>
        <w:t>JEE P7.2</w:t>
      </w:r>
      <w:r w:rsidR="009A6351" w:rsidRPr="002E55C3">
        <w:rPr>
          <w:color w:val="000000" w:themeColor="text1"/>
          <w:lang w:eastAsia="zh-CN"/>
        </w:rPr>
        <w:t xml:space="preserve">  </w:t>
      </w:r>
      <w:r w:rsidRPr="002E55C3">
        <w:rPr>
          <w:rFonts w:eastAsia="SimSun"/>
          <w:color w:val="000000" w:themeColor="text1"/>
          <w:lang w:eastAsia="zh-CN"/>
        </w:rPr>
        <w:t>在所有相关部门（包括卫生部门、动物和农业部门）开展生物安全和生物安保培训</w:t>
      </w:r>
    </w:p>
    <w:p w14:paraId="09189702" w14:textId="2DF4383E" w:rsidR="00DC1384" w:rsidRPr="002E55C3" w:rsidRDefault="00DC1384" w:rsidP="00DC1384">
      <w:pPr>
        <w:pStyle w:val="ListParagraph"/>
        <w:numPr>
          <w:ilvl w:val="1"/>
          <w:numId w:val="11"/>
        </w:numPr>
        <w:rPr>
          <w:color w:val="000000" w:themeColor="text1"/>
          <w:lang w:eastAsia="zh-CN"/>
        </w:rPr>
      </w:pPr>
      <w:r w:rsidRPr="002E55C3">
        <w:rPr>
          <w:color w:val="000000" w:themeColor="text1"/>
          <w:lang w:eastAsia="zh-CN"/>
        </w:rPr>
        <w:t>PVS II-1</w:t>
      </w:r>
      <w:r w:rsidR="009A6351" w:rsidRPr="002E55C3">
        <w:rPr>
          <w:color w:val="000000" w:themeColor="text1"/>
          <w:lang w:eastAsia="zh-CN"/>
        </w:rPr>
        <w:t xml:space="preserve">  </w:t>
      </w:r>
      <w:r w:rsidRPr="002E55C3">
        <w:rPr>
          <w:rFonts w:eastAsia="SimSun"/>
          <w:color w:val="000000" w:themeColor="text1"/>
          <w:lang w:eastAsia="zh-CN"/>
        </w:rPr>
        <w:t>兽医实验室诊断</w:t>
      </w:r>
    </w:p>
    <w:p w14:paraId="0F65D1FD" w14:textId="7A6ACA7C" w:rsidR="00DC1384" w:rsidRPr="002E55C3" w:rsidRDefault="00DC1384" w:rsidP="00DC1384">
      <w:pPr>
        <w:pStyle w:val="ListParagraph"/>
        <w:numPr>
          <w:ilvl w:val="0"/>
          <w:numId w:val="11"/>
        </w:numPr>
        <w:rPr>
          <w:iCs/>
          <w:lang w:eastAsia="zh-CN"/>
        </w:rPr>
      </w:pPr>
      <w:r w:rsidRPr="002E55C3">
        <w:rPr>
          <w:rFonts w:eastAsia="SimSun"/>
          <w:iCs/>
          <w:spacing w:val="-4"/>
          <w:lang w:eastAsia="zh-CN"/>
        </w:rPr>
        <w:t>人力资源</w:t>
      </w:r>
      <w:r w:rsidRPr="002E55C3">
        <w:rPr>
          <w:rFonts w:eastAsia="SimSun"/>
          <w:iCs/>
          <w:spacing w:val="-4"/>
          <w:lang w:eastAsia="zh-CN"/>
        </w:rPr>
        <w:t>/</w:t>
      </w:r>
      <w:r w:rsidRPr="002E55C3">
        <w:rPr>
          <w:rFonts w:eastAsia="SimSun"/>
          <w:iCs/>
          <w:spacing w:val="-4"/>
          <w:lang w:eastAsia="zh-CN"/>
        </w:rPr>
        <w:t>工作人员强化</w:t>
      </w:r>
    </w:p>
    <w:p w14:paraId="50359B78" w14:textId="4D556134" w:rsidR="00DC1384" w:rsidRPr="002E55C3" w:rsidRDefault="00DC1384" w:rsidP="00DC1384">
      <w:pPr>
        <w:pStyle w:val="ListParagraph"/>
        <w:numPr>
          <w:ilvl w:val="1"/>
          <w:numId w:val="11"/>
        </w:numPr>
        <w:rPr>
          <w:lang w:eastAsia="zh-CN"/>
        </w:rPr>
      </w:pPr>
      <w:r w:rsidRPr="002E55C3">
        <w:rPr>
          <w:color w:val="000000" w:themeColor="text1"/>
          <w:lang w:eastAsia="zh-CN"/>
        </w:rPr>
        <w:t>JEE D3.1</w:t>
      </w:r>
      <w:r w:rsidR="009A6351" w:rsidRPr="002E55C3">
        <w:rPr>
          <w:color w:val="000000" w:themeColor="text1"/>
          <w:lang w:eastAsia="zh-CN"/>
        </w:rPr>
        <w:t xml:space="preserve"> </w:t>
      </w:r>
      <w:r w:rsidRPr="002E55C3">
        <w:rPr>
          <w:rFonts w:eastAsia="SimSun"/>
          <w:color w:val="000000" w:themeColor="text1"/>
          <w:lang w:eastAsia="zh-CN"/>
        </w:rPr>
        <w:t>多部门工作人员战略</w:t>
      </w:r>
    </w:p>
    <w:p w14:paraId="339A2C27" w14:textId="15591D13" w:rsidR="00DC1384" w:rsidRPr="002E55C3" w:rsidRDefault="000256A1" w:rsidP="00DC1384">
      <w:pPr>
        <w:pStyle w:val="ListParagraph"/>
        <w:numPr>
          <w:ilvl w:val="1"/>
          <w:numId w:val="11"/>
        </w:numPr>
        <w:rPr>
          <w:iCs/>
          <w:lang w:eastAsia="zh-CN"/>
        </w:rPr>
      </w:pPr>
      <w:r w:rsidRPr="002E55C3">
        <w:rPr>
          <w:color w:val="000000" w:themeColor="text1"/>
          <w:lang w:eastAsia="zh-CN"/>
        </w:rPr>
        <w:t>JEE</w:t>
      </w:r>
      <w:r w:rsidRPr="002E55C3">
        <w:rPr>
          <w:color w:val="000000"/>
          <w:lang w:eastAsia="zh-CN"/>
        </w:rPr>
        <w:t xml:space="preserve"> </w:t>
      </w:r>
      <w:r w:rsidR="00DC1384" w:rsidRPr="002E55C3">
        <w:rPr>
          <w:color w:val="000000"/>
          <w:lang w:eastAsia="zh-CN"/>
        </w:rPr>
        <w:t>D3.2</w:t>
      </w:r>
      <w:r w:rsidR="009A6351" w:rsidRPr="002E55C3">
        <w:rPr>
          <w:color w:val="000000"/>
          <w:lang w:eastAsia="zh-CN"/>
        </w:rPr>
        <w:t xml:space="preserve"> </w:t>
      </w:r>
      <w:r w:rsidR="00DC1384" w:rsidRPr="002E55C3">
        <w:rPr>
          <w:rFonts w:eastAsia="SimSun"/>
          <w:color w:val="000000"/>
          <w:lang w:eastAsia="zh-CN"/>
        </w:rPr>
        <w:t>实施《国际卫生条例》所需的人力资源</w:t>
      </w:r>
    </w:p>
    <w:p w14:paraId="3C9C9AAD" w14:textId="70348D09" w:rsidR="00DC1384" w:rsidRPr="002E55C3" w:rsidRDefault="000256A1" w:rsidP="00DC1384">
      <w:pPr>
        <w:pStyle w:val="ListParagraph"/>
        <w:numPr>
          <w:ilvl w:val="1"/>
          <w:numId w:val="11"/>
        </w:numPr>
        <w:rPr>
          <w:color w:val="000000" w:themeColor="text1"/>
          <w:lang w:eastAsia="zh-CN"/>
        </w:rPr>
      </w:pPr>
      <w:r w:rsidRPr="002E55C3">
        <w:rPr>
          <w:color w:val="000000" w:themeColor="text1"/>
          <w:lang w:eastAsia="zh-CN"/>
        </w:rPr>
        <w:t xml:space="preserve">JEE </w:t>
      </w:r>
      <w:r w:rsidR="00DC1384" w:rsidRPr="002E55C3">
        <w:rPr>
          <w:color w:val="000000" w:themeColor="text1"/>
          <w:lang w:eastAsia="zh-CN"/>
        </w:rPr>
        <w:t xml:space="preserve">D.3.3 </w:t>
      </w:r>
      <w:r w:rsidR="00DC1384" w:rsidRPr="002E55C3">
        <w:rPr>
          <w:rFonts w:eastAsia="SimSun"/>
          <w:color w:val="000000" w:themeColor="text1"/>
          <w:lang w:eastAsia="zh-CN"/>
        </w:rPr>
        <w:t>工作人员培训</w:t>
      </w:r>
    </w:p>
    <w:p w14:paraId="5EE6B5C3" w14:textId="0692E698" w:rsidR="00DC1384" w:rsidRPr="002E55C3" w:rsidRDefault="00DC1384" w:rsidP="00DC1384">
      <w:pPr>
        <w:pStyle w:val="ListParagraph"/>
        <w:numPr>
          <w:ilvl w:val="1"/>
          <w:numId w:val="11"/>
        </w:numPr>
        <w:rPr>
          <w:color w:val="000000" w:themeColor="text1"/>
          <w:lang w:eastAsia="zh-CN"/>
        </w:rPr>
      </w:pPr>
      <w:r w:rsidRPr="002E55C3">
        <w:rPr>
          <w:color w:val="000000" w:themeColor="text1"/>
          <w:lang w:eastAsia="zh-CN"/>
        </w:rPr>
        <w:t>PVS I-1</w:t>
      </w:r>
      <w:r w:rsidR="009A6351" w:rsidRPr="002E55C3">
        <w:rPr>
          <w:color w:val="000000" w:themeColor="text1"/>
          <w:lang w:eastAsia="zh-CN"/>
        </w:rPr>
        <w:t xml:space="preserve"> </w:t>
      </w:r>
      <w:r w:rsidRPr="002E55C3">
        <w:rPr>
          <w:rFonts w:eastAsia="SimSun"/>
          <w:color w:val="000000" w:themeColor="text1"/>
          <w:lang w:eastAsia="zh-CN"/>
        </w:rPr>
        <w:t>兽医体系专业技术人员配备</w:t>
      </w:r>
    </w:p>
    <w:p w14:paraId="53D7EEA7" w14:textId="70659C30" w:rsidR="00DC1384" w:rsidRPr="002E55C3" w:rsidRDefault="00DC1384" w:rsidP="00DC1384">
      <w:pPr>
        <w:pStyle w:val="ListParagraph"/>
        <w:numPr>
          <w:ilvl w:val="1"/>
          <w:numId w:val="11"/>
        </w:numPr>
        <w:rPr>
          <w:color w:val="000000" w:themeColor="text1"/>
          <w:lang w:eastAsia="zh-CN"/>
        </w:rPr>
      </w:pPr>
      <w:r w:rsidRPr="002E55C3">
        <w:rPr>
          <w:color w:val="000000" w:themeColor="text1"/>
        </w:rPr>
        <w:t>PVS I-2</w:t>
      </w:r>
      <w:r w:rsidR="009A6351" w:rsidRPr="002E55C3">
        <w:rPr>
          <w:color w:val="000000" w:themeColor="text1"/>
        </w:rPr>
        <w:t xml:space="preserve"> </w:t>
      </w:r>
      <w:r w:rsidRPr="002E55C3">
        <w:rPr>
          <w:rFonts w:eastAsia="SimSun"/>
          <w:color w:val="000000" w:themeColor="text1"/>
          <w:lang w:eastAsia="zh-CN"/>
        </w:rPr>
        <w:t>兽医与兽医助理的能力与教育</w:t>
      </w:r>
    </w:p>
    <w:p w14:paraId="1DEB5D54" w14:textId="58A1D8A8" w:rsidR="00DC1384" w:rsidRPr="002E55C3" w:rsidRDefault="00DC1384" w:rsidP="00DC1384">
      <w:pPr>
        <w:pStyle w:val="ListParagraph"/>
        <w:numPr>
          <w:ilvl w:val="1"/>
          <w:numId w:val="11"/>
        </w:numPr>
        <w:rPr>
          <w:color w:val="000000" w:themeColor="text1"/>
        </w:rPr>
      </w:pPr>
      <w:r w:rsidRPr="002E55C3">
        <w:rPr>
          <w:color w:val="000000" w:themeColor="text1"/>
        </w:rPr>
        <w:t>PVS I-3</w:t>
      </w:r>
      <w:r w:rsidR="009A6351" w:rsidRPr="002E55C3">
        <w:rPr>
          <w:color w:val="000000" w:themeColor="text1"/>
        </w:rPr>
        <w:t xml:space="preserve"> </w:t>
      </w:r>
      <w:r w:rsidRPr="002E55C3">
        <w:rPr>
          <w:rFonts w:eastAsia="SimSun"/>
          <w:color w:val="000000" w:themeColor="text1"/>
          <w:lang w:eastAsia="zh-CN"/>
        </w:rPr>
        <w:t>继续教育</w:t>
      </w:r>
    </w:p>
    <w:p w14:paraId="69681F21" w14:textId="77777777" w:rsidR="00DC1384" w:rsidRPr="002E55C3" w:rsidRDefault="00DC1384" w:rsidP="00DC1384">
      <w:pPr>
        <w:rPr>
          <w:iCs/>
        </w:rPr>
      </w:pPr>
    </w:p>
    <w:p w14:paraId="5A7F16FE" w14:textId="29DA4412" w:rsidR="00DC1384" w:rsidRPr="002E55C3" w:rsidRDefault="00DC1384" w:rsidP="00DC1384">
      <w:pPr>
        <w:numPr>
          <w:ilvl w:val="1"/>
          <w:numId w:val="2"/>
        </w:numPr>
        <w:tabs>
          <w:tab w:val="left" w:pos="322"/>
          <w:tab w:val="left" w:pos="821"/>
          <w:tab w:val="left" w:pos="8540"/>
        </w:tabs>
        <w:spacing w:before="4" w:line="259" w:lineRule="auto"/>
        <w:ind w:left="100" w:right="303" w:firstLine="0"/>
        <w:rPr>
          <w:lang w:eastAsia="zh-CN"/>
        </w:rPr>
      </w:pPr>
      <w:r w:rsidRPr="002E55C3">
        <w:rPr>
          <w:rFonts w:eastAsia="SimSun"/>
          <w:lang w:eastAsia="zh-CN"/>
        </w:rPr>
        <w:t>请简要描述项目的预期目标以及项目将怎样推动所勾选事项，列出预期的主要结果和成果。</w:t>
      </w:r>
    </w:p>
    <w:p w14:paraId="58A1FE97" w14:textId="77777777" w:rsidR="00DC1384" w:rsidRPr="002E55C3" w:rsidRDefault="00DC1384" w:rsidP="00DC1384">
      <w:pPr>
        <w:tabs>
          <w:tab w:val="left" w:pos="322"/>
          <w:tab w:val="left" w:pos="821"/>
          <w:tab w:val="left" w:pos="8540"/>
        </w:tabs>
        <w:spacing w:before="4" w:line="259" w:lineRule="auto"/>
        <w:ind w:right="303"/>
        <w:rPr>
          <w:color w:val="C00000"/>
          <w:lang w:eastAsia="zh-CN"/>
        </w:rPr>
      </w:pPr>
      <w:r w:rsidRPr="002E55C3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2340" behindDoc="1" locked="0" layoutInCell="1" allowOverlap="1" wp14:anchorId="1D7ECF25" wp14:editId="24DD730B">
                <wp:simplePos x="0" y="0"/>
                <wp:positionH relativeFrom="column">
                  <wp:posOffset>82550</wp:posOffset>
                </wp:positionH>
                <wp:positionV relativeFrom="paragraph">
                  <wp:posOffset>97790</wp:posOffset>
                </wp:positionV>
                <wp:extent cx="5416550" cy="806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17B81" w14:textId="77777777" w:rsidR="00DC1384" w:rsidRDefault="00DC1384" w:rsidP="00DC1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EC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7.7pt;width:426.5pt;height:63.5pt;z-index:-2516541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" strokecolor="#7f7f7f [1612]">
                <v:textbox>
                  <w:txbxContent>
                    <w:p w14:paraId="48D17B81" w14:textId="77777777" w:rsidR="00DC1384" w:rsidRDefault="00DC1384" w:rsidP="00DC1384"/>
                  </w:txbxContent>
                </v:textbox>
                <w10:wrap type="square"/>
              </v:shape>
            </w:pict>
          </mc:Fallback>
        </mc:AlternateContent>
      </w:r>
    </w:p>
    <w:p w14:paraId="59B0CB68" w14:textId="546E37D6" w:rsidR="00DC1384" w:rsidRPr="002E55C3" w:rsidRDefault="00DC1384" w:rsidP="00DC1384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eastAsia="zh-CN"/>
        </w:rPr>
      </w:pPr>
      <w:r w:rsidRPr="002E55C3">
        <w:rPr>
          <w:rFonts w:eastAsia="SimSun"/>
          <w:lang w:eastAsia="zh-CN"/>
        </w:rPr>
        <w:t>请解释资金将支持的活动是某个新项目还是现有项目</w:t>
      </w:r>
      <w:r w:rsidRPr="002E55C3">
        <w:rPr>
          <w:lang w:eastAsia="zh-CN"/>
        </w:rPr>
        <w:t>/</w:t>
      </w:r>
      <w:r w:rsidRPr="002E55C3">
        <w:rPr>
          <w:rFonts w:eastAsia="SimSun"/>
          <w:lang w:eastAsia="zh-CN"/>
        </w:rPr>
        <w:t>计划的一部分。如果是针对现有项目申请资金，那么这些额外资金将被用来支持</w:t>
      </w:r>
      <w:r w:rsidR="003C5215" w:rsidRPr="002E55C3">
        <w:rPr>
          <w:rFonts w:eastAsia="SimSun"/>
          <w:lang w:eastAsia="zh-CN"/>
        </w:rPr>
        <w:t>哪些工作</w:t>
      </w:r>
      <w:r w:rsidRPr="002E55C3">
        <w:rPr>
          <w:rFonts w:eastAsia="SimSun"/>
          <w:lang w:eastAsia="zh-CN"/>
        </w:rPr>
        <w:t>？</w:t>
      </w:r>
    </w:p>
    <w:p w14:paraId="6E784BD7" w14:textId="77777777" w:rsidR="00DC1384" w:rsidRPr="002E55C3" w:rsidRDefault="00DC1384" w:rsidP="00DC1384">
      <w:pPr>
        <w:tabs>
          <w:tab w:val="left" w:pos="322"/>
          <w:tab w:val="left" w:pos="8540"/>
        </w:tabs>
        <w:spacing w:line="259" w:lineRule="auto"/>
        <w:ind w:left="100" w:right="303"/>
        <w:rPr>
          <w:lang w:eastAsia="zh-CN"/>
        </w:rPr>
      </w:pPr>
    </w:p>
    <w:p w14:paraId="18026900" w14:textId="77777777" w:rsidR="00DC1384" w:rsidRPr="002E55C3" w:rsidRDefault="00DC1384" w:rsidP="00DC1384">
      <w:pPr>
        <w:tabs>
          <w:tab w:val="left" w:pos="322"/>
          <w:tab w:val="left" w:pos="8540"/>
        </w:tabs>
        <w:spacing w:line="259" w:lineRule="auto"/>
        <w:ind w:left="100" w:right="303"/>
        <w:rPr>
          <w:lang w:eastAsia="zh-CN"/>
        </w:rPr>
      </w:pPr>
      <w:r w:rsidRPr="002E55C3">
        <w:rPr>
          <w:noProof/>
          <w:color w:val="C00000"/>
        </w:rPr>
        <w:lastRenderedPageBreak/>
        <mc:AlternateContent>
          <mc:Choice Requires="wps">
            <w:drawing>
              <wp:anchor distT="45720" distB="45720" distL="114300" distR="114300" simplePos="0" relativeHeight="251660292" behindDoc="1" locked="0" layoutInCell="1" allowOverlap="1" wp14:anchorId="5E93341A" wp14:editId="5042B1BF">
                <wp:simplePos x="0" y="0"/>
                <wp:positionH relativeFrom="margin">
                  <wp:posOffset>107950</wp:posOffset>
                </wp:positionH>
                <wp:positionV relativeFrom="paragraph">
                  <wp:posOffset>50165</wp:posOffset>
                </wp:positionV>
                <wp:extent cx="5429250" cy="8064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DE87" w14:textId="77777777" w:rsidR="00DC1384" w:rsidRDefault="00DC1384" w:rsidP="00DC1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341A" id="_x0000_s1027" type="#_x0000_t202" style="position:absolute;left:0;text-align:left;margin-left:8.5pt;margin-top:3.95pt;width:427.5pt;height:63.5pt;z-index:-2516561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" strokecolor="#7f7f7f [1612]">
                <v:textbox>
                  <w:txbxContent>
                    <w:p w14:paraId="277BDE87" w14:textId="77777777" w:rsidR="00DC1384" w:rsidRDefault="00DC1384" w:rsidP="00DC1384"/>
                  </w:txbxContent>
                </v:textbox>
                <w10:wrap type="square" anchorx="margin"/>
              </v:shape>
            </w:pict>
          </mc:Fallback>
        </mc:AlternateContent>
      </w:r>
    </w:p>
    <w:p w14:paraId="2F82DC13" w14:textId="3B7A9627" w:rsidR="00DC1384" w:rsidRPr="002E55C3" w:rsidRDefault="00DC1384" w:rsidP="00DC1384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eastAsia="zh-CN"/>
        </w:rPr>
      </w:pPr>
      <w:r w:rsidRPr="002E55C3">
        <w:rPr>
          <w:rFonts w:eastAsia="SimSun"/>
          <w:lang w:eastAsia="zh-CN"/>
        </w:rPr>
        <w:t>请说明将成为本项目合作伙伴的实施实体（一个或多个）以及你是否需要基金秘书处提供支持，帮助你与某个</w:t>
      </w:r>
      <w:r w:rsidRPr="002E55C3">
        <w:rPr>
          <w:rFonts w:eastAsia="SimSun"/>
          <w:lang w:eastAsia="zh-CN"/>
        </w:rPr>
        <w:t>/</w:t>
      </w:r>
      <w:r w:rsidRPr="002E55C3">
        <w:rPr>
          <w:rFonts w:eastAsia="SimSun"/>
          <w:lang w:eastAsia="zh-CN"/>
        </w:rPr>
        <w:t>某些国家、地区实体、实施实体或其他伙伴建立联系。</w:t>
      </w:r>
    </w:p>
    <w:p w14:paraId="4A418BC9" w14:textId="77777777" w:rsidR="00DC1384" w:rsidRPr="002E55C3" w:rsidRDefault="00DC1384" w:rsidP="00DC1384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  <w:lang w:eastAsia="zh-CN"/>
        </w:rPr>
      </w:pPr>
      <w:r w:rsidRPr="002E55C3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1316" behindDoc="1" locked="0" layoutInCell="1" allowOverlap="1" wp14:anchorId="29A9C03C" wp14:editId="70407B16">
                <wp:simplePos x="0" y="0"/>
                <wp:positionH relativeFrom="margin">
                  <wp:posOffset>107950</wp:posOffset>
                </wp:positionH>
                <wp:positionV relativeFrom="paragraph">
                  <wp:posOffset>109220</wp:posOffset>
                </wp:positionV>
                <wp:extent cx="5467350" cy="8064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B2A4" w14:textId="77777777" w:rsidR="00DC1384" w:rsidRDefault="00DC1384" w:rsidP="00DC1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C03C" id="_x0000_s1028" type="#_x0000_t202" style="position:absolute;left:0;text-align:left;margin-left:8.5pt;margin-top:8.6pt;width:430.5pt;height:63.5pt;z-index:-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" strokecolor="#7f7f7f [1612]">
                <v:textbox>
                  <w:txbxContent>
                    <w:p w14:paraId="5614B2A4" w14:textId="77777777" w:rsidR="00DC1384" w:rsidRDefault="00DC1384" w:rsidP="00DC1384"/>
                  </w:txbxContent>
                </v:textbox>
                <w10:wrap type="square" anchorx="margin"/>
              </v:shape>
            </w:pict>
          </mc:Fallback>
        </mc:AlternateContent>
      </w:r>
    </w:p>
    <w:p w14:paraId="4F9C716A" w14:textId="68DF19C0" w:rsidR="00DC1384" w:rsidRPr="002E55C3" w:rsidRDefault="00DC1384" w:rsidP="00DC1384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</w:pPr>
      <w:r w:rsidRPr="002E55C3">
        <w:rPr>
          <w:rFonts w:eastAsia="SimSun"/>
          <w:lang w:eastAsia="zh-CN"/>
        </w:rPr>
        <w:t>项目活动地点</w:t>
      </w:r>
      <w:r w:rsidRPr="002E55C3">
        <w:rPr>
          <w:rFonts w:eastAsia="SimSun"/>
          <w:lang w:eastAsia="zh-CN"/>
        </w:rPr>
        <w:t>/</w:t>
      </w:r>
      <w:r w:rsidRPr="002E55C3">
        <w:rPr>
          <w:rFonts w:eastAsia="SimSun"/>
          <w:lang w:eastAsia="zh-CN"/>
        </w:rPr>
        <w:t>区域：</w:t>
      </w:r>
    </w:p>
    <w:p w14:paraId="3FB7CFB7" w14:textId="77777777" w:rsidR="00DC1384" w:rsidRPr="002E55C3" w:rsidRDefault="00DC1384" w:rsidP="00DC1384">
      <w:pPr>
        <w:rPr>
          <w:color w:val="C00000"/>
        </w:rPr>
      </w:pPr>
    </w:p>
    <w:p w14:paraId="09A88204" w14:textId="77777777" w:rsidR="00DC1384" w:rsidRPr="002E55C3" w:rsidRDefault="00DC1384" w:rsidP="00DC1384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</w:rPr>
      </w:pPr>
      <w:r w:rsidRPr="002E55C3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3364" behindDoc="1" locked="0" layoutInCell="1" allowOverlap="1" wp14:anchorId="74BEEB28" wp14:editId="5B505A96">
                <wp:simplePos x="0" y="0"/>
                <wp:positionH relativeFrom="margin">
                  <wp:posOffset>101600</wp:posOffset>
                </wp:positionH>
                <wp:positionV relativeFrom="paragraph">
                  <wp:posOffset>41910</wp:posOffset>
                </wp:positionV>
                <wp:extent cx="5518150" cy="8064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0FFF" w14:textId="77777777" w:rsidR="00DC1384" w:rsidRDefault="00DC1384" w:rsidP="00DC1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EB28" id="_x0000_s1029" type="#_x0000_t202" style="position:absolute;left:0;text-align:left;margin-left:8pt;margin-top:3.3pt;width:434.5pt;height:63.5pt;z-index:-2516531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" strokecolor="#7f7f7f [1612]">
                <v:textbox>
                  <w:txbxContent>
                    <w:p w14:paraId="73160FFF" w14:textId="77777777" w:rsidR="00DC1384" w:rsidRDefault="00DC1384" w:rsidP="00DC1384"/>
                  </w:txbxContent>
                </v:textbox>
                <w10:wrap type="square" anchorx="margin"/>
              </v:shape>
            </w:pict>
          </mc:Fallback>
        </mc:AlternateContent>
      </w:r>
    </w:p>
    <w:p w14:paraId="20908176" w14:textId="51EBD4CF" w:rsidR="00DC1384" w:rsidRPr="002E55C3" w:rsidRDefault="00DC1384" w:rsidP="00DC1384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eastAsia="zh-CN"/>
        </w:rPr>
      </w:pPr>
      <w:r w:rsidRPr="002E55C3">
        <w:rPr>
          <w:rFonts w:eastAsia="SimSun"/>
          <w:lang w:eastAsia="zh-CN"/>
        </w:rPr>
        <w:t>估计将申请的金额为（美元）：</w:t>
      </w:r>
      <w:r w:rsidRPr="002E55C3">
        <w:rPr>
          <w:lang w:eastAsia="zh-CN"/>
        </w:rPr>
        <w:t xml:space="preserve"> ________________________________________</w:t>
      </w:r>
    </w:p>
    <w:p w14:paraId="62C35392" w14:textId="5F4FDEEA" w:rsidR="00DC1384" w:rsidRPr="002E55C3" w:rsidRDefault="00DC1384" w:rsidP="00DC1384">
      <w:pPr>
        <w:pStyle w:val="Heading1"/>
        <w:numPr>
          <w:ilvl w:val="0"/>
          <w:numId w:val="2"/>
        </w:numPr>
        <w:tabs>
          <w:tab w:val="left" w:pos="456"/>
        </w:tabs>
        <w:spacing w:before="158"/>
        <w:ind w:left="455" w:hanging="356"/>
      </w:pPr>
      <w:r w:rsidRPr="002E55C3">
        <w:rPr>
          <w:rFonts w:eastAsia="SimSun"/>
          <w:lang w:eastAsia="zh-CN"/>
        </w:rPr>
        <w:t>提案编写支持</w:t>
      </w:r>
    </w:p>
    <w:p w14:paraId="7A6A01B8" w14:textId="1627AF6C" w:rsidR="00DC1384" w:rsidRPr="002E55C3" w:rsidRDefault="00DC1384" w:rsidP="00DC1384">
      <w:pPr>
        <w:pStyle w:val="BodyText"/>
        <w:spacing w:before="157" w:line="244" w:lineRule="auto"/>
        <w:ind w:left="100" w:right="310"/>
        <w:rPr>
          <w:lang w:eastAsia="zh-CN"/>
        </w:rPr>
      </w:pPr>
      <w:r w:rsidRPr="002E55C3">
        <w:rPr>
          <w:rFonts w:eastAsia="SimSun"/>
          <w:lang w:eastAsia="zh-CN"/>
        </w:rPr>
        <w:t>如果你想提供其他信息，或者需要秘书处澄清某个问题，或是在提案编写方面需要支持或帮助，请在此说明。</w:t>
      </w:r>
    </w:p>
    <w:p w14:paraId="4FD0EF72" w14:textId="77777777" w:rsidR="00DC1384" w:rsidRPr="002E55C3" w:rsidRDefault="00DC1384" w:rsidP="00DC1384">
      <w:pPr>
        <w:pStyle w:val="BodyText"/>
        <w:spacing w:before="157" w:line="244" w:lineRule="auto"/>
        <w:ind w:left="100" w:right="310"/>
        <w:rPr>
          <w:sz w:val="20"/>
          <w:szCs w:val="20"/>
          <w:lang w:eastAsia="zh-CN"/>
        </w:rPr>
      </w:pPr>
      <w:r w:rsidRPr="002E55C3">
        <w:rPr>
          <w:noProof/>
          <w:color w:val="C00000"/>
        </w:rPr>
        <mc:AlternateContent>
          <mc:Choice Requires="wps">
            <w:drawing>
              <wp:anchor distT="45720" distB="45720" distL="114300" distR="114300" simplePos="0" relativeHeight="251664388" behindDoc="1" locked="0" layoutInCell="1" allowOverlap="1" wp14:anchorId="34B00C7A" wp14:editId="60DB71F2">
                <wp:simplePos x="0" y="0"/>
                <wp:positionH relativeFrom="margin">
                  <wp:posOffset>107950</wp:posOffset>
                </wp:positionH>
                <wp:positionV relativeFrom="paragraph">
                  <wp:posOffset>293370</wp:posOffset>
                </wp:positionV>
                <wp:extent cx="5518150" cy="806450"/>
                <wp:effectExtent l="0" t="0" r="254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0A259" w14:textId="77777777" w:rsidR="00DC1384" w:rsidRDefault="00DC1384" w:rsidP="00DC1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0C7A" id="_x0000_s1030" type="#_x0000_t202" style="position:absolute;left:0;text-align:left;margin-left:8.5pt;margin-top:23.1pt;width:434.5pt;height:63.5pt;z-index:-2516520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" strokecolor="#7f7f7f [1612]">
                <v:textbox>
                  <w:txbxContent>
                    <w:p w14:paraId="3070A259" w14:textId="77777777" w:rsidR="00DC1384" w:rsidRDefault="00DC1384" w:rsidP="00DC1384"/>
                  </w:txbxContent>
                </v:textbox>
                <w10:wrap type="square" anchorx="margin"/>
              </v:shape>
            </w:pict>
          </mc:Fallback>
        </mc:AlternateContent>
      </w:r>
    </w:p>
    <w:p w14:paraId="2CB160A3" w14:textId="77777777" w:rsidR="00DC1384" w:rsidRPr="002E55C3" w:rsidRDefault="00DC1384" w:rsidP="00FD3267">
      <w:pPr>
        <w:pStyle w:val="BodyText"/>
        <w:spacing w:before="157" w:line="244" w:lineRule="auto"/>
        <w:ind w:left="100" w:right="310"/>
        <w:rPr>
          <w:sz w:val="20"/>
          <w:szCs w:val="20"/>
          <w:lang w:val="en-CA" w:eastAsia="zh-CN"/>
        </w:rPr>
      </w:pPr>
    </w:p>
    <w:p w14:paraId="35D3DBA5" w14:textId="0B8171BE" w:rsidR="00525F0D" w:rsidRPr="002E55C3" w:rsidRDefault="00525F0D" w:rsidP="00FD3267">
      <w:pPr>
        <w:pStyle w:val="BodyText"/>
        <w:spacing w:before="157" w:line="244" w:lineRule="auto"/>
        <w:ind w:left="100" w:right="310"/>
        <w:rPr>
          <w:sz w:val="20"/>
          <w:szCs w:val="20"/>
          <w:lang w:val="en-CA" w:eastAsia="zh-CN"/>
        </w:rPr>
      </w:pPr>
    </w:p>
    <w:sectPr w:rsidR="00525F0D" w:rsidRPr="002E55C3" w:rsidSect="00C72B50">
      <w:footnotePr>
        <w:numRestart w:val="eachSect"/>
      </w:footnotePr>
      <w:pgSz w:w="12240" w:h="15840"/>
      <w:pgMar w:top="1380" w:right="1261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9A2B" w14:textId="77777777" w:rsidR="001C3DC1" w:rsidRDefault="001C3DC1" w:rsidP="00D70F0F">
      <w:r>
        <w:separator/>
      </w:r>
    </w:p>
  </w:endnote>
  <w:endnote w:type="continuationSeparator" w:id="0">
    <w:p w14:paraId="2409DD62" w14:textId="77777777" w:rsidR="001C3DC1" w:rsidRDefault="001C3DC1" w:rsidP="00D70F0F">
      <w:r>
        <w:continuationSeparator/>
      </w:r>
    </w:p>
  </w:endnote>
  <w:endnote w:type="continuationNotice" w:id="1">
    <w:p w14:paraId="00BB11F8" w14:textId="77777777" w:rsidR="001C3DC1" w:rsidRDefault="001C3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FAC2" w14:textId="77777777" w:rsidR="00D254F9" w:rsidRDefault="00D2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573D" w14:textId="77777777" w:rsidR="00D254F9" w:rsidRDefault="00D25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0985" w14:textId="77777777" w:rsidR="00D254F9" w:rsidRDefault="00D2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55F7" w14:textId="77777777" w:rsidR="001C3DC1" w:rsidRDefault="001C3DC1" w:rsidP="00D70F0F">
      <w:r>
        <w:separator/>
      </w:r>
    </w:p>
  </w:footnote>
  <w:footnote w:type="continuationSeparator" w:id="0">
    <w:p w14:paraId="090EB8B7" w14:textId="77777777" w:rsidR="001C3DC1" w:rsidRDefault="001C3DC1" w:rsidP="00D70F0F">
      <w:r>
        <w:continuationSeparator/>
      </w:r>
    </w:p>
  </w:footnote>
  <w:footnote w:type="continuationNotice" w:id="1">
    <w:p w14:paraId="2FB40474" w14:textId="77777777" w:rsidR="001C3DC1" w:rsidRDefault="001C3DC1"/>
  </w:footnote>
  <w:footnote w:id="2">
    <w:p w14:paraId="59123E4D" w14:textId="7A26CA09" w:rsidR="00DD0947" w:rsidRPr="004743FA" w:rsidRDefault="00DD0947" w:rsidP="00DD0947">
      <w:pPr>
        <w:spacing w:before="100"/>
        <w:ind w:right="310"/>
        <w:rPr>
          <w:lang w:eastAsia="zh-CN"/>
        </w:rPr>
      </w:pPr>
      <w:r w:rsidRPr="004743FA">
        <w:rPr>
          <w:rStyle w:val="FootnoteReference"/>
          <w:sz w:val="20"/>
          <w:szCs w:val="20"/>
        </w:rPr>
        <w:footnoteRef/>
      </w:r>
      <w:r w:rsidR="002E55C3">
        <w:rPr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 w:hint="eastAsia"/>
          <w:sz w:val="20"/>
          <w:szCs w:val="20"/>
          <w:lang w:eastAsia="zh-CN"/>
        </w:rPr>
        <w:t>有关背景信息请参见大流行基金的</w:t>
      </w:r>
      <w:hyperlink r:id="rId1" w:history="1">
        <w:r w:rsidRPr="00DD0947">
          <w:rPr>
            <w:rStyle w:val="Hyperlink"/>
            <w:rFonts w:ascii="SimSun" w:eastAsia="SimSun" w:hAnsi="SimSun" w:cs="SimSun" w:hint="eastAsia"/>
            <w:sz w:val="20"/>
            <w:szCs w:val="20"/>
            <w:lang w:eastAsia="zh-CN"/>
          </w:rPr>
          <w:t>治理框架</w:t>
        </w:r>
      </w:hyperlink>
      <w:r>
        <w:rPr>
          <w:rFonts w:ascii="SimSun" w:eastAsia="SimSun" w:hAnsi="SimSun" w:cs="SimSun" w:hint="eastAsia"/>
          <w:sz w:val="20"/>
          <w:szCs w:val="20"/>
          <w:lang w:eastAsia="zh-CN"/>
        </w:rPr>
        <w:t>、</w:t>
      </w:r>
      <w:hyperlink r:id="rId2" w:history="1">
        <w:r w:rsidRPr="00DD0947">
          <w:rPr>
            <w:rStyle w:val="Hyperlink"/>
            <w:rFonts w:ascii="SimSun" w:eastAsia="SimSun" w:hAnsi="SimSun" w:cs="SimSun" w:hint="eastAsia"/>
            <w:sz w:val="20"/>
            <w:szCs w:val="20"/>
            <w:lang w:eastAsia="zh-CN"/>
          </w:rPr>
          <w:t>操作手册</w:t>
        </w:r>
      </w:hyperlink>
      <w:r>
        <w:rPr>
          <w:rFonts w:ascii="SimSun" w:eastAsia="SimSun" w:hAnsi="SimSun" w:cs="SimSun" w:hint="eastAsia"/>
          <w:sz w:val="20"/>
          <w:szCs w:val="20"/>
          <w:lang w:eastAsia="zh-CN"/>
        </w:rPr>
        <w:t>和</w:t>
      </w:r>
      <w:hyperlink r:id="rId3" w:history="1">
        <w:r w:rsidRPr="00DD0947">
          <w:rPr>
            <w:rStyle w:val="Hyperlink"/>
            <w:rFonts w:ascii="SimSun" w:eastAsia="SimSun" w:hAnsi="SimSun" w:cs="SimSun" w:hint="eastAsia"/>
            <w:sz w:val="20"/>
            <w:szCs w:val="20"/>
            <w:lang w:eastAsia="zh-CN"/>
          </w:rPr>
          <w:t>网站</w:t>
        </w:r>
      </w:hyperlink>
      <w:r>
        <w:rPr>
          <w:rFonts w:ascii="SimSun" w:eastAsia="SimSun" w:hAnsi="SimSun" w:cs="SimSun" w:hint="eastAsia"/>
          <w:sz w:val="20"/>
          <w:szCs w:val="20"/>
          <w:lang w:eastAsia="zh-CN"/>
        </w:rPr>
        <w:t>。</w:t>
      </w:r>
    </w:p>
  </w:footnote>
  <w:footnote w:id="3">
    <w:p w14:paraId="0CA85447" w14:textId="77777777" w:rsidR="00AD4FA3" w:rsidRDefault="00AD4FA3" w:rsidP="00AD4FA3">
      <w:pPr>
        <w:pStyle w:val="FootnoteText"/>
      </w:pPr>
      <w:r w:rsidRPr="00FD3267">
        <w:rPr>
          <w:rStyle w:val="FootnoteReference"/>
        </w:rPr>
        <w:footnoteRef/>
      </w:r>
      <w:r w:rsidRPr="00FD3267">
        <w:t xml:space="preserve"> </w:t>
      </w:r>
      <w:hyperlink r:id="rId4" w:history="1">
        <w:r w:rsidRPr="00525F0D">
          <w:rPr>
            <w:rStyle w:val="Hyperlink"/>
          </w:rPr>
          <w:t xml:space="preserve">7-1-7: </w:t>
        </w:r>
        <w:r>
          <w:rPr>
            <w:rStyle w:val="Hyperlink"/>
          </w:rPr>
          <w:t>A</w:t>
        </w:r>
        <w:r w:rsidRPr="00525F0D">
          <w:rPr>
            <w:rStyle w:val="Hyperlink"/>
          </w:rPr>
          <w:t>n organi</w:t>
        </w:r>
        <w:r>
          <w:rPr>
            <w:rStyle w:val="Hyperlink"/>
          </w:rPr>
          <w:t>z</w:t>
        </w:r>
        <w:r w:rsidRPr="00525F0D">
          <w:rPr>
            <w:rStyle w:val="Hyperlink"/>
          </w:rPr>
          <w:t>ing principle, target, and accountability metric to make the world safer from pandemics (thelancet.com)</w:t>
        </w:r>
      </w:hyperlink>
      <w:r>
        <w:t>.</w:t>
      </w:r>
    </w:p>
  </w:footnote>
  <w:footnote w:id="4">
    <w:p w14:paraId="7E6CC759" w14:textId="3C98DCB0" w:rsidR="00DA1694" w:rsidRDefault="00DA1694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="00DC1F94">
        <w:rPr>
          <w:lang w:eastAsia="zh-CN"/>
        </w:rPr>
        <w:t xml:space="preserve"> </w:t>
      </w:r>
      <w:r w:rsidR="00A54616">
        <w:rPr>
          <w:rFonts w:ascii="SimSun" w:eastAsia="SimSun" w:hAnsi="SimSun" w:cs="SimSun" w:hint="eastAsia"/>
          <w:lang w:eastAsia="zh-CN"/>
        </w:rPr>
        <w:t>请说明相关的国家、地区实体和实施实体。</w:t>
      </w:r>
    </w:p>
  </w:footnote>
  <w:footnote w:id="5">
    <w:p w14:paraId="4D48B4F1" w14:textId="5B378D26" w:rsidR="004743FA" w:rsidRDefault="004743FA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="00DC1F94">
        <w:rPr>
          <w:lang w:eastAsia="zh-CN"/>
        </w:rPr>
        <w:t xml:space="preserve"> </w:t>
      </w:r>
      <w:r w:rsidR="00A54616">
        <w:rPr>
          <w:rFonts w:ascii="SimSun" w:eastAsia="SimSun" w:hAnsi="SimSun" w:cs="SimSun" w:hint="eastAsia"/>
          <w:lang w:eastAsia="zh-CN"/>
        </w:rPr>
        <w:t>由一个国家与一个或多个实施实体编写的提案。</w:t>
      </w:r>
    </w:p>
  </w:footnote>
  <w:footnote w:id="6">
    <w:p w14:paraId="7DE28CFB" w14:textId="5A2E3DA4" w:rsidR="004743FA" w:rsidRDefault="004743FA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="00DC1384">
        <w:rPr>
          <w:lang w:eastAsia="zh-CN"/>
        </w:rPr>
        <w:t xml:space="preserve"> </w:t>
      </w:r>
      <w:r w:rsidR="00A54616">
        <w:rPr>
          <w:rFonts w:ascii="SimSun" w:eastAsia="SimSun" w:hAnsi="SimSun" w:cs="SimSun" w:hint="eastAsia"/>
          <w:lang w:eastAsia="zh-CN"/>
        </w:rPr>
        <w:t>由两个或更多国家与一个或多个实施实体编写的提案。</w:t>
      </w:r>
    </w:p>
  </w:footnote>
  <w:footnote w:id="7">
    <w:p w14:paraId="4D879E76" w14:textId="7ABBB2B8" w:rsidR="004743FA" w:rsidRPr="004743FA" w:rsidRDefault="004743FA" w:rsidP="00525F0D">
      <w:pPr>
        <w:rPr>
          <w:lang w:eastAsia="zh-CN"/>
        </w:rPr>
      </w:pPr>
      <w:r>
        <w:rPr>
          <w:rStyle w:val="FootnoteReference"/>
        </w:rPr>
        <w:footnoteRef/>
      </w:r>
      <w:r w:rsidR="00A54616">
        <w:rPr>
          <w:spacing w:val="-2"/>
          <w:sz w:val="20"/>
          <w:szCs w:val="20"/>
          <w:lang w:eastAsia="zh-CN"/>
        </w:rPr>
        <w:t xml:space="preserve"> </w:t>
      </w:r>
      <w:r w:rsidR="00A54616">
        <w:rPr>
          <w:rFonts w:ascii="SimSun" w:eastAsia="SimSun" w:hAnsi="SimSun" w:cs="SimSun" w:hint="eastAsia"/>
          <w:spacing w:val="-2"/>
          <w:sz w:val="20"/>
          <w:szCs w:val="20"/>
          <w:lang w:eastAsia="zh-CN"/>
        </w:rPr>
        <w:t>由一个地区实体与一个或多个实施实体编写的提案。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DD78" w14:textId="77777777" w:rsidR="00D254F9" w:rsidRDefault="00D25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FAA5" w14:textId="77777777" w:rsidR="00D254F9" w:rsidRDefault="00D25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591D" w14:textId="77777777" w:rsidR="00D254F9" w:rsidRDefault="00D25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716"/>
    <w:multiLevelType w:val="multilevel"/>
    <w:tmpl w:val="0BB6A9EA"/>
    <w:lvl w:ilvl="0">
      <w:start w:val="1"/>
      <w:numFmt w:val="upperRoman"/>
      <w:lvlText w:val="%1."/>
      <w:lvlJc w:val="left"/>
      <w:pPr>
        <w:ind w:left="296" w:hanging="196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" w:hanging="20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◻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78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748" w:hanging="360"/>
      </w:pPr>
    </w:lvl>
    <w:lvl w:ilvl="6">
      <w:numFmt w:val="bullet"/>
      <w:lvlText w:val="•"/>
      <w:lvlJc w:val="left"/>
      <w:pPr>
        <w:ind w:left="573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95" w:hanging="360"/>
      </w:pPr>
    </w:lvl>
  </w:abstractNum>
  <w:abstractNum w:abstractNumId="1" w15:restartNumberingAfterBreak="0">
    <w:nsid w:val="1E4F7947"/>
    <w:multiLevelType w:val="hybridMultilevel"/>
    <w:tmpl w:val="D0AA858E"/>
    <w:lvl w:ilvl="0" w:tplc="0F9A0D7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4ED216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4E8CA9B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506485A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D95095B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19729842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83640EA0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4BE4C3F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BA062388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E91AA4"/>
    <w:multiLevelType w:val="hybridMultilevel"/>
    <w:tmpl w:val="7B12DEA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BBE30AC"/>
    <w:multiLevelType w:val="hybridMultilevel"/>
    <w:tmpl w:val="953CC4F0"/>
    <w:lvl w:ilvl="0" w:tplc="91A638E6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61A9612">
      <w:start w:val="1"/>
      <w:numFmt w:val="lowerLetter"/>
      <w:lvlText w:val="%2."/>
      <w:lvlJc w:val="left"/>
      <w:pPr>
        <w:ind w:left="29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en-US" w:eastAsia="en-US" w:bidi="ar-SA"/>
      </w:rPr>
    </w:lvl>
    <w:lvl w:ilvl="2" w:tplc="BF9C3EEA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F45E53AE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4" w:tplc="BCFE0704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9B5EF4FC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E95E3E24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4A5C29B4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290AB21E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570E1D"/>
    <w:multiLevelType w:val="hybridMultilevel"/>
    <w:tmpl w:val="23781F90"/>
    <w:lvl w:ilvl="0" w:tplc="26865C8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FB6362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F6AA88D8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572805E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D03C425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E0B625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93EC544E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AF4A5A0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5522779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75057B"/>
    <w:multiLevelType w:val="hybridMultilevel"/>
    <w:tmpl w:val="0DA0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94E08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520C"/>
    <w:multiLevelType w:val="hybridMultilevel"/>
    <w:tmpl w:val="D8061564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7F43"/>
    <w:multiLevelType w:val="hybridMultilevel"/>
    <w:tmpl w:val="ED7C5940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5E78"/>
    <w:multiLevelType w:val="hybridMultilevel"/>
    <w:tmpl w:val="86888356"/>
    <w:lvl w:ilvl="0" w:tplc="26865C82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9C3EEA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7126158"/>
    <w:multiLevelType w:val="hybridMultilevel"/>
    <w:tmpl w:val="58BC8162"/>
    <w:lvl w:ilvl="0" w:tplc="26865C8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A3"/>
    <w:rsid w:val="00004406"/>
    <w:rsid w:val="000048CB"/>
    <w:rsid w:val="00006181"/>
    <w:rsid w:val="000138A8"/>
    <w:rsid w:val="0001422F"/>
    <w:rsid w:val="00021087"/>
    <w:rsid w:val="000256A1"/>
    <w:rsid w:val="00032B6F"/>
    <w:rsid w:val="000330C8"/>
    <w:rsid w:val="00044758"/>
    <w:rsid w:val="000716BD"/>
    <w:rsid w:val="00079BF3"/>
    <w:rsid w:val="00080153"/>
    <w:rsid w:val="0008185F"/>
    <w:rsid w:val="00082FFC"/>
    <w:rsid w:val="00092B98"/>
    <w:rsid w:val="00096D77"/>
    <w:rsid w:val="000A0B93"/>
    <w:rsid w:val="000B0540"/>
    <w:rsid w:val="000B141E"/>
    <w:rsid w:val="000B2FC2"/>
    <w:rsid w:val="000B77BC"/>
    <w:rsid w:val="000C43DF"/>
    <w:rsid w:val="000C664A"/>
    <w:rsid w:val="000D333A"/>
    <w:rsid w:val="000D4C1F"/>
    <w:rsid w:val="000F1B94"/>
    <w:rsid w:val="000F2ABC"/>
    <w:rsid w:val="000F6BB7"/>
    <w:rsid w:val="00102335"/>
    <w:rsid w:val="00112004"/>
    <w:rsid w:val="001179A7"/>
    <w:rsid w:val="0013555C"/>
    <w:rsid w:val="00152B86"/>
    <w:rsid w:val="001610AF"/>
    <w:rsid w:val="00162307"/>
    <w:rsid w:val="001712CA"/>
    <w:rsid w:val="001721C1"/>
    <w:rsid w:val="00174200"/>
    <w:rsid w:val="0018266A"/>
    <w:rsid w:val="00195916"/>
    <w:rsid w:val="001965C2"/>
    <w:rsid w:val="001A5EAF"/>
    <w:rsid w:val="001B0D16"/>
    <w:rsid w:val="001C0752"/>
    <w:rsid w:val="001C3DC1"/>
    <w:rsid w:val="001D23C1"/>
    <w:rsid w:val="001D7473"/>
    <w:rsid w:val="001F6598"/>
    <w:rsid w:val="00203292"/>
    <w:rsid w:val="00205C9F"/>
    <w:rsid w:val="00211D56"/>
    <w:rsid w:val="00211FC1"/>
    <w:rsid w:val="00216E73"/>
    <w:rsid w:val="00231E69"/>
    <w:rsid w:val="002429C2"/>
    <w:rsid w:val="002447F8"/>
    <w:rsid w:val="002674C2"/>
    <w:rsid w:val="00276F57"/>
    <w:rsid w:val="00296214"/>
    <w:rsid w:val="002965AA"/>
    <w:rsid w:val="00297510"/>
    <w:rsid w:val="002A0D27"/>
    <w:rsid w:val="002A646F"/>
    <w:rsid w:val="002B1462"/>
    <w:rsid w:val="002C00E3"/>
    <w:rsid w:val="002C1ED7"/>
    <w:rsid w:val="002D3558"/>
    <w:rsid w:val="002E55C3"/>
    <w:rsid w:val="002E58B4"/>
    <w:rsid w:val="002F3089"/>
    <w:rsid w:val="00300B33"/>
    <w:rsid w:val="00305E61"/>
    <w:rsid w:val="0034269F"/>
    <w:rsid w:val="00360451"/>
    <w:rsid w:val="00363173"/>
    <w:rsid w:val="0036754D"/>
    <w:rsid w:val="00376854"/>
    <w:rsid w:val="003915D7"/>
    <w:rsid w:val="00393D2F"/>
    <w:rsid w:val="003A35EE"/>
    <w:rsid w:val="003A3B7B"/>
    <w:rsid w:val="003A7407"/>
    <w:rsid w:val="003C1DA3"/>
    <w:rsid w:val="003C5215"/>
    <w:rsid w:val="003C671D"/>
    <w:rsid w:val="003C7039"/>
    <w:rsid w:val="003D01AB"/>
    <w:rsid w:val="003D3A57"/>
    <w:rsid w:val="003D5347"/>
    <w:rsid w:val="003E6AC9"/>
    <w:rsid w:val="00414461"/>
    <w:rsid w:val="004223D7"/>
    <w:rsid w:val="00424D84"/>
    <w:rsid w:val="004256E8"/>
    <w:rsid w:val="00431B2A"/>
    <w:rsid w:val="00433DBB"/>
    <w:rsid w:val="00434A10"/>
    <w:rsid w:val="00446522"/>
    <w:rsid w:val="0045446C"/>
    <w:rsid w:val="00456E49"/>
    <w:rsid w:val="00457A6D"/>
    <w:rsid w:val="004606CA"/>
    <w:rsid w:val="004743FA"/>
    <w:rsid w:val="00475E44"/>
    <w:rsid w:val="00484892"/>
    <w:rsid w:val="0048596F"/>
    <w:rsid w:val="004871CF"/>
    <w:rsid w:val="00487694"/>
    <w:rsid w:val="00493174"/>
    <w:rsid w:val="004A060D"/>
    <w:rsid w:val="004B30E8"/>
    <w:rsid w:val="004C2492"/>
    <w:rsid w:val="004C481F"/>
    <w:rsid w:val="004D4CD9"/>
    <w:rsid w:val="004E44EE"/>
    <w:rsid w:val="004F3D10"/>
    <w:rsid w:val="00512DF2"/>
    <w:rsid w:val="0051320F"/>
    <w:rsid w:val="00525F0D"/>
    <w:rsid w:val="00530B4E"/>
    <w:rsid w:val="00535070"/>
    <w:rsid w:val="00535CF0"/>
    <w:rsid w:val="00551A53"/>
    <w:rsid w:val="00556BD6"/>
    <w:rsid w:val="00557E10"/>
    <w:rsid w:val="00561B0E"/>
    <w:rsid w:val="005639DD"/>
    <w:rsid w:val="005702A6"/>
    <w:rsid w:val="0057476E"/>
    <w:rsid w:val="00575BB1"/>
    <w:rsid w:val="0058121F"/>
    <w:rsid w:val="00582B76"/>
    <w:rsid w:val="00585CDE"/>
    <w:rsid w:val="005864B0"/>
    <w:rsid w:val="0059589C"/>
    <w:rsid w:val="005A39D0"/>
    <w:rsid w:val="005A46CA"/>
    <w:rsid w:val="005A7EA6"/>
    <w:rsid w:val="005B31AE"/>
    <w:rsid w:val="005B38D6"/>
    <w:rsid w:val="005C0B62"/>
    <w:rsid w:val="005C24CD"/>
    <w:rsid w:val="00600CCD"/>
    <w:rsid w:val="00612B88"/>
    <w:rsid w:val="00627162"/>
    <w:rsid w:val="00631B0C"/>
    <w:rsid w:val="00632ADD"/>
    <w:rsid w:val="00632BA0"/>
    <w:rsid w:val="0063781C"/>
    <w:rsid w:val="00637BBD"/>
    <w:rsid w:val="00642C4F"/>
    <w:rsid w:val="00644BDB"/>
    <w:rsid w:val="00645D9E"/>
    <w:rsid w:val="00650424"/>
    <w:rsid w:val="006607EF"/>
    <w:rsid w:val="006660A9"/>
    <w:rsid w:val="00672AD7"/>
    <w:rsid w:val="00672C2E"/>
    <w:rsid w:val="00674C61"/>
    <w:rsid w:val="00690C3E"/>
    <w:rsid w:val="0069402A"/>
    <w:rsid w:val="006A11EA"/>
    <w:rsid w:val="006A1E7F"/>
    <w:rsid w:val="006B0F9D"/>
    <w:rsid w:val="006C2B45"/>
    <w:rsid w:val="006D75CD"/>
    <w:rsid w:val="006E78D2"/>
    <w:rsid w:val="006F09E4"/>
    <w:rsid w:val="006F4127"/>
    <w:rsid w:val="006F4BDE"/>
    <w:rsid w:val="00700ED4"/>
    <w:rsid w:val="00701A80"/>
    <w:rsid w:val="00701BC8"/>
    <w:rsid w:val="00705375"/>
    <w:rsid w:val="0070622F"/>
    <w:rsid w:val="0070776F"/>
    <w:rsid w:val="007218C7"/>
    <w:rsid w:val="0076069F"/>
    <w:rsid w:val="007658EF"/>
    <w:rsid w:val="00783910"/>
    <w:rsid w:val="00783F0A"/>
    <w:rsid w:val="007920FE"/>
    <w:rsid w:val="007A52C9"/>
    <w:rsid w:val="007B2076"/>
    <w:rsid w:val="007C503A"/>
    <w:rsid w:val="007C6D36"/>
    <w:rsid w:val="007D3E9E"/>
    <w:rsid w:val="007D5338"/>
    <w:rsid w:val="007E1CEC"/>
    <w:rsid w:val="007F3637"/>
    <w:rsid w:val="007F48D0"/>
    <w:rsid w:val="007F6F70"/>
    <w:rsid w:val="00811816"/>
    <w:rsid w:val="00832C8B"/>
    <w:rsid w:val="00833CFD"/>
    <w:rsid w:val="00834B9E"/>
    <w:rsid w:val="0084077C"/>
    <w:rsid w:val="00841D10"/>
    <w:rsid w:val="008461D1"/>
    <w:rsid w:val="00855A3D"/>
    <w:rsid w:val="00856C82"/>
    <w:rsid w:val="0085739D"/>
    <w:rsid w:val="00865DFB"/>
    <w:rsid w:val="00883D0C"/>
    <w:rsid w:val="00886C89"/>
    <w:rsid w:val="008A0423"/>
    <w:rsid w:val="008B260B"/>
    <w:rsid w:val="008C248E"/>
    <w:rsid w:val="008D671B"/>
    <w:rsid w:val="008D75C6"/>
    <w:rsid w:val="008E71E2"/>
    <w:rsid w:val="00912759"/>
    <w:rsid w:val="00915395"/>
    <w:rsid w:val="009226E4"/>
    <w:rsid w:val="009247E6"/>
    <w:rsid w:val="00924DBA"/>
    <w:rsid w:val="009270D7"/>
    <w:rsid w:val="00933225"/>
    <w:rsid w:val="00940612"/>
    <w:rsid w:val="00945B65"/>
    <w:rsid w:val="00946A62"/>
    <w:rsid w:val="00946B1B"/>
    <w:rsid w:val="00947123"/>
    <w:rsid w:val="009478EE"/>
    <w:rsid w:val="009526A0"/>
    <w:rsid w:val="0096152C"/>
    <w:rsid w:val="00980006"/>
    <w:rsid w:val="0098141F"/>
    <w:rsid w:val="00990A6E"/>
    <w:rsid w:val="009925CF"/>
    <w:rsid w:val="00997F7C"/>
    <w:rsid w:val="009A6351"/>
    <w:rsid w:val="009B2821"/>
    <w:rsid w:val="009E34E0"/>
    <w:rsid w:val="009E5913"/>
    <w:rsid w:val="00A03560"/>
    <w:rsid w:val="00A11BBF"/>
    <w:rsid w:val="00A1601D"/>
    <w:rsid w:val="00A264F8"/>
    <w:rsid w:val="00A30D1D"/>
    <w:rsid w:val="00A40CAF"/>
    <w:rsid w:val="00A4382C"/>
    <w:rsid w:val="00A54616"/>
    <w:rsid w:val="00A547CB"/>
    <w:rsid w:val="00A60862"/>
    <w:rsid w:val="00A75F20"/>
    <w:rsid w:val="00A77E54"/>
    <w:rsid w:val="00A852A4"/>
    <w:rsid w:val="00A86251"/>
    <w:rsid w:val="00A97F09"/>
    <w:rsid w:val="00AA1425"/>
    <w:rsid w:val="00AA40CF"/>
    <w:rsid w:val="00AA5C14"/>
    <w:rsid w:val="00AC4608"/>
    <w:rsid w:val="00AD165D"/>
    <w:rsid w:val="00AD4FA3"/>
    <w:rsid w:val="00AD72CF"/>
    <w:rsid w:val="00AE058E"/>
    <w:rsid w:val="00AF428D"/>
    <w:rsid w:val="00B07C93"/>
    <w:rsid w:val="00B11663"/>
    <w:rsid w:val="00B12C03"/>
    <w:rsid w:val="00B14991"/>
    <w:rsid w:val="00B16A86"/>
    <w:rsid w:val="00B21E19"/>
    <w:rsid w:val="00B24968"/>
    <w:rsid w:val="00B2796E"/>
    <w:rsid w:val="00B42C27"/>
    <w:rsid w:val="00B43C51"/>
    <w:rsid w:val="00B87E06"/>
    <w:rsid w:val="00B921C2"/>
    <w:rsid w:val="00B92ABB"/>
    <w:rsid w:val="00B93AC8"/>
    <w:rsid w:val="00B943F2"/>
    <w:rsid w:val="00B96B3C"/>
    <w:rsid w:val="00BA168E"/>
    <w:rsid w:val="00BC0EFE"/>
    <w:rsid w:val="00BC629E"/>
    <w:rsid w:val="00BD15DA"/>
    <w:rsid w:val="00BD3993"/>
    <w:rsid w:val="00BE7AC7"/>
    <w:rsid w:val="00C00786"/>
    <w:rsid w:val="00C031E0"/>
    <w:rsid w:val="00C105F1"/>
    <w:rsid w:val="00C1471E"/>
    <w:rsid w:val="00C15F7D"/>
    <w:rsid w:val="00C20E57"/>
    <w:rsid w:val="00C22B52"/>
    <w:rsid w:val="00C23E07"/>
    <w:rsid w:val="00C2673A"/>
    <w:rsid w:val="00C368D0"/>
    <w:rsid w:val="00C4006E"/>
    <w:rsid w:val="00C557BB"/>
    <w:rsid w:val="00C55DDD"/>
    <w:rsid w:val="00C5746F"/>
    <w:rsid w:val="00C639AF"/>
    <w:rsid w:val="00C72B50"/>
    <w:rsid w:val="00CA1F2E"/>
    <w:rsid w:val="00CA54F5"/>
    <w:rsid w:val="00CB3129"/>
    <w:rsid w:val="00CB58B3"/>
    <w:rsid w:val="00CC3E20"/>
    <w:rsid w:val="00CD0B4C"/>
    <w:rsid w:val="00CD69BB"/>
    <w:rsid w:val="00CE781B"/>
    <w:rsid w:val="00CF5FBF"/>
    <w:rsid w:val="00D023E8"/>
    <w:rsid w:val="00D05645"/>
    <w:rsid w:val="00D17176"/>
    <w:rsid w:val="00D174B8"/>
    <w:rsid w:val="00D254F9"/>
    <w:rsid w:val="00D50A0C"/>
    <w:rsid w:val="00D611D2"/>
    <w:rsid w:val="00D61661"/>
    <w:rsid w:val="00D70F0F"/>
    <w:rsid w:val="00D72403"/>
    <w:rsid w:val="00D8223B"/>
    <w:rsid w:val="00D85ABF"/>
    <w:rsid w:val="00DA0222"/>
    <w:rsid w:val="00DA1694"/>
    <w:rsid w:val="00DB13FD"/>
    <w:rsid w:val="00DB6BB7"/>
    <w:rsid w:val="00DC1384"/>
    <w:rsid w:val="00DC1F94"/>
    <w:rsid w:val="00DCD7CF"/>
    <w:rsid w:val="00DD0947"/>
    <w:rsid w:val="00DD3C92"/>
    <w:rsid w:val="00DF13D7"/>
    <w:rsid w:val="00DF4B80"/>
    <w:rsid w:val="00E06111"/>
    <w:rsid w:val="00E07D08"/>
    <w:rsid w:val="00E17441"/>
    <w:rsid w:val="00E32A60"/>
    <w:rsid w:val="00E3543D"/>
    <w:rsid w:val="00E43F0B"/>
    <w:rsid w:val="00E47649"/>
    <w:rsid w:val="00E55081"/>
    <w:rsid w:val="00E56168"/>
    <w:rsid w:val="00E567E5"/>
    <w:rsid w:val="00E773AB"/>
    <w:rsid w:val="00E81EB1"/>
    <w:rsid w:val="00EA6673"/>
    <w:rsid w:val="00EB6FE4"/>
    <w:rsid w:val="00EC2CC0"/>
    <w:rsid w:val="00ED3703"/>
    <w:rsid w:val="00ED5AFF"/>
    <w:rsid w:val="00EF3825"/>
    <w:rsid w:val="00EF3E05"/>
    <w:rsid w:val="00EF45B5"/>
    <w:rsid w:val="00F01693"/>
    <w:rsid w:val="00F117DF"/>
    <w:rsid w:val="00F15F62"/>
    <w:rsid w:val="00F23720"/>
    <w:rsid w:val="00F272FB"/>
    <w:rsid w:val="00F2730B"/>
    <w:rsid w:val="00F31215"/>
    <w:rsid w:val="00F34B58"/>
    <w:rsid w:val="00F34E09"/>
    <w:rsid w:val="00F61CBC"/>
    <w:rsid w:val="00F66DBE"/>
    <w:rsid w:val="00F75916"/>
    <w:rsid w:val="00F75C87"/>
    <w:rsid w:val="00F8173C"/>
    <w:rsid w:val="00F92F46"/>
    <w:rsid w:val="00F935C7"/>
    <w:rsid w:val="00F9360D"/>
    <w:rsid w:val="00F95AD0"/>
    <w:rsid w:val="00F9736E"/>
    <w:rsid w:val="00FA4374"/>
    <w:rsid w:val="00FA4E09"/>
    <w:rsid w:val="00FA5E29"/>
    <w:rsid w:val="00FB21B1"/>
    <w:rsid w:val="00FB306F"/>
    <w:rsid w:val="00FB65A8"/>
    <w:rsid w:val="00FD3267"/>
    <w:rsid w:val="00FE2463"/>
    <w:rsid w:val="00FE375C"/>
    <w:rsid w:val="00FE49A7"/>
    <w:rsid w:val="00FE4D7A"/>
    <w:rsid w:val="00FF46A1"/>
    <w:rsid w:val="01961CCB"/>
    <w:rsid w:val="01BF8494"/>
    <w:rsid w:val="0420011C"/>
    <w:rsid w:val="048AB559"/>
    <w:rsid w:val="057E25BF"/>
    <w:rsid w:val="06778406"/>
    <w:rsid w:val="06EF26E4"/>
    <w:rsid w:val="09D74861"/>
    <w:rsid w:val="0B82063F"/>
    <w:rsid w:val="0C78F5D5"/>
    <w:rsid w:val="0CD2E578"/>
    <w:rsid w:val="0DE14598"/>
    <w:rsid w:val="0FA08EC4"/>
    <w:rsid w:val="0FD14358"/>
    <w:rsid w:val="10E44AF7"/>
    <w:rsid w:val="1103B6F8"/>
    <w:rsid w:val="115DC527"/>
    <w:rsid w:val="13DEB953"/>
    <w:rsid w:val="153A3A32"/>
    <w:rsid w:val="1550AC78"/>
    <w:rsid w:val="16008CEE"/>
    <w:rsid w:val="1679A620"/>
    <w:rsid w:val="1784EEEB"/>
    <w:rsid w:val="17CCD24D"/>
    <w:rsid w:val="18FF4B1B"/>
    <w:rsid w:val="19150F1F"/>
    <w:rsid w:val="1953FBC1"/>
    <w:rsid w:val="1B87E3A9"/>
    <w:rsid w:val="1CB2B3D5"/>
    <w:rsid w:val="1D6F68B0"/>
    <w:rsid w:val="1DDCC00D"/>
    <w:rsid w:val="1E641FC3"/>
    <w:rsid w:val="1E844D35"/>
    <w:rsid w:val="1EACABFF"/>
    <w:rsid w:val="1EDE7715"/>
    <w:rsid w:val="1F6B9A5E"/>
    <w:rsid w:val="2079DDE6"/>
    <w:rsid w:val="22EBF3AF"/>
    <w:rsid w:val="2350DA0F"/>
    <w:rsid w:val="24DFE589"/>
    <w:rsid w:val="25049EA1"/>
    <w:rsid w:val="258C5332"/>
    <w:rsid w:val="262A2879"/>
    <w:rsid w:val="26CBBD5D"/>
    <w:rsid w:val="29276E67"/>
    <w:rsid w:val="29D9A4EC"/>
    <w:rsid w:val="2A374C0D"/>
    <w:rsid w:val="2B604C29"/>
    <w:rsid w:val="2B9626D6"/>
    <w:rsid w:val="2BAC77E0"/>
    <w:rsid w:val="2BBC931B"/>
    <w:rsid w:val="2BE283A3"/>
    <w:rsid w:val="2CF22E30"/>
    <w:rsid w:val="2F89AC3E"/>
    <w:rsid w:val="300EFCBA"/>
    <w:rsid w:val="31FDFE7B"/>
    <w:rsid w:val="32521C0E"/>
    <w:rsid w:val="32FAE069"/>
    <w:rsid w:val="3323595F"/>
    <w:rsid w:val="352C50F1"/>
    <w:rsid w:val="36375B17"/>
    <w:rsid w:val="3647B491"/>
    <w:rsid w:val="370EDEA9"/>
    <w:rsid w:val="3731363B"/>
    <w:rsid w:val="38521918"/>
    <w:rsid w:val="38947160"/>
    <w:rsid w:val="39F48CBB"/>
    <w:rsid w:val="3A4A4628"/>
    <w:rsid w:val="3B01E2D2"/>
    <w:rsid w:val="3D47CFD1"/>
    <w:rsid w:val="3E036799"/>
    <w:rsid w:val="3F5D469E"/>
    <w:rsid w:val="40E2F142"/>
    <w:rsid w:val="41084639"/>
    <w:rsid w:val="41C2EE32"/>
    <w:rsid w:val="43B230A6"/>
    <w:rsid w:val="4475C0CA"/>
    <w:rsid w:val="460F89A5"/>
    <w:rsid w:val="4624ACA1"/>
    <w:rsid w:val="472BC109"/>
    <w:rsid w:val="47357B52"/>
    <w:rsid w:val="474B6B55"/>
    <w:rsid w:val="4779E7EF"/>
    <w:rsid w:val="481F1D84"/>
    <w:rsid w:val="491631C3"/>
    <w:rsid w:val="4922077B"/>
    <w:rsid w:val="49379BA1"/>
    <w:rsid w:val="4979765F"/>
    <w:rsid w:val="4A0CBBD7"/>
    <w:rsid w:val="4B76A733"/>
    <w:rsid w:val="4BC90590"/>
    <w:rsid w:val="4F340081"/>
    <w:rsid w:val="511D5BBA"/>
    <w:rsid w:val="520E32A3"/>
    <w:rsid w:val="5298D8A5"/>
    <w:rsid w:val="53C98E0E"/>
    <w:rsid w:val="53CA6068"/>
    <w:rsid w:val="558C549D"/>
    <w:rsid w:val="5666696B"/>
    <w:rsid w:val="576C5282"/>
    <w:rsid w:val="576EE255"/>
    <w:rsid w:val="58533C13"/>
    <w:rsid w:val="5A9D34CB"/>
    <w:rsid w:val="5AA4FB14"/>
    <w:rsid w:val="5AFA2527"/>
    <w:rsid w:val="5B07A158"/>
    <w:rsid w:val="5D357EF3"/>
    <w:rsid w:val="5EAD609E"/>
    <w:rsid w:val="5F27C69D"/>
    <w:rsid w:val="600B343B"/>
    <w:rsid w:val="6092829E"/>
    <w:rsid w:val="60C11E99"/>
    <w:rsid w:val="61568B42"/>
    <w:rsid w:val="61C5E57A"/>
    <w:rsid w:val="622C0FB7"/>
    <w:rsid w:val="634DA7D9"/>
    <w:rsid w:val="63769405"/>
    <w:rsid w:val="64A44EC7"/>
    <w:rsid w:val="64F37A8D"/>
    <w:rsid w:val="65E92EC9"/>
    <w:rsid w:val="664EEE9D"/>
    <w:rsid w:val="665EB8B2"/>
    <w:rsid w:val="671ECE12"/>
    <w:rsid w:val="67E14781"/>
    <w:rsid w:val="67EE43BC"/>
    <w:rsid w:val="686F4F2B"/>
    <w:rsid w:val="687CB43C"/>
    <w:rsid w:val="6955F316"/>
    <w:rsid w:val="6957213B"/>
    <w:rsid w:val="69A6A22F"/>
    <w:rsid w:val="6BF302E3"/>
    <w:rsid w:val="6DE965C0"/>
    <w:rsid w:val="6E1F20AE"/>
    <w:rsid w:val="6EE5153E"/>
    <w:rsid w:val="6FA38882"/>
    <w:rsid w:val="70601645"/>
    <w:rsid w:val="70EEAACA"/>
    <w:rsid w:val="7194BAC7"/>
    <w:rsid w:val="71F6B89D"/>
    <w:rsid w:val="7339FF9C"/>
    <w:rsid w:val="73DA57AB"/>
    <w:rsid w:val="7763E097"/>
    <w:rsid w:val="797FD093"/>
    <w:rsid w:val="798051EF"/>
    <w:rsid w:val="7A2C307E"/>
    <w:rsid w:val="7A539677"/>
    <w:rsid w:val="7AF309B2"/>
    <w:rsid w:val="7C37D971"/>
    <w:rsid w:val="7CEBE09F"/>
    <w:rsid w:val="7D2C87AB"/>
    <w:rsid w:val="7D5E1716"/>
    <w:rsid w:val="7D6B95DC"/>
    <w:rsid w:val="7D8D0504"/>
    <w:rsid w:val="7DB30AB7"/>
    <w:rsid w:val="7E47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E4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296" w:hanging="37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82" w:right="274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5"/>
    </w:pPr>
  </w:style>
  <w:style w:type="paragraph" w:styleId="Revision">
    <w:name w:val="Revision"/>
    <w:hidden/>
    <w:uiPriority w:val="99"/>
    <w:semiHidden/>
    <w:rsid w:val="006D75C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4BD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4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4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424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5A7EA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7EA6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helpdesk.worldbank.org/knowledgebase/articles/906519-world-bank-country-and-lending-group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orldbank.org/en/programs/financial-intermediary-fund-for-pandemic-prevention-preparedness-and-response-ppr-fif" TargetMode="External"/><Relationship Id="rId17" Type="http://schemas.openxmlformats.org/officeDocument/2006/relationships/hyperlink" Target="https://worldbankgroup.zoom.us/meeting/register/tJYsc-2sqjooH9ThmDZKflIpA5FsPBI-br-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orldbankgroup.zoom.us/meeting/register/tJEtcOCpqTMrGtLPUF77TGBX3iQ6gv2OhCR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andemicfundcfp@worldbank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ndemicfundcfp@worldbank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helpdesk.worldbank.org/knowledgebase/articles/906519-world-bank-country-and-lending-groups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ldbank.org/en/programs/financial-intermediary-fund-for-pandemic-prevention-preparedness-and-response-ppr-fif" TargetMode="External"/><Relationship Id="rId2" Type="http://schemas.openxmlformats.org/officeDocument/2006/relationships/hyperlink" Target="https://thedocs.worldbank.org/en/doc/eac1acfe37285a29942e9bb513a4fb43-0200022022/original/PPR-FIF-Operations-Manual-Sept-8-2022-FINAL.pdf" TargetMode="External"/><Relationship Id="rId1" Type="http://schemas.openxmlformats.org/officeDocument/2006/relationships/hyperlink" Target="https://thedocs.worldbank.org/en/doc/eac1acfe37285a29942e9bb513a4fb43-0200022022/related/PPR-FIF-GOVERNANCE-FRAMEWORK-Sept-8-2022-FINAL.pdf" TargetMode="External"/><Relationship Id="rId4" Type="http://schemas.openxmlformats.org/officeDocument/2006/relationships/hyperlink" Target="https://www.thelancet.com/pdfs/journals/lancet/PIIS0140-6736(21)01250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4C0F9640A44F9EB81620CA767571" ma:contentTypeVersion="13" ma:contentTypeDescription="Create a new document." ma:contentTypeScope="" ma:versionID="b6af1b0d4febc95aed5cfcf63f71eadc">
  <xsd:schema xmlns:xsd="http://www.w3.org/2001/XMLSchema" xmlns:xs="http://www.w3.org/2001/XMLSchema" xmlns:p="http://schemas.microsoft.com/office/2006/metadata/properties" xmlns:ns3="48b7dc62-4dce-402a-9084-895bb0696ade" xmlns:ns4="eaa8eea4-0a17-412a-a44f-ef552f0adeff" targetNamespace="http://schemas.microsoft.com/office/2006/metadata/properties" ma:root="true" ma:fieldsID="6cd2a336892d6d31f93e34afd1dc4463" ns3:_="" ns4:_="">
    <xsd:import namespace="48b7dc62-4dce-402a-9084-895bb0696ade"/>
    <xsd:import namespace="eaa8eea4-0a17-412a-a44f-ef552f0a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7dc62-4dce-402a-9084-895bb0696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eea4-0a17-412a-a44f-ef552f0a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b7dc62-4dce-402a-9084-895bb0696a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DFAC-D071-4B32-B97C-678E07E8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7dc62-4dce-402a-9084-895bb0696ade"/>
    <ds:schemaRef ds:uri="eaa8eea4-0a17-412a-a44f-ef552f0a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FCBD2-BAF4-4B73-ADA0-D8053125BB66}">
  <ds:schemaRefs>
    <ds:schemaRef ds:uri="http://schemas.microsoft.com/office/2006/metadata/properties"/>
    <ds:schemaRef ds:uri="http://schemas.microsoft.com/office/infopath/2007/PartnerControls"/>
    <ds:schemaRef ds:uri="48b7dc62-4dce-402a-9084-895bb0696ade"/>
  </ds:schemaRefs>
</ds:datastoreItem>
</file>

<file path=customXml/itemProps3.xml><?xml version="1.0" encoding="utf-8"?>
<ds:datastoreItem xmlns:ds="http://schemas.openxmlformats.org/officeDocument/2006/customXml" ds:itemID="{10511178-E000-4593-9824-8EFA52CDA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45598-B511-4265-B881-B2C19478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2023-02-02T16:05:00Z</dcterms:created>
  <dcterms:modified xsi:type="dcterms:W3CDTF">2023-02-03T17:14:00Z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Microsoft® Word for Microsoft 365</vt:lpwstr>
  </property>
  <property fmtid="{D5CDD505-2E9C-101B-9397-08002B2CF9AE}" pid="3" name="LastSaved">
    <vt:filetime>2023-01-30T00:00:00Z</vt:filetime>
  </property>
  <property fmtid="{D5CDD505-2E9C-101B-9397-08002B2CF9AE}" pid="4" name="Created">
    <vt:filetime>2023-01-29T00:00:00Z</vt:filetime>
  </property>
  <property fmtid="{D5CDD505-2E9C-101B-9397-08002B2CF9AE}" pid="5" name="ContentTypeId">
    <vt:lpwstr>0x010100C3A04C0F9640A44F9EB81620CA767571</vt:lpwstr>
  </property>
  <property fmtid="{D5CDD505-2E9C-101B-9397-08002B2CF9AE}" pid="6" name="Creator">
    <vt:lpwstr>Microsoft® Word for Microsoft 365</vt:lpwstr>
  </property>
  <property fmtid="{D5CDD505-2E9C-101B-9397-08002B2CF9AE}" pid="7" name="_dlc_DocIdItemGuid">
    <vt:lpwstr>6f2c6be9-5711-4375-8357-c325518f4a25</vt:lpwstr>
  </property>
</Properties>
</file>