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E46A2" w14:textId="416978E4" w:rsidR="003C1DA3" w:rsidRPr="00677857" w:rsidRDefault="006D75CD">
      <w:pPr>
        <w:pStyle w:val="BodyText"/>
        <w:ind w:left="3235"/>
        <w:rPr>
          <w:sz w:val="20"/>
          <w:lang w:val="pt-PT"/>
        </w:rPr>
      </w:pPr>
      <w:r w:rsidRPr="00677857">
        <w:rPr>
          <w:sz w:val="20"/>
          <w:lang w:val="pt-PT"/>
        </w:rPr>
        <w:t xml:space="preserve"> </w:t>
      </w:r>
      <w:r w:rsidRPr="00677857">
        <w:rPr>
          <w:noProof/>
          <w:sz w:val="20"/>
          <w:lang w:val="pt-PT" w:eastAsia="pt-PT"/>
        </w:rPr>
        <w:drawing>
          <wp:inline distT="0" distB="0" distL="0" distR="0" wp14:anchorId="022E46EB" wp14:editId="022E46EC">
            <wp:extent cx="1977664" cy="825626"/>
            <wp:effectExtent l="0" t="0" r="0" b="0"/>
            <wp:docPr id="1" name="image1.png" descr="Immagine che contiene veivolo, mongolfiera, trasporto  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977664" cy="825626"/>
                    </a:xfrm>
                    <a:prstGeom prst="rect">
                      <a:avLst/>
                    </a:prstGeom>
                  </pic:spPr>
                </pic:pic>
              </a:graphicData>
            </a:graphic>
          </wp:inline>
        </w:drawing>
      </w:r>
    </w:p>
    <w:p w14:paraId="022E46A3" w14:textId="77777777" w:rsidR="003C1DA3" w:rsidRPr="00677857" w:rsidRDefault="003C1DA3">
      <w:pPr>
        <w:pStyle w:val="BodyText"/>
        <w:rPr>
          <w:sz w:val="20"/>
          <w:lang w:val="pt-PT"/>
        </w:rPr>
      </w:pPr>
    </w:p>
    <w:p w14:paraId="022E46A4" w14:textId="77777777" w:rsidR="003C1DA3" w:rsidRPr="00677857" w:rsidRDefault="003C1DA3">
      <w:pPr>
        <w:pStyle w:val="BodyText"/>
        <w:rPr>
          <w:sz w:val="20"/>
          <w:lang w:val="pt-PT"/>
        </w:rPr>
      </w:pPr>
    </w:p>
    <w:p w14:paraId="022E46A5" w14:textId="77777777" w:rsidR="003C1DA3" w:rsidRPr="00677857" w:rsidRDefault="003C1DA3">
      <w:pPr>
        <w:pStyle w:val="BodyText"/>
        <w:spacing w:before="8"/>
        <w:rPr>
          <w:lang w:val="pt-PT"/>
        </w:rPr>
      </w:pPr>
    </w:p>
    <w:p w14:paraId="022E46A6" w14:textId="77777777" w:rsidR="003C1DA3" w:rsidRPr="00677857" w:rsidRDefault="006D75CD">
      <w:pPr>
        <w:pStyle w:val="Title"/>
        <w:ind w:left="2645"/>
        <w:rPr>
          <w:u w:val="none"/>
          <w:lang w:val="pt-PT"/>
        </w:rPr>
      </w:pPr>
      <w:r w:rsidRPr="00677857">
        <w:rPr>
          <w:u w:val="none"/>
          <w:lang w:val="pt-PT"/>
        </w:rPr>
        <w:t>MANIFESTAÇÃO DE INTERESSE</w:t>
      </w:r>
    </w:p>
    <w:p w14:paraId="022E46A7" w14:textId="417D3893" w:rsidR="003C1DA3" w:rsidRPr="00677857" w:rsidRDefault="006D75CD">
      <w:pPr>
        <w:pStyle w:val="Title"/>
        <w:spacing w:before="1"/>
        <w:rPr>
          <w:u w:val="none"/>
          <w:lang w:val="pt-PT"/>
        </w:rPr>
      </w:pPr>
      <w:r w:rsidRPr="00677857">
        <w:rPr>
          <w:lang w:val="pt-PT"/>
        </w:rPr>
        <w:t>Minuta – 1 de fevereiro de 2023</w:t>
      </w:r>
    </w:p>
    <w:p w14:paraId="022E46A8" w14:textId="77777777" w:rsidR="003C1DA3" w:rsidRPr="00677857" w:rsidRDefault="003C1DA3">
      <w:pPr>
        <w:pStyle w:val="BodyText"/>
        <w:spacing w:before="11"/>
        <w:rPr>
          <w:b/>
          <w:sz w:val="13"/>
          <w:lang w:val="pt-PT"/>
        </w:rPr>
      </w:pPr>
    </w:p>
    <w:p w14:paraId="28BC5EA9" w14:textId="7403BECA" w:rsidR="00FD3267" w:rsidRPr="00677857" w:rsidRDefault="006D75CD">
      <w:pPr>
        <w:pStyle w:val="BodyText"/>
        <w:spacing w:before="91"/>
        <w:ind w:left="100" w:right="310"/>
        <w:rPr>
          <w:highlight w:val="green"/>
          <w:lang w:val="pt-PT"/>
        </w:rPr>
      </w:pPr>
      <w:r w:rsidRPr="00677857">
        <w:rPr>
          <w:lang w:val="pt-PT"/>
        </w:rPr>
        <w:t>O Fundo para Pandemias pretende lançar o seu primeiro Convite piloto para Apresentação de Propostas a 3 de março de 2023. O envelope de financiamento para o Primeiro Convite para Apresentação de Propostas é de cerca de US$ 300 milhões. Estamos agora a solicitar Manifestações de Interesse (MdI) para potenciais projetos a serem financiados com base neste primeiro Convite para Apresentação de Propostas</w:t>
      </w:r>
      <w:r w:rsidRPr="00677857">
        <w:rPr>
          <w:rStyle w:val="FootnoteReference"/>
          <w:lang w:val="pt-PT"/>
        </w:rPr>
        <w:footnoteReference w:id="2"/>
      </w:r>
      <w:r w:rsidRPr="00677857">
        <w:rPr>
          <w:lang w:val="pt-PT"/>
        </w:rPr>
        <w:t>. O objetivo da MdI é permitir que o Fundo para Pandemias faça a coordenação entre os parceiros e facilite o acesso a países e entidades que procuram apoio do Fundo para Pandemias. A MdI também fornecerá uma ideia precoce da procura para o primeiro Convite para Apresentação de Propostas, e uma oportunidade para encontros com as partes interessadas e responder a perguntas, permitindo que o Secretariado compreenda as necessidades dos candidatos e ponha as partes interessadas em contacto.</w:t>
      </w:r>
    </w:p>
    <w:p w14:paraId="022E46AA" w14:textId="77777777" w:rsidR="003C1DA3" w:rsidRPr="00677857" w:rsidRDefault="003C1DA3">
      <w:pPr>
        <w:pStyle w:val="BodyText"/>
        <w:spacing w:before="3"/>
        <w:rPr>
          <w:lang w:val="pt-PT"/>
        </w:rPr>
      </w:pPr>
    </w:p>
    <w:p w14:paraId="022E46AB" w14:textId="4C069459" w:rsidR="003C1DA3" w:rsidRPr="00677857" w:rsidRDefault="006D75CD">
      <w:pPr>
        <w:pStyle w:val="Heading2"/>
        <w:rPr>
          <w:lang w:val="pt-PT"/>
        </w:rPr>
      </w:pPr>
      <w:r w:rsidRPr="00677857">
        <w:rPr>
          <w:lang w:val="pt-PT"/>
        </w:rPr>
        <w:t>O que deve saber antes de entregar a sua Manifestação de Interesse (MdI):</w:t>
      </w:r>
    </w:p>
    <w:p w14:paraId="0391171A" w14:textId="6AB9B048" w:rsidR="002A646F" w:rsidRPr="00677857" w:rsidRDefault="6DE965C0" w:rsidP="00525F0D">
      <w:pPr>
        <w:pStyle w:val="ListParagraph"/>
        <w:widowControl/>
        <w:numPr>
          <w:ilvl w:val="0"/>
          <w:numId w:val="3"/>
        </w:numPr>
        <w:tabs>
          <w:tab w:val="left" w:pos="461"/>
        </w:tabs>
        <w:autoSpaceDE/>
        <w:autoSpaceDN/>
        <w:spacing w:before="159"/>
        <w:ind w:right="194"/>
        <w:contextualSpacing/>
        <w:jc w:val="both"/>
        <w:rPr>
          <w:lang w:val="pt-PT"/>
        </w:rPr>
      </w:pPr>
      <w:r w:rsidRPr="00677857">
        <w:rPr>
          <w:b/>
          <w:bCs/>
          <w:lang w:val="pt-PT"/>
        </w:rPr>
        <w:t>Objetivo do Fundo para Pandemias:</w:t>
      </w:r>
      <w:r w:rsidRPr="00677857">
        <w:rPr>
          <w:lang w:val="pt-PT"/>
        </w:rPr>
        <w:t xml:space="preserve"> O </w:t>
      </w:r>
      <w:hyperlink r:id="rId12" w:history="1">
        <w:r w:rsidRPr="00677857">
          <w:rPr>
            <w:rStyle w:val="Hyperlink"/>
            <w:lang w:val="pt-PT"/>
          </w:rPr>
          <w:t>Fundo para Pandemias</w:t>
        </w:r>
      </w:hyperlink>
      <w:r w:rsidRPr="00677857">
        <w:rPr>
          <w:lang w:val="pt-PT"/>
        </w:rPr>
        <w:t xml:space="preserve"> concede financiamentos através de subvenções para projetos que procuram fortalecer as funções de prevenção, preparação e resposta (PPR) a pandemias, através de investimentos e apoio técnico. Espera -se que o Fundo para Pandemias apoie e reforce a capacitação e a implementação da PPR para pandemias nos termos dos Regulamentos Internacionais de Saúde (IHR) (2005) e outras estruturas legais endossadas internacionalmente, consistentes com uma abordagem de uma Saúde Única. </w:t>
      </w:r>
    </w:p>
    <w:p w14:paraId="2BAF9235" w14:textId="02862CEB" w:rsidR="64F37A8D" w:rsidRPr="00677857" w:rsidRDefault="6957213B" w:rsidP="00525F0D">
      <w:pPr>
        <w:pStyle w:val="ListParagraph"/>
        <w:widowControl/>
        <w:numPr>
          <w:ilvl w:val="0"/>
          <w:numId w:val="3"/>
        </w:numPr>
        <w:tabs>
          <w:tab w:val="left" w:pos="461"/>
        </w:tabs>
        <w:autoSpaceDE/>
        <w:autoSpaceDN/>
        <w:spacing w:before="159"/>
        <w:ind w:right="194"/>
        <w:contextualSpacing/>
        <w:jc w:val="both"/>
        <w:rPr>
          <w:lang w:val="pt-PT"/>
        </w:rPr>
      </w:pPr>
      <w:r w:rsidRPr="00677857">
        <w:rPr>
          <w:b/>
          <w:bCs/>
          <w:lang w:val="pt-PT"/>
        </w:rPr>
        <w:t>Princípios fundamentais:</w:t>
      </w:r>
      <w:r w:rsidRPr="00677857">
        <w:rPr>
          <w:lang w:val="pt-PT"/>
        </w:rPr>
        <w:t xml:space="preserve"> As subvenções do Fundo para Pandemias procuram complementar os investimentos de outras fontes externas e domésticas, incentivar os países a investirem mais na PPR para pandemias, catalisar o financiamento de várias fontes em apoio a projetos e promover uma abordagem mais coordenada e coerente de investimentos em PPR para pandemias. Os projetos apoiados pel</w:t>
      </w:r>
      <w:r w:rsidR="00B2736B" w:rsidRPr="00677857">
        <w:rPr>
          <w:lang w:val="pt-PT"/>
        </w:rPr>
        <w:t>o</w:t>
      </w:r>
      <w:r w:rsidRPr="00677857">
        <w:rPr>
          <w:lang w:val="pt-PT"/>
        </w:rPr>
        <w:t xml:space="preserve"> Fundo para Pandemias podem incluir vários componentes/atividades, alguns dos quais podem ser financiados por outras fontes, para complementar o apoio da subvenção do Fundo para Pandemias. Os projetos devem ser copropriedade e cocriados por todos os parceiros através de processos inclusivos e com várias partes interessadas que envolvam as comunidades e a sociedade civil e se concentrem na equidade, transparência e boa governação. </w:t>
      </w:r>
    </w:p>
    <w:p w14:paraId="022E46AE" w14:textId="37F8A2D5" w:rsidR="003C1DA3" w:rsidRPr="00677857" w:rsidRDefault="001F6598" w:rsidP="008C0163">
      <w:pPr>
        <w:pStyle w:val="ListParagraph"/>
        <w:numPr>
          <w:ilvl w:val="0"/>
          <w:numId w:val="3"/>
        </w:numPr>
        <w:tabs>
          <w:tab w:val="left" w:pos="461"/>
        </w:tabs>
        <w:spacing w:before="0"/>
        <w:ind w:right="193"/>
        <w:jc w:val="both"/>
        <w:rPr>
          <w:lang w:val="pt-PT"/>
        </w:rPr>
      </w:pPr>
      <w:r w:rsidRPr="00677857">
        <w:rPr>
          <w:b/>
          <w:bCs/>
          <w:lang w:val="pt-PT"/>
        </w:rPr>
        <w:t>Prioridades:</w:t>
      </w:r>
      <w:r w:rsidRPr="00677857">
        <w:rPr>
          <w:lang w:val="pt-PT"/>
        </w:rPr>
        <w:t xml:space="preserve"> O primeiro Convite para Apresentação de Propostas dará prioridade a investimentos com alto impacto em: i) vigilância abrangente de doenças e alerta precoce; ii) sistemas laboratoriais; e iii) recursos humanos e capacidade da força-de-trabalho de saúde pública e comunitária, de acordo com as metas relevantes da Avaliação Externa Conjunta (JEE), Planos de Ação Nacionais para a Segurança da Saúde e </w:t>
      </w:r>
      <w:r w:rsidR="008C0163" w:rsidRPr="00677857">
        <w:rPr>
          <w:lang w:val="pt-PT"/>
        </w:rPr>
        <w:t>Planos de Ação Nacionais para a segurança da saúde e planos relacionados para o fortalecimento dos sistemas de saúde nacionais e regionais</w:t>
      </w:r>
      <w:r w:rsidRPr="00677857">
        <w:rPr>
          <w:lang w:val="pt-PT"/>
        </w:rPr>
        <w:t xml:space="preserve">, conforme aplicável, </w:t>
      </w:r>
      <w:r w:rsidR="008C0163" w:rsidRPr="00677857">
        <w:rPr>
          <w:lang w:val="pt-PT"/>
        </w:rPr>
        <w:t xml:space="preserve">assim como </w:t>
      </w:r>
      <w:r w:rsidRPr="00677857">
        <w:rPr>
          <w:lang w:val="pt-PT"/>
        </w:rPr>
        <w:t xml:space="preserve">o </w:t>
      </w:r>
      <w:r w:rsidR="008C0163" w:rsidRPr="00677857">
        <w:rPr>
          <w:lang w:val="pt-PT"/>
        </w:rPr>
        <w:t>Q</w:t>
      </w:r>
      <w:r w:rsidRPr="00677857">
        <w:rPr>
          <w:lang w:val="pt-PT"/>
        </w:rPr>
        <w:t xml:space="preserve">uadro de </w:t>
      </w:r>
      <w:r w:rsidR="008C0163" w:rsidRPr="00677857">
        <w:rPr>
          <w:lang w:val="pt-PT"/>
        </w:rPr>
        <w:t>R</w:t>
      </w:r>
      <w:r w:rsidRPr="00677857">
        <w:rPr>
          <w:lang w:val="pt-PT"/>
        </w:rPr>
        <w:t>esultados do Fundo para Pandemias que ser</w:t>
      </w:r>
      <w:r w:rsidR="008C0163" w:rsidRPr="00677857">
        <w:rPr>
          <w:lang w:val="pt-PT"/>
        </w:rPr>
        <w:t>á</w:t>
      </w:r>
      <w:r w:rsidRPr="00677857">
        <w:rPr>
          <w:lang w:val="pt-PT"/>
        </w:rPr>
        <w:t xml:space="preserve"> disponibilizados online.</w:t>
      </w:r>
      <w:r w:rsidR="00F61437" w:rsidRPr="00677857">
        <w:rPr>
          <w:lang w:val="pt-PT"/>
        </w:rPr>
        <w:t xml:space="preserve"> </w:t>
      </w:r>
      <w:r w:rsidRPr="00677857">
        <w:rPr>
          <w:lang w:val="pt-PT"/>
        </w:rPr>
        <w:t xml:space="preserve">O financiamento destina -se a projetos que ajudarão a fortalecer as principais capacidades numa ou mais dessas três áreas prioritárias, que apresentem a promessa de gerar um impacto visível em termos de prevenção e preparação para detetar e responder efetivamente aos surtos de doenças. </w:t>
      </w:r>
    </w:p>
    <w:p w14:paraId="5489BF22" w14:textId="6ACB4848" w:rsidR="00946A62" w:rsidRPr="00677857" w:rsidRDefault="00946A62" w:rsidP="00946A62">
      <w:pPr>
        <w:pStyle w:val="ListParagraph"/>
        <w:numPr>
          <w:ilvl w:val="0"/>
          <w:numId w:val="3"/>
        </w:numPr>
        <w:tabs>
          <w:tab w:val="left" w:pos="461"/>
        </w:tabs>
        <w:spacing w:before="0"/>
        <w:ind w:right="195"/>
        <w:jc w:val="both"/>
        <w:rPr>
          <w:lang w:val="pt-PT"/>
        </w:rPr>
      </w:pPr>
      <w:r w:rsidRPr="00677857">
        <w:rPr>
          <w:b/>
          <w:bCs/>
          <w:lang w:val="pt-PT"/>
        </w:rPr>
        <w:t xml:space="preserve">Resultados: </w:t>
      </w:r>
      <w:r w:rsidRPr="00677857">
        <w:rPr>
          <w:lang w:val="pt-PT"/>
        </w:rPr>
        <w:t>Serão medidas as melhorias na capacidade e implementação da</w:t>
      </w:r>
      <w:r w:rsidR="00F61437" w:rsidRPr="00677857">
        <w:rPr>
          <w:lang w:val="pt-PT"/>
        </w:rPr>
        <w:t xml:space="preserve"> </w:t>
      </w:r>
      <w:r w:rsidRPr="00677857">
        <w:rPr>
          <w:lang w:val="pt-PT"/>
        </w:rPr>
        <w:t xml:space="preserve">PPR para pandemias </w:t>
      </w:r>
      <w:r w:rsidRPr="00677857">
        <w:rPr>
          <w:lang w:val="pt-PT"/>
        </w:rPr>
        <w:lastRenderedPageBreak/>
        <w:t>utilizando avaliações, quando disponível, como a Avaliação Externa Conjunta (JEE), o Relatório Anual dos Estados Partes (SPAR) e o Desempenho dos Serviços Veterinários (PVS), juntamente com as revisões intermédia/a posteriori e possivelmente exercícios de simulação utilizando a abordagem 7-1-7</w:t>
      </w:r>
      <w:r w:rsidRPr="00677857">
        <w:rPr>
          <w:rStyle w:val="FootnoteReference"/>
          <w:lang w:val="pt-PT"/>
        </w:rPr>
        <w:footnoteReference w:id="3"/>
      </w:r>
      <w:r w:rsidRPr="00677857">
        <w:rPr>
          <w:lang w:val="pt-PT"/>
        </w:rPr>
        <w:t>.</w:t>
      </w:r>
    </w:p>
    <w:p w14:paraId="672B85B6" w14:textId="28836A17" w:rsidR="00946A62" w:rsidRPr="00677857" w:rsidRDefault="00946A62" w:rsidP="00946A62">
      <w:pPr>
        <w:pStyle w:val="ListParagraph"/>
        <w:numPr>
          <w:ilvl w:val="0"/>
          <w:numId w:val="3"/>
        </w:numPr>
        <w:tabs>
          <w:tab w:val="left" w:pos="461"/>
        </w:tabs>
        <w:spacing w:before="0"/>
        <w:ind w:right="195"/>
        <w:jc w:val="both"/>
        <w:rPr>
          <w:lang w:val="pt-PT"/>
        </w:rPr>
      </w:pPr>
      <w:r w:rsidRPr="00677857">
        <w:rPr>
          <w:b/>
          <w:bCs/>
          <w:lang w:val="pt-PT"/>
        </w:rPr>
        <w:t>Elegibilidade:</w:t>
      </w:r>
      <w:r w:rsidRPr="00677857">
        <w:rPr>
          <w:lang w:val="pt-PT"/>
        </w:rPr>
        <w:t xml:space="preserve"> Todos os países que são elegíveis para receber financiamento da Associação Internacional de Desenvolvimento (AID) e do Banco Internacional para Reconstrução e Desenvolvimento (BIRD) são elegíveis para solicitar financiamentos para projetos do Fundo para Pandemias (</w:t>
      </w:r>
      <w:hyperlink r:id="rId13">
        <w:r w:rsidRPr="00677857">
          <w:rPr>
            <w:color w:val="0462C1"/>
            <w:u w:val="single"/>
            <w:lang w:val="pt-PT"/>
          </w:rPr>
          <w:t>Países Elegíveis</w:t>
        </w:r>
      </w:hyperlink>
      <w:r w:rsidRPr="00677857">
        <w:rPr>
          <w:lang w:val="pt-PT"/>
        </w:rPr>
        <w:t>). As entidades regionais que são instituições técnicas especializadas estabelecidas pelos governos de um ou mais países elegíveis para apoiar as suas iniciativas de saúde pública e fortalecer a capacidade de PPR para pandemias também são elegíveis para solicitar financiamento para projetos ao Fundo para Pandemias. Os projetos podem ser para um único País Elegível, um grupo de Países Elegíveis ou uma Entidade Regional (conforme definido acima). Consequentemente, serão aceites MdI para cada um destes tipos de projetos.</w:t>
      </w:r>
    </w:p>
    <w:p w14:paraId="0D3A5E22" w14:textId="19E421C1" w:rsidR="003C1DA3" w:rsidRPr="00677857" w:rsidRDefault="001F6598">
      <w:pPr>
        <w:pStyle w:val="ListParagraph"/>
        <w:numPr>
          <w:ilvl w:val="0"/>
          <w:numId w:val="3"/>
        </w:numPr>
        <w:tabs>
          <w:tab w:val="left" w:pos="461"/>
        </w:tabs>
        <w:spacing w:before="0"/>
        <w:ind w:right="193"/>
        <w:jc w:val="both"/>
        <w:rPr>
          <w:lang w:val="pt-PT"/>
        </w:rPr>
      </w:pPr>
      <w:r w:rsidRPr="00677857">
        <w:rPr>
          <w:b/>
          <w:bCs/>
          <w:lang w:val="pt-PT"/>
        </w:rPr>
        <w:t>Fluxo dos fundos e implementação do</w:t>
      </w:r>
      <w:r w:rsidR="00F61437" w:rsidRPr="00677857">
        <w:rPr>
          <w:b/>
          <w:bCs/>
          <w:lang w:val="pt-PT"/>
        </w:rPr>
        <w:t>s</w:t>
      </w:r>
      <w:r w:rsidRPr="00677857">
        <w:rPr>
          <w:b/>
          <w:bCs/>
          <w:lang w:val="pt-PT"/>
        </w:rPr>
        <w:t xml:space="preserve"> projetos:</w:t>
      </w:r>
      <w:r w:rsidRPr="00677857">
        <w:rPr>
          <w:lang w:val="pt-PT"/>
        </w:rPr>
        <w:t xml:space="preserve"> O Fundo para Pandemias canalizará os seus financiamentos através das Entidades Implementadoras que apoiarão a implementação do projeto. Cada proposta deve identificar pelo menos uma Entidade Implementadora de entre as treze (13) Entidades Implementadoras atualmente credenciadas, conforme listado no Quadro de Governança: Banco Africano de Desenvolvimento; Banco Asiático de Desenvolvimento; Banco Asiático de Investimento em Infraestruturas; Banco Europeu de Investimento; Banco Interamericano de Desenvolvimento; Corporação Financeira Internacional; Banco Mundial; Organização das Nações Unidas para a Alimentação e Agricultura (FAO); UNICEF; Organização Mundial de Saúde; a Coalizão para Inovações em Preparação para Epidemias; Gavi, a Vaccine Alliance; e o Fundo Global de Combate à HIV, Tuberculose e Malária (GFATM).</w:t>
      </w:r>
    </w:p>
    <w:p w14:paraId="1D09C90E" w14:textId="77777777" w:rsidR="00E56168" w:rsidRPr="00677857" w:rsidRDefault="00E56168">
      <w:pPr>
        <w:pStyle w:val="Heading2"/>
        <w:spacing w:before="61"/>
        <w:rPr>
          <w:lang w:val="pt-PT"/>
        </w:rPr>
      </w:pPr>
    </w:p>
    <w:p w14:paraId="022E46B4" w14:textId="70C3A7D0" w:rsidR="003C1DA3" w:rsidRPr="00677857" w:rsidRDefault="006D75CD">
      <w:pPr>
        <w:pStyle w:val="Heading2"/>
        <w:spacing w:before="61"/>
        <w:rPr>
          <w:lang w:val="pt-PT"/>
        </w:rPr>
      </w:pPr>
      <w:r w:rsidRPr="00677857">
        <w:rPr>
          <w:lang w:val="pt-PT"/>
        </w:rPr>
        <w:t>Processo de Entrega das MdI:</w:t>
      </w:r>
    </w:p>
    <w:p w14:paraId="022E46B5" w14:textId="77777777" w:rsidR="003C1DA3" w:rsidRPr="00677857" w:rsidRDefault="006D75CD">
      <w:pPr>
        <w:pStyle w:val="ListParagraph"/>
        <w:numPr>
          <w:ilvl w:val="0"/>
          <w:numId w:val="3"/>
        </w:numPr>
        <w:tabs>
          <w:tab w:val="left" w:pos="461"/>
        </w:tabs>
        <w:spacing w:before="178"/>
        <w:ind w:right="194"/>
        <w:jc w:val="both"/>
        <w:rPr>
          <w:lang w:val="pt-PT"/>
        </w:rPr>
      </w:pPr>
      <w:r w:rsidRPr="00677857">
        <w:rPr>
          <w:lang w:val="pt-PT"/>
        </w:rPr>
        <w:t xml:space="preserve">As MdI podem ser entregues por </w:t>
      </w:r>
      <w:hyperlink r:id="rId14">
        <w:r w:rsidRPr="00677857">
          <w:rPr>
            <w:color w:val="0462C1"/>
            <w:u w:val="single"/>
            <w:lang w:val="pt-PT"/>
          </w:rPr>
          <w:t>País(es) Elegível</w:t>
        </w:r>
      </w:hyperlink>
      <w:r w:rsidRPr="00677857">
        <w:rPr>
          <w:color w:val="0462C1"/>
          <w:u w:val="single"/>
          <w:lang w:val="pt-PT"/>
        </w:rPr>
        <w:t>(eis)</w:t>
      </w:r>
      <w:r w:rsidRPr="00677857">
        <w:rPr>
          <w:lang w:val="pt-PT"/>
        </w:rPr>
        <w:t>, Entidade(s) Regional(ais), ou Entidade(s) Implemendora(s) preenchendo o formulário anexo.</w:t>
      </w:r>
    </w:p>
    <w:p w14:paraId="022E46B6" w14:textId="5DF81D1F" w:rsidR="003C1DA3" w:rsidRPr="00677857" w:rsidRDefault="006D75CD">
      <w:pPr>
        <w:pStyle w:val="ListParagraph"/>
        <w:numPr>
          <w:ilvl w:val="0"/>
          <w:numId w:val="3"/>
        </w:numPr>
        <w:tabs>
          <w:tab w:val="left" w:pos="461"/>
        </w:tabs>
        <w:spacing w:before="0"/>
        <w:ind w:right="194"/>
        <w:jc w:val="both"/>
        <w:rPr>
          <w:lang w:val="pt-PT"/>
        </w:rPr>
      </w:pPr>
      <w:r w:rsidRPr="00677857">
        <w:rPr>
          <w:lang w:val="pt-PT"/>
        </w:rPr>
        <w:t xml:space="preserve">Os formulários da MdI preenchidos devem ser entregues por e-mail ao Secretariado para o seguinte endereço de e-mail, </w:t>
      </w:r>
      <w:hyperlink r:id="rId15">
        <w:r w:rsidRPr="00677857">
          <w:rPr>
            <w:color w:val="0462C1"/>
            <w:u w:val="single"/>
            <w:lang w:val="pt-PT"/>
          </w:rPr>
          <w:t>pandemicfundcfp@worldbank.org</w:t>
        </w:r>
      </w:hyperlink>
      <w:r w:rsidRPr="00677857">
        <w:rPr>
          <w:color w:val="0462C1"/>
          <w:lang w:val="pt-PT"/>
        </w:rPr>
        <w:t xml:space="preserve"> </w:t>
      </w:r>
      <w:r w:rsidRPr="00677857">
        <w:rPr>
          <w:lang w:val="pt-PT"/>
        </w:rPr>
        <w:t>até 24 de fevereiro de 2023 às 23:59 ET. Todas as entidades que entreguem uma MdI serão contactadas pelo Secretariado do Fundo para Pandemias antes do lançamento do Convite para Apresentação de Propostas.</w:t>
      </w:r>
    </w:p>
    <w:p w14:paraId="6F9CBB72" w14:textId="15E17828" w:rsidR="006F4BDE" w:rsidRPr="00677857" w:rsidRDefault="006D75CD">
      <w:pPr>
        <w:pStyle w:val="ListParagraph"/>
        <w:numPr>
          <w:ilvl w:val="0"/>
          <w:numId w:val="3"/>
        </w:numPr>
        <w:tabs>
          <w:tab w:val="left" w:pos="461"/>
        </w:tabs>
        <w:spacing w:before="0"/>
        <w:ind w:right="194"/>
        <w:jc w:val="both"/>
        <w:rPr>
          <w:lang w:val="pt-PT"/>
        </w:rPr>
      </w:pPr>
      <w:r w:rsidRPr="00677857">
        <w:rPr>
          <w:lang w:val="pt-PT"/>
        </w:rPr>
        <w:t>O Secretariado fará sessões de informações para que os candidatos interessados ​saibam mais sobre a MdI e possam fa</w:t>
      </w:r>
      <w:r w:rsidR="008C0163" w:rsidRPr="00677857">
        <w:rPr>
          <w:lang w:val="pt-PT"/>
        </w:rPr>
        <w:t xml:space="preserve">zer </w:t>
      </w:r>
      <w:r w:rsidRPr="00677857">
        <w:rPr>
          <w:lang w:val="pt-PT"/>
        </w:rPr>
        <w:t xml:space="preserve">perguntas nos seguintes dias e horários. Se houver uma procura significativa, poderão ser </w:t>
      </w:r>
      <w:r w:rsidR="008C0163" w:rsidRPr="00677857">
        <w:rPr>
          <w:lang w:val="pt-PT"/>
        </w:rPr>
        <w:t xml:space="preserve">organizadas </w:t>
      </w:r>
      <w:r w:rsidRPr="00677857">
        <w:rPr>
          <w:lang w:val="pt-PT"/>
        </w:rPr>
        <w:t xml:space="preserve">mais sessões: </w:t>
      </w:r>
    </w:p>
    <w:p w14:paraId="6ACFFEEB" w14:textId="2F0E195A" w:rsidR="006F4BDE" w:rsidRDefault="006F4BDE" w:rsidP="00525F0D">
      <w:pPr>
        <w:pStyle w:val="ListParagraph"/>
        <w:ind w:left="460" w:firstLine="0"/>
        <w:rPr>
          <w:sz w:val="23"/>
          <w:szCs w:val="23"/>
        </w:rPr>
      </w:pPr>
      <w:r w:rsidRPr="00677857">
        <w:rPr>
          <w:b/>
          <w:bCs/>
          <w:lang w:val="pt-PT"/>
        </w:rPr>
        <w:t>14 de fevereiro de 2023 @ 8-9am hora de DC</w:t>
      </w:r>
      <w:r w:rsidRPr="00677857">
        <w:rPr>
          <w:lang w:val="pt-PT"/>
        </w:rPr>
        <w:t xml:space="preserve"> – Registe-se por favor aqui: </w:t>
      </w:r>
      <w:hyperlink r:id="rId16" w:history="1">
        <w:r w:rsidR="00E81776" w:rsidRPr="008E3136">
          <w:rPr>
            <w:rStyle w:val="Hyperlink"/>
            <w:sz w:val="23"/>
            <w:szCs w:val="23"/>
          </w:rPr>
          <w:t>https://worldbankgroup.zoom.us/meeting/register/tJEtcOCpqTMrGtLPUF77TGBX3iQ6gv2OhCR7</w:t>
        </w:r>
      </w:hyperlink>
    </w:p>
    <w:p w14:paraId="67E4521A" w14:textId="77777777" w:rsidR="00E81776" w:rsidRPr="00E81776" w:rsidRDefault="00E81776" w:rsidP="00E81776">
      <w:pPr>
        <w:rPr>
          <w:lang w:val="pt-PT"/>
        </w:rPr>
      </w:pPr>
    </w:p>
    <w:p w14:paraId="48737CF9" w14:textId="3F3FF4B1" w:rsidR="006F4BDE" w:rsidRDefault="006F4BDE" w:rsidP="00525F0D">
      <w:pPr>
        <w:pStyle w:val="ListParagraph"/>
        <w:ind w:left="460" w:firstLine="0"/>
        <w:rPr>
          <w:sz w:val="23"/>
          <w:szCs w:val="23"/>
        </w:rPr>
      </w:pPr>
      <w:r w:rsidRPr="00677857">
        <w:rPr>
          <w:b/>
          <w:bCs/>
          <w:lang w:val="pt-PT"/>
        </w:rPr>
        <w:t>16 de fevereiro de 2023 @ 7-8pm hora de DC time</w:t>
      </w:r>
      <w:r w:rsidRPr="00677857">
        <w:rPr>
          <w:lang w:val="pt-PT"/>
        </w:rPr>
        <w:t xml:space="preserve"> – Registe-se por favor aqui: </w:t>
      </w:r>
      <w:hyperlink r:id="rId17" w:history="1">
        <w:r w:rsidR="00E81776" w:rsidRPr="008E3136">
          <w:rPr>
            <w:rStyle w:val="Hyperlink"/>
            <w:sz w:val="23"/>
            <w:szCs w:val="23"/>
          </w:rPr>
          <w:t>https://worldbankgroup.zoom.us/meeting/register/tJYsc-2sqjooH9ThmDZKflIpA5FsPBI-br-Z</w:t>
        </w:r>
      </w:hyperlink>
    </w:p>
    <w:p w14:paraId="534BDE86" w14:textId="77777777" w:rsidR="00E81776" w:rsidRPr="00E81776" w:rsidRDefault="00E81776" w:rsidP="00E81776">
      <w:pPr>
        <w:rPr>
          <w:lang w:val="pt-PT"/>
        </w:rPr>
      </w:pPr>
    </w:p>
    <w:p w14:paraId="022E46B7" w14:textId="249B5F19" w:rsidR="003C1DA3" w:rsidRPr="00677857" w:rsidRDefault="003C1DA3" w:rsidP="00525F0D">
      <w:pPr>
        <w:pStyle w:val="ListParagraph"/>
        <w:tabs>
          <w:tab w:val="left" w:pos="461"/>
        </w:tabs>
        <w:spacing w:before="0"/>
        <w:ind w:left="460" w:right="194" w:firstLine="0"/>
        <w:jc w:val="both"/>
        <w:rPr>
          <w:lang w:val="pt-PT"/>
        </w:rPr>
      </w:pPr>
    </w:p>
    <w:p w14:paraId="022E46B8" w14:textId="77777777" w:rsidR="003C1DA3" w:rsidRPr="00677857" w:rsidRDefault="003C1DA3">
      <w:pPr>
        <w:pStyle w:val="BodyText"/>
        <w:spacing w:before="3"/>
        <w:rPr>
          <w:sz w:val="13"/>
          <w:lang w:val="pt-PT"/>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7"/>
        <w:gridCol w:w="4861"/>
      </w:tblGrid>
      <w:tr w:rsidR="003C1DA3" w:rsidRPr="00677857" w14:paraId="022E46BB" w14:textId="77777777">
        <w:trPr>
          <w:trHeight w:val="253"/>
        </w:trPr>
        <w:tc>
          <w:tcPr>
            <w:tcW w:w="4587" w:type="dxa"/>
          </w:tcPr>
          <w:p w14:paraId="022E46B9" w14:textId="77777777" w:rsidR="003C1DA3" w:rsidRPr="00677857" w:rsidRDefault="006D75CD">
            <w:pPr>
              <w:pStyle w:val="TableParagraph"/>
              <w:spacing w:line="234" w:lineRule="exact"/>
              <w:ind w:left="107"/>
              <w:rPr>
                <w:b/>
                <w:lang w:val="pt-PT"/>
              </w:rPr>
            </w:pPr>
            <w:r w:rsidRPr="00677857">
              <w:rPr>
                <w:b/>
                <w:bCs/>
                <w:lang w:val="pt-PT"/>
              </w:rPr>
              <w:t>Início da Manifestação de Interesse (MdI)</w:t>
            </w:r>
          </w:p>
        </w:tc>
        <w:tc>
          <w:tcPr>
            <w:tcW w:w="4861" w:type="dxa"/>
          </w:tcPr>
          <w:p w14:paraId="022E46BA" w14:textId="38DFB5D1" w:rsidR="003C1DA3" w:rsidRPr="00677857" w:rsidRDefault="006D75CD">
            <w:pPr>
              <w:pStyle w:val="TableParagraph"/>
              <w:spacing w:line="234" w:lineRule="exact"/>
              <w:rPr>
                <w:lang w:val="pt-PT"/>
              </w:rPr>
            </w:pPr>
            <w:r w:rsidRPr="00677857">
              <w:rPr>
                <w:lang w:val="pt-PT"/>
              </w:rPr>
              <w:t>3 de Fevereiro de 2023</w:t>
            </w:r>
          </w:p>
        </w:tc>
      </w:tr>
      <w:tr w:rsidR="003C1DA3" w:rsidRPr="00677857" w14:paraId="022E46BE" w14:textId="77777777">
        <w:trPr>
          <w:trHeight w:val="252"/>
        </w:trPr>
        <w:tc>
          <w:tcPr>
            <w:tcW w:w="4587" w:type="dxa"/>
          </w:tcPr>
          <w:p w14:paraId="022E46BC" w14:textId="77777777" w:rsidR="003C1DA3" w:rsidRPr="00677857" w:rsidRDefault="006D75CD">
            <w:pPr>
              <w:pStyle w:val="TableParagraph"/>
              <w:ind w:left="107"/>
              <w:rPr>
                <w:b/>
                <w:lang w:val="pt-PT"/>
              </w:rPr>
            </w:pPr>
            <w:r w:rsidRPr="00677857">
              <w:rPr>
                <w:b/>
                <w:bCs/>
                <w:lang w:val="pt-PT"/>
              </w:rPr>
              <w:t>Sessões de Informação sobre a MdI</w:t>
            </w:r>
          </w:p>
        </w:tc>
        <w:tc>
          <w:tcPr>
            <w:tcW w:w="4861" w:type="dxa"/>
          </w:tcPr>
          <w:p w14:paraId="022E46BD" w14:textId="76CA209F" w:rsidR="003C1DA3" w:rsidRPr="00677857" w:rsidRDefault="006D75CD">
            <w:pPr>
              <w:pStyle w:val="TableParagraph"/>
              <w:rPr>
                <w:lang w:val="pt-PT"/>
              </w:rPr>
            </w:pPr>
            <w:r w:rsidRPr="00677857">
              <w:rPr>
                <w:lang w:val="pt-PT"/>
              </w:rPr>
              <w:t>14 de fevereiro de 2023 e 16 de fevereiro de 2023</w:t>
            </w:r>
          </w:p>
        </w:tc>
      </w:tr>
      <w:tr w:rsidR="003C1DA3" w:rsidRPr="00677857" w14:paraId="022E46C1" w14:textId="77777777">
        <w:trPr>
          <w:trHeight w:val="253"/>
        </w:trPr>
        <w:tc>
          <w:tcPr>
            <w:tcW w:w="4587" w:type="dxa"/>
          </w:tcPr>
          <w:p w14:paraId="022E46BF" w14:textId="77777777" w:rsidR="003C1DA3" w:rsidRPr="00677857" w:rsidRDefault="006D75CD">
            <w:pPr>
              <w:pStyle w:val="TableParagraph"/>
              <w:spacing w:line="234" w:lineRule="exact"/>
              <w:ind w:left="107"/>
              <w:rPr>
                <w:b/>
                <w:lang w:val="pt-PT"/>
              </w:rPr>
            </w:pPr>
            <w:r w:rsidRPr="00677857">
              <w:rPr>
                <w:b/>
                <w:bCs/>
                <w:lang w:val="pt-PT"/>
              </w:rPr>
              <w:t>Fim da MdI</w:t>
            </w:r>
          </w:p>
        </w:tc>
        <w:tc>
          <w:tcPr>
            <w:tcW w:w="4861" w:type="dxa"/>
          </w:tcPr>
          <w:p w14:paraId="022E46C0" w14:textId="693C9A76" w:rsidR="003C1DA3" w:rsidRPr="00677857" w:rsidRDefault="006D75CD">
            <w:pPr>
              <w:pStyle w:val="TableParagraph"/>
              <w:spacing w:line="234" w:lineRule="exact"/>
              <w:rPr>
                <w:lang w:val="pt-PT"/>
              </w:rPr>
            </w:pPr>
            <w:r w:rsidRPr="00677857">
              <w:rPr>
                <w:lang w:val="pt-PT"/>
              </w:rPr>
              <w:t>24 de Fevereiro de 2023</w:t>
            </w:r>
          </w:p>
        </w:tc>
      </w:tr>
      <w:tr w:rsidR="003C1DA3" w:rsidRPr="00677857" w14:paraId="022E46C4" w14:textId="77777777">
        <w:trPr>
          <w:trHeight w:val="251"/>
        </w:trPr>
        <w:tc>
          <w:tcPr>
            <w:tcW w:w="4587" w:type="dxa"/>
          </w:tcPr>
          <w:p w14:paraId="022E46C2" w14:textId="77777777" w:rsidR="003C1DA3" w:rsidRPr="00677857" w:rsidRDefault="006D75CD">
            <w:pPr>
              <w:pStyle w:val="TableParagraph"/>
              <w:ind w:left="107"/>
              <w:rPr>
                <w:b/>
                <w:lang w:val="pt-PT"/>
              </w:rPr>
            </w:pPr>
            <w:r w:rsidRPr="00677857">
              <w:rPr>
                <w:b/>
                <w:bCs/>
                <w:lang w:val="pt-PT"/>
              </w:rPr>
              <w:t>Início do Convite para Apresentação de Propostas</w:t>
            </w:r>
          </w:p>
        </w:tc>
        <w:tc>
          <w:tcPr>
            <w:tcW w:w="4861" w:type="dxa"/>
          </w:tcPr>
          <w:p w14:paraId="022E46C3" w14:textId="46A70A86" w:rsidR="003C1DA3" w:rsidRPr="00677857" w:rsidRDefault="006D75CD">
            <w:pPr>
              <w:pStyle w:val="TableParagraph"/>
              <w:rPr>
                <w:lang w:val="pt-PT"/>
              </w:rPr>
            </w:pPr>
            <w:r w:rsidRPr="00677857">
              <w:rPr>
                <w:lang w:val="pt-PT"/>
              </w:rPr>
              <w:t>3 de Março de 2023</w:t>
            </w:r>
          </w:p>
        </w:tc>
      </w:tr>
      <w:tr w:rsidR="003C1DA3" w:rsidRPr="00677857" w14:paraId="022E46C7" w14:textId="77777777" w:rsidTr="00525F0D">
        <w:trPr>
          <w:trHeight w:val="228"/>
        </w:trPr>
        <w:tc>
          <w:tcPr>
            <w:tcW w:w="4587" w:type="dxa"/>
          </w:tcPr>
          <w:p w14:paraId="022E46C5" w14:textId="77777777" w:rsidR="003C1DA3" w:rsidRPr="00677857" w:rsidRDefault="006D75CD">
            <w:pPr>
              <w:pStyle w:val="TableParagraph"/>
              <w:spacing w:before="1" w:line="208" w:lineRule="exact"/>
              <w:ind w:left="107"/>
              <w:rPr>
                <w:b/>
                <w:lang w:val="pt-PT"/>
              </w:rPr>
            </w:pPr>
            <w:r w:rsidRPr="00677857">
              <w:rPr>
                <w:b/>
                <w:bCs/>
                <w:lang w:val="pt-PT"/>
              </w:rPr>
              <w:t xml:space="preserve">Fim do Convite para Apresentação de </w:t>
            </w:r>
            <w:r w:rsidRPr="00677857">
              <w:rPr>
                <w:b/>
                <w:bCs/>
                <w:lang w:val="pt-PT"/>
              </w:rPr>
              <w:lastRenderedPageBreak/>
              <w:t>Propostas</w:t>
            </w:r>
          </w:p>
        </w:tc>
        <w:tc>
          <w:tcPr>
            <w:tcW w:w="4861" w:type="dxa"/>
          </w:tcPr>
          <w:p w14:paraId="022E46C6" w14:textId="195BE25B" w:rsidR="003C1DA3" w:rsidRPr="00677857" w:rsidRDefault="006D75CD">
            <w:pPr>
              <w:pStyle w:val="TableParagraph"/>
              <w:spacing w:before="1" w:line="208" w:lineRule="exact"/>
              <w:rPr>
                <w:lang w:val="pt-PT"/>
              </w:rPr>
            </w:pPr>
            <w:r w:rsidRPr="00677857">
              <w:rPr>
                <w:lang w:val="pt-PT"/>
              </w:rPr>
              <w:lastRenderedPageBreak/>
              <w:t>19 de maio de 2023</w:t>
            </w:r>
          </w:p>
        </w:tc>
      </w:tr>
    </w:tbl>
    <w:p w14:paraId="022E46C9" w14:textId="77777777" w:rsidR="003C1DA3" w:rsidRPr="00677857" w:rsidRDefault="006D75CD">
      <w:pPr>
        <w:pStyle w:val="Heading1"/>
        <w:ind w:left="2647" w:right="2740" w:firstLine="0"/>
        <w:jc w:val="center"/>
        <w:rPr>
          <w:lang w:val="pt-PT"/>
        </w:rPr>
      </w:pPr>
      <w:r w:rsidRPr="00677857">
        <w:rPr>
          <w:color w:val="4471C4"/>
          <w:lang w:val="pt-PT"/>
        </w:rPr>
        <w:t>FORMULÁRIO PARA A MANIFESTAÇÃO DE INTERESSE (MdI)</w:t>
      </w:r>
    </w:p>
    <w:p w14:paraId="022E46CA" w14:textId="52DCE770" w:rsidR="003C1DA3" w:rsidRPr="00677857" w:rsidRDefault="006D75CD">
      <w:pPr>
        <w:spacing w:before="177" w:line="244" w:lineRule="auto"/>
        <w:ind w:left="100" w:right="310"/>
        <w:rPr>
          <w:lang w:val="pt-PT"/>
        </w:rPr>
      </w:pPr>
      <w:r w:rsidRPr="00677857">
        <w:rPr>
          <w:lang w:val="pt-PT"/>
        </w:rPr>
        <w:t xml:space="preserve">Por favor envie este formulário de MdI preenchido por e-mail ao Secretariado para </w:t>
      </w:r>
      <w:hyperlink r:id="rId18">
        <w:r w:rsidRPr="00677857">
          <w:rPr>
            <w:color w:val="0462C1"/>
            <w:u w:val="single"/>
            <w:lang w:val="pt-PT"/>
          </w:rPr>
          <w:t>pandemicfundcfp@worldbank.org</w:t>
        </w:r>
      </w:hyperlink>
      <w:r w:rsidRPr="00677857">
        <w:rPr>
          <w:color w:val="0462C1"/>
          <w:lang w:val="pt-PT"/>
        </w:rPr>
        <w:t xml:space="preserve"> </w:t>
      </w:r>
      <w:r w:rsidRPr="00677857">
        <w:rPr>
          <w:lang w:val="pt-PT"/>
        </w:rPr>
        <w:t xml:space="preserve">até 24 de fevereiro de 2023 </w:t>
      </w:r>
      <w:r w:rsidRPr="00677857">
        <w:rPr>
          <w:b/>
          <w:bCs/>
          <w:color w:val="000000"/>
          <w:lang w:val="pt-PT"/>
        </w:rPr>
        <w:t>às 23:59 ET</w:t>
      </w:r>
      <w:r w:rsidRPr="00677857">
        <w:rPr>
          <w:color w:val="000000"/>
          <w:lang w:val="pt-PT"/>
        </w:rPr>
        <w:t>. Pode também anexar um curto documento no qual poderá dar mais informações do que o permitido pelo espaço disponibilizado.</w:t>
      </w:r>
    </w:p>
    <w:p w14:paraId="022E46CB" w14:textId="77777777" w:rsidR="003C1DA3" w:rsidRPr="00677857" w:rsidRDefault="006D75CD">
      <w:pPr>
        <w:pStyle w:val="Heading1"/>
        <w:numPr>
          <w:ilvl w:val="0"/>
          <w:numId w:val="2"/>
        </w:numPr>
        <w:tabs>
          <w:tab w:val="left" w:pos="297"/>
        </w:tabs>
        <w:spacing w:before="153"/>
        <w:rPr>
          <w:lang w:val="pt-PT"/>
        </w:rPr>
      </w:pPr>
      <w:r w:rsidRPr="00677857">
        <w:rPr>
          <w:lang w:val="pt-PT"/>
        </w:rPr>
        <w:t>Informações do Candidato</w:t>
      </w:r>
    </w:p>
    <w:p w14:paraId="29AB2881" w14:textId="0A22C8A5" w:rsidR="006D75CD" w:rsidRPr="00677857" w:rsidRDefault="006D75CD">
      <w:pPr>
        <w:pStyle w:val="ListParagraph"/>
        <w:numPr>
          <w:ilvl w:val="1"/>
          <w:numId w:val="2"/>
        </w:numPr>
        <w:tabs>
          <w:tab w:val="left" w:pos="309"/>
          <w:tab w:val="left" w:pos="2650"/>
        </w:tabs>
        <w:rPr>
          <w:lang w:val="pt-PT"/>
        </w:rPr>
      </w:pPr>
      <w:r w:rsidRPr="00677857">
        <w:rPr>
          <w:lang w:val="pt-PT"/>
        </w:rPr>
        <w:t>País/Entidade Regional/Entidade Implementadora: _______________</w:t>
      </w:r>
    </w:p>
    <w:p w14:paraId="022E46CC" w14:textId="73781783" w:rsidR="003C1DA3" w:rsidRPr="00677857" w:rsidRDefault="006D75CD">
      <w:pPr>
        <w:pStyle w:val="ListParagraph"/>
        <w:numPr>
          <w:ilvl w:val="1"/>
          <w:numId w:val="2"/>
        </w:numPr>
        <w:tabs>
          <w:tab w:val="left" w:pos="309"/>
          <w:tab w:val="left" w:pos="2650"/>
        </w:tabs>
        <w:rPr>
          <w:lang w:val="pt-PT"/>
        </w:rPr>
      </w:pPr>
      <w:r w:rsidRPr="00677857">
        <w:rPr>
          <w:lang w:val="pt-PT"/>
        </w:rPr>
        <w:t>Nome: _____________________________</w:t>
      </w:r>
    </w:p>
    <w:p w14:paraId="022E46CD" w14:textId="3649D05A" w:rsidR="003C1DA3" w:rsidRPr="00677857" w:rsidRDefault="006D75CD">
      <w:pPr>
        <w:pStyle w:val="ListParagraph"/>
        <w:numPr>
          <w:ilvl w:val="1"/>
          <w:numId w:val="2"/>
        </w:numPr>
        <w:tabs>
          <w:tab w:val="left" w:pos="322"/>
          <w:tab w:val="left" w:pos="3282"/>
        </w:tabs>
        <w:ind w:left="321" w:hanging="222"/>
        <w:rPr>
          <w:lang w:val="pt-PT"/>
        </w:rPr>
      </w:pPr>
      <w:r w:rsidRPr="00677857">
        <w:rPr>
          <w:lang w:val="pt-PT"/>
        </w:rPr>
        <w:t xml:space="preserve">Título da Função: </w:t>
      </w:r>
      <w:r w:rsidRPr="00677857">
        <w:rPr>
          <w:lang w:val="pt-PT"/>
        </w:rPr>
        <w:tab/>
      </w:r>
    </w:p>
    <w:p w14:paraId="48CAD11B" w14:textId="4875F1F9" w:rsidR="006D75CD" w:rsidRPr="00677857" w:rsidRDefault="006D75CD">
      <w:pPr>
        <w:pStyle w:val="ListParagraph"/>
        <w:numPr>
          <w:ilvl w:val="1"/>
          <w:numId w:val="2"/>
        </w:numPr>
        <w:tabs>
          <w:tab w:val="left" w:pos="322"/>
          <w:tab w:val="left" w:pos="3282"/>
        </w:tabs>
        <w:ind w:left="321" w:hanging="222"/>
        <w:rPr>
          <w:lang w:val="pt-PT"/>
        </w:rPr>
      </w:pPr>
      <w:r w:rsidRPr="00677857">
        <w:rPr>
          <w:lang w:val="pt-PT"/>
        </w:rPr>
        <w:t>Ministério/Departamento Governamental (se aplicável): _____________________</w:t>
      </w:r>
    </w:p>
    <w:p w14:paraId="022E46CE" w14:textId="235CAC5A" w:rsidR="003C1DA3" w:rsidRPr="00677857" w:rsidRDefault="006D75CD">
      <w:pPr>
        <w:pStyle w:val="ListParagraph"/>
        <w:numPr>
          <w:ilvl w:val="1"/>
          <w:numId w:val="2"/>
        </w:numPr>
        <w:tabs>
          <w:tab w:val="left" w:pos="309"/>
          <w:tab w:val="left" w:pos="2650"/>
        </w:tabs>
        <w:rPr>
          <w:lang w:val="pt-PT"/>
        </w:rPr>
      </w:pPr>
      <w:r w:rsidRPr="00677857">
        <w:rPr>
          <w:lang w:val="pt-PT"/>
        </w:rPr>
        <w:t xml:space="preserve">E-mail:  </w:t>
      </w:r>
      <w:r w:rsidRPr="00677857">
        <w:rPr>
          <w:u w:val="single"/>
          <w:lang w:val="pt-PT"/>
        </w:rPr>
        <w:t>___________________</w:t>
      </w:r>
      <w:r w:rsidRPr="00677857">
        <w:rPr>
          <w:lang w:val="pt-PT"/>
        </w:rPr>
        <w:tab/>
      </w:r>
    </w:p>
    <w:p w14:paraId="022E46CF" w14:textId="737908DC" w:rsidR="003C1DA3" w:rsidRPr="00677857" w:rsidRDefault="006D75CD">
      <w:pPr>
        <w:pStyle w:val="ListParagraph"/>
        <w:numPr>
          <w:ilvl w:val="1"/>
          <w:numId w:val="2"/>
        </w:numPr>
        <w:tabs>
          <w:tab w:val="left" w:pos="322"/>
          <w:tab w:val="left" w:pos="2687"/>
        </w:tabs>
        <w:ind w:left="321" w:hanging="222"/>
        <w:rPr>
          <w:lang w:val="pt-PT"/>
        </w:rPr>
      </w:pPr>
      <w:r w:rsidRPr="00677857">
        <w:rPr>
          <w:lang w:val="pt-PT"/>
        </w:rPr>
        <w:t>Telefone:</w:t>
      </w:r>
      <w:r w:rsidR="00F61437" w:rsidRPr="00677857">
        <w:rPr>
          <w:lang w:val="pt-PT"/>
        </w:rPr>
        <w:t xml:space="preserve"> </w:t>
      </w:r>
      <w:r w:rsidRPr="00677857">
        <w:rPr>
          <w:u w:val="single"/>
          <w:lang w:val="pt-PT"/>
        </w:rPr>
        <w:t>___________________</w:t>
      </w:r>
    </w:p>
    <w:p w14:paraId="022E46D0" w14:textId="2DA75820" w:rsidR="003C1DA3" w:rsidRPr="00677857" w:rsidRDefault="006D75CD">
      <w:pPr>
        <w:pStyle w:val="ListParagraph"/>
        <w:numPr>
          <w:ilvl w:val="1"/>
          <w:numId w:val="2"/>
        </w:numPr>
        <w:tabs>
          <w:tab w:val="left" w:pos="309"/>
          <w:tab w:val="left" w:pos="7591"/>
        </w:tabs>
        <w:rPr>
          <w:lang w:val="pt-PT"/>
        </w:rPr>
      </w:pPr>
      <w:r w:rsidRPr="00677857">
        <w:rPr>
          <w:lang w:val="pt-PT"/>
        </w:rPr>
        <w:t>Endereço oficial de:</w:t>
      </w:r>
      <w:r w:rsidR="00F61437" w:rsidRPr="00677857">
        <w:rPr>
          <w:lang w:val="pt-PT"/>
        </w:rPr>
        <w:t xml:space="preserve"> </w:t>
      </w:r>
      <w:r w:rsidRPr="00677857">
        <w:rPr>
          <w:u w:val="single"/>
          <w:lang w:val="pt-PT"/>
        </w:rPr>
        <w:t>_________________</w:t>
      </w:r>
    </w:p>
    <w:p w14:paraId="022E46D1" w14:textId="77777777" w:rsidR="003C1DA3" w:rsidRPr="00677857" w:rsidRDefault="006D75CD">
      <w:pPr>
        <w:pStyle w:val="ListParagraph"/>
        <w:numPr>
          <w:ilvl w:val="1"/>
          <w:numId w:val="2"/>
        </w:numPr>
        <w:tabs>
          <w:tab w:val="left" w:pos="286"/>
        </w:tabs>
        <w:ind w:left="285" w:hanging="186"/>
        <w:rPr>
          <w:lang w:val="pt-PT"/>
        </w:rPr>
      </w:pPr>
      <w:r w:rsidRPr="00677857">
        <w:rPr>
          <w:lang w:val="pt-PT"/>
        </w:rPr>
        <w:t>Eu sou o representante de:</w:t>
      </w:r>
    </w:p>
    <w:p w14:paraId="022E46D2" w14:textId="07ECA1D0" w:rsidR="003C1DA3" w:rsidRPr="00677857" w:rsidRDefault="006D75CD">
      <w:pPr>
        <w:pStyle w:val="ListParagraph"/>
        <w:numPr>
          <w:ilvl w:val="2"/>
          <w:numId w:val="2"/>
        </w:numPr>
        <w:tabs>
          <w:tab w:val="left" w:pos="821"/>
          <w:tab w:val="left" w:pos="4742"/>
        </w:tabs>
        <w:spacing w:before="157"/>
        <w:ind w:hanging="361"/>
        <w:rPr>
          <w:lang w:val="pt-PT"/>
        </w:rPr>
      </w:pPr>
      <w:r w:rsidRPr="00677857">
        <w:rPr>
          <w:lang w:val="pt-PT"/>
        </w:rPr>
        <w:t xml:space="preserve">País(es) elegível(eis): </w:t>
      </w:r>
      <w:r w:rsidR="00F61437" w:rsidRPr="00677857">
        <w:rPr>
          <w:lang w:val="pt-PT"/>
        </w:rPr>
        <w:t>_________________</w:t>
      </w:r>
      <w:r w:rsidRPr="00677857">
        <w:rPr>
          <w:lang w:val="pt-PT"/>
        </w:rPr>
        <w:tab/>
      </w:r>
    </w:p>
    <w:p w14:paraId="022E46D3" w14:textId="1C086867" w:rsidR="003C1DA3" w:rsidRPr="00677857" w:rsidRDefault="006D75CD">
      <w:pPr>
        <w:pStyle w:val="ListParagraph"/>
        <w:numPr>
          <w:ilvl w:val="2"/>
          <w:numId w:val="2"/>
        </w:numPr>
        <w:tabs>
          <w:tab w:val="left" w:pos="821"/>
          <w:tab w:val="left" w:pos="5094"/>
        </w:tabs>
        <w:spacing w:before="2"/>
        <w:ind w:hanging="361"/>
        <w:rPr>
          <w:lang w:val="pt-PT"/>
        </w:rPr>
      </w:pPr>
      <w:r w:rsidRPr="00677857">
        <w:rPr>
          <w:lang w:val="pt-PT"/>
        </w:rPr>
        <w:t xml:space="preserve">Entidade(s) Regional(ais): </w:t>
      </w:r>
      <w:r w:rsidR="00F61437" w:rsidRPr="00677857">
        <w:rPr>
          <w:lang w:val="pt-PT"/>
        </w:rPr>
        <w:t>________________</w:t>
      </w:r>
      <w:r w:rsidRPr="00677857">
        <w:rPr>
          <w:lang w:val="pt-PT"/>
        </w:rPr>
        <w:tab/>
      </w:r>
    </w:p>
    <w:p w14:paraId="022E46D4" w14:textId="099A07F8" w:rsidR="003C1DA3" w:rsidRPr="00677857" w:rsidRDefault="006D75CD">
      <w:pPr>
        <w:pStyle w:val="ListParagraph"/>
        <w:numPr>
          <w:ilvl w:val="2"/>
          <w:numId w:val="2"/>
        </w:numPr>
        <w:tabs>
          <w:tab w:val="left" w:pos="821"/>
          <w:tab w:val="left" w:pos="6635"/>
        </w:tabs>
        <w:spacing w:before="1"/>
        <w:ind w:hanging="361"/>
        <w:rPr>
          <w:lang w:val="pt-PT"/>
        </w:rPr>
      </w:pPr>
      <w:r w:rsidRPr="00677857">
        <w:rPr>
          <w:lang w:val="pt-PT"/>
        </w:rPr>
        <w:t xml:space="preserve">Entidade(s) Implementadora(s): </w:t>
      </w:r>
      <w:r w:rsidR="00F61437" w:rsidRPr="00677857">
        <w:rPr>
          <w:lang w:val="pt-PT"/>
        </w:rPr>
        <w:t>______________________________</w:t>
      </w:r>
      <w:r w:rsidRPr="00677857">
        <w:rPr>
          <w:lang w:val="pt-PT"/>
        </w:rPr>
        <w:tab/>
      </w:r>
    </w:p>
    <w:p w14:paraId="03D6DCBC" w14:textId="77777777" w:rsidR="003D5347" w:rsidRPr="00677857" w:rsidRDefault="003D5347" w:rsidP="00525F0D">
      <w:pPr>
        <w:pStyle w:val="ListParagraph"/>
        <w:tabs>
          <w:tab w:val="left" w:pos="821"/>
          <w:tab w:val="left" w:pos="6635"/>
        </w:tabs>
        <w:spacing w:before="1"/>
        <w:ind w:left="99" w:firstLine="0"/>
        <w:rPr>
          <w:sz w:val="10"/>
          <w:szCs w:val="10"/>
          <w:lang w:val="pt-PT"/>
        </w:rPr>
      </w:pPr>
    </w:p>
    <w:p w14:paraId="022E46D5" w14:textId="77777777" w:rsidR="003C1DA3" w:rsidRPr="00677857" w:rsidRDefault="006D75CD">
      <w:pPr>
        <w:pStyle w:val="Heading1"/>
        <w:numPr>
          <w:ilvl w:val="0"/>
          <w:numId w:val="2"/>
        </w:numPr>
        <w:tabs>
          <w:tab w:val="left" w:pos="384"/>
        </w:tabs>
        <w:spacing w:before="160"/>
        <w:ind w:left="383" w:hanging="284"/>
        <w:rPr>
          <w:lang w:val="pt-PT"/>
        </w:rPr>
      </w:pPr>
      <w:r w:rsidRPr="00677857">
        <w:rPr>
          <w:lang w:val="pt-PT"/>
        </w:rPr>
        <w:t>Tipo de Proposta de Projeto</w:t>
      </w:r>
    </w:p>
    <w:p w14:paraId="39ABDD17" w14:textId="2066A48A" w:rsidR="00ED5AFF" w:rsidRPr="00677857" w:rsidRDefault="006D75CD" w:rsidP="00600CCD">
      <w:pPr>
        <w:pStyle w:val="BodyText"/>
        <w:spacing w:before="160"/>
        <w:rPr>
          <w:lang w:val="pt-PT"/>
        </w:rPr>
      </w:pPr>
      <w:r w:rsidRPr="00677857">
        <w:rPr>
          <w:lang w:val="pt-PT"/>
        </w:rPr>
        <w:t>Descreva por favor o tipo de proposta de projeto que deseja submeter e o nome dos participantes</w:t>
      </w:r>
      <w:r w:rsidRPr="00677857">
        <w:rPr>
          <w:rStyle w:val="FootnoteReference"/>
          <w:lang w:val="pt-PT"/>
        </w:rPr>
        <w:footnoteReference w:id="4"/>
      </w:r>
      <w:r w:rsidRPr="00677857">
        <w:rPr>
          <w:lang w:val="pt-PT"/>
        </w:rPr>
        <w:t>:</w:t>
      </w:r>
    </w:p>
    <w:p w14:paraId="6DDD9737" w14:textId="3BD6FAEA" w:rsidR="00A77E54" w:rsidRPr="00677857" w:rsidRDefault="00A77E54" w:rsidP="00525F0D">
      <w:pPr>
        <w:rPr>
          <w:lang w:val="pt-PT"/>
        </w:rPr>
      </w:pPr>
    </w:p>
    <w:p w14:paraId="42DAFA66" w14:textId="7097B4D3" w:rsidR="00FD3267" w:rsidRPr="00677857" w:rsidRDefault="00FD3267">
      <w:pPr>
        <w:pStyle w:val="ListParagraph"/>
        <w:numPr>
          <w:ilvl w:val="0"/>
          <w:numId w:val="9"/>
        </w:numPr>
        <w:spacing w:before="0"/>
        <w:rPr>
          <w:lang w:val="pt-PT"/>
        </w:rPr>
      </w:pPr>
      <w:r w:rsidRPr="00677857">
        <w:rPr>
          <w:lang w:val="pt-PT"/>
        </w:rPr>
        <w:t>proposta de um único país</w:t>
      </w:r>
      <w:r w:rsidRPr="00677857">
        <w:rPr>
          <w:rStyle w:val="FootnoteReference"/>
          <w:lang w:val="pt-PT"/>
        </w:rPr>
        <w:footnoteReference w:id="5"/>
      </w:r>
      <w:r w:rsidRPr="00677857">
        <w:rPr>
          <w:lang w:val="pt-PT"/>
        </w:rPr>
        <w:t>____________________</w:t>
      </w:r>
    </w:p>
    <w:p w14:paraId="72C4456A" w14:textId="5C1FA71D" w:rsidR="00637BBD" w:rsidRPr="00677857" w:rsidRDefault="00637BBD" w:rsidP="00525F0D">
      <w:pPr>
        <w:pStyle w:val="ListParagraph"/>
        <w:numPr>
          <w:ilvl w:val="0"/>
          <w:numId w:val="9"/>
        </w:numPr>
        <w:spacing w:before="0"/>
        <w:rPr>
          <w:lang w:val="pt-PT"/>
        </w:rPr>
      </w:pPr>
      <w:r w:rsidRPr="00677857">
        <w:rPr>
          <w:lang w:val="pt-PT"/>
        </w:rPr>
        <w:t>proposta de vários países</w:t>
      </w:r>
      <w:r w:rsidRPr="00677857">
        <w:rPr>
          <w:rStyle w:val="FootnoteReference"/>
          <w:lang w:val="pt-PT"/>
        </w:rPr>
        <w:footnoteReference w:id="6"/>
      </w:r>
      <w:r w:rsidRPr="00677857">
        <w:rPr>
          <w:lang w:val="pt-PT"/>
        </w:rPr>
        <w:t xml:space="preserve"> _______________________</w:t>
      </w:r>
    </w:p>
    <w:p w14:paraId="7C0D299B" w14:textId="455AF7E6" w:rsidR="00FD3267" w:rsidRPr="00677857" w:rsidRDefault="006D75CD" w:rsidP="00525F0D">
      <w:pPr>
        <w:pStyle w:val="ListParagraph"/>
        <w:numPr>
          <w:ilvl w:val="0"/>
          <w:numId w:val="9"/>
        </w:numPr>
        <w:tabs>
          <w:tab w:val="left" w:pos="821"/>
          <w:tab w:val="left" w:pos="6631"/>
        </w:tabs>
        <w:spacing w:before="1"/>
        <w:rPr>
          <w:lang w:val="pt-PT"/>
        </w:rPr>
      </w:pPr>
      <w:r w:rsidRPr="00677857">
        <w:rPr>
          <w:lang w:val="pt-PT"/>
        </w:rPr>
        <w:t xml:space="preserve">proposta de uma entidade regional </w:t>
      </w:r>
      <w:r w:rsidRPr="00677857">
        <w:rPr>
          <w:rStyle w:val="FootnoteReference"/>
          <w:lang w:val="pt-PT"/>
        </w:rPr>
        <w:footnoteReference w:id="7"/>
      </w:r>
      <w:r w:rsidRPr="00677857">
        <w:rPr>
          <w:lang w:val="pt-PT"/>
        </w:rPr>
        <w:t xml:space="preserve"> ____________________________</w:t>
      </w:r>
    </w:p>
    <w:p w14:paraId="022E46DA" w14:textId="753072AF" w:rsidR="003C1DA3" w:rsidRPr="00677857" w:rsidRDefault="006D75CD" w:rsidP="004743FA">
      <w:pPr>
        <w:pStyle w:val="ListParagraph"/>
        <w:numPr>
          <w:ilvl w:val="0"/>
          <w:numId w:val="9"/>
        </w:numPr>
        <w:tabs>
          <w:tab w:val="left" w:pos="821"/>
          <w:tab w:val="left" w:pos="6631"/>
        </w:tabs>
        <w:spacing w:before="1"/>
        <w:rPr>
          <w:lang w:val="pt-PT"/>
        </w:rPr>
      </w:pPr>
      <w:r w:rsidRPr="00677857">
        <w:rPr>
          <w:lang w:val="pt-PT"/>
        </w:rPr>
        <w:t xml:space="preserve">quaisquer outras informações sobre o tipo de proposta: </w:t>
      </w:r>
      <w:r w:rsidR="00F61437" w:rsidRPr="00677857">
        <w:rPr>
          <w:lang w:val="pt-PT"/>
        </w:rPr>
        <w:t>______________________</w:t>
      </w:r>
      <w:r w:rsidRPr="00677857">
        <w:rPr>
          <w:lang w:val="pt-PT"/>
        </w:rPr>
        <w:tab/>
      </w:r>
    </w:p>
    <w:p w14:paraId="022E46DB" w14:textId="77777777" w:rsidR="003C1DA3" w:rsidRPr="00677857" w:rsidRDefault="003C1DA3">
      <w:pPr>
        <w:pStyle w:val="BodyText"/>
        <w:spacing w:before="1"/>
        <w:rPr>
          <w:sz w:val="14"/>
          <w:lang w:val="pt-PT"/>
        </w:rPr>
      </w:pPr>
    </w:p>
    <w:p w14:paraId="022E46DC" w14:textId="77777777" w:rsidR="003C1DA3" w:rsidRPr="00677857" w:rsidRDefault="006D75CD">
      <w:pPr>
        <w:pStyle w:val="Heading1"/>
        <w:numPr>
          <w:ilvl w:val="0"/>
          <w:numId w:val="2"/>
        </w:numPr>
        <w:tabs>
          <w:tab w:val="left" w:pos="470"/>
        </w:tabs>
        <w:spacing w:before="92"/>
        <w:ind w:left="469" w:hanging="370"/>
        <w:rPr>
          <w:lang w:val="pt-PT"/>
        </w:rPr>
      </w:pPr>
      <w:r w:rsidRPr="00677857">
        <w:rPr>
          <w:lang w:val="pt-PT"/>
        </w:rPr>
        <w:t>Áreas prioritárias e conceito</w:t>
      </w:r>
    </w:p>
    <w:p w14:paraId="022E46DD" w14:textId="6528D3E1" w:rsidR="003C1DA3" w:rsidRPr="00677857" w:rsidRDefault="006D75CD">
      <w:pPr>
        <w:pStyle w:val="ListParagraph"/>
        <w:numPr>
          <w:ilvl w:val="1"/>
          <w:numId w:val="2"/>
        </w:numPr>
        <w:tabs>
          <w:tab w:val="left" w:pos="309"/>
        </w:tabs>
        <w:spacing w:before="162"/>
        <w:rPr>
          <w:lang w:val="pt-PT"/>
        </w:rPr>
      </w:pPr>
      <w:r w:rsidRPr="00677857">
        <w:rPr>
          <w:lang w:val="pt-PT"/>
        </w:rPr>
        <w:t xml:space="preserve">Para qual das seguintes áreas prioritárias será solicitado financiamento do Fundo para Pandemias? </w:t>
      </w:r>
    </w:p>
    <w:p w14:paraId="022E46DE" w14:textId="6C317A18" w:rsidR="003C1DA3" w:rsidRPr="00677857" w:rsidRDefault="006D75CD">
      <w:pPr>
        <w:spacing w:before="160"/>
        <w:ind w:left="100"/>
        <w:rPr>
          <w:i/>
          <w:spacing w:val="-4"/>
          <w:lang w:val="pt-PT"/>
        </w:rPr>
      </w:pPr>
      <w:r w:rsidRPr="00677857">
        <w:rPr>
          <w:i/>
          <w:iCs/>
          <w:lang w:val="pt-PT"/>
        </w:rPr>
        <w:t xml:space="preserve">Por favor verifique </w:t>
      </w:r>
      <w:r w:rsidR="008C0163" w:rsidRPr="00677857">
        <w:rPr>
          <w:i/>
          <w:iCs/>
          <w:lang w:val="pt-PT"/>
        </w:rPr>
        <w:t xml:space="preserve">todas as áreas prioritárias </w:t>
      </w:r>
      <w:r w:rsidRPr="00677857">
        <w:rPr>
          <w:i/>
          <w:iCs/>
          <w:lang w:val="pt-PT"/>
        </w:rPr>
        <w:t>que seja</w:t>
      </w:r>
      <w:r w:rsidR="008C0163" w:rsidRPr="00677857">
        <w:rPr>
          <w:i/>
          <w:iCs/>
          <w:lang w:val="pt-PT"/>
        </w:rPr>
        <w:t>m</w:t>
      </w:r>
      <w:r w:rsidRPr="00677857">
        <w:rPr>
          <w:i/>
          <w:iCs/>
          <w:lang w:val="pt-PT"/>
        </w:rPr>
        <w:t xml:space="preserve"> aplicáve</w:t>
      </w:r>
      <w:r w:rsidR="008C0163" w:rsidRPr="00677857">
        <w:rPr>
          <w:i/>
          <w:iCs/>
          <w:lang w:val="pt-PT"/>
        </w:rPr>
        <w:t>is</w:t>
      </w:r>
      <w:r w:rsidRPr="00677857">
        <w:rPr>
          <w:i/>
          <w:iCs/>
          <w:lang w:val="pt-PT"/>
        </w:rPr>
        <w:t xml:space="preserve"> e, sempre que possível, indique quais, de entre os indicadores da terceira edição da Avaliação Externa Conjunta (JEE) </w:t>
      </w:r>
      <w:r w:rsidR="008C0163" w:rsidRPr="00677857">
        <w:rPr>
          <w:i/>
          <w:iCs/>
          <w:lang w:val="pt-PT"/>
        </w:rPr>
        <w:t>e competências críticas para o caminho para o Desempenho dos Serviços Veterinários (PVS)</w:t>
      </w:r>
      <w:r w:rsidRPr="00677857">
        <w:rPr>
          <w:i/>
          <w:iCs/>
          <w:lang w:val="pt-PT"/>
        </w:rPr>
        <w:t>, seriam visados para melhorias utilizando a subvenção solicitada do Fundo para Pandemias.</w:t>
      </w:r>
    </w:p>
    <w:p w14:paraId="25687D6A" w14:textId="4838F0D4" w:rsidR="00FD3267" w:rsidRPr="00677857" w:rsidRDefault="00FD3267" w:rsidP="00525F0D">
      <w:pPr>
        <w:pStyle w:val="ListParagraph"/>
        <w:numPr>
          <w:ilvl w:val="0"/>
          <w:numId w:val="11"/>
        </w:numPr>
        <w:rPr>
          <w:iCs/>
          <w:spacing w:val="-4"/>
          <w:lang w:val="pt-PT"/>
        </w:rPr>
      </w:pPr>
      <w:r w:rsidRPr="00677857">
        <w:rPr>
          <w:lang w:val="pt-PT"/>
        </w:rPr>
        <w:t>Vigilância e alerta precoce</w:t>
      </w:r>
    </w:p>
    <w:p w14:paraId="12E0DC21" w14:textId="1287DCD2" w:rsidR="00997F7C" w:rsidRPr="00677857" w:rsidRDefault="008C0163" w:rsidP="00997F7C">
      <w:pPr>
        <w:pStyle w:val="ListParagraph"/>
        <w:numPr>
          <w:ilvl w:val="1"/>
          <w:numId w:val="11"/>
        </w:numPr>
        <w:rPr>
          <w:iCs/>
          <w:spacing w:val="-4"/>
          <w:lang w:val="pt-PT"/>
        </w:rPr>
      </w:pPr>
      <w:r w:rsidRPr="00677857">
        <w:rPr>
          <w:lang w:val="pt-PT"/>
        </w:rPr>
        <w:t xml:space="preserve">JEE </w:t>
      </w:r>
      <w:r w:rsidR="00997F7C" w:rsidRPr="00677857">
        <w:rPr>
          <w:lang w:val="pt-PT"/>
        </w:rPr>
        <w:t xml:space="preserve">D2.1 Função de vigilância </w:t>
      </w:r>
      <w:r w:rsidR="007C6F58">
        <w:rPr>
          <w:lang w:val="pt-PT"/>
        </w:rPr>
        <w:t xml:space="preserve">de </w:t>
      </w:r>
      <w:r w:rsidR="00997F7C" w:rsidRPr="00677857">
        <w:rPr>
          <w:lang w:val="pt-PT"/>
        </w:rPr>
        <w:t>alerta precoce</w:t>
      </w:r>
    </w:p>
    <w:p w14:paraId="591D3C22" w14:textId="598C6864" w:rsidR="00997F7C" w:rsidRPr="00677857" w:rsidRDefault="008C0163" w:rsidP="00997F7C">
      <w:pPr>
        <w:pStyle w:val="ListParagraph"/>
        <w:numPr>
          <w:ilvl w:val="1"/>
          <w:numId w:val="11"/>
        </w:numPr>
        <w:rPr>
          <w:iCs/>
          <w:spacing w:val="-4"/>
          <w:lang w:val="pt-PT"/>
        </w:rPr>
      </w:pPr>
      <w:r w:rsidRPr="00677857">
        <w:rPr>
          <w:lang w:val="pt-PT"/>
        </w:rPr>
        <w:t xml:space="preserve">JEE </w:t>
      </w:r>
      <w:r w:rsidR="00997F7C" w:rsidRPr="00677857">
        <w:rPr>
          <w:lang w:val="pt-PT"/>
        </w:rPr>
        <w:t>D2.2 Verificação e investigação de eventos</w:t>
      </w:r>
    </w:p>
    <w:p w14:paraId="42B18BEA" w14:textId="7A8DA2F6" w:rsidR="00997F7C" w:rsidRPr="00677857" w:rsidRDefault="008C0163" w:rsidP="00997F7C">
      <w:pPr>
        <w:pStyle w:val="ListParagraph"/>
        <w:numPr>
          <w:ilvl w:val="1"/>
          <w:numId w:val="11"/>
        </w:numPr>
        <w:rPr>
          <w:iCs/>
          <w:spacing w:val="-4"/>
          <w:lang w:val="pt-PT"/>
        </w:rPr>
      </w:pPr>
      <w:r w:rsidRPr="00677857">
        <w:rPr>
          <w:lang w:val="pt-PT"/>
        </w:rPr>
        <w:lastRenderedPageBreak/>
        <w:t xml:space="preserve">JEE </w:t>
      </w:r>
      <w:r w:rsidR="00997F7C" w:rsidRPr="00677857">
        <w:rPr>
          <w:lang w:val="pt-PT"/>
        </w:rPr>
        <w:t>D2.3 Análise e partilha de informações</w:t>
      </w:r>
    </w:p>
    <w:p w14:paraId="6A501B5C" w14:textId="26B1A105" w:rsidR="00997F7C" w:rsidRPr="00677857" w:rsidRDefault="008C0163" w:rsidP="00997F7C">
      <w:pPr>
        <w:pStyle w:val="ListParagraph"/>
        <w:numPr>
          <w:ilvl w:val="1"/>
          <w:numId w:val="11"/>
        </w:numPr>
        <w:rPr>
          <w:iCs/>
          <w:spacing w:val="-4"/>
          <w:lang w:val="pt-PT"/>
        </w:rPr>
      </w:pPr>
      <w:r w:rsidRPr="00677857">
        <w:rPr>
          <w:lang w:val="pt-PT"/>
        </w:rPr>
        <w:t xml:space="preserve">JEE </w:t>
      </w:r>
      <w:r w:rsidR="00997F7C" w:rsidRPr="00677857">
        <w:rPr>
          <w:lang w:val="pt-PT"/>
        </w:rPr>
        <w:t>P4.2 Vigilância da Resistência Atimicrobiana (RAM)</w:t>
      </w:r>
    </w:p>
    <w:p w14:paraId="4F350A33" w14:textId="077AF4CB" w:rsidR="00997F7C" w:rsidRPr="00677857" w:rsidRDefault="008C0163" w:rsidP="00997F7C">
      <w:pPr>
        <w:pStyle w:val="ListParagraph"/>
        <w:numPr>
          <w:ilvl w:val="1"/>
          <w:numId w:val="11"/>
        </w:numPr>
        <w:rPr>
          <w:iCs/>
          <w:spacing w:val="-4"/>
          <w:lang w:val="pt-PT"/>
        </w:rPr>
      </w:pPr>
      <w:r w:rsidRPr="00677857">
        <w:rPr>
          <w:lang w:val="pt-PT"/>
        </w:rPr>
        <w:t xml:space="preserve">JEE </w:t>
      </w:r>
      <w:r w:rsidR="00997F7C" w:rsidRPr="00677857">
        <w:rPr>
          <w:lang w:val="pt-PT"/>
        </w:rPr>
        <w:t>P5.1 Vigilância de doença zoonóticas</w:t>
      </w:r>
    </w:p>
    <w:p w14:paraId="14C2888D" w14:textId="76CBEA92" w:rsidR="00997F7C" w:rsidRPr="00677857" w:rsidRDefault="00F94C6B" w:rsidP="00600CCD">
      <w:pPr>
        <w:pStyle w:val="ListParagraph"/>
        <w:numPr>
          <w:ilvl w:val="1"/>
          <w:numId w:val="11"/>
        </w:numPr>
        <w:rPr>
          <w:iCs/>
          <w:spacing w:val="-4"/>
          <w:lang w:val="pt-PT"/>
        </w:rPr>
      </w:pPr>
      <w:r w:rsidRPr="00677857">
        <w:rPr>
          <w:lang w:val="pt-PT"/>
        </w:rPr>
        <w:t xml:space="preserve">JEE </w:t>
      </w:r>
      <w:r w:rsidR="00997F7C" w:rsidRPr="00677857">
        <w:rPr>
          <w:lang w:val="pt-PT"/>
        </w:rPr>
        <w:t>PoE1 Requisitos de capacidades básicas em todos os momentos para PoEs (aeroportos, portos e atravessamentos terrestres)</w:t>
      </w:r>
    </w:p>
    <w:p w14:paraId="507D308B" w14:textId="6DDACA1C" w:rsidR="00F94C6B" w:rsidRPr="00677857" w:rsidRDefault="00F94C6B" w:rsidP="00F94C6B">
      <w:pPr>
        <w:pStyle w:val="ListParagraph"/>
        <w:numPr>
          <w:ilvl w:val="1"/>
          <w:numId w:val="11"/>
        </w:numPr>
        <w:adjustRightInd w:val="0"/>
        <w:rPr>
          <w:color w:val="000000" w:themeColor="text1"/>
          <w:lang w:val="pt-PT"/>
        </w:rPr>
      </w:pPr>
      <w:bookmarkStart w:id="0" w:name="_DV_C22"/>
      <w:r w:rsidRPr="00677857">
        <w:rPr>
          <w:rStyle w:val="DeltaViewInsertion"/>
          <w:color w:val="000000" w:themeColor="text1"/>
          <w:u w:val="none"/>
          <w:lang w:val="pt-PT"/>
        </w:rPr>
        <w:t xml:space="preserve">PVS II-3 </w:t>
      </w:r>
      <w:r w:rsidR="00B2736B" w:rsidRPr="00677857">
        <w:rPr>
          <w:rStyle w:val="DeltaViewInsertion"/>
          <w:color w:val="000000" w:themeColor="text1"/>
          <w:u w:val="none"/>
          <w:lang w:val="pt-PT"/>
        </w:rPr>
        <w:t>Quarentenas e s</w:t>
      </w:r>
      <w:r w:rsidRPr="00677857">
        <w:rPr>
          <w:rStyle w:val="DeltaViewInsertion"/>
          <w:color w:val="000000" w:themeColor="text1"/>
          <w:u w:val="none"/>
          <w:lang w:val="pt-PT"/>
        </w:rPr>
        <w:t>egurança das fronteiras</w:t>
      </w:r>
      <w:bookmarkStart w:id="1" w:name="_DV_C23"/>
      <w:bookmarkEnd w:id="0"/>
    </w:p>
    <w:p w14:paraId="6DBC33D6" w14:textId="6A771354" w:rsidR="00F94C6B" w:rsidRPr="00677857" w:rsidRDefault="00F94C6B" w:rsidP="00F94C6B">
      <w:pPr>
        <w:pStyle w:val="ListParagraph"/>
        <w:numPr>
          <w:ilvl w:val="1"/>
          <w:numId w:val="11"/>
        </w:numPr>
        <w:adjustRightInd w:val="0"/>
        <w:rPr>
          <w:color w:val="000000" w:themeColor="text1"/>
          <w:lang w:val="pt-PT"/>
        </w:rPr>
      </w:pPr>
      <w:bookmarkStart w:id="2" w:name="_DV_C24"/>
      <w:bookmarkEnd w:id="1"/>
      <w:r w:rsidRPr="00677857">
        <w:rPr>
          <w:rStyle w:val="DeltaViewInsertion"/>
          <w:color w:val="000000" w:themeColor="text1"/>
          <w:u w:val="none"/>
          <w:lang w:val="pt-PT"/>
        </w:rPr>
        <w:t>PVS II-4 Vigilância e deteção precoce</w:t>
      </w:r>
      <w:bookmarkStart w:id="3" w:name="_DV_C25"/>
      <w:bookmarkEnd w:id="2"/>
    </w:p>
    <w:p w14:paraId="2DFFCD59" w14:textId="140E592E" w:rsidR="00F94C6B" w:rsidRPr="00677857" w:rsidRDefault="00F94C6B" w:rsidP="007A600F">
      <w:pPr>
        <w:pStyle w:val="ListParagraph"/>
        <w:numPr>
          <w:ilvl w:val="0"/>
          <w:numId w:val="11"/>
        </w:numPr>
        <w:ind w:left="1134" w:firstLine="0"/>
        <w:rPr>
          <w:iCs/>
          <w:color w:val="000000" w:themeColor="text1"/>
          <w:spacing w:val="-4"/>
          <w:lang w:val="pt-PT"/>
        </w:rPr>
      </w:pPr>
      <w:bookmarkStart w:id="4" w:name="_DV_C26"/>
      <w:bookmarkEnd w:id="3"/>
      <w:r w:rsidRPr="00677857">
        <w:rPr>
          <w:rStyle w:val="DeltaViewInsertion"/>
          <w:color w:val="000000" w:themeColor="text1"/>
          <w:u w:val="none"/>
          <w:lang w:val="pt-PT"/>
        </w:rPr>
        <w:t>PVS II-9 Resistência antimicrobiana e utilização antimicrobiana</w:t>
      </w:r>
      <w:bookmarkEnd w:id="4"/>
      <w:r w:rsidRPr="00677857" w:rsidDel="00F94C6B">
        <w:rPr>
          <w:iCs/>
          <w:color w:val="000000" w:themeColor="text1"/>
          <w:spacing w:val="-4"/>
          <w:lang w:val="pt-PT"/>
        </w:rPr>
        <w:t xml:space="preserve"> </w:t>
      </w:r>
    </w:p>
    <w:p w14:paraId="4054C991" w14:textId="182FCA74" w:rsidR="00FD3267" w:rsidRPr="00677857" w:rsidRDefault="00FD3267" w:rsidP="00525F0D">
      <w:pPr>
        <w:pStyle w:val="ListParagraph"/>
        <w:numPr>
          <w:ilvl w:val="0"/>
          <w:numId w:val="11"/>
        </w:numPr>
        <w:rPr>
          <w:iCs/>
          <w:spacing w:val="-4"/>
          <w:lang w:val="pt-PT"/>
        </w:rPr>
      </w:pPr>
      <w:r w:rsidRPr="00677857">
        <w:rPr>
          <w:lang w:val="pt-PT"/>
        </w:rPr>
        <w:t>Sistemas Laboratoriais</w:t>
      </w:r>
    </w:p>
    <w:p w14:paraId="23927329" w14:textId="4B635037" w:rsidR="00EB6FE4" w:rsidRPr="00677857" w:rsidRDefault="00F94C6B" w:rsidP="006F09E4">
      <w:pPr>
        <w:pStyle w:val="ListParagraph"/>
        <w:numPr>
          <w:ilvl w:val="1"/>
          <w:numId w:val="11"/>
        </w:numPr>
        <w:rPr>
          <w:iCs/>
          <w:spacing w:val="-4"/>
          <w:lang w:val="pt-PT"/>
        </w:rPr>
      </w:pPr>
      <w:r w:rsidRPr="00677857">
        <w:rPr>
          <w:color w:val="000000"/>
          <w:lang w:val="pt-PT"/>
        </w:rPr>
        <w:t xml:space="preserve">JEE </w:t>
      </w:r>
      <w:r w:rsidR="00EB6FE4" w:rsidRPr="00677857">
        <w:rPr>
          <w:color w:val="000000"/>
          <w:lang w:val="pt-PT"/>
        </w:rPr>
        <w:t>D1.1 Sistema de referenciação e transporte de espécimenes</w:t>
      </w:r>
    </w:p>
    <w:p w14:paraId="03678C76" w14:textId="0033576B" w:rsidR="00EB6FE4" w:rsidRPr="00677857" w:rsidRDefault="00F94C6B" w:rsidP="006F09E4">
      <w:pPr>
        <w:pStyle w:val="ListParagraph"/>
        <w:numPr>
          <w:ilvl w:val="1"/>
          <w:numId w:val="11"/>
        </w:numPr>
        <w:rPr>
          <w:iCs/>
          <w:spacing w:val="-4"/>
          <w:lang w:val="pt-PT"/>
        </w:rPr>
      </w:pPr>
      <w:r w:rsidRPr="00677857">
        <w:rPr>
          <w:color w:val="000000"/>
          <w:lang w:val="pt-PT"/>
        </w:rPr>
        <w:t xml:space="preserve">JEE </w:t>
      </w:r>
      <w:r w:rsidR="00EB6FE4" w:rsidRPr="00677857">
        <w:rPr>
          <w:color w:val="000000"/>
          <w:lang w:val="pt-PT"/>
        </w:rPr>
        <w:t>D1.2 Sistema d</w:t>
      </w:r>
      <w:r w:rsidR="0014555D">
        <w:rPr>
          <w:color w:val="000000"/>
          <w:lang w:val="pt-PT"/>
        </w:rPr>
        <w:t>e</w:t>
      </w:r>
      <w:r w:rsidR="00EB6FE4" w:rsidRPr="00677857">
        <w:rPr>
          <w:color w:val="000000"/>
          <w:lang w:val="pt-PT"/>
        </w:rPr>
        <w:t xml:space="preserve"> qualidade para laboratórios</w:t>
      </w:r>
    </w:p>
    <w:p w14:paraId="552D2583" w14:textId="472F6A9D" w:rsidR="00EB6FE4" w:rsidRPr="00677857" w:rsidRDefault="00F94C6B" w:rsidP="006F09E4">
      <w:pPr>
        <w:pStyle w:val="ListParagraph"/>
        <w:numPr>
          <w:ilvl w:val="1"/>
          <w:numId w:val="11"/>
        </w:numPr>
        <w:rPr>
          <w:iCs/>
          <w:spacing w:val="-4"/>
          <w:lang w:val="pt-PT"/>
        </w:rPr>
      </w:pPr>
      <w:r w:rsidRPr="00677857">
        <w:rPr>
          <w:color w:val="000000"/>
          <w:lang w:val="pt-PT"/>
        </w:rPr>
        <w:t xml:space="preserve">JEE </w:t>
      </w:r>
      <w:r w:rsidR="00EB6FE4" w:rsidRPr="00677857">
        <w:rPr>
          <w:color w:val="000000"/>
          <w:lang w:val="pt-PT"/>
        </w:rPr>
        <w:t>D1.3 Modalidades para teste das capacidades dos laboratórios</w:t>
      </w:r>
    </w:p>
    <w:p w14:paraId="48324822" w14:textId="0119F204" w:rsidR="00EB6FE4" w:rsidRPr="00677857" w:rsidRDefault="00F94C6B" w:rsidP="006F09E4">
      <w:pPr>
        <w:pStyle w:val="ListParagraph"/>
        <w:numPr>
          <w:ilvl w:val="1"/>
          <w:numId w:val="11"/>
        </w:numPr>
        <w:rPr>
          <w:iCs/>
          <w:spacing w:val="-4"/>
          <w:lang w:val="pt-PT"/>
        </w:rPr>
      </w:pPr>
      <w:r w:rsidRPr="00677857">
        <w:rPr>
          <w:color w:val="000000"/>
          <w:lang w:val="pt-PT"/>
        </w:rPr>
        <w:t xml:space="preserve">JEE </w:t>
      </w:r>
      <w:r w:rsidR="00EB6FE4" w:rsidRPr="00677857">
        <w:rPr>
          <w:color w:val="000000"/>
          <w:lang w:val="pt-PT"/>
        </w:rPr>
        <w:t>D1.4 Rede de diagnóstico nacional efetiva</w:t>
      </w:r>
    </w:p>
    <w:p w14:paraId="29D24907" w14:textId="5B6622EC" w:rsidR="00EB6FE4" w:rsidRPr="00677857" w:rsidRDefault="00F94C6B" w:rsidP="006F09E4">
      <w:pPr>
        <w:pStyle w:val="ListParagraph"/>
        <w:numPr>
          <w:ilvl w:val="1"/>
          <w:numId w:val="11"/>
        </w:numPr>
        <w:rPr>
          <w:iCs/>
          <w:spacing w:val="-4"/>
          <w:lang w:val="pt-PT"/>
        </w:rPr>
      </w:pPr>
      <w:r w:rsidRPr="00677857">
        <w:rPr>
          <w:color w:val="000000"/>
          <w:lang w:val="pt-PT"/>
        </w:rPr>
        <w:t xml:space="preserve">JEE </w:t>
      </w:r>
      <w:r w:rsidR="00EB6FE4" w:rsidRPr="00677857">
        <w:rPr>
          <w:color w:val="000000"/>
          <w:lang w:val="pt-PT"/>
        </w:rPr>
        <w:t>P7.1 Sistema de bioproteção e bio</w:t>
      </w:r>
      <w:r w:rsidR="00F61437" w:rsidRPr="00677857">
        <w:rPr>
          <w:color w:val="000000"/>
          <w:lang w:val="pt-PT"/>
        </w:rPr>
        <w:t>s</w:t>
      </w:r>
      <w:r w:rsidR="00EB6FE4" w:rsidRPr="00677857">
        <w:rPr>
          <w:color w:val="000000"/>
          <w:lang w:val="pt-PT"/>
        </w:rPr>
        <w:t>segurança de todo o governo implementado para as instalações para humanos, animais e agricultura</w:t>
      </w:r>
    </w:p>
    <w:p w14:paraId="6A3509FC" w14:textId="78569CA9" w:rsidR="006F09E4" w:rsidRPr="00677857" w:rsidRDefault="00F94C6B" w:rsidP="00600CCD">
      <w:pPr>
        <w:pStyle w:val="ListParagraph"/>
        <w:numPr>
          <w:ilvl w:val="1"/>
          <w:numId w:val="11"/>
        </w:numPr>
        <w:rPr>
          <w:iCs/>
          <w:spacing w:val="-4"/>
          <w:lang w:val="pt-PT"/>
        </w:rPr>
      </w:pPr>
      <w:r w:rsidRPr="00677857">
        <w:rPr>
          <w:color w:val="000000"/>
          <w:lang w:val="pt-PT"/>
        </w:rPr>
        <w:t xml:space="preserve">JEE </w:t>
      </w:r>
      <w:r w:rsidR="00EB6FE4" w:rsidRPr="00677857">
        <w:rPr>
          <w:color w:val="000000"/>
          <w:lang w:val="pt-PT"/>
        </w:rPr>
        <w:t>P7.2 Formação e práticas de bioproteção e biossegurança em todos os sectores relevantes (incluindo humanos, animais e agricultura)</w:t>
      </w:r>
    </w:p>
    <w:p w14:paraId="2DC4FE66" w14:textId="05800637" w:rsidR="00F94C6B" w:rsidRPr="00677857" w:rsidRDefault="00F94C6B" w:rsidP="007A600F">
      <w:pPr>
        <w:pStyle w:val="ListParagraph"/>
        <w:numPr>
          <w:ilvl w:val="1"/>
          <w:numId w:val="11"/>
        </w:numPr>
        <w:adjustRightInd w:val="0"/>
        <w:rPr>
          <w:iCs/>
          <w:color w:val="000000" w:themeColor="text1"/>
          <w:spacing w:val="-4"/>
          <w:lang w:val="pt-PT"/>
        </w:rPr>
      </w:pPr>
      <w:bookmarkStart w:id="5" w:name="_DV_C34"/>
      <w:r w:rsidRPr="00677857">
        <w:rPr>
          <w:rStyle w:val="DeltaViewInsertion"/>
          <w:color w:val="000000" w:themeColor="text1"/>
          <w:u w:val="none"/>
          <w:lang w:val="pt-PT"/>
        </w:rPr>
        <w:t>PVS II-1 Diagnóstico em laboratórios veterin</w:t>
      </w:r>
      <w:r w:rsidR="000D31AC" w:rsidRPr="00677857">
        <w:rPr>
          <w:rStyle w:val="DeltaViewInsertion"/>
          <w:color w:val="000000" w:themeColor="text1"/>
          <w:u w:val="none"/>
          <w:lang w:val="pt-PT"/>
        </w:rPr>
        <w:t>á</w:t>
      </w:r>
      <w:r w:rsidRPr="00677857">
        <w:rPr>
          <w:rStyle w:val="DeltaViewInsertion"/>
          <w:color w:val="000000" w:themeColor="text1"/>
          <w:u w:val="none"/>
          <w:lang w:val="pt-PT"/>
        </w:rPr>
        <w:t>rios</w:t>
      </w:r>
      <w:bookmarkEnd w:id="5"/>
    </w:p>
    <w:p w14:paraId="7EC7565E" w14:textId="77777777" w:rsidR="00E3543D" w:rsidRPr="00677857" w:rsidRDefault="00FD3267" w:rsidP="004743FA">
      <w:pPr>
        <w:pStyle w:val="ListParagraph"/>
        <w:numPr>
          <w:ilvl w:val="0"/>
          <w:numId w:val="11"/>
        </w:numPr>
        <w:rPr>
          <w:iCs/>
          <w:lang w:val="pt-PT"/>
        </w:rPr>
      </w:pPr>
      <w:r w:rsidRPr="00677857">
        <w:rPr>
          <w:lang w:val="pt-PT"/>
        </w:rPr>
        <w:t>Reforço dos Recursos Humanos/Força-de-Trabalho</w:t>
      </w:r>
    </w:p>
    <w:p w14:paraId="3F4D3FC2" w14:textId="1B2FBB65" w:rsidR="00E3543D" w:rsidRPr="00677857" w:rsidRDefault="00F94C6B" w:rsidP="00E3543D">
      <w:pPr>
        <w:pStyle w:val="ListParagraph"/>
        <w:numPr>
          <w:ilvl w:val="1"/>
          <w:numId w:val="11"/>
        </w:numPr>
        <w:rPr>
          <w:iCs/>
          <w:lang w:val="pt-PT"/>
        </w:rPr>
      </w:pPr>
      <w:r w:rsidRPr="00677857">
        <w:rPr>
          <w:color w:val="000000"/>
          <w:lang w:val="pt-PT"/>
        </w:rPr>
        <w:t xml:space="preserve">JEE </w:t>
      </w:r>
      <w:r w:rsidR="00E3543D" w:rsidRPr="00677857">
        <w:rPr>
          <w:color w:val="000000"/>
          <w:lang w:val="pt-PT"/>
        </w:rPr>
        <w:t>D3.1 Estratégia multissectorial para a força-de-trabalho</w:t>
      </w:r>
    </w:p>
    <w:p w14:paraId="3EEB77E3" w14:textId="0BCCB84C" w:rsidR="00E3543D" w:rsidRPr="00677857" w:rsidRDefault="00E3543D" w:rsidP="00E3543D">
      <w:pPr>
        <w:pStyle w:val="ListParagraph"/>
        <w:numPr>
          <w:ilvl w:val="1"/>
          <w:numId w:val="11"/>
        </w:numPr>
        <w:rPr>
          <w:iCs/>
          <w:lang w:val="pt-PT"/>
        </w:rPr>
      </w:pPr>
      <w:r w:rsidRPr="00677857">
        <w:rPr>
          <w:color w:val="000000"/>
          <w:lang w:val="pt-PT"/>
        </w:rPr>
        <w:t>D3.2 Recursos humanos para a implementação dos Regulamentos Internacionais de Saúde (IHR)</w:t>
      </w:r>
    </w:p>
    <w:p w14:paraId="521C49F2" w14:textId="77777777" w:rsidR="00F94C6B" w:rsidRPr="00677857" w:rsidRDefault="00E3543D" w:rsidP="00F94C6B">
      <w:pPr>
        <w:pStyle w:val="ListParagraph"/>
        <w:numPr>
          <w:ilvl w:val="1"/>
          <w:numId w:val="13"/>
        </w:numPr>
        <w:adjustRightInd w:val="0"/>
        <w:rPr>
          <w:color w:val="000000"/>
          <w:lang w:val="pt-PT"/>
        </w:rPr>
      </w:pPr>
      <w:r w:rsidRPr="00677857">
        <w:rPr>
          <w:color w:val="000000"/>
          <w:lang w:val="pt-PT"/>
        </w:rPr>
        <w:t>D.3.3 Formação da força-de-trabalho</w:t>
      </w:r>
      <w:bookmarkStart w:id="6" w:name="_DV_C36"/>
      <w:r w:rsidR="00F94C6B" w:rsidRPr="00677857">
        <w:rPr>
          <w:color w:val="000000"/>
          <w:lang w:val="pt-PT"/>
        </w:rPr>
        <w:t xml:space="preserve"> </w:t>
      </w:r>
      <w:bookmarkEnd w:id="6"/>
    </w:p>
    <w:p w14:paraId="224DA288" w14:textId="6F1B0142" w:rsidR="00F94C6B" w:rsidRPr="00677857" w:rsidRDefault="00F94C6B" w:rsidP="00F94C6B">
      <w:pPr>
        <w:pStyle w:val="ListParagraph"/>
        <w:numPr>
          <w:ilvl w:val="1"/>
          <w:numId w:val="12"/>
        </w:numPr>
        <w:adjustRightInd w:val="0"/>
        <w:rPr>
          <w:color w:val="000000" w:themeColor="text1"/>
          <w:lang w:val="pt-PT"/>
        </w:rPr>
      </w:pPr>
      <w:bookmarkStart w:id="7" w:name="_DV_C37"/>
      <w:r w:rsidRPr="00677857">
        <w:rPr>
          <w:rStyle w:val="DeltaViewInsertion"/>
          <w:color w:val="000000" w:themeColor="text1"/>
          <w:u w:val="none"/>
          <w:lang w:val="pt-PT"/>
        </w:rPr>
        <w:t>PVS I-1 Pessoal prof</w:t>
      </w:r>
      <w:r w:rsidR="000D31AC" w:rsidRPr="00677857">
        <w:rPr>
          <w:rStyle w:val="DeltaViewInsertion"/>
          <w:color w:val="000000" w:themeColor="text1"/>
          <w:u w:val="none"/>
          <w:lang w:val="pt-PT"/>
        </w:rPr>
        <w:t>i</w:t>
      </w:r>
      <w:r w:rsidRPr="00677857">
        <w:rPr>
          <w:rStyle w:val="DeltaViewInsertion"/>
          <w:color w:val="000000" w:themeColor="text1"/>
          <w:u w:val="none"/>
          <w:lang w:val="pt-PT"/>
        </w:rPr>
        <w:t>ssional e técnico dos Serviços Veterinários</w:t>
      </w:r>
      <w:bookmarkStart w:id="8" w:name="_DV_C38"/>
      <w:bookmarkEnd w:id="7"/>
    </w:p>
    <w:p w14:paraId="1760F82D" w14:textId="31AD6251" w:rsidR="00F94C6B" w:rsidRPr="00677857" w:rsidRDefault="00F94C6B" w:rsidP="00F94C6B">
      <w:pPr>
        <w:pStyle w:val="ListParagraph"/>
        <w:numPr>
          <w:ilvl w:val="1"/>
          <w:numId w:val="12"/>
        </w:numPr>
        <w:adjustRightInd w:val="0"/>
        <w:rPr>
          <w:color w:val="000000" w:themeColor="text1"/>
          <w:lang w:val="pt-PT"/>
        </w:rPr>
      </w:pPr>
      <w:bookmarkStart w:id="9" w:name="_DV_C39"/>
      <w:bookmarkEnd w:id="8"/>
      <w:r w:rsidRPr="00677857">
        <w:rPr>
          <w:rStyle w:val="DeltaViewInsertion"/>
          <w:color w:val="000000" w:themeColor="text1"/>
          <w:u w:val="none"/>
          <w:lang w:val="pt-PT"/>
        </w:rPr>
        <w:t>PVS I-2 Competência e educação dos veterinários e paraprofissionais veterinários</w:t>
      </w:r>
      <w:bookmarkStart w:id="10" w:name="_DV_C40"/>
      <w:bookmarkEnd w:id="9"/>
    </w:p>
    <w:p w14:paraId="469926CC" w14:textId="7A0C4020" w:rsidR="00FD3267" w:rsidRPr="00677857" w:rsidRDefault="00F94C6B" w:rsidP="00F94C6B">
      <w:pPr>
        <w:pStyle w:val="ListParagraph"/>
        <w:numPr>
          <w:ilvl w:val="1"/>
          <w:numId w:val="13"/>
        </w:numPr>
        <w:adjustRightInd w:val="0"/>
        <w:rPr>
          <w:iCs/>
          <w:color w:val="000000" w:themeColor="text1"/>
          <w:lang w:val="pt-PT"/>
        </w:rPr>
      </w:pPr>
      <w:bookmarkStart w:id="11" w:name="_DV_C41"/>
      <w:bookmarkEnd w:id="10"/>
      <w:r w:rsidRPr="00677857">
        <w:rPr>
          <w:rStyle w:val="DeltaViewInsertion"/>
          <w:color w:val="000000" w:themeColor="text1"/>
          <w:u w:val="none"/>
          <w:lang w:val="pt-PT"/>
        </w:rPr>
        <w:t>PVS I-3 Educação contínua</w:t>
      </w:r>
      <w:bookmarkEnd w:id="11"/>
    </w:p>
    <w:p w14:paraId="1047585A" w14:textId="77777777" w:rsidR="007A52C9" w:rsidRPr="00677857" w:rsidRDefault="007A52C9" w:rsidP="00525F0D">
      <w:pPr>
        <w:pStyle w:val="ListParagraph"/>
        <w:ind w:firstLine="0"/>
        <w:rPr>
          <w:iCs/>
          <w:lang w:val="pt-PT"/>
        </w:rPr>
      </w:pPr>
    </w:p>
    <w:p w14:paraId="21D7F5E3" w14:textId="43051545" w:rsidR="00D61661" w:rsidRPr="00677857" w:rsidRDefault="006D75CD" w:rsidP="00525F0D">
      <w:pPr>
        <w:numPr>
          <w:ilvl w:val="1"/>
          <w:numId w:val="2"/>
        </w:numPr>
        <w:tabs>
          <w:tab w:val="left" w:pos="322"/>
          <w:tab w:val="left" w:pos="821"/>
          <w:tab w:val="left" w:pos="8540"/>
        </w:tabs>
        <w:spacing w:before="4" w:line="259" w:lineRule="auto"/>
        <w:ind w:left="100" w:right="303" w:firstLine="0"/>
        <w:rPr>
          <w:lang w:val="pt-PT"/>
        </w:rPr>
      </w:pPr>
      <w:r w:rsidRPr="00677857">
        <w:rPr>
          <w:lang w:val="pt-PT"/>
        </w:rPr>
        <w:t>Descreva brevemente os objetivos desejados para o seu projeto e como o projeto contribui para os elementos selecionados acima</w:t>
      </w:r>
      <w:r w:rsidR="00F94C6B" w:rsidRPr="00677857">
        <w:rPr>
          <w:lang w:val="pt-PT"/>
        </w:rPr>
        <w:t xml:space="preserve">, juntamente com </w:t>
      </w:r>
      <w:r w:rsidRPr="00677857">
        <w:rPr>
          <w:lang w:val="pt-PT"/>
        </w:rPr>
        <w:t>os principais resultados pretendidos.</w:t>
      </w:r>
    </w:p>
    <w:p w14:paraId="235248CE" w14:textId="09493762" w:rsidR="00525F0D" w:rsidRPr="00677857" w:rsidRDefault="00525F0D" w:rsidP="00525F0D">
      <w:pPr>
        <w:tabs>
          <w:tab w:val="left" w:pos="322"/>
          <w:tab w:val="left" w:pos="821"/>
          <w:tab w:val="left" w:pos="8540"/>
        </w:tabs>
        <w:spacing w:before="4" w:line="259" w:lineRule="auto"/>
        <w:ind w:right="303"/>
        <w:rPr>
          <w:color w:val="C00000"/>
          <w:lang w:val="pt-PT"/>
        </w:rPr>
      </w:pPr>
      <w:r w:rsidRPr="00677857">
        <w:rPr>
          <w:noProof/>
          <w:color w:val="C00000"/>
          <w:lang w:val="pt-PT" w:eastAsia="pt-PT"/>
        </w:rPr>
        <mc:AlternateContent>
          <mc:Choice Requires="wps">
            <w:drawing>
              <wp:anchor distT="45720" distB="45720" distL="114300" distR="114300" simplePos="0" relativeHeight="251658242" behindDoc="1" locked="0" layoutInCell="1" allowOverlap="1" wp14:anchorId="58DE64AB" wp14:editId="465AC1D5">
                <wp:simplePos x="0" y="0"/>
                <wp:positionH relativeFrom="column">
                  <wp:posOffset>82550</wp:posOffset>
                </wp:positionH>
                <wp:positionV relativeFrom="paragraph">
                  <wp:posOffset>97790</wp:posOffset>
                </wp:positionV>
                <wp:extent cx="5416550" cy="8064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806450"/>
                        </a:xfrm>
                        <a:prstGeom prst="rect">
                          <a:avLst/>
                        </a:prstGeom>
                        <a:solidFill>
                          <a:srgbClr val="FFFFFF"/>
                        </a:solidFill>
                        <a:ln w="9525">
                          <a:solidFill>
                            <a:schemeClr val="bg1">
                              <a:lumMod val="50000"/>
                            </a:schemeClr>
                          </a:solidFill>
                          <a:miter lim="800000"/>
                          <a:headEnd/>
                          <a:tailEnd/>
                        </a:ln>
                      </wps:spPr>
                      <wps:txbx>
                        <w:txbxContent>
                          <w:p w14:paraId="1DECCA35" w14:textId="1B0E8D3C" w:rsidR="00525F0D" w:rsidRDefault="00525F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8DE64AB" id="_x0000_t202" coordsize="21600,21600" o:spt="202" path="m,l,21600r21600,l21600,xe">
                <v:stroke joinstyle="miter"/>
                <v:path gradientshapeok="t" o:connecttype="rect"/>
              </v:shapetype>
              <v:shape id="Text Box 2" o:spid="_x0000_s1026" type="#_x0000_t202" style="position:absolute;margin-left:6.5pt;margin-top:7.7pt;width:426.5pt;height:63.5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" strokecolor="#7f7f7f [1612]">
                <v:textbox>
                  <w:txbxContent>
                    <w:p w14:paraId="1DECCA35" w14:textId="1B0E8D3C" w:rsidR="00525F0D" w:rsidRDefault="00525F0D"/>
                  </w:txbxContent>
                </v:textbox>
                <w10:wrap type="square"/>
              </v:shape>
            </w:pict>
          </mc:Fallback>
        </mc:AlternateContent>
      </w:r>
    </w:p>
    <w:p w14:paraId="1A64E6B0" w14:textId="77777777" w:rsidR="00F94C6B" w:rsidRPr="00677857" w:rsidRDefault="00F94C6B" w:rsidP="007A600F">
      <w:pPr>
        <w:tabs>
          <w:tab w:val="left" w:pos="322"/>
          <w:tab w:val="left" w:pos="8540"/>
        </w:tabs>
        <w:spacing w:line="259" w:lineRule="auto"/>
        <w:ind w:left="90" w:right="303"/>
        <w:rPr>
          <w:lang w:val="pt-PT"/>
        </w:rPr>
      </w:pPr>
    </w:p>
    <w:p w14:paraId="2BF2BEC9" w14:textId="77777777" w:rsidR="00F94C6B" w:rsidRPr="00677857" w:rsidRDefault="00F94C6B" w:rsidP="007A600F">
      <w:pPr>
        <w:tabs>
          <w:tab w:val="left" w:pos="322"/>
          <w:tab w:val="left" w:pos="8540"/>
        </w:tabs>
        <w:spacing w:line="259" w:lineRule="auto"/>
        <w:ind w:left="90" w:right="303"/>
        <w:rPr>
          <w:lang w:val="pt-PT"/>
        </w:rPr>
      </w:pPr>
    </w:p>
    <w:p w14:paraId="1A8DFE7D" w14:textId="77777777" w:rsidR="00F94C6B" w:rsidRPr="00677857" w:rsidRDefault="00F94C6B" w:rsidP="007A600F">
      <w:pPr>
        <w:tabs>
          <w:tab w:val="left" w:pos="322"/>
          <w:tab w:val="left" w:pos="8540"/>
        </w:tabs>
        <w:spacing w:line="259" w:lineRule="auto"/>
        <w:ind w:left="90" w:right="303"/>
        <w:rPr>
          <w:lang w:val="pt-PT"/>
        </w:rPr>
      </w:pPr>
    </w:p>
    <w:p w14:paraId="5468B03D" w14:textId="77777777" w:rsidR="00F94C6B" w:rsidRPr="00677857" w:rsidRDefault="00F94C6B" w:rsidP="007A600F">
      <w:pPr>
        <w:tabs>
          <w:tab w:val="left" w:pos="322"/>
          <w:tab w:val="left" w:pos="8540"/>
        </w:tabs>
        <w:spacing w:line="259" w:lineRule="auto"/>
        <w:ind w:left="90" w:right="303"/>
        <w:rPr>
          <w:lang w:val="pt-PT"/>
        </w:rPr>
      </w:pPr>
    </w:p>
    <w:p w14:paraId="4F3E0227" w14:textId="77777777" w:rsidR="00F94C6B" w:rsidRPr="00677857" w:rsidRDefault="00F94C6B" w:rsidP="007A600F">
      <w:pPr>
        <w:tabs>
          <w:tab w:val="left" w:pos="322"/>
          <w:tab w:val="left" w:pos="8540"/>
        </w:tabs>
        <w:spacing w:line="259" w:lineRule="auto"/>
        <w:ind w:left="90" w:right="303"/>
        <w:rPr>
          <w:lang w:val="pt-PT"/>
        </w:rPr>
      </w:pPr>
    </w:p>
    <w:p w14:paraId="7597113C" w14:textId="3827AF77" w:rsidR="00F75916" w:rsidRPr="00677857" w:rsidRDefault="005A7EA6" w:rsidP="007A600F">
      <w:pPr>
        <w:pStyle w:val="ListParagraph"/>
        <w:numPr>
          <w:ilvl w:val="1"/>
          <w:numId w:val="2"/>
        </w:numPr>
        <w:tabs>
          <w:tab w:val="left" w:pos="322"/>
          <w:tab w:val="left" w:pos="8540"/>
        </w:tabs>
        <w:spacing w:line="259" w:lineRule="auto"/>
        <w:ind w:right="303"/>
        <w:rPr>
          <w:lang w:val="pt-PT"/>
        </w:rPr>
      </w:pPr>
      <w:r w:rsidRPr="00677857">
        <w:rPr>
          <w:lang w:val="pt-PT"/>
        </w:rPr>
        <w:t xml:space="preserve">Explique se as atividades para as quais irá solicitar um financiamento fazem parte de um novo projeto ou de um projeto/iniciativa já existente. Se for para um projeto existente, o que irão os fundos </w:t>
      </w:r>
      <w:r w:rsidRPr="00677857">
        <w:rPr>
          <w:lang w:val="pt-PT"/>
        </w:rPr>
        <w:lastRenderedPageBreak/>
        <w:t>adicionais solicitados apoiar?</w:t>
      </w:r>
    </w:p>
    <w:p w14:paraId="1CBFB202" w14:textId="1DAED1FE" w:rsidR="00DA0222" w:rsidRPr="00677857" w:rsidRDefault="009D3CF0" w:rsidP="00525F0D">
      <w:pPr>
        <w:tabs>
          <w:tab w:val="left" w:pos="322"/>
          <w:tab w:val="left" w:pos="8540"/>
        </w:tabs>
        <w:spacing w:line="259" w:lineRule="auto"/>
        <w:ind w:left="100" w:right="303"/>
        <w:rPr>
          <w:lang w:val="pt-PT"/>
        </w:rPr>
      </w:pPr>
      <w:r w:rsidRPr="00677857">
        <w:rPr>
          <w:noProof/>
          <w:color w:val="C00000"/>
          <w:lang w:val="pt-PT" w:eastAsia="pt-PT"/>
        </w:rPr>
        <mc:AlternateContent>
          <mc:Choice Requires="wps">
            <w:drawing>
              <wp:anchor distT="45720" distB="45720" distL="114300" distR="114300" simplePos="0" relativeHeight="251658240" behindDoc="1" locked="0" layoutInCell="1" allowOverlap="1" wp14:anchorId="4A53C66A" wp14:editId="56BAB3F8">
                <wp:simplePos x="0" y="0"/>
                <wp:positionH relativeFrom="margin">
                  <wp:posOffset>107950</wp:posOffset>
                </wp:positionH>
                <wp:positionV relativeFrom="paragraph">
                  <wp:posOffset>110490</wp:posOffset>
                </wp:positionV>
                <wp:extent cx="5429250" cy="806450"/>
                <wp:effectExtent l="0" t="0" r="1905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806450"/>
                        </a:xfrm>
                        <a:prstGeom prst="rect">
                          <a:avLst/>
                        </a:prstGeom>
                        <a:solidFill>
                          <a:srgbClr val="FFFFFF"/>
                        </a:solidFill>
                        <a:ln w="9525">
                          <a:solidFill>
                            <a:schemeClr val="bg1">
                              <a:lumMod val="50000"/>
                            </a:schemeClr>
                          </a:solidFill>
                          <a:miter lim="800000"/>
                          <a:headEnd/>
                          <a:tailEnd/>
                        </a:ln>
                      </wps:spPr>
                      <wps:txbx>
                        <w:txbxContent>
                          <w:p w14:paraId="5D0E8AA3" w14:textId="77777777" w:rsidR="00525F0D" w:rsidRDefault="00525F0D" w:rsidP="00525F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A53C66A" id="_x0000_s1027" type="#_x0000_t202" style="position:absolute;left:0;text-align:left;margin-left:8.5pt;margin-top:8.7pt;width:427.5pt;height:63.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" strokecolor="#7f7f7f [1612]">
                <v:textbox>
                  <w:txbxContent>
                    <w:p w14:paraId="5D0E8AA3" w14:textId="77777777" w:rsidR="00525F0D" w:rsidRDefault="00525F0D" w:rsidP="00525F0D"/>
                  </w:txbxContent>
                </v:textbox>
                <w10:wrap type="square" anchorx="margin"/>
              </v:shape>
            </w:pict>
          </mc:Fallback>
        </mc:AlternateContent>
      </w:r>
    </w:p>
    <w:p w14:paraId="001B8F8B" w14:textId="77777777" w:rsidR="009D3CF0" w:rsidRPr="00677857" w:rsidRDefault="009D3CF0" w:rsidP="00525F0D">
      <w:pPr>
        <w:tabs>
          <w:tab w:val="left" w:pos="322"/>
          <w:tab w:val="left" w:pos="8540"/>
        </w:tabs>
        <w:spacing w:line="259" w:lineRule="auto"/>
        <w:ind w:left="100" w:right="303"/>
        <w:rPr>
          <w:lang w:val="pt-PT"/>
        </w:rPr>
      </w:pPr>
    </w:p>
    <w:p w14:paraId="3C5E840A" w14:textId="77777777" w:rsidR="009D3CF0" w:rsidRPr="00677857" w:rsidRDefault="009D3CF0" w:rsidP="00525F0D">
      <w:pPr>
        <w:tabs>
          <w:tab w:val="left" w:pos="322"/>
          <w:tab w:val="left" w:pos="8540"/>
        </w:tabs>
        <w:spacing w:line="259" w:lineRule="auto"/>
        <w:ind w:left="100" w:right="303"/>
        <w:rPr>
          <w:lang w:val="pt-PT"/>
        </w:rPr>
      </w:pPr>
    </w:p>
    <w:p w14:paraId="10FC447C" w14:textId="77777777" w:rsidR="009D3CF0" w:rsidRPr="00677857" w:rsidRDefault="009D3CF0" w:rsidP="00525F0D">
      <w:pPr>
        <w:tabs>
          <w:tab w:val="left" w:pos="322"/>
          <w:tab w:val="left" w:pos="8540"/>
        </w:tabs>
        <w:spacing w:line="259" w:lineRule="auto"/>
        <w:ind w:left="100" w:right="303"/>
        <w:rPr>
          <w:lang w:val="pt-PT"/>
        </w:rPr>
      </w:pPr>
    </w:p>
    <w:p w14:paraId="38DC0A89" w14:textId="77777777" w:rsidR="009D3CF0" w:rsidRPr="00677857" w:rsidRDefault="009D3CF0" w:rsidP="00525F0D">
      <w:pPr>
        <w:tabs>
          <w:tab w:val="left" w:pos="322"/>
          <w:tab w:val="left" w:pos="8540"/>
        </w:tabs>
        <w:spacing w:line="259" w:lineRule="auto"/>
        <w:ind w:left="100" w:right="303"/>
        <w:rPr>
          <w:lang w:val="pt-PT"/>
        </w:rPr>
      </w:pPr>
    </w:p>
    <w:p w14:paraId="726DD2DE" w14:textId="24885843" w:rsidR="00525F0D" w:rsidRPr="00677857" w:rsidRDefault="00525F0D" w:rsidP="00525F0D">
      <w:pPr>
        <w:tabs>
          <w:tab w:val="left" w:pos="322"/>
          <w:tab w:val="left" w:pos="8540"/>
        </w:tabs>
        <w:spacing w:line="259" w:lineRule="auto"/>
        <w:ind w:left="100" w:right="303"/>
        <w:rPr>
          <w:lang w:val="pt-PT"/>
        </w:rPr>
      </w:pPr>
    </w:p>
    <w:p w14:paraId="022E46E2" w14:textId="00F8327D" w:rsidR="003C1DA3" w:rsidRPr="00677857" w:rsidRDefault="000D333A">
      <w:pPr>
        <w:pStyle w:val="ListParagraph"/>
        <w:numPr>
          <w:ilvl w:val="1"/>
          <w:numId w:val="2"/>
        </w:numPr>
        <w:tabs>
          <w:tab w:val="left" w:pos="322"/>
          <w:tab w:val="left" w:pos="8540"/>
        </w:tabs>
        <w:spacing w:line="259" w:lineRule="auto"/>
        <w:ind w:left="100" w:right="303" w:firstLine="0"/>
        <w:rPr>
          <w:lang w:val="pt-PT"/>
        </w:rPr>
      </w:pPr>
      <w:r w:rsidRPr="00677857">
        <w:rPr>
          <w:lang w:val="pt-PT"/>
        </w:rPr>
        <w:t>Indique a(s) Entidade(s) Implementadora(s) que será(ão) a(s) parceira(s) para este projeto e se é necessário qualquer apoio para por em contacto o(s) País(es) ou Entidade(s) Regional(ais) com uma ou mais Entidades Implementadoras ou quaisquer outros parceiros.</w:t>
      </w:r>
    </w:p>
    <w:p w14:paraId="539721DC" w14:textId="7C54275E" w:rsidR="009D3CF0" w:rsidRPr="00677857" w:rsidRDefault="009D3CF0" w:rsidP="00525F0D">
      <w:pPr>
        <w:pStyle w:val="ListParagraph"/>
        <w:tabs>
          <w:tab w:val="left" w:pos="322"/>
          <w:tab w:val="left" w:pos="8540"/>
        </w:tabs>
        <w:spacing w:line="259" w:lineRule="auto"/>
        <w:ind w:left="100" w:right="303" w:firstLine="0"/>
        <w:rPr>
          <w:color w:val="C00000"/>
          <w:lang w:val="pt-PT"/>
        </w:rPr>
      </w:pPr>
      <w:r w:rsidRPr="00677857">
        <w:rPr>
          <w:noProof/>
          <w:color w:val="C00000"/>
          <w:lang w:val="pt-PT" w:eastAsia="pt-PT"/>
        </w:rPr>
        <mc:AlternateContent>
          <mc:Choice Requires="wps">
            <w:drawing>
              <wp:anchor distT="45720" distB="45720" distL="114300" distR="114300" simplePos="0" relativeHeight="251658241" behindDoc="1" locked="0" layoutInCell="1" allowOverlap="1" wp14:anchorId="6E5225C4" wp14:editId="43772986">
                <wp:simplePos x="0" y="0"/>
                <wp:positionH relativeFrom="margin">
                  <wp:posOffset>107950</wp:posOffset>
                </wp:positionH>
                <wp:positionV relativeFrom="paragraph">
                  <wp:posOffset>237490</wp:posOffset>
                </wp:positionV>
                <wp:extent cx="5467350" cy="806450"/>
                <wp:effectExtent l="0" t="0" r="1905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806450"/>
                        </a:xfrm>
                        <a:prstGeom prst="rect">
                          <a:avLst/>
                        </a:prstGeom>
                        <a:solidFill>
                          <a:srgbClr val="FFFFFF"/>
                        </a:solidFill>
                        <a:ln w="9525">
                          <a:solidFill>
                            <a:schemeClr val="bg1">
                              <a:lumMod val="50000"/>
                            </a:schemeClr>
                          </a:solidFill>
                          <a:miter lim="800000"/>
                          <a:headEnd/>
                          <a:tailEnd/>
                        </a:ln>
                      </wps:spPr>
                      <wps:txbx>
                        <w:txbxContent>
                          <w:p w14:paraId="4E58AFB6" w14:textId="77777777" w:rsidR="00525F0D" w:rsidRDefault="00525F0D" w:rsidP="00525F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E5225C4" id="_x0000_s1028" type="#_x0000_t202" style="position:absolute;left:0;text-align:left;margin-left:8.5pt;margin-top:18.7pt;width:430.5pt;height:63.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" strokecolor="#7f7f7f [1612]">
                <v:textbox>
                  <w:txbxContent>
                    <w:p w14:paraId="4E58AFB6" w14:textId="77777777" w:rsidR="00525F0D" w:rsidRDefault="00525F0D" w:rsidP="00525F0D"/>
                  </w:txbxContent>
                </v:textbox>
                <w10:wrap type="square" anchorx="margin"/>
              </v:shape>
            </w:pict>
          </mc:Fallback>
        </mc:AlternateContent>
      </w:r>
    </w:p>
    <w:p w14:paraId="67FADCEC" w14:textId="77777777" w:rsidR="009D3CF0" w:rsidRPr="00677857" w:rsidRDefault="009D3CF0" w:rsidP="00525F0D">
      <w:pPr>
        <w:pStyle w:val="ListParagraph"/>
        <w:tabs>
          <w:tab w:val="left" w:pos="322"/>
          <w:tab w:val="left" w:pos="8540"/>
        </w:tabs>
        <w:spacing w:line="259" w:lineRule="auto"/>
        <w:ind w:left="100" w:right="303" w:firstLine="0"/>
        <w:rPr>
          <w:color w:val="C00000"/>
          <w:lang w:val="pt-PT"/>
        </w:rPr>
      </w:pPr>
    </w:p>
    <w:p w14:paraId="1DFA2812" w14:textId="77777777" w:rsidR="009D3CF0" w:rsidRPr="00677857" w:rsidRDefault="009D3CF0" w:rsidP="00525F0D">
      <w:pPr>
        <w:pStyle w:val="ListParagraph"/>
        <w:tabs>
          <w:tab w:val="left" w:pos="322"/>
          <w:tab w:val="left" w:pos="8540"/>
        </w:tabs>
        <w:spacing w:line="259" w:lineRule="auto"/>
        <w:ind w:left="100" w:right="303" w:firstLine="0"/>
        <w:rPr>
          <w:color w:val="C00000"/>
          <w:lang w:val="pt-PT"/>
        </w:rPr>
      </w:pPr>
    </w:p>
    <w:p w14:paraId="20E00851" w14:textId="77777777" w:rsidR="009D3CF0" w:rsidRPr="00677857" w:rsidRDefault="009D3CF0" w:rsidP="00525F0D">
      <w:pPr>
        <w:pStyle w:val="ListParagraph"/>
        <w:tabs>
          <w:tab w:val="left" w:pos="322"/>
          <w:tab w:val="left" w:pos="8540"/>
        </w:tabs>
        <w:spacing w:line="259" w:lineRule="auto"/>
        <w:ind w:left="100" w:right="303" w:firstLine="0"/>
        <w:rPr>
          <w:color w:val="C00000"/>
          <w:lang w:val="pt-PT"/>
        </w:rPr>
      </w:pPr>
    </w:p>
    <w:p w14:paraId="510D7B73" w14:textId="4D80D491" w:rsidR="00525F0D" w:rsidRPr="00677857" w:rsidRDefault="00525F0D" w:rsidP="00525F0D">
      <w:pPr>
        <w:pStyle w:val="ListParagraph"/>
        <w:tabs>
          <w:tab w:val="left" w:pos="322"/>
          <w:tab w:val="left" w:pos="8540"/>
        </w:tabs>
        <w:spacing w:line="259" w:lineRule="auto"/>
        <w:ind w:left="100" w:right="303" w:firstLine="0"/>
        <w:rPr>
          <w:color w:val="C00000"/>
          <w:lang w:val="pt-PT"/>
        </w:rPr>
      </w:pPr>
    </w:p>
    <w:p w14:paraId="1B40A089" w14:textId="349606AC" w:rsidR="00AA1425" w:rsidRPr="00677857" w:rsidRDefault="00AA1425">
      <w:pPr>
        <w:pStyle w:val="ListParagraph"/>
        <w:numPr>
          <w:ilvl w:val="1"/>
          <w:numId w:val="2"/>
        </w:numPr>
        <w:tabs>
          <w:tab w:val="left" w:pos="322"/>
          <w:tab w:val="left" w:pos="8540"/>
        </w:tabs>
        <w:spacing w:line="259" w:lineRule="auto"/>
        <w:ind w:left="100" w:right="303" w:firstLine="0"/>
        <w:rPr>
          <w:lang w:val="pt-PT"/>
        </w:rPr>
      </w:pPr>
      <w:r w:rsidRPr="00677857">
        <w:rPr>
          <w:lang w:val="pt-PT"/>
        </w:rPr>
        <w:t>Localização / área(s) geográfica(s) em que se irão desenrolar as atividades:</w:t>
      </w:r>
    </w:p>
    <w:p w14:paraId="1F5E742A" w14:textId="39AAA7CB" w:rsidR="00525F0D" w:rsidRPr="00677857" w:rsidRDefault="00525F0D" w:rsidP="00525F0D">
      <w:pPr>
        <w:rPr>
          <w:color w:val="C00000"/>
          <w:lang w:val="pt-PT"/>
        </w:rPr>
      </w:pPr>
    </w:p>
    <w:p w14:paraId="50BE72E1" w14:textId="2F1C7AE6" w:rsidR="009D3CF0" w:rsidRPr="00677857" w:rsidRDefault="009D3CF0" w:rsidP="00525F0D">
      <w:pPr>
        <w:pStyle w:val="ListParagraph"/>
        <w:tabs>
          <w:tab w:val="left" w:pos="322"/>
          <w:tab w:val="left" w:pos="8540"/>
        </w:tabs>
        <w:spacing w:line="259" w:lineRule="auto"/>
        <w:ind w:left="100" w:right="303" w:firstLine="0"/>
        <w:rPr>
          <w:color w:val="C00000"/>
          <w:lang w:val="pt-PT"/>
        </w:rPr>
      </w:pPr>
      <w:r w:rsidRPr="00677857">
        <w:rPr>
          <w:noProof/>
          <w:color w:val="C00000"/>
          <w:lang w:val="pt-PT" w:eastAsia="pt-PT"/>
        </w:rPr>
        <mc:AlternateContent>
          <mc:Choice Requires="wps">
            <w:drawing>
              <wp:anchor distT="45720" distB="45720" distL="114300" distR="114300" simplePos="0" relativeHeight="251658243" behindDoc="1" locked="0" layoutInCell="1" allowOverlap="1" wp14:anchorId="4BE5746D" wp14:editId="72A39EE5">
                <wp:simplePos x="0" y="0"/>
                <wp:positionH relativeFrom="margin">
                  <wp:posOffset>101600</wp:posOffset>
                </wp:positionH>
                <wp:positionV relativeFrom="paragraph">
                  <wp:posOffset>141605</wp:posOffset>
                </wp:positionV>
                <wp:extent cx="5518150" cy="806450"/>
                <wp:effectExtent l="0" t="0" r="2540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806450"/>
                        </a:xfrm>
                        <a:prstGeom prst="rect">
                          <a:avLst/>
                        </a:prstGeom>
                        <a:solidFill>
                          <a:srgbClr val="FFFFFF"/>
                        </a:solidFill>
                        <a:ln w="9525">
                          <a:solidFill>
                            <a:schemeClr val="bg1">
                              <a:lumMod val="50000"/>
                            </a:schemeClr>
                          </a:solidFill>
                          <a:miter lim="800000"/>
                          <a:headEnd/>
                          <a:tailEnd/>
                        </a:ln>
                      </wps:spPr>
                      <wps:txbx>
                        <w:txbxContent>
                          <w:p w14:paraId="1E1EEFC4" w14:textId="77777777" w:rsidR="00525F0D" w:rsidRDefault="00525F0D" w:rsidP="00525F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BE5746D" id="_x0000_s1029" type="#_x0000_t202" style="position:absolute;left:0;text-align:left;margin-left:8pt;margin-top:11.15pt;width:434.5pt;height:63.5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" strokecolor="#7f7f7f [1612]">
                <v:textbox>
                  <w:txbxContent>
                    <w:p w14:paraId="1E1EEFC4" w14:textId="77777777" w:rsidR="00525F0D" w:rsidRDefault="00525F0D" w:rsidP="00525F0D"/>
                  </w:txbxContent>
                </v:textbox>
                <w10:wrap type="square" anchorx="margin"/>
              </v:shape>
            </w:pict>
          </mc:Fallback>
        </mc:AlternateContent>
      </w:r>
    </w:p>
    <w:p w14:paraId="3549F2F6" w14:textId="77777777" w:rsidR="009D3CF0" w:rsidRPr="00677857" w:rsidRDefault="009D3CF0" w:rsidP="00525F0D">
      <w:pPr>
        <w:pStyle w:val="ListParagraph"/>
        <w:tabs>
          <w:tab w:val="left" w:pos="322"/>
          <w:tab w:val="left" w:pos="8540"/>
        </w:tabs>
        <w:spacing w:line="259" w:lineRule="auto"/>
        <w:ind w:left="100" w:right="303" w:firstLine="0"/>
        <w:rPr>
          <w:color w:val="C00000"/>
          <w:lang w:val="pt-PT"/>
        </w:rPr>
      </w:pPr>
    </w:p>
    <w:p w14:paraId="70FA9D4F" w14:textId="77777777" w:rsidR="009D3CF0" w:rsidRPr="00677857" w:rsidRDefault="009D3CF0" w:rsidP="00525F0D">
      <w:pPr>
        <w:pStyle w:val="ListParagraph"/>
        <w:tabs>
          <w:tab w:val="left" w:pos="322"/>
          <w:tab w:val="left" w:pos="8540"/>
        </w:tabs>
        <w:spacing w:line="259" w:lineRule="auto"/>
        <w:ind w:left="100" w:right="303" w:firstLine="0"/>
        <w:rPr>
          <w:color w:val="C00000"/>
          <w:lang w:val="pt-PT"/>
        </w:rPr>
      </w:pPr>
    </w:p>
    <w:p w14:paraId="5971C6A6" w14:textId="77777777" w:rsidR="009D3CF0" w:rsidRPr="00677857" w:rsidRDefault="009D3CF0" w:rsidP="00525F0D">
      <w:pPr>
        <w:pStyle w:val="ListParagraph"/>
        <w:tabs>
          <w:tab w:val="left" w:pos="322"/>
          <w:tab w:val="left" w:pos="8540"/>
        </w:tabs>
        <w:spacing w:line="259" w:lineRule="auto"/>
        <w:ind w:left="100" w:right="303" w:firstLine="0"/>
        <w:rPr>
          <w:color w:val="C00000"/>
          <w:lang w:val="pt-PT"/>
        </w:rPr>
      </w:pPr>
    </w:p>
    <w:p w14:paraId="7A8ACBFF" w14:textId="0A13B320" w:rsidR="00525F0D" w:rsidRPr="00677857" w:rsidRDefault="00525F0D" w:rsidP="00525F0D">
      <w:pPr>
        <w:pStyle w:val="ListParagraph"/>
        <w:tabs>
          <w:tab w:val="left" w:pos="322"/>
          <w:tab w:val="left" w:pos="8540"/>
        </w:tabs>
        <w:spacing w:line="259" w:lineRule="auto"/>
        <w:ind w:left="100" w:right="303" w:firstLine="0"/>
        <w:rPr>
          <w:color w:val="C00000"/>
          <w:lang w:val="pt-PT"/>
        </w:rPr>
      </w:pPr>
    </w:p>
    <w:p w14:paraId="7710B512" w14:textId="350DC578" w:rsidR="006D75CD" w:rsidRPr="00677857" w:rsidRDefault="006D75CD">
      <w:pPr>
        <w:pStyle w:val="ListParagraph"/>
        <w:numPr>
          <w:ilvl w:val="1"/>
          <w:numId w:val="2"/>
        </w:numPr>
        <w:tabs>
          <w:tab w:val="left" w:pos="322"/>
          <w:tab w:val="left" w:pos="8540"/>
        </w:tabs>
        <w:spacing w:line="259" w:lineRule="auto"/>
        <w:ind w:left="100" w:right="303" w:firstLine="0"/>
        <w:rPr>
          <w:lang w:val="pt-PT"/>
        </w:rPr>
      </w:pPr>
      <w:r w:rsidRPr="00677857">
        <w:rPr>
          <w:lang w:val="pt-PT"/>
        </w:rPr>
        <w:t>Valor estimado do financiamento solicitado (em US$): __________________________________</w:t>
      </w:r>
    </w:p>
    <w:p w14:paraId="022E46E3" w14:textId="5702D15E" w:rsidR="003C1DA3" w:rsidRPr="00677857" w:rsidRDefault="00424D84">
      <w:pPr>
        <w:pStyle w:val="Heading1"/>
        <w:numPr>
          <w:ilvl w:val="0"/>
          <w:numId w:val="2"/>
        </w:numPr>
        <w:tabs>
          <w:tab w:val="left" w:pos="456"/>
        </w:tabs>
        <w:spacing w:before="158"/>
        <w:ind w:left="455" w:hanging="356"/>
        <w:rPr>
          <w:lang w:val="pt-PT"/>
        </w:rPr>
      </w:pPr>
      <w:r w:rsidRPr="00677857">
        <w:rPr>
          <w:lang w:val="pt-PT"/>
        </w:rPr>
        <w:t>Pedidos de Apoio para a Proposta</w:t>
      </w:r>
    </w:p>
    <w:p w14:paraId="022E46EA" w14:textId="24358FA1" w:rsidR="003C1DA3" w:rsidRPr="00677857" w:rsidRDefault="006D75CD" w:rsidP="00FD3267">
      <w:pPr>
        <w:pStyle w:val="BodyText"/>
        <w:spacing w:before="157" w:line="244" w:lineRule="auto"/>
        <w:ind w:left="100" w:right="310"/>
        <w:rPr>
          <w:lang w:val="pt-PT"/>
        </w:rPr>
      </w:pPr>
      <w:r w:rsidRPr="00677857">
        <w:rPr>
          <w:lang w:val="pt-PT"/>
        </w:rPr>
        <w:t>Se houver alguma informação adicional que gostaria de fornecer, quaisquer esclarecimentos necessários do Secretariado ou qualquer apoio ou facilitação necessário para desenvolver a sua proposta, indique aqui.</w:t>
      </w:r>
    </w:p>
    <w:p w14:paraId="35D3DBA5" w14:textId="769C8E63" w:rsidR="00525F0D" w:rsidRPr="00677857" w:rsidRDefault="00525F0D" w:rsidP="00FD3267">
      <w:pPr>
        <w:pStyle w:val="BodyText"/>
        <w:spacing w:before="157" w:line="244" w:lineRule="auto"/>
        <w:ind w:left="100" w:right="310"/>
        <w:rPr>
          <w:sz w:val="20"/>
          <w:szCs w:val="20"/>
          <w:lang w:val="pt-PT"/>
        </w:rPr>
      </w:pPr>
      <w:r w:rsidRPr="00677857">
        <w:rPr>
          <w:noProof/>
          <w:color w:val="C00000"/>
          <w:lang w:val="pt-PT" w:eastAsia="pt-PT"/>
        </w:rPr>
        <mc:AlternateContent>
          <mc:Choice Requires="wps">
            <w:drawing>
              <wp:anchor distT="45720" distB="45720" distL="114300" distR="114300" simplePos="0" relativeHeight="251658244" behindDoc="1" locked="0" layoutInCell="1" allowOverlap="1" wp14:anchorId="6F0F5131" wp14:editId="668528AD">
                <wp:simplePos x="0" y="0"/>
                <wp:positionH relativeFrom="margin">
                  <wp:posOffset>107950</wp:posOffset>
                </wp:positionH>
                <wp:positionV relativeFrom="paragraph">
                  <wp:posOffset>293370</wp:posOffset>
                </wp:positionV>
                <wp:extent cx="5518150" cy="806450"/>
                <wp:effectExtent l="0" t="0" r="2540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806450"/>
                        </a:xfrm>
                        <a:prstGeom prst="rect">
                          <a:avLst/>
                        </a:prstGeom>
                        <a:solidFill>
                          <a:srgbClr val="FFFFFF"/>
                        </a:solidFill>
                        <a:ln w="9525">
                          <a:solidFill>
                            <a:schemeClr val="bg1">
                              <a:lumMod val="50000"/>
                            </a:schemeClr>
                          </a:solidFill>
                          <a:miter lim="800000"/>
                          <a:headEnd/>
                          <a:tailEnd/>
                        </a:ln>
                      </wps:spPr>
                      <wps:txbx>
                        <w:txbxContent>
                          <w:p w14:paraId="1B9E1FB6" w14:textId="77777777" w:rsidR="00525F0D" w:rsidRDefault="00525F0D" w:rsidP="00525F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F0F5131" id="_x0000_s1030" type="#_x0000_t202" style="position:absolute;left:0;text-align:left;margin-left:8.5pt;margin-top:23.1pt;width:434.5pt;height:63.5pt;z-index:-2516582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" strokecolor="#7f7f7f [1612]">
                <v:textbox>
                  <w:txbxContent>
                    <w:p w14:paraId="1B9E1FB6" w14:textId="77777777" w:rsidR="00525F0D" w:rsidRDefault="00525F0D" w:rsidP="00525F0D"/>
                  </w:txbxContent>
                </v:textbox>
                <w10:wrap type="square" anchorx="margin"/>
              </v:shape>
            </w:pict>
          </mc:Fallback>
        </mc:AlternateContent>
      </w:r>
    </w:p>
    <w:sectPr w:rsidR="00525F0D" w:rsidRPr="00677857">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2240" w:h="15840"/>
      <w:pgMar w:top="1380" w:right="12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396C7" w14:textId="77777777" w:rsidR="00873E09" w:rsidRDefault="00873E09" w:rsidP="00D70F0F">
      <w:r>
        <w:separator/>
      </w:r>
    </w:p>
  </w:endnote>
  <w:endnote w:type="continuationSeparator" w:id="0">
    <w:p w14:paraId="38A102A4" w14:textId="77777777" w:rsidR="00873E09" w:rsidRDefault="00873E09" w:rsidP="00D70F0F">
      <w:r>
        <w:continuationSeparator/>
      </w:r>
    </w:p>
  </w:endnote>
  <w:endnote w:type="continuationNotice" w:id="1">
    <w:p w14:paraId="568EDF26" w14:textId="77777777" w:rsidR="00873E09" w:rsidRDefault="00873E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FAC2" w14:textId="77777777" w:rsidR="00D254F9" w:rsidRDefault="00D25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6573D" w14:textId="77777777" w:rsidR="00D254F9" w:rsidRDefault="00D254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0985" w14:textId="77777777" w:rsidR="00D254F9" w:rsidRDefault="00D25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31845" w14:textId="77777777" w:rsidR="00873E09" w:rsidRDefault="00873E09" w:rsidP="00D70F0F">
      <w:r>
        <w:separator/>
      </w:r>
    </w:p>
  </w:footnote>
  <w:footnote w:type="continuationSeparator" w:id="0">
    <w:p w14:paraId="3D75E218" w14:textId="77777777" w:rsidR="00873E09" w:rsidRDefault="00873E09" w:rsidP="00D70F0F">
      <w:r>
        <w:continuationSeparator/>
      </w:r>
    </w:p>
  </w:footnote>
  <w:footnote w:type="continuationNotice" w:id="1">
    <w:p w14:paraId="452301A5" w14:textId="77777777" w:rsidR="00873E09" w:rsidRDefault="00873E09"/>
  </w:footnote>
  <w:footnote w:id="2">
    <w:p w14:paraId="10B9ABC5" w14:textId="13A0E733" w:rsidR="00FD3267" w:rsidRPr="00B2736B" w:rsidRDefault="00FD3267" w:rsidP="00525F0D">
      <w:pPr>
        <w:spacing w:before="100"/>
        <w:ind w:right="310"/>
        <w:rPr>
          <w:lang w:val="pt-BR"/>
        </w:rPr>
      </w:pPr>
      <w:r>
        <w:rPr>
          <w:rStyle w:val="FootnoteReference"/>
          <w:sz w:val="20"/>
          <w:szCs w:val="20"/>
          <w:lang w:val="pt-PT"/>
        </w:rPr>
        <w:footnoteRef/>
      </w:r>
      <w:r>
        <w:rPr>
          <w:sz w:val="20"/>
          <w:szCs w:val="20"/>
          <w:lang w:val="pt-PT"/>
        </w:rPr>
        <w:t xml:space="preserve"> Para informações sobre antecedentes, por favor consulte o </w:t>
      </w:r>
      <w:hyperlink r:id="rId1">
        <w:r>
          <w:rPr>
            <w:color w:val="0462C1"/>
            <w:sz w:val="20"/>
            <w:szCs w:val="20"/>
            <w:u w:val="single"/>
            <w:lang w:val="pt-PT"/>
          </w:rPr>
          <w:t>Quadro de Governação</w:t>
        </w:r>
      </w:hyperlink>
      <w:r>
        <w:rPr>
          <w:color w:val="0462C1"/>
          <w:sz w:val="20"/>
          <w:szCs w:val="20"/>
          <w:lang w:val="pt-PT"/>
        </w:rPr>
        <w:t xml:space="preserve"> </w:t>
      </w:r>
      <w:r>
        <w:rPr>
          <w:sz w:val="20"/>
          <w:szCs w:val="20"/>
          <w:lang w:val="pt-PT"/>
        </w:rPr>
        <w:t xml:space="preserve">, </w:t>
      </w:r>
      <w:hyperlink r:id="rId2">
        <w:r>
          <w:rPr>
            <w:color w:val="0462C1"/>
            <w:sz w:val="20"/>
            <w:szCs w:val="20"/>
            <w:u w:val="single"/>
            <w:lang w:val="pt-PT"/>
          </w:rPr>
          <w:t xml:space="preserve">o Manual de Operações </w:t>
        </w:r>
      </w:hyperlink>
      <w:r>
        <w:rPr>
          <w:color w:val="0462C1"/>
          <w:sz w:val="20"/>
          <w:szCs w:val="20"/>
          <w:lang w:val="pt-PT"/>
        </w:rPr>
        <w:t xml:space="preserve"> </w:t>
      </w:r>
      <w:r>
        <w:rPr>
          <w:sz w:val="20"/>
          <w:szCs w:val="20"/>
          <w:lang w:val="pt-PT"/>
        </w:rPr>
        <w:t xml:space="preserve">e o </w:t>
      </w:r>
      <w:hyperlink r:id="rId3">
        <w:r>
          <w:rPr>
            <w:color w:val="0462C1"/>
            <w:sz w:val="20"/>
            <w:szCs w:val="20"/>
            <w:u w:val="single"/>
            <w:lang w:val="pt-PT"/>
          </w:rPr>
          <w:t>site na internet</w:t>
        </w:r>
        <w:r>
          <w:rPr>
            <w:sz w:val="20"/>
            <w:szCs w:val="20"/>
            <w:lang w:val="pt-PT"/>
          </w:rPr>
          <w:t xml:space="preserve"> do Fundo para Pandemias.</w:t>
        </w:r>
      </w:hyperlink>
    </w:p>
  </w:footnote>
  <w:footnote w:id="3">
    <w:p w14:paraId="015B6719" w14:textId="4EBFEBDE" w:rsidR="00946A62" w:rsidRPr="00B2736B" w:rsidRDefault="00946A62" w:rsidP="00946A62">
      <w:pPr>
        <w:pStyle w:val="FootnoteText"/>
        <w:rPr>
          <w:lang w:val="pt-BR"/>
        </w:rPr>
      </w:pPr>
      <w:r>
        <w:rPr>
          <w:rStyle w:val="FootnoteReference"/>
          <w:lang w:val="pt-PT"/>
        </w:rPr>
        <w:footnoteRef/>
      </w:r>
      <w:r>
        <w:rPr>
          <w:lang w:val="pt-PT"/>
        </w:rPr>
        <w:t xml:space="preserve"> </w:t>
      </w:r>
      <w:hyperlink r:id="rId4" w:history="1">
        <w:r>
          <w:rPr>
            <w:rStyle w:val="Hyperlink"/>
            <w:lang w:val="pt-PT"/>
          </w:rPr>
          <w:t>7-1-7: Um princípio organizador, alvos e métricas de responsabilidade para tornar o mundo mais seguro contra pandemias (thelancet.com)</w:t>
        </w:r>
      </w:hyperlink>
      <w:r>
        <w:rPr>
          <w:lang w:val="pt-PT"/>
        </w:rPr>
        <w:t>.</w:t>
      </w:r>
    </w:p>
  </w:footnote>
  <w:footnote w:id="4">
    <w:p w14:paraId="7E6CC759" w14:textId="3AB685A8" w:rsidR="00DA1694" w:rsidRPr="00B2736B" w:rsidRDefault="00DA1694">
      <w:pPr>
        <w:pStyle w:val="FootnoteText"/>
        <w:rPr>
          <w:lang w:val="pt-BR"/>
        </w:rPr>
      </w:pPr>
      <w:r>
        <w:rPr>
          <w:rStyle w:val="FootnoteReference"/>
          <w:lang w:val="pt-PT"/>
        </w:rPr>
        <w:footnoteRef/>
      </w:r>
      <w:r>
        <w:rPr>
          <w:lang w:val="pt-PT"/>
        </w:rPr>
        <w:t xml:space="preserve"> Por favor indique o(s) país(es), entidade(s) regional(ais) e Entidade(s) Implementadora(s) como aplicável</w:t>
      </w:r>
    </w:p>
  </w:footnote>
  <w:footnote w:id="5">
    <w:p w14:paraId="4D48B4F1" w14:textId="2478C58E" w:rsidR="004743FA" w:rsidRPr="00B2736B" w:rsidRDefault="004743FA">
      <w:pPr>
        <w:pStyle w:val="FootnoteText"/>
        <w:rPr>
          <w:lang w:val="pt-BR"/>
        </w:rPr>
      </w:pPr>
      <w:r>
        <w:rPr>
          <w:rStyle w:val="FootnoteReference"/>
          <w:lang w:val="pt-PT"/>
        </w:rPr>
        <w:footnoteRef/>
      </w:r>
      <w:r>
        <w:rPr>
          <w:lang w:val="pt-PT"/>
        </w:rPr>
        <w:t xml:space="preserve"> Propostas desenvolvidas entre um país e uma ou mais Entidades Implementadoras </w:t>
      </w:r>
    </w:p>
  </w:footnote>
  <w:footnote w:id="6">
    <w:p w14:paraId="7DE28CFB" w14:textId="3F0A7326" w:rsidR="004743FA" w:rsidRPr="00B2736B" w:rsidRDefault="004743FA">
      <w:pPr>
        <w:pStyle w:val="FootnoteText"/>
        <w:rPr>
          <w:lang w:val="pt-BR"/>
        </w:rPr>
      </w:pPr>
      <w:r>
        <w:rPr>
          <w:rStyle w:val="FootnoteReference"/>
          <w:lang w:val="pt-PT"/>
        </w:rPr>
        <w:footnoteRef/>
      </w:r>
      <w:r>
        <w:rPr>
          <w:lang w:val="pt-PT"/>
        </w:rPr>
        <w:t xml:space="preserve"> Propostas desenvolvidas entre dois ou mais países e uma ou mais Entidades Implementadoras </w:t>
      </w:r>
    </w:p>
  </w:footnote>
  <w:footnote w:id="7">
    <w:p w14:paraId="4D879E76" w14:textId="0BF3C1DB" w:rsidR="004743FA" w:rsidRPr="00B2736B" w:rsidRDefault="004743FA" w:rsidP="00525F0D">
      <w:pPr>
        <w:rPr>
          <w:lang w:val="pt-BR"/>
        </w:rPr>
      </w:pPr>
      <w:r>
        <w:rPr>
          <w:rStyle w:val="FootnoteReference"/>
          <w:lang w:val="pt-PT"/>
        </w:rPr>
        <w:footnoteRef/>
      </w:r>
      <w:r>
        <w:rPr>
          <w:lang w:val="pt-PT"/>
        </w:rPr>
        <w:t xml:space="preserve"> </w:t>
      </w:r>
      <w:r>
        <w:rPr>
          <w:sz w:val="20"/>
          <w:szCs w:val="20"/>
          <w:lang w:val="pt-PT"/>
        </w:rPr>
        <w:t xml:space="preserve"> Propostas desenvolvidas entre uma Entidade Regional e uma ou mais Entidades Implementadoras.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DD78" w14:textId="77777777" w:rsidR="00D254F9" w:rsidRDefault="00D25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FAA5" w14:textId="77777777" w:rsidR="00D254F9" w:rsidRDefault="00D254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591D" w14:textId="77777777" w:rsidR="00D254F9" w:rsidRDefault="00D25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hybridMultilevel"/>
    <w:tmpl w:val="D44E6F40"/>
    <w:lvl w:ilvl="0" w:tplc="00000000">
      <w:numFmt w:val="bullet"/>
      <w:lvlText w:val=""/>
      <w:lvlJc w:val="left"/>
      <w:pPr>
        <w:ind w:left="820" w:hanging="360"/>
      </w:pPr>
      <w:rPr>
        <w:rFonts w:ascii="Wingdings" w:eastAsia="Times New Roman" w:hAnsi="Wingdings" w:cs="Wingdings"/>
        <w:b w:val="0"/>
        <w:bCs w:val="0"/>
        <w:i w:val="0"/>
        <w:iCs w:val="0"/>
        <w:w w:val="100"/>
        <w:sz w:val="22"/>
        <w:szCs w:val="22"/>
      </w:rPr>
    </w:lvl>
    <w:lvl w:ilvl="1" w:tplc="7F5080D6">
      <w:numFmt w:val="bullet"/>
      <w:lvlText w:val=""/>
      <w:lvlJc w:val="left"/>
      <w:pPr>
        <w:ind w:left="1540" w:hanging="360"/>
      </w:pPr>
      <w:rPr>
        <w:rFonts w:ascii="Wingdings" w:eastAsia="Times New Roman" w:hAnsi="Wingdings" w:cs="Wingdings"/>
        <w:b w:val="0"/>
        <w:bCs w:val="0"/>
        <w:i w:val="0"/>
        <w:iCs w:val="0"/>
        <w:w w:val="100"/>
        <w:sz w:val="22"/>
        <w:szCs w:val="22"/>
      </w:rPr>
    </w:lvl>
    <w:lvl w:ilvl="2" w:tplc="00000002">
      <w:start w:val="1"/>
      <w:numFmt w:val="bullet"/>
      <w:lvlText w:val=""/>
      <w:lvlJc w:val="left"/>
      <w:pPr>
        <w:ind w:left="2260" w:hanging="360"/>
      </w:pPr>
      <w:rPr>
        <w:rFonts w:ascii="Wingdings" w:hAnsi="Wingdings"/>
      </w:rPr>
    </w:lvl>
    <w:lvl w:ilvl="3" w:tplc="00000003">
      <w:start w:val="1"/>
      <w:numFmt w:val="bullet"/>
      <w:lvlText w:val=""/>
      <w:lvlJc w:val="left"/>
      <w:pPr>
        <w:ind w:left="2980" w:hanging="360"/>
      </w:pPr>
      <w:rPr>
        <w:rFonts w:ascii="Symbol" w:hAnsi="Symbol"/>
      </w:rPr>
    </w:lvl>
    <w:lvl w:ilvl="4" w:tplc="00000004">
      <w:start w:val="1"/>
      <w:numFmt w:val="bullet"/>
      <w:lvlText w:val="o"/>
      <w:lvlJc w:val="left"/>
      <w:pPr>
        <w:ind w:left="3700" w:hanging="360"/>
      </w:pPr>
      <w:rPr>
        <w:rFonts w:ascii="Courier New" w:hAnsi="Courier New" w:cs="Courier New"/>
      </w:rPr>
    </w:lvl>
    <w:lvl w:ilvl="5" w:tplc="00000005">
      <w:start w:val="1"/>
      <w:numFmt w:val="bullet"/>
      <w:lvlText w:val=""/>
      <w:lvlJc w:val="left"/>
      <w:pPr>
        <w:ind w:left="4420" w:hanging="360"/>
      </w:pPr>
      <w:rPr>
        <w:rFonts w:ascii="Wingdings" w:hAnsi="Wingdings"/>
      </w:rPr>
    </w:lvl>
    <w:lvl w:ilvl="6" w:tplc="00000006">
      <w:start w:val="1"/>
      <w:numFmt w:val="bullet"/>
      <w:lvlText w:val=""/>
      <w:lvlJc w:val="left"/>
      <w:pPr>
        <w:ind w:left="5140" w:hanging="360"/>
      </w:pPr>
      <w:rPr>
        <w:rFonts w:ascii="Symbol" w:hAnsi="Symbol"/>
      </w:rPr>
    </w:lvl>
    <w:lvl w:ilvl="7" w:tplc="00000007">
      <w:start w:val="1"/>
      <w:numFmt w:val="bullet"/>
      <w:lvlText w:val="o"/>
      <w:lvlJc w:val="left"/>
      <w:pPr>
        <w:ind w:left="5860" w:hanging="360"/>
      </w:pPr>
      <w:rPr>
        <w:rFonts w:ascii="Courier New" w:hAnsi="Courier New" w:cs="Courier New"/>
      </w:rPr>
    </w:lvl>
    <w:lvl w:ilvl="8" w:tplc="00000008">
      <w:start w:val="1"/>
      <w:numFmt w:val="bullet"/>
      <w:lvlText w:val=""/>
      <w:lvlJc w:val="left"/>
      <w:pPr>
        <w:ind w:left="6580" w:hanging="360"/>
      </w:pPr>
      <w:rPr>
        <w:rFonts w:ascii="Wingdings" w:hAnsi="Wingdings"/>
      </w:rPr>
    </w:lvl>
  </w:abstractNum>
  <w:abstractNum w:abstractNumId="1" w15:restartNumberingAfterBreak="0">
    <w:nsid w:val="15730716"/>
    <w:multiLevelType w:val="multilevel"/>
    <w:tmpl w:val="0BB6A9EA"/>
    <w:lvl w:ilvl="0">
      <w:start w:val="1"/>
      <w:numFmt w:val="upperRoman"/>
      <w:lvlText w:val="%1."/>
      <w:lvlJc w:val="left"/>
      <w:pPr>
        <w:ind w:left="296" w:hanging="196"/>
      </w:pPr>
      <w:rPr>
        <w:rFonts w:ascii="Times New Roman" w:eastAsia="Times New Roman" w:hAnsi="Times New Roman" w:cs="Times New Roman"/>
        <w:b/>
        <w:i w:val="0"/>
        <w:sz w:val="22"/>
        <w:szCs w:val="22"/>
      </w:rPr>
    </w:lvl>
    <w:lvl w:ilvl="1">
      <w:start w:val="1"/>
      <w:numFmt w:val="lowerLetter"/>
      <w:lvlText w:val="%2."/>
      <w:lvlJc w:val="left"/>
      <w:pPr>
        <w:ind w:left="308" w:hanging="208"/>
      </w:pPr>
      <w:rPr>
        <w:rFonts w:ascii="Times New Roman" w:eastAsia="Times New Roman" w:hAnsi="Times New Roman" w:cs="Times New Roman"/>
        <w:b w:val="0"/>
        <w:i w:val="0"/>
        <w:sz w:val="22"/>
        <w:szCs w:val="22"/>
      </w:rPr>
    </w:lvl>
    <w:lvl w:ilvl="2">
      <w:numFmt w:val="bullet"/>
      <w:lvlText w:val="◻"/>
      <w:lvlJc w:val="left"/>
      <w:pPr>
        <w:ind w:left="820" w:hanging="360"/>
      </w:pPr>
      <w:rPr>
        <w:rFonts w:ascii="Noto Sans Symbols" w:eastAsia="Noto Sans Symbols" w:hAnsi="Noto Sans Symbols" w:cs="Noto Sans Symbols"/>
        <w:b w:val="0"/>
        <w:i w:val="0"/>
        <w:sz w:val="22"/>
        <w:szCs w:val="22"/>
      </w:rPr>
    </w:lvl>
    <w:lvl w:ilvl="3">
      <w:numFmt w:val="bullet"/>
      <w:lvlText w:val="•"/>
      <w:lvlJc w:val="left"/>
      <w:pPr>
        <w:ind w:left="2784" w:hanging="360"/>
      </w:pPr>
    </w:lvl>
    <w:lvl w:ilvl="4">
      <w:numFmt w:val="bullet"/>
      <w:lvlText w:val="•"/>
      <w:lvlJc w:val="left"/>
      <w:pPr>
        <w:ind w:left="3766" w:hanging="360"/>
      </w:pPr>
    </w:lvl>
    <w:lvl w:ilvl="5">
      <w:numFmt w:val="bullet"/>
      <w:lvlText w:val="•"/>
      <w:lvlJc w:val="left"/>
      <w:pPr>
        <w:ind w:left="4748" w:hanging="360"/>
      </w:pPr>
    </w:lvl>
    <w:lvl w:ilvl="6">
      <w:numFmt w:val="bullet"/>
      <w:lvlText w:val="•"/>
      <w:lvlJc w:val="left"/>
      <w:pPr>
        <w:ind w:left="5731" w:hanging="360"/>
      </w:pPr>
    </w:lvl>
    <w:lvl w:ilvl="7">
      <w:numFmt w:val="bullet"/>
      <w:lvlText w:val="•"/>
      <w:lvlJc w:val="left"/>
      <w:pPr>
        <w:ind w:left="6713" w:hanging="360"/>
      </w:pPr>
    </w:lvl>
    <w:lvl w:ilvl="8">
      <w:numFmt w:val="bullet"/>
      <w:lvlText w:val="•"/>
      <w:lvlJc w:val="left"/>
      <w:pPr>
        <w:ind w:left="7695" w:hanging="360"/>
      </w:pPr>
    </w:lvl>
  </w:abstractNum>
  <w:abstractNum w:abstractNumId="2" w15:restartNumberingAfterBreak="0">
    <w:nsid w:val="1E4F7947"/>
    <w:multiLevelType w:val="hybridMultilevel"/>
    <w:tmpl w:val="D0AA858E"/>
    <w:lvl w:ilvl="0" w:tplc="0F9A0D78">
      <w:numFmt w:val="bullet"/>
      <w:lvlText w:val=""/>
      <w:lvlJc w:val="left"/>
      <w:pPr>
        <w:ind w:left="460" w:hanging="360"/>
      </w:pPr>
      <w:rPr>
        <w:rFonts w:ascii="Symbol" w:eastAsia="Symbol" w:hAnsi="Symbol" w:cs="Symbol" w:hint="default"/>
        <w:b w:val="0"/>
        <w:bCs w:val="0"/>
        <w:i w:val="0"/>
        <w:iCs w:val="0"/>
        <w:w w:val="100"/>
        <w:sz w:val="22"/>
        <w:szCs w:val="22"/>
        <w:lang w:val="en-US" w:eastAsia="en-US" w:bidi="ar-SA"/>
      </w:rPr>
    </w:lvl>
    <w:lvl w:ilvl="1" w:tplc="1B4ED216">
      <w:numFmt w:val="bullet"/>
      <w:lvlText w:val="•"/>
      <w:lvlJc w:val="left"/>
      <w:pPr>
        <w:ind w:left="1380" w:hanging="360"/>
      </w:pPr>
      <w:rPr>
        <w:rFonts w:hint="default"/>
        <w:lang w:val="en-US" w:eastAsia="en-US" w:bidi="ar-SA"/>
      </w:rPr>
    </w:lvl>
    <w:lvl w:ilvl="2" w:tplc="4E8CA9BE">
      <w:numFmt w:val="bullet"/>
      <w:lvlText w:val="•"/>
      <w:lvlJc w:val="left"/>
      <w:pPr>
        <w:ind w:left="2300" w:hanging="360"/>
      </w:pPr>
      <w:rPr>
        <w:rFonts w:hint="default"/>
        <w:lang w:val="en-US" w:eastAsia="en-US" w:bidi="ar-SA"/>
      </w:rPr>
    </w:lvl>
    <w:lvl w:ilvl="3" w:tplc="506485A0">
      <w:numFmt w:val="bullet"/>
      <w:lvlText w:val="•"/>
      <w:lvlJc w:val="left"/>
      <w:pPr>
        <w:ind w:left="3220" w:hanging="360"/>
      </w:pPr>
      <w:rPr>
        <w:rFonts w:hint="default"/>
        <w:lang w:val="en-US" w:eastAsia="en-US" w:bidi="ar-SA"/>
      </w:rPr>
    </w:lvl>
    <w:lvl w:ilvl="4" w:tplc="D95095BE">
      <w:numFmt w:val="bullet"/>
      <w:lvlText w:val="•"/>
      <w:lvlJc w:val="left"/>
      <w:pPr>
        <w:ind w:left="4140" w:hanging="360"/>
      </w:pPr>
      <w:rPr>
        <w:rFonts w:hint="default"/>
        <w:lang w:val="en-US" w:eastAsia="en-US" w:bidi="ar-SA"/>
      </w:rPr>
    </w:lvl>
    <w:lvl w:ilvl="5" w:tplc="19729842">
      <w:numFmt w:val="bullet"/>
      <w:lvlText w:val="•"/>
      <w:lvlJc w:val="left"/>
      <w:pPr>
        <w:ind w:left="5060" w:hanging="360"/>
      </w:pPr>
      <w:rPr>
        <w:rFonts w:hint="default"/>
        <w:lang w:val="en-US" w:eastAsia="en-US" w:bidi="ar-SA"/>
      </w:rPr>
    </w:lvl>
    <w:lvl w:ilvl="6" w:tplc="83640EA0">
      <w:numFmt w:val="bullet"/>
      <w:lvlText w:val="•"/>
      <w:lvlJc w:val="left"/>
      <w:pPr>
        <w:ind w:left="5980" w:hanging="360"/>
      </w:pPr>
      <w:rPr>
        <w:rFonts w:hint="default"/>
        <w:lang w:val="en-US" w:eastAsia="en-US" w:bidi="ar-SA"/>
      </w:rPr>
    </w:lvl>
    <w:lvl w:ilvl="7" w:tplc="4BE4C3F8">
      <w:numFmt w:val="bullet"/>
      <w:lvlText w:val="•"/>
      <w:lvlJc w:val="left"/>
      <w:pPr>
        <w:ind w:left="6900" w:hanging="360"/>
      </w:pPr>
      <w:rPr>
        <w:rFonts w:hint="default"/>
        <w:lang w:val="en-US" w:eastAsia="en-US" w:bidi="ar-SA"/>
      </w:rPr>
    </w:lvl>
    <w:lvl w:ilvl="8" w:tplc="BA062388">
      <w:numFmt w:val="bullet"/>
      <w:lvlText w:val="•"/>
      <w:lvlJc w:val="left"/>
      <w:pPr>
        <w:ind w:left="7820" w:hanging="360"/>
      </w:pPr>
      <w:rPr>
        <w:rFonts w:hint="default"/>
        <w:lang w:val="en-US" w:eastAsia="en-US" w:bidi="ar-SA"/>
      </w:rPr>
    </w:lvl>
  </w:abstractNum>
  <w:abstractNum w:abstractNumId="3" w15:restartNumberingAfterBreak="0">
    <w:nsid w:val="1EE91AA4"/>
    <w:multiLevelType w:val="hybridMultilevel"/>
    <w:tmpl w:val="7B12DEA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3BBE30AC"/>
    <w:multiLevelType w:val="hybridMultilevel"/>
    <w:tmpl w:val="953CC4F0"/>
    <w:lvl w:ilvl="0" w:tplc="91A638E6">
      <w:start w:val="1"/>
      <w:numFmt w:val="upperRoman"/>
      <w:lvlText w:val="%1."/>
      <w:lvlJc w:val="left"/>
      <w:pPr>
        <w:ind w:left="296" w:hanging="197"/>
      </w:pPr>
      <w:rPr>
        <w:rFonts w:ascii="Times New Roman" w:eastAsia="Times New Roman" w:hAnsi="Times New Roman" w:cs="Times New Roman" w:hint="default"/>
        <w:b/>
        <w:bCs/>
        <w:i w:val="0"/>
        <w:iCs w:val="0"/>
        <w:w w:val="100"/>
        <w:sz w:val="22"/>
        <w:szCs w:val="22"/>
        <w:lang w:val="en-US" w:eastAsia="en-US" w:bidi="ar-SA"/>
      </w:rPr>
    </w:lvl>
    <w:lvl w:ilvl="1" w:tplc="B61A9612">
      <w:start w:val="1"/>
      <w:numFmt w:val="lowerLetter"/>
      <w:lvlText w:val="%2."/>
      <w:lvlJc w:val="left"/>
      <w:pPr>
        <w:ind w:left="299" w:hanging="209"/>
      </w:pPr>
      <w:rPr>
        <w:rFonts w:ascii="Times New Roman" w:eastAsia="Times New Roman" w:hAnsi="Times New Roman" w:cs="Times New Roman" w:hint="default"/>
        <w:b w:val="0"/>
        <w:bCs w:val="0"/>
        <w:i w:val="0"/>
        <w:iCs w:val="0"/>
        <w:color w:val="auto"/>
        <w:w w:val="100"/>
        <w:sz w:val="22"/>
        <w:szCs w:val="22"/>
        <w:lang w:val="en-US" w:eastAsia="en-US" w:bidi="ar-SA"/>
      </w:rPr>
    </w:lvl>
    <w:lvl w:ilvl="2" w:tplc="BF9C3EEA">
      <w:numFmt w:val="bullet"/>
      <w:lvlText w:val=""/>
      <w:lvlJc w:val="left"/>
      <w:pPr>
        <w:ind w:left="820" w:hanging="360"/>
      </w:pPr>
      <w:rPr>
        <w:rFonts w:ascii="Wingdings" w:eastAsia="Wingdings" w:hAnsi="Wingdings" w:cs="Wingdings" w:hint="default"/>
        <w:b w:val="0"/>
        <w:bCs w:val="0"/>
        <w:i w:val="0"/>
        <w:iCs w:val="0"/>
        <w:w w:val="100"/>
        <w:sz w:val="22"/>
        <w:szCs w:val="22"/>
        <w:lang w:val="en-US" w:eastAsia="en-US" w:bidi="ar-SA"/>
      </w:rPr>
    </w:lvl>
    <w:lvl w:ilvl="3" w:tplc="F45E53AE">
      <w:numFmt w:val="bullet"/>
      <w:lvlText w:val="•"/>
      <w:lvlJc w:val="left"/>
      <w:pPr>
        <w:ind w:left="2784" w:hanging="360"/>
      </w:pPr>
      <w:rPr>
        <w:rFonts w:hint="default"/>
        <w:lang w:val="en-US" w:eastAsia="en-US" w:bidi="ar-SA"/>
      </w:rPr>
    </w:lvl>
    <w:lvl w:ilvl="4" w:tplc="BCFE0704">
      <w:numFmt w:val="bullet"/>
      <w:lvlText w:val="•"/>
      <w:lvlJc w:val="left"/>
      <w:pPr>
        <w:ind w:left="3766" w:hanging="360"/>
      </w:pPr>
      <w:rPr>
        <w:rFonts w:hint="default"/>
        <w:lang w:val="en-US" w:eastAsia="en-US" w:bidi="ar-SA"/>
      </w:rPr>
    </w:lvl>
    <w:lvl w:ilvl="5" w:tplc="9B5EF4FC">
      <w:numFmt w:val="bullet"/>
      <w:lvlText w:val="•"/>
      <w:lvlJc w:val="left"/>
      <w:pPr>
        <w:ind w:left="4748" w:hanging="360"/>
      </w:pPr>
      <w:rPr>
        <w:rFonts w:hint="default"/>
        <w:lang w:val="en-US" w:eastAsia="en-US" w:bidi="ar-SA"/>
      </w:rPr>
    </w:lvl>
    <w:lvl w:ilvl="6" w:tplc="E95E3E24">
      <w:numFmt w:val="bullet"/>
      <w:lvlText w:val="•"/>
      <w:lvlJc w:val="left"/>
      <w:pPr>
        <w:ind w:left="5731" w:hanging="360"/>
      </w:pPr>
      <w:rPr>
        <w:rFonts w:hint="default"/>
        <w:lang w:val="en-US" w:eastAsia="en-US" w:bidi="ar-SA"/>
      </w:rPr>
    </w:lvl>
    <w:lvl w:ilvl="7" w:tplc="4A5C29B4">
      <w:numFmt w:val="bullet"/>
      <w:lvlText w:val="•"/>
      <w:lvlJc w:val="left"/>
      <w:pPr>
        <w:ind w:left="6713" w:hanging="360"/>
      </w:pPr>
      <w:rPr>
        <w:rFonts w:hint="default"/>
        <w:lang w:val="en-US" w:eastAsia="en-US" w:bidi="ar-SA"/>
      </w:rPr>
    </w:lvl>
    <w:lvl w:ilvl="8" w:tplc="290AB21E">
      <w:numFmt w:val="bullet"/>
      <w:lvlText w:val="•"/>
      <w:lvlJc w:val="left"/>
      <w:pPr>
        <w:ind w:left="7695" w:hanging="360"/>
      </w:pPr>
      <w:rPr>
        <w:rFonts w:hint="default"/>
        <w:lang w:val="en-US" w:eastAsia="en-US" w:bidi="ar-SA"/>
      </w:rPr>
    </w:lvl>
  </w:abstractNum>
  <w:abstractNum w:abstractNumId="5" w15:restartNumberingAfterBreak="0">
    <w:nsid w:val="44570E1D"/>
    <w:multiLevelType w:val="hybridMultilevel"/>
    <w:tmpl w:val="23781F90"/>
    <w:lvl w:ilvl="0" w:tplc="26865C82">
      <w:numFmt w:val="bullet"/>
      <w:lvlText w:val=""/>
      <w:lvlJc w:val="left"/>
      <w:pPr>
        <w:ind w:left="820" w:hanging="360"/>
      </w:pPr>
      <w:rPr>
        <w:rFonts w:ascii="Wingdings" w:eastAsia="Wingdings" w:hAnsi="Wingdings" w:cs="Wingdings" w:hint="default"/>
        <w:b w:val="0"/>
        <w:bCs w:val="0"/>
        <w:i w:val="0"/>
        <w:iCs w:val="0"/>
        <w:w w:val="100"/>
        <w:sz w:val="22"/>
        <w:szCs w:val="22"/>
        <w:lang w:val="en-US" w:eastAsia="en-US" w:bidi="ar-SA"/>
      </w:rPr>
    </w:lvl>
    <w:lvl w:ilvl="1" w:tplc="5FB63628">
      <w:numFmt w:val="bullet"/>
      <w:lvlText w:val="•"/>
      <w:lvlJc w:val="left"/>
      <w:pPr>
        <w:ind w:left="1704" w:hanging="360"/>
      </w:pPr>
      <w:rPr>
        <w:rFonts w:hint="default"/>
        <w:lang w:val="en-US" w:eastAsia="en-US" w:bidi="ar-SA"/>
      </w:rPr>
    </w:lvl>
    <w:lvl w:ilvl="2" w:tplc="F6AA88D8">
      <w:numFmt w:val="bullet"/>
      <w:lvlText w:val="•"/>
      <w:lvlJc w:val="left"/>
      <w:pPr>
        <w:ind w:left="2588" w:hanging="360"/>
      </w:pPr>
      <w:rPr>
        <w:rFonts w:hint="default"/>
        <w:lang w:val="en-US" w:eastAsia="en-US" w:bidi="ar-SA"/>
      </w:rPr>
    </w:lvl>
    <w:lvl w:ilvl="3" w:tplc="572805E0">
      <w:numFmt w:val="bullet"/>
      <w:lvlText w:val="•"/>
      <w:lvlJc w:val="left"/>
      <w:pPr>
        <w:ind w:left="3472" w:hanging="360"/>
      </w:pPr>
      <w:rPr>
        <w:rFonts w:hint="default"/>
        <w:lang w:val="en-US" w:eastAsia="en-US" w:bidi="ar-SA"/>
      </w:rPr>
    </w:lvl>
    <w:lvl w:ilvl="4" w:tplc="D03C4254">
      <w:numFmt w:val="bullet"/>
      <w:lvlText w:val="•"/>
      <w:lvlJc w:val="left"/>
      <w:pPr>
        <w:ind w:left="4356" w:hanging="360"/>
      </w:pPr>
      <w:rPr>
        <w:rFonts w:hint="default"/>
        <w:lang w:val="en-US" w:eastAsia="en-US" w:bidi="ar-SA"/>
      </w:rPr>
    </w:lvl>
    <w:lvl w:ilvl="5" w:tplc="E0B625C0">
      <w:numFmt w:val="bullet"/>
      <w:lvlText w:val="•"/>
      <w:lvlJc w:val="left"/>
      <w:pPr>
        <w:ind w:left="5240" w:hanging="360"/>
      </w:pPr>
      <w:rPr>
        <w:rFonts w:hint="default"/>
        <w:lang w:val="en-US" w:eastAsia="en-US" w:bidi="ar-SA"/>
      </w:rPr>
    </w:lvl>
    <w:lvl w:ilvl="6" w:tplc="93EC544E">
      <w:numFmt w:val="bullet"/>
      <w:lvlText w:val="•"/>
      <w:lvlJc w:val="left"/>
      <w:pPr>
        <w:ind w:left="6124" w:hanging="360"/>
      </w:pPr>
      <w:rPr>
        <w:rFonts w:hint="default"/>
        <w:lang w:val="en-US" w:eastAsia="en-US" w:bidi="ar-SA"/>
      </w:rPr>
    </w:lvl>
    <w:lvl w:ilvl="7" w:tplc="AF4A5A02">
      <w:numFmt w:val="bullet"/>
      <w:lvlText w:val="•"/>
      <w:lvlJc w:val="left"/>
      <w:pPr>
        <w:ind w:left="7008" w:hanging="360"/>
      </w:pPr>
      <w:rPr>
        <w:rFonts w:hint="default"/>
        <w:lang w:val="en-US" w:eastAsia="en-US" w:bidi="ar-SA"/>
      </w:rPr>
    </w:lvl>
    <w:lvl w:ilvl="8" w:tplc="55227796">
      <w:numFmt w:val="bullet"/>
      <w:lvlText w:val="•"/>
      <w:lvlJc w:val="left"/>
      <w:pPr>
        <w:ind w:left="7892" w:hanging="360"/>
      </w:pPr>
      <w:rPr>
        <w:rFonts w:hint="default"/>
        <w:lang w:val="en-US" w:eastAsia="en-US" w:bidi="ar-SA"/>
      </w:rPr>
    </w:lvl>
  </w:abstractNum>
  <w:abstractNum w:abstractNumId="6" w15:restartNumberingAfterBreak="0">
    <w:nsid w:val="4775057B"/>
    <w:multiLevelType w:val="hybridMultilevel"/>
    <w:tmpl w:val="0DA03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594E082">
      <w:start w:val="1"/>
      <w:numFmt w:val="low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9D6520C"/>
    <w:multiLevelType w:val="hybridMultilevel"/>
    <w:tmpl w:val="D8061564"/>
    <w:lvl w:ilvl="0" w:tplc="26865C82">
      <w:numFmt w:val="bullet"/>
      <w:lvlText w:val=""/>
      <w:lvlJc w:val="left"/>
      <w:pPr>
        <w:ind w:left="720" w:hanging="360"/>
      </w:pPr>
      <w:rPr>
        <w:rFonts w:ascii="Wingdings" w:eastAsia="Wingdings" w:hAnsi="Wingdings" w:cs="Wingdings"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457F43"/>
    <w:multiLevelType w:val="hybridMultilevel"/>
    <w:tmpl w:val="ED7C5940"/>
    <w:lvl w:ilvl="0" w:tplc="26865C82">
      <w:numFmt w:val="bullet"/>
      <w:lvlText w:val=""/>
      <w:lvlJc w:val="left"/>
      <w:pPr>
        <w:ind w:left="720" w:hanging="360"/>
      </w:pPr>
      <w:rPr>
        <w:rFonts w:ascii="Wingdings" w:eastAsia="Wingdings" w:hAnsi="Wingdings" w:cs="Wingdings"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565E78"/>
    <w:multiLevelType w:val="hybridMultilevel"/>
    <w:tmpl w:val="86888356"/>
    <w:lvl w:ilvl="0" w:tplc="26865C82">
      <w:numFmt w:val="bullet"/>
      <w:lvlText w:val=""/>
      <w:lvlJc w:val="left"/>
      <w:pPr>
        <w:ind w:left="820" w:hanging="360"/>
      </w:pPr>
      <w:rPr>
        <w:rFonts w:ascii="Wingdings" w:eastAsia="Wingdings" w:hAnsi="Wingdings" w:cs="Wingdings" w:hint="default"/>
        <w:b w:val="0"/>
        <w:bCs w:val="0"/>
        <w:i w:val="0"/>
        <w:iCs w:val="0"/>
        <w:w w:val="100"/>
        <w:sz w:val="22"/>
        <w:szCs w:val="22"/>
        <w:lang w:val="en-US" w:eastAsia="en-US" w:bidi="ar-SA"/>
      </w:rPr>
    </w:lvl>
    <w:lvl w:ilvl="1" w:tplc="BF9C3EEA">
      <w:numFmt w:val="bullet"/>
      <w:lvlText w:val=""/>
      <w:lvlJc w:val="left"/>
      <w:pPr>
        <w:ind w:left="1540" w:hanging="360"/>
      </w:pPr>
      <w:rPr>
        <w:rFonts w:ascii="Wingdings" w:eastAsia="Wingdings" w:hAnsi="Wingdings" w:cs="Wingdings" w:hint="default"/>
        <w:b w:val="0"/>
        <w:bCs w:val="0"/>
        <w:i w:val="0"/>
        <w:iCs w:val="0"/>
        <w:w w:val="100"/>
        <w:sz w:val="22"/>
        <w:szCs w:val="22"/>
        <w:lang w:val="en-US" w:eastAsia="en-US" w:bidi="ar-SA"/>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67126158"/>
    <w:multiLevelType w:val="hybridMultilevel"/>
    <w:tmpl w:val="58BC8162"/>
    <w:lvl w:ilvl="0" w:tplc="26865C82">
      <w:numFmt w:val="bullet"/>
      <w:lvlText w:val=""/>
      <w:lvlJc w:val="left"/>
      <w:pPr>
        <w:ind w:left="720" w:hanging="360"/>
      </w:pPr>
      <w:rPr>
        <w:rFonts w:ascii="Wingdings" w:eastAsia="Wingdings" w:hAnsi="Wingdings" w:cs="Wingdings"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8"/>
  </w:num>
  <w:num w:numId="9">
    <w:abstractNumId w:val="7"/>
  </w:num>
  <w:num w:numId="10">
    <w:abstractNumId w:val="10"/>
  </w:num>
  <w:num w:numId="11">
    <w:abstractNumId w:val="9"/>
  </w:num>
  <w:num w:numId="12">
    <w:abstractNumId w:val="0"/>
    <w:lvlOverride w:ilvl="0">
      <w:lvl w:ilvl="0" w:tplc="00000000">
        <w:numFmt w:val="bullet"/>
        <w:lvlText w:val=""/>
        <w:lvlJc w:val="left"/>
        <w:pPr>
          <w:ind w:left="820" w:hanging="360"/>
        </w:pPr>
        <w:rPr>
          <w:rFonts w:ascii="Wingdings" w:eastAsia="Times New Roman" w:hAnsi="Wingdings" w:cs="Wingdings"/>
          <w:b w:val="0"/>
          <w:bCs w:val="0"/>
          <w:i w:val="0"/>
          <w:iCs w:val="0"/>
          <w:color w:val="0000FF"/>
          <w:w w:val="100"/>
          <w:sz w:val="22"/>
          <w:szCs w:val="22"/>
          <w:u w:val="double"/>
        </w:rPr>
      </w:lvl>
    </w:lvlOverride>
    <w:lvlOverride w:ilvl="1">
      <w:lvl w:ilvl="1" w:tplc="7F5080D6">
        <w:numFmt w:val="bullet"/>
        <w:lvlText w:val=""/>
        <w:lvlJc w:val="left"/>
        <w:pPr>
          <w:ind w:left="1540" w:hanging="360"/>
        </w:pPr>
        <w:rPr>
          <w:rFonts w:ascii="Wingdings" w:eastAsia="Times New Roman" w:hAnsi="Wingdings" w:cs="Wingdings"/>
          <w:b w:val="0"/>
          <w:bCs w:val="0"/>
          <w:i w:val="0"/>
          <w:iCs w:val="0"/>
          <w:color w:val="000000" w:themeColor="text1"/>
          <w:w w:val="100"/>
          <w:sz w:val="22"/>
          <w:szCs w:val="22"/>
          <w:u w:val="none"/>
        </w:rPr>
      </w:lvl>
    </w:lvlOverride>
    <w:lvlOverride w:ilvl="2">
      <w:lvl w:ilvl="2" w:tplc="00000002">
        <w:start w:val="1"/>
        <w:numFmt w:val="bullet"/>
        <w:lvlText w:val=""/>
        <w:lvlJc w:val="left"/>
        <w:pPr>
          <w:ind w:left="2260" w:hanging="360"/>
        </w:pPr>
        <w:rPr>
          <w:rFonts w:ascii="Wingdings" w:hAnsi="Wingdings"/>
          <w:color w:val="0000FF"/>
          <w:u w:val="double"/>
        </w:rPr>
      </w:lvl>
    </w:lvlOverride>
    <w:lvlOverride w:ilvl="3">
      <w:lvl w:ilvl="3" w:tplc="00000003">
        <w:start w:val="1"/>
        <w:numFmt w:val="bullet"/>
        <w:lvlText w:val=""/>
        <w:lvlJc w:val="left"/>
        <w:pPr>
          <w:ind w:left="2980" w:hanging="360"/>
        </w:pPr>
        <w:rPr>
          <w:rFonts w:ascii="Symbol" w:hAnsi="Symbol"/>
          <w:color w:val="0000FF"/>
          <w:u w:val="double"/>
        </w:rPr>
      </w:lvl>
    </w:lvlOverride>
    <w:lvlOverride w:ilvl="4">
      <w:lvl w:ilvl="4" w:tplc="00000004">
        <w:start w:val="1"/>
        <w:numFmt w:val="bullet"/>
        <w:lvlText w:val="o"/>
        <w:lvlJc w:val="left"/>
        <w:pPr>
          <w:ind w:left="3700" w:hanging="360"/>
        </w:pPr>
        <w:rPr>
          <w:rFonts w:ascii="Courier New" w:hAnsi="Courier New" w:cs="Courier New"/>
          <w:color w:val="0000FF"/>
          <w:u w:val="double"/>
        </w:rPr>
      </w:lvl>
    </w:lvlOverride>
    <w:lvlOverride w:ilvl="5">
      <w:lvl w:ilvl="5" w:tplc="00000005">
        <w:start w:val="1"/>
        <w:numFmt w:val="bullet"/>
        <w:lvlText w:val=""/>
        <w:lvlJc w:val="left"/>
        <w:pPr>
          <w:ind w:left="4420" w:hanging="360"/>
        </w:pPr>
        <w:rPr>
          <w:rFonts w:ascii="Wingdings" w:hAnsi="Wingdings"/>
          <w:color w:val="0000FF"/>
          <w:u w:val="double"/>
        </w:rPr>
      </w:lvl>
    </w:lvlOverride>
    <w:lvlOverride w:ilvl="6">
      <w:lvl w:ilvl="6" w:tplc="00000006">
        <w:start w:val="1"/>
        <w:numFmt w:val="bullet"/>
        <w:lvlText w:val=""/>
        <w:lvlJc w:val="left"/>
        <w:pPr>
          <w:ind w:left="5140" w:hanging="360"/>
        </w:pPr>
        <w:rPr>
          <w:rFonts w:ascii="Symbol" w:hAnsi="Symbol"/>
          <w:color w:val="0000FF"/>
          <w:u w:val="double"/>
        </w:rPr>
      </w:lvl>
    </w:lvlOverride>
    <w:lvlOverride w:ilvl="7">
      <w:lvl w:ilvl="7" w:tplc="00000007">
        <w:start w:val="1"/>
        <w:numFmt w:val="bullet"/>
        <w:lvlText w:val="o"/>
        <w:lvlJc w:val="left"/>
        <w:pPr>
          <w:ind w:left="5860" w:hanging="360"/>
        </w:pPr>
        <w:rPr>
          <w:rFonts w:ascii="Courier New" w:hAnsi="Courier New" w:cs="Courier New"/>
          <w:color w:val="0000FF"/>
          <w:u w:val="double"/>
        </w:rPr>
      </w:lvl>
    </w:lvlOverride>
    <w:lvlOverride w:ilvl="8">
      <w:lvl w:ilvl="8" w:tplc="00000008">
        <w:start w:val="1"/>
        <w:numFmt w:val="bullet"/>
        <w:lvlText w:val=""/>
        <w:lvlJc w:val="left"/>
        <w:pPr>
          <w:ind w:left="6580" w:hanging="360"/>
        </w:pPr>
        <w:rPr>
          <w:rFonts w:ascii="Wingdings" w:hAnsi="Wingdings"/>
          <w:color w:val="0000FF"/>
          <w:u w:val="double"/>
        </w:rPr>
      </w:lvl>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DA3"/>
    <w:rsid w:val="00004406"/>
    <w:rsid w:val="000048CB"/>
    <w:rsid w:val="00006181"/>
    <w:rsid w:val="000138A8"/>
    <w:rsid w:val="0001422F"/>
    <w:rsid w:val="00021087"/>
    <w:rsid w:val="00032B6F"/>
    <w:rsid w:val="000330C8"/>
    <w:rsid w:val="00044758"/>
    <w:rsid w:val="00079BF3"/>
    <w:rsid w:val="00080153"/>
    <w:rsid w:val="0008185F"/>
    <w:rsid w:val="00082FFC"/>
    <w:rsid w:val="00092B98"/>
    <w:rsid w:val="00096D77"/>
    <w:rsid w:val="000A0B93"/>
    <w:rsid w:val="000B0540"/>
    <w:rsid w:val="000B141E"/>
    <w:rsid w:val="000B2FC2"/>
    <w:rsid w:val="000B77BC"/>
    <w:rsid w:val="000C43DF"/>
    <w:rsid w:val="000C664A"/>
    <w:rsid w:val="000D31AC"/>
    <w:rsid w:val="000D333A"/>
    <w:rsid w:val="000D4C1F"/>
    <w:rsid w:val="000F1B94"/>
    <w:rsid w:val="000F2ABC"/>
    <w:rsid w:val="000F6BB7"/>
    <w:rsid w:val="00102335"/>
    <w:rsid w:val="00112004"/>
    <w:rsid w:val="00113043"/>
    <w:rsid w:val="001179A7"/>
    <w:rsid w:val="0013555C"/>
    <w:rsid w:val="00136C00"/>
    <w:rsid w:val="00141EDB"/>
    <w:rsid w:val="0014555D"/>
    <w:rsid w:val="00152B86"/>
    <w:rsid w:val="001610AF"/>
    <w:rsid w:val="001712CA"/>
    <w:rsid w:val="001721C1"/>
    <w:rsid w:val="00174200"/>
    <w:rsid w:val="0018266A"/>
    <w:rsid w:val="00195916"/>
    <w:rsid w:val="001965C2"/>
    <w:rsid w:val="001A5D1F"/>
    <w:rsid w:val="001A5EAF"/>
    <w:rsid w:val="001B0D16"/>
    <w:rsid w:val="001C0752"/>
    <w:rsid w:val="001D23C1"/>
    <w:rsid w:val="001D7473"/>
    <w:rsid w:val="001F6598"/>
    <w:rsid w:val="00203292"/>
    <w:rsid w:val="00205C9F"/>
    <w:rsid w:val="00211D56"/>
    <w:rsid w:val="00211FC1"/>
    <w:rsid w:val="00216E73"/>
    <w:rsid w:val="00231E69"/>
    <w:rsid w:val="002429C2"/>
    <w:rsid w:val="002447F8"/>
    <w:rsid w:val="00245250"/>
    <w:rsid w:val="002674C2"/>
    <w:rsid w:val="00276F57"/>
    <w:rsid w:val="00296214"/>
    <w:rsid w:val="002965AA"/>
    <w:rsid w:val="00297510"/>
    <w:rsid w:val="002A0D27"/>
    <w:rsid w:val="002A251C"/>
    <w:rsid w:val="002A646F"/>
    <w:rsid w:val="002B1462"/>
    <w:rsid w:val="002C00E3"/>
    <w:rsid w:val="002C1ED7"/>
    <w:rsid w:val="002D3558"/>
    <w:rsid w:val="002E58B4"/>
    <w:rsid w:val="002F3089"/>
    <w:rsid w:val="00300B33"/>
    <w:rsid w:val="00305E61"/>
    <w:rsid w:val="0034269F"/>
    <w:rsid w:val="003438F5"/>
    <w:rsid w:val="00360451"/>
    <w:rsid w:val="00363173"/>
    <w:rsid w:val="0036754D"/>
    <w:rsid w:val="00376854"/>
    <w:rsid w:val="003915D7"/>
    <w:rsid w:val="00393D2F"/>
    <w:rsid w:val="003A35EE"/>
    <w:rsid w:val="003A3B7B"/>
    <w:rsid w:val="003A7407"/>
    <w:rsid w:val="003C1DA3"/>
    <w:rsid w:val="003C671D"/>
    <w:rsid w:val="003D01AB"/>
    <w:rsid w:val="003D3A57"/>
    <w:rsid w:val="003D5347"/>
    <w:rsid w:val="003E6AC9"/>
    <w:rsid w:val="00414461"/>
    <w:rsid w:val="004223D7"/>
    <w:rsid w:val="0042287D"/>
    <w:rsid w:val="00424D84"/>
    <w:rsid w:val="004256E8"/>
    <w:rsid w:val="00431B2A"/>
    <w:rsid w:val="00433DBB"/>
    <w:rsid w:val="00434A10"/>
    <w:rsid w:val="00446522"/>
    <w:rsid w:val="00456E49"/>
    <w:rsid w:val="00457A6D"/>
    <w:rsid w:val="004606CA"/>
    <w:rsid w:val="00472D44"/>
    <w:rsid w:val="004743FA"/>
    <w:rsid w:val="00475E44"/>
    <w:rsid w:val="00484892"/>
    <w:rsid w:val="0048596F"/>
    <w:rsid w:val="004871CF"/>
    <w:rsid w:val="00487694"/>
    <w:rsid w:val="00493174"/>
    <w:rsid w:val="004A060D"/>
    <w:rsid w:val="004B30E8"/>
    <w:rsid w:val="004B5904"/>
    <w:rsid w:val="004C2492"/>
    <w:rsid w:val="004C481F"/>
    <w:rsid w:val="004E44EE"/>
    <w:rsid w:val="004F3D10"/>
    <w:rsid w:val="00512DF2"/>
    <w:rsid w:val="0051320F"/>
    <w:rsid w:val="00525F0D"/>
    <w:rsid w:val="00530B4E"/>
    <w:rsid w:val="00535070"/>
    <w:rsid w:val="00535CF0"/>
    <w:rsid w:val="00551A53"/>
    <w:rsid w:val="00556BD6"/>
    <w:rsid w:val="00557E10"/>
    <w:rsid w:val="00561B0E"/>
    <w:rsid w:val="005639DD"/>
    <w:rsid w:val="005702A6"/>
    <w:rsid w:val="0057476E"/>
    <w:rsid w:val="00575BB1"/>
    <w:rsid w:val="0058121F"/>
    <w:rsid w:val="00582B76"/>
    <w:rsid w:val="00585CDE"/>
    <w:rsid w:val="005864B0"/>
    <w:rsid w:val="0059589C"/>
    <w:rsid w:val="005A39D0"/>
    <w:rsid w:val="005A46CA"/>
    <w:rsid w:val="005A7EA6"/>
    <w:rsid w:val="005B31AE"/>
    <w:rsid w:val="005B38D6"/>
    <w:rsid w:val="005C0B62"/>
    <w:rsid w:val="00600CCD"/>
    <w:rsid w:val="00612B88"/>
    <w:rsid w:val="00627162"/>
    <w:rsid w:val="00631B0C"/>
    <w:rsid w:val="00632ADD"/>
    <w:rsid w:val="00632BA0"/>
    <w:rsid w:val="0063781C"/>
    <w:rsid w:val="00637BBD"/>
    <w:rsid w:val="00642C4F"/>
    <w:rsid w:val="00644BDB"/>
    <w:rsid w:val="00645D9E"/>
    <w:rsid w:val="00650424"/>
    <w:rsid w:val="006660A9"/>
    <w:rsid w:val="00672AD7"/>
    <w:rsid w:val="00672C2E"/>
    <w:rsid w:val="00674C61"/>
    <w:rsid w:val="00677857"/>
    <w:rsid w:val="00690C3E"/>
    <w:rsid w:val="0069402A"/>
    <w:rsid w:val="006A11EA"/>
    <w:rsid w:val="006A1E7F"/>
    <w:rsid w:val="006B0F9D"/>
    <w:rsid w:val="006D75CD"/>
    <w:rsid w:val="006E78D2"/>
    <w:rsid w:val="006F09E4"/>
    <w:rsid w:val="006F4BDE"/>
    <w:rsid w:val="00700ED4"/>
    <w:rsid w:val="00701A80"/>
    <w:rsid w:val="00705375"/>
    <w:rsid w:val="0070622F"/>
    <w:rsid w:val="0070776F"/>
    <w:rsid w:val="007218C7"/>
    <w:rsid w:val="0075587D"/>
    <w:rsid w:val="0076069F"/>
    <w:rsid w:val="007658EF"/>
    <w:rsid w:val="00783910"/>
    <w:rsid w:val="00783F0A"/>
    <w:rsid w:val="007920FE"/>
    <w:rsid w:val="007A52C9"/>
    <w:rsid w:val="007A600F"/>
    <w:rsid w:val="007C503A"/>
    <w:rsid w:val="007C6F58"/>
    <w:rsid w:val="007D5338"/>
    <w:rsid w:val="007E1CEC"/>
    <w:rsid w:val="007F3637"/>
    <w:rsid w:val="007F48D0"/>
    <w:rsid w:val="007F6F70"/>
    <w:rsid w:val="00832C8B"/>
    <w:rsid w:val="00834B9E"/>
    <w:rsid w:val="0084077C"/>
    <w:rsid w:val="00841D10"/>
    <w:rsid w:val="008461D1"/>
    <w:rsid w:val="00855A3D"/>
    <w:rsid w:val="00856C82"/>
    <w:rsid w:val="0085739D"/>
    <w:rsid w:val="00865DFB"/>
    <w:rsid w:val="00873E09"/>
    <w:rsid w:val="00883D0C"/>
    <w:rsid w:val="00886C89"/>
    <w:rsid w:val="008A0423"/>
    <w:rsid w:val="008B260B"/>
    <w:rsid w:val="008C0163"/>
    <w:rsid w:val="008C248E"/>
    <w:rsid w:val="008D75C6"/>
    <w:rsid w:val="008E71E2"/>
    <w:rsid w:val="00912759"/>
    <w:rsid w:val="00915395"/>
    <w:rsid w:val="009226E4"/>
    <w:rsid w:val="00924DBA"/>
    <w:rsid w:val="009270D7"/>
    <w:rsid w:val="00933225"/>
    <w:rsid w:val="00940612"/>
    <w:rsid w:val="00945B65"/>
    <w:rsid w:val="00946A62"/>
    <w:rsid w:val="00946B1B"/>
    <w:rsid w:val="00947123"/>
    <w:rsid w:val="009478EE"/>
    <w:rsid w:val="009526A0"/>
    <w:rsid w:val="0096152C"/>
    <w:rsid w:val="009619E4"/>
    <w:rsid w:val="00980006"/>
    <w:rsid w:val="0098141F"/>
    <w:rsid w:val="00990A6E"/>
    <w:rsid w:val="009925CF"/>
    <w:rsid w:val="00997F7C"/>
    <w:rsid w:val="009B2821"/>
    <w:rsid w:val="009B4048"/>
    <w:rsid w:val="009C5AD7"/>
    <w:rsid w:val="009D3CF0"/>
    <w:rsid w:val="009E34E0"/>
    <w:rsid w:val="009E5913"/>
    <w:rsid w:val="00A03560"/>
    <w:rsid w:val="00A11BBF"/>
    <w:rsid w:val="00A1601D"/>
    <w:rsid w:val="00A264F8"/>
    <w:rsid w:val="00A30D1D"/>
    <w:rsid w:val="00A40CAF"/>
    <w:rsid w:val="00A4382C"/>
    <w:rsid w:val="00A547CB"/>
    <w:rsid w:val="00A60862"/>
    <w:rsid w:val="00A75F20"/>
    <w:rsid w:val="00A77E54"/>
    <w:rsid w:val="00A852A4"/>
    <w:rsid w:val="00A86251"/>
    <w:rsid w:val="00A97F09"/>
    <w:rsid w:val="00AA1425"/>
    <w:rsid w:val="00AA40CF"/>
    <w:rsid w:val="00AA5C14"/>
    <w:rsid w:val="00AC4608"/>
    <w:rsid w:val="00AD165D"/>
    <w:rsid w:val="00AD72CF"/>
    <w:rsid w:val="00AE058E"/>
    <w:rsid w:val="00AF428D"/>
    <w:rsid w:val="00B07C93"/>
    <w:rsid w:val="00B12C03"/>
    <w:rsid w:val="00B14991"/>
    <w:rsid w:val="00B16A86"/>
    <w:rsid w:val="00B21E19"/>
    <w:rsid w:val="00B24968"/>
    <w:rsid w:val="00B2736B"/>
    <w:rsid w:val="00B2796E"/>
    <w:rsid w:val="00B42C27"/>
    <w:rsid w:val="00B87E06"/>
    <w:rsid w:val="00B921C2"/>
    <w:rsid w:val="00B92ABB"/>
    <w:rsid w:val="00B93AC8"/>
    <w:rsid w:val="00B943F2"/>
    <w:rsid w:val="00B96B3C"/>
    <w:rsid w:val="00BA168E"/>
    <w:rsid w:val="00BC0EFE"/>
    <w:rsid w:val="00BC629E"/>
    <w:rsid w:val="00BD15DA"/>
    <w:rsid w:val="00BD3993"/>
    <w:rsid w:val="00BE7AC7"/>
    <w:rsid w:val="00C00786"/>
    <w:rsid w:val="00C031E0"/>
    <w:rsid w:val="00C105F1"/>
    <w:rsid w:val="00C1471E"/>
    <w:rsid w:val="00C15F7D"/>
    <w:rsid w:val="00C20E57"/>
    <w:rsid w:val="00C22B52"/>
    <w:rsid w:val="00C23E07"/>
    <w:rsid w:val="00C2673A"/>
    <w:rsid w:val="00C368D0"/>
    <w:rsid w:val="00C4006E"/>
    <w:rsid w:val="00C557BB"/>
    <w:rsid w:val="00C55DDD"/>
    <w:rsid w:val="00C5746F"/>
    <w:rsid w:val="00C639AF"/>
    <w:rsid w:val="00CA1F2E"/>
    <w:rsid w:val="00CA54F5"/>
    <w:rsid w:val="00CB3129"/>
    <w:rsid w:val="00CB58B3"/>
    <w:rsid w:val="00CC3E20"/>
    <w:rsid w:val="00CD0B4C"/>
    <w:rsid w:val="00CD69BB"/>
    <w:rsid w:val="00CE781B"/>
    <w:rsid w:val="00CF5FBF"/>
    <w:rsid w:val="00D023E8"/>
    <w:rsid w:val="00D05645"/>
    <w:rsid w:val="00D13794"/>
    <w:rsid w:val="00D17176"/>
    <w:rsid w:val="00D174B8"/>
    <w:rsid w:val="00D254F9"/>
    <w:rsid w:val="00D50A0C"/>
    <w:rsid w:val="00D611D2"/>
    <w:rsid w:val="00D61661"/>
    <w:rsid w:val="00D70F0F"/>
    <w:rsid w:val="00D72403"/>
    <w:rsid w:val="00D8223B"/>
    <w:rsid w:val="00D85ABF"/>
    <w:rsid w:val="00DA0222"/>
    <w:rsid w:val="00DA1694"/>
    <w:rsid w:val="00DB6BB7"/>
    <w:rsid w:val="00DCD7CF"/>
    <w:rsid w:val="00DD3C92"/>
    <w:rsid w:val="00DF13D7"/>
    <w:rsid w:val="00DF4B80"/>
    <w:rsid w:val="00E06111"/>
    <w:rsid w:val="00E07D08"/>
    <w:rsid w:val="00E17441"/>
    <w:rsid w:val="00E32A60"/>
    <w:rsid w:val="00E3543D"/>
    <w:rsid w:val="00E43F0B"/>
    <w:rsid w:val="00E47649"/>
    <w:rsid w:val="00E55081"/>
    <w:rsid w:val="00E56168"/>
    <w:rsid w:val="00E567E5"/>
    <w:rsid w:val="00E773AB"/>
    <w:rsid w:val="00E81776"/>
    <w:rsid w:val="00E81EB1"/>
    <w:rsid w:val="00EA6673"/>
    <w:rsid w:val="00EB6FE4"/>
    <w:rsid w:val="00ED3703"/>
    <w:rsid w:val="00ED5AFF"/>
    <w:rsid w:val="00EF3E05"/>
    <w:rsid w:val="00EF45B5"/>
    <w:rsid w:val="00F01693"/>
    <w:rsid w:val="00F117DF"/>
    <w:rsid w:val="00F15F62"/>
    <w:rsid w:val="00F23720"/>
    <w:rsid w:val="00F272FB"/>
    <w:rsid w:val="00F2730B"/>
    <w:rsid w:val="00F31215"/>
    <w:rsid w:val="00F34B58"/>
    <w:rsid w:val="00F34E09"/>
    <w:rsid w:val="00F61437"/>
    <w:rsid w:val="00F61CBC"/>
    <w:rsid w:val="00F66DBE"/>
    <w:rsid w:val="00F75916"/>
    <w:rsid w:val="00F75C87"/>
    <w:rsid w:val="00F8173C"/>
    <w:rsid w:val="00F92F46"/>
    <w:rsid w:val="00F935C7"/>
    <w:rsid w:val="00F94C6B"/>
    <w:rsid w:val="00F95AD0"/>
    <w:rsid w:val="00F9736E"/>
    <w:rsid w:val="00FA4374"/>
    <w:rsid w:val="00FA4E09"/>
    <w:rsid w:val="00FA5E29"/>
    <w:rsid w:val="00FB21B1"/>
    <w:rsid w:val="00FB306F"/>
    <w:rsid w:val="00FB65A8"/>
    <w:rsid w:val="00FD3267"/>
    <w:rsid w:val="00FE2463"/>
    <w:rsid w:val="00FE375C"/>
    <w:rsid w:val="00FE49A7"/>
    <w:rsid w:val="00FE4D7A"/>
    <w:rsid w:val="00FF46A1"/>
    <w:rsid w:val="01961CCB"/>
    <w:rsid w:val="01BF8494"/>
    <w:rsid w:val="0420011C"/>
    <w:rsid w:val="048AB559"/>
    <w:rsid w:val="057E25BF"/>
    <w:rsid w:val="06778406"/>
    <w:rsid w:val="06EF26E4"/>
    <w:rsid w:val="09D74861"/>
    <w:rsid w:val="0B82063F"/>
    <w:rsid w:val="0C78F5D5"/>
    <w:rsid w:val="0CD2E578"/>
    <w:rsid w:val="0DE14598"/>
    <w:rsid w:val="0FA08EC4"/>
    <w:rsid w:val="0FD14358"/>
    <w:rsid w:val="10E44AF7"/>
    <w:rsid w:val="1103B6F8"/>
    <w:rsid w:val="115DC527"/>
    <w:rsid w:val="13DEB953"/>
    <w:rsid w:val="153A3A32"/>
    <w:rsid w:val="1550AC78"/>
    <w:rsid w:val="16008CEE"/>
    <w:rsid w:val="1679A620"/>
    <w:rsid w:val="1784EEEB"/>
    <w:rsid w:val="17CCD24D"/>
    <w:rsid w:val="18FF4B1B"/>
    <w:rsid w:val="19150F1F"/>
    <w:rsid w:val="1953FBC1"/>
    <w:rsid w:val="1B87E3A9"/>
    <w:rsid w:val="1CB2B3D5"/>
    <w:rsid w:val="1D6F68B0"/>
    <w:rsid w:val="1DDCC00D"/>
    <w:rsid w:val="1E641FC3"/>
    <w:rsid w:val="1E844D35"/>
    <w:rsid w:val="1EACABFF"/>
    <w:rsid w:val="1EDE7715"/>
    <w:rsid w:val="1F6B9A5E"/>
    <w:rsid w:val="2079DDE6"/>
    <w:rsid w:val="22EBF3AF"/>
    <w:rsid w:val="2350DA0F"/>
    <w:rsid w:val="24DFE589"/>
    <w:rsid w:val="25049EA1"/>
    <w:rsid w:val="258C5332"/>
    <w:rsid w:val="262A2879"/>
    <w:rsid w:val="26CBBD5D"/>
    <w:rsid w:val="29276E67"/>
    <w:rsid w:val="29D9A4EC"/>
    <w:rsid w:val="2A374C0D"/>
    <w:rsid w:val="2B604C29"/>
    <w:rsid w:val="2B9626D6"/>
    <w:rsid w:val="2BAC77E0"/>
    <w:rsid w:val="2BBC931B"/>
    <w:rsid w:val="2BE283A3"/>
    <w:rsid w:val="2CF22E30"/>
    <w:rsid w:val="2F89AC3E"/>
    <w:rsid w:val="300EFCBA"/>
    <w:rsid w:val="31FDFE7B"/>
    <w:rsid w:val="32521C0E"/>
    <w:rsid w:val="32FAE069"/>
    <w:rsid w:val="3323595F"/>
    <w:rsid w:val="352C50F1"/>
    <w:rsid w:val="36375B17"/>
    <w:rsid w:val="3647B491"/>
    <w:rsid w:val="370EDEA9"/>
    <w:rsid w:val="3731363B"/>
    <w:rsid w:val="38521918"/>
    <w:rsid w:val="38947160"/>
    <w:rsid w:val="39F48CBB"/>
    <w:rsid w:val="3A4A4628"/>
    <w:rsid w:val="3B01E2D2"/>
    <w:rsid w:val="3D47CFD1"/>
    <w:rsid w:val="3E036799"/>
    <w:rsid w:val="3F5D469E"/>
    <w:rsid w:val="40E2F142"/>
    <w:rsid w:val="41084639"/>
    <w:rsid w:val="41C2EE32"/>
    <w:rsid w:val="43B230A6"/>
    <w:rsid w:val="4475C0CA"/>
    <w:rsid w:val="460F89A5"/>
    <w:rsid w:val="4624ACA1"/>
    <w:rsid w:val="472BC109"/>
    <w:rsid w:val="47357B52"/>
    <w:rsid w:val="474B6B55"/>
    <w:rsid w:val="4779E7EF"/>
    <w:rsid w:val="481F1D84"/>
    <w:rsid w:val="491631C3"/>
    <w:rsid w:val="4922077B"/>
    <w:rsid w:val="49379BA1"/>
    <w:rsid w:val="4979765F"/>
    <w:rsid w:val="4A0CBBD7"/>
    <w:rsid w:val="4B76A733"/>
    <w:rsid w:val="4BC90590"/>
    <w:rsid w:val="4F340081"/>
    <w:rsid w:val="511D5BBA"/>
    <w:rsid w:val="520E32A3"/>
    <w:rsid w:val="5298D8A5"/>
    <w:rsid w:val="53C98E0E"/>
    <w:rsid w:val="53CA6068"/>
    <w:rsid w:val="558C549D"/>
    <w:rsid w:val="5666696B"/>
    <w:rsid w:val="576C5282"/>
    <w:rsid w:val="576EE255"/>
    <w:rsid w:val="58533C13"/>
    <w:rsid w:val="5A9D34CB"/>
    <w:rsid w:val="5AA4FB14"/>
    <w:rsid w:val="5AFA2527"/>
    <w:rsid w:val="5B07A158"/>
    <w:rsid w:val="5D357EF3"/>
    <w:rsid w:val="5EAD609E"/>
    <w:rsid w:val="5F27C69D"/>
    <w:rsid w:val="600B343B"/>
    <w:rsid w:val="6092829E"/>
    <w:rsid w:val="60C11E99"/>
    <w:rsid w:val="61568B42"/>
    <w:rsid w:val="61C5E57A"/>
    <w:rsid w:val="622C0FB7"/>
    <w:rsid w:val="634DA7D9"/>
    <w:rsid w:val="63769405"/>
    <w:rsid w:val="64A44EC7"/>
    <w:rsid w:val="64F37A8D"/>
    <w:rsid w:val="65E92EC9"/>
    <w:rsid w:val="664EEE9D"/>
    <w:rsid w:val="665EB8B2"/>
    <w:rsid w:val="671ECE12"/>
    <w:rsid w:val="67E14781"/>
    <w:rsid w:val="67EE43BC"/>
    <w:rsid w:val="686F4F2B"/>
    <w:rsid w:val="687CB43C"/>
    <w:rsid w:val="6955F316"/>
    <w:rsid w:val="6957213B"/>
    <w:rsid w:val="69A6A22F"/>
    <w:rsid w:val="6BF302E3"/>
    <w:rsid w:val="6DE965C0"/>
    <w:rsid w:val="6E1F20AE"/>
    <w:rsid w:val="6EE5153E"/>
    <w:rsid w:val="6FA38882"/>
    <w:rsid w:val="70601645"/>
    <w:rsid w:val="70EEAACA"/>
    <w:rsid w:val="7194BAC7"/>
    <w:rsid w:val="71F6B89D"/>
    <w:rsid w:val="7339FF9C"/>
    <w:rsid w:val="73DA57AB"/>
    <w:rsid w:val="7763E097"/>
    <w:rsid w:val="797FD093"/>
    <w:rsid w:val="798051EF"/>
    <w:rsid w:val="7A2C307E"/>
    <w:rsid w:val="7A539677"/>
    <w:rsid w:val="7AF309B2"/>
    <w:rsid w:val="7C37D971"/>
    <w:rsid w:val="7CEBE09F"/>
    <w:rsid w:val="7D2C87AB"/>
    <w:rsid w:val="7D5E1716"/>
    <w:rsid w:val="7D6B95DC"/>
    <w:rsid w:val="7D8D0504"/>
    <w:rsid w:val="7DB30AB7"/>
    <w:rsid w:val="7E4780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E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1"/>
      <w:ind w:left="296" w:hanging="370"/>
      <w:outlineLvl w:val="0"/>
    </w:pPr>
    <w:rPr>
      <w:b/>
      <w:bCs/>
    </w:rPr>
  </w:style>
  <w:style w:type="paragraph" w:styleId="Heading2">
    <w:name w:val="heading 2"/>
    <w:basedOn w:val="Normal"/>
    <w:uiPriority w:val="9"/>
    <w:unhideWhenUsed/>
    <w:qFormat/>
    <w:pPr>
      <w:ind w:left="100"/>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2582" w:right="2740"/>
      <w:jc w:val="center"/>
    </w:pPr>
    <w:rPr>
      <w:b/>
      <w:bCs/>
      <w:sz w:val="24"/>
      <w:szCs w:val="24"/>
      <w:u w:val="single" w:color="000000"/>
    </w:rPr>
  </w:style>
  <w:style w:type="paragraph" w:styleId="ListParagraph">
    <w:name w:val="List Paragraph"/>
    <w:basedOn w:val="Normal"/>
    <w:uiPriority w:val="34"/>
    <w:qFormat/>
    <w:pPr>
      <w:spacing w:before="160"/>
      <w:ind w:left="820" w:hanging="361"/>
    </w:pPr>
  </w:style>
  <w:style w:type="paragraph" w:customStyle="1" w:styleId="TableParagraph">
    <w:name w:val="Table Paragraph"/>
    <w:basedOn w:val="Normal"/>
    <w:uiPriority w:val="1"/>
    <w:qFormat/>
    <w:pPr>
      <w:spacing w:line="232" w:lineRule="exact"/>
      <w:ind w:left="105"/>
    </w:pPr>
  </w:style>
  <w:style w:type="paragraph" w:styleId="Revision">
    <w:name w:val="Revision"/>
    <w:hidden/>
    <w:uiPriority w:val="99"/>
    <w:semiHidden/>
    <w:rsid w:val="006D75CD"/>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D75CD"/>
    <w:rPr>
      <w:sz w:val="16"/>
      <w:szCs w:val="16"/>
    </w:rPr>
  </w:style>
  <w:style w:type="paragraph" w:styleId="CommentText">
    <w:name w:val="annotation text"/>
    <w:basedOn w:val="Normal"/>
    <w:link w:val="CommentTextChar"/>
    <w:uiPriority w:val="99"/>
    <w:semiHidden/>
    <w:unhideWhenUsed/>
    <w:rsid w:val="006D75CD"/>
    <w:rPr>
      <w:sz w:val="20"/>
      <w:szCs w:val="20"/>
    </w:rPr>
  </w:style>
  <w:style w:type="character" w:customStyle="1" w:styleId="CommentTextChar">
    <w:name w:val="Comment Text Char"/>
    <w:basedOn w:val="DefaultParagraphFont"/>
    <w:link w:val="CommentText"/>
    <w:uiPriority w:val="99"/>
    <w:semiHidden/>
    <w:rsid w:val="006D75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75CD"/>
    <w:rPr>
      <w:b/>
      <w:bCs/>
    </w:rPr>
  </w:style>
  <w:style w:type="character" w:customStyle="1" w:styleId="CommentSubjectChar">
    <w:name w:val="Comment Subject Char"/>
    <w:basedOn w:val="CommentTextChar"/>
    <w:link w:val="CommentSubject"/>
    <w:uiPriority w:val="99"/>
    <w:semiHidden/>
    <w:rsid w:val="006D75C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70F0F"/>
    <w:pPr>
      <w:tabs>
        <w:tab w:val="center" w:pos="4680"/>
        <w:tab w:val="right" w:pos="9360"/>
      </w:tabs>
    </w:pPr>
  </w:style>
  <w:style w:type="character" w:customStyle="1" w:styleId="HeaderChar">
    <w:name w:val="Header Char"/>
    <w:basedOn w:val="DefaultParagraphFont"/>
    <w:link w:val="Header"/>
    <w:uiPriority w:val="99"/>
    <w:rsid w:val="00D70F0F"/>
    <w:rPr>
      <w:rFonts w:ascii="Times New Roman" w:eastAsia="Times New Roman" w:hAnsi="Times New Roman" w:cs="Times New Roman"/>
    </w:rPr>
  </w:style>
  <w:style w:type="paragraph" w:styleId="Footer">
    <w:name w:val="footer"/>
    <w:basedOn w:val="Normal"/>
    <w:link w:val="FooterChar"/>
    <w:uiPriority w:val="99"/>
    <w:unhideWhenUsed/>
    <w:rsid w:val="00D70F0F"/>
    <w:pPr>
      <w:tabs>
        <w:tab w:val="center" w:pos="4680"/>
        <w:tab w:val="right" w:pos="9360"/>
      </w:tabs>
    </w:pPr>
  </w:style>
  <w:style w:type="character" w:customStyle="1" w:styleId="FooterChar">
    <w:name w:val="Footer Char"/>
    <w:basedOn w:val="DefaultParagraphFont"/>
    <w:link w:val="Footer"/>
    <w:uiPriority w:val="99"/>
    <w:rsid w:val="00D70F0F"/>
    <w:rPr>
      <w:rFonts w:ascii="Times New Roman" w:eastAsia="Times New Roman" w:hAnsi="Times New Roman" w:cs="Times New Roman"/>
    </w:rPr>
  </w:style>
  <w:style w:type="character" w:styleId="Hyperlink">
    <w:name w:val="Hyperlink"/>
    <w:basedOn w:val="DefaultParagraphFont"/>
    <w:uiPriority w:val="99"/>
    <w:unhideWhenUsed/>
    <w:rsid w:val="006F4BDE"/>
    <w:rPr>
      <w:color w:val="0563C1"/>
      <w:u w:val="single"/>
    </w:rPr>
  </w:style>
  <w:style w:type="paragraph" w:styleId="FootnoteText">
    <w:name w:val="footnote text"/>
    <w:basedOn w:val="Normal"/>
    <w:link w:val="FootnoteTextChar"/>
    <w:uiPriority w:val="99"/>
    <w:semiHidden/>
    <w:unhideWhenUsed/>
    <w:rsid w:val="00650424"/>
    <w:rPr>
      <w:sz w:val="20"/>
      <w:szCs w:val="20"/>
    </w:rPr>
  </w:style>
  <w:style w:type="character" w:customStyle="1" w:styleId="FootnoteTextChar">
    <w:name w:val="Footnote Text Char"/>
    <w:basedOn w:val="DefaultParagraphFont"/>
    <w:link w:val="FootnoteText"/>
    <w:uiPriority w:val="99"/>
    <w:semiHidden/>
    <w:rsid w:val="0065042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50424"/>
    <w:rPr>
      <w:vertAlign w:val="superscript"/>
    </w:rPr>
  </w:style>
  <w:style w:type="character" w:customStyle="1" w:styleId="UnresolvedMention1">
    <w:name w:val="Unresolved Mention1"/>
    <w:basedOn w:val="DefaultParagraphFont"/>
    <w:uiPriority w:val="99"/>
    <w:unhideWhenUsed/>
    <w:rsid w:val="005A7EA6"/>
    <w:rPr>
      <w:color w:val="605E5C"/>
      <w:shd w:val="clear" w:color="auto" w:fill="E1DFDD"/>
    </w:rPr>
  </w:style>
  <w:style w:type="character" w:customStyle="1" w:styleId="Mention1">
    <w:name w:val="Mention1"/>
    <w:basedOn w:val="DefaultParagraphFont"/>
    <w:uiPriority w:val="99"/>
    <w:unhideWhenUsed/>
    <w:rsid w:val="005A7EA6"/>
    <w:rPr>
      <w:color w:val="2B579A"/>
      <w:shd w:val="clear" w:color="auto" w:fill="E1DFDD"/>
    </w:rPr>
  </w:style>
  <w:style w:type="paragraph" w:styleId="BalloonText">
    <w:name w:val="Balloon Text"/>
    <w:basedOn w:val="Normal"/>
    <w:link w:val="BalloonTextChar"/>
    <w:uiPriority w:val="99"/>
    <w:semiHidden/>
    <w:unhideWhenUsed/>
    <w:rsid w:val="0075587D"/>
    <w:rPr>
      <w:rFonts w:ascii="Tahoma" w:hAnsi="Tahoma" w:cs="Tahoma"/>
      <w:sz w:val="16"/>
      <w:szCs w:val="16"/>
    </w:rPr>
  </w:style>
  <w:style w:type="character" w:customStyle="1" w:styleId="BalloonTextChar">
    <w:name w:val="Balloon Text Char"/>
    <w:basedOn w:val="DefaultParagraphFont"/>
    <w:link w:val="BalloonText"/>
    <w:uiPriority w:val="99"/>
    <w:semiHidden/>
    <w:rsid w:val="0075587D"/>
    <w:rPr>
      <w:rFonts w:ascii="Tahoma" w:eastAsia="Times New Roman" w:hAnsi="Tahoma" w:cs="Tahoma"/>
      <w:sz w:val="16"/>
      <w:szCs w:val="16"/>
    </w:rPr>
  </w:style>
  <w:style w:type="character" w:customStyle="1" w:styleId="DeltaViewInsertion">
    <w:name w:val="DeltaView Insertion"/>
    <w:uiPriority w:val="99"/>
    <w:rsid w:val="00F94C6B"/>
    <w:rPr>
      <w:color w:val="0000FF"/>
      <w:u w:val="double"/>
    </w:rPr>
  </w:style>
  <w:style w:type="character" w:styleId="UnresolvedMention">
    <w:name w:val="Unresolved Mention"/>
    <w:basedOn w:val="DefaultParagraphFont"/>
    <w:uiPriority w:val="99"/>
    <w:semiHidden/>
    <w:unhideWhenUsed/>
    <w:rsid w:val="00E81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3552">
      <w:bodyDiv w:val="1"/>
      <w:marLeft w:val="0"/>
      <w:marRight w:val="0"/>
      <w:marTop w:val="0"/>
      <w:marBottom w:val="0"/>
      <w:divBdr>
        <w:top w:val="none" w:sz="0" w:space="0" w:color="auto"/>
        <w:left w:val="none" w:sz="0" w:space="0" w:color="auto"/>
        <w:bottom w:val="none" w:sz="0" w:space="0" w:color="auto"/>
        <w:right w:val="none" w:sz="0" w:space="0" w:color="auto"/>
      </w:divBdr>
    </w:div>
    <w:div w:id="411007795">
      <w:bodyDiv w:val="1"/>
      <w:marLeft w:val="0"/>
      <w:marRight w:val="0"/>
      <w:marTop w:val="0"/>
      <w:marBottom w:val="0"/>
      <w:divBdr>
        <w:top w:val="none" w:sz="0" w:space="0" w:color="auto"/>
        <w:left w:val="none" w:sz="0" w:space="0" w:color="auto"/>
        <w:bottom w:val="none" w:sz="0" w:space="0" w:color="auto"/>
        <w:right w:val="none" w:sz="0" w:space="0" w:color="auto"/>
      </w:divBdr>
    </w:div>
    <w:div w:id="953754656">
      <w:bodyDiv w:val="1"/>
      <w:marLeft w:val="0"/>
      <w:marRight w:val="0"/>
      <w:marTop w:val="0"/>
      <w:marBottom w:val="0"/>
      <w:divBdr>
        <w:top w:val="none" w:sz="0" w:space="0" w:color="auto"/>
        <w:left w:val="none" w:sz="0" w:space="0" w:color="auto"/>
        <w:bottom w:val="none" w:sz="0" w:space="0" w:color="auto"/>
        <w:right w:val="none" w:sz="0" w:space="0" w:color="auto"/>
      </w:divBdr>
    </w:div>
    <w:div w:id="1324044207">
      <w:bodyDiv w:val="1"/>
      <w:marLeft w:val="0"/>
      <w:marRight w:val="0"/>
      <w:marTop w:val="0"/>
      <w:marBottom w:val="0"/>
      <w:divBdr>
        <w:top w:val="none" w:sz="0" w:space="0" w:color="auto"/>
        <w:left w:val="none" w:sz="0" w:space="0" w:color="auto"/>
        <w:bottom w:val="none" w:sz="0" w:space="0" w:color="auto"/>
        <w:right w:val="none" w:sz="0" w:space="0" w:color="auto"/>
      </w:divBdr>
    </w:div>
    <w:div w:id="1706254688">
      <w:bodyDiv w:val="1"/>
      <w:marLeft w:val="0"/>
      <w:marRight w:val="0"/>
      <w:marTop w:val="0"/>
      <w:marBottom w:val="0"/>
      <w:divBdr>
        <w:top w:val="none" w:sz="0" w:space="0" w:color="auto"/>
        <w:left w:val="none" w:sz="0" w:space="0" w:color="auto"/>
        <w:bottom w:val="none" w:sz="0" w:space="0" w:color="auto"/>
        <w:right w:val="none" w:sz="0" w:space="0" w:color="auto"/>
      </w:divBdr>
    </w:div>
    <w:div w:id="2016683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helpdesk.worldbank.org/knowledgebase/articles/906519-world-bank-country-and-lending-groups" TargetMode="External"/><Relationship Id="rId18" Type="http://schemas.openxmlformats.org/officeDocument/2006/relationships/hyperlink" Target="mailto:pandemicfundcfp@worldbank.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worldbank.org/en/programs/financial-intermediary-fund-for-pandemic-prevention-preparedness-and-response-ppr-fif" TargetMode="External"/><Relationship Id="rId17" Type="http://schemas.openxmlformats.org/officeDocument/2006/relationships/hyperlink" Target="https://worldbankgroup.zoom.us/meeting/register/tJYsc-2sqjooH9ThmDZKflIpA5FsPBI-br-Z"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orldbankgroup.zoom.us/meeting/register/tJEtcOCpqTMrGtLPUF77TGBX3iQ6gv2OhCR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pandemicfundcfp@worldbank.org"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helpdesk.worldbank.org/knowledgebase/articles/906519-world-bank-country-and-lending-groups"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worldbank.org/en/programs/financial-intermediary-fund-for-pandemic-prevention-preparedness-and-response-ppr-fif" TargetMode="External"/><Relationship Id="rId2" Type="http://schemas.openxmlformats.org/officeDocument/2006/relationships/hyperlink" Target="https://thedocs.worldbank.org/en/doc/eac1acfe37285a29942e9bb513a4fb43-0200022022/original/PPR-FIF-Operations-Manual-Sept-8-2022-FINAL.pdf" TargetMode="External"/><Relationship Id="rId1" Type="http://schemas.openxmlformats.org/officeDocument/2006/relationships/hyperlink" Target="https://thedocs.worldbank.org/en/doc/eac1acfe37285a29942e9bb513a4fb43-0200022022/related/PPR-FIF-GOVERNANCE-FRAMEWORK-Sept-8-2022-FINAL.pdf" TargetMode="External"/><Relationship Id="rId4" Type="http://schemas.openxmlformats.org/officeDocument/2006/relationships/hyperlink" Target="https://www.thelancet.com/pdfs/journals/lancet/PIIS0140-6736(21)0125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A04C0F9640A44F9EB81620CA767571" ma:contentTypeVersion="13" ma:contentTypeDescription="Create a new document." ma:contentTypeScope="" ma:versionID="b6af1b0d4febc95aed5cfcf63f71eadc">
  <xsd:schema xmlns:xsd="http://www.w3.org/2001/XMLSchema" xmlns:xs="http://www.w3.org/2001/XMLSchema" xmlns:p="http://schemas.microsoft.com/office/2006/metadata/properties" xmlns:ns3="48b7dc62-4dce-402a-9084-895bb0696ade" xmlns:ns4="eaa8eea4-0a17-412a-a44f-ef552f0adeff" targetNamespace="http://schemas.microsoft.com/office/2006/metadata/properties" ma:root="true" ma:fieldsID="6cd2a336892d6d31f93e34afd1dc4463" ns3:_="" ns4:_="">
    <xsd:import namespace="48b7dc62-4dce-402a-9084-895bb0696ade"/>
    <xsd:import namespace="eaa8eea4-0a17-412a-a44f-ef552f0ade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7dc62-4dce-402a-9084-895bb0696a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a8eea4-0a17-412a-a44f-ef552f0ade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48b7dc62-4dce-402a-9084-895bb0696ade" xsi:nil="true"/>
  </documentManagement>
</p:properties>
</file>

<file path=customXml/itemProps1.xml><?xml version="1.0" encoding="utf-8"?>
<ds:datastoreItem xmlns:ds="http://schemas.openxmlformats.org/officeDocument/2006/customXml" ds:itemID="{9151DFAC-D071-4B32-B97C-678E07E87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7dc62-4dce-402a-9084-895bb0696ade"/>
    <ds:schemaRef ds:uri="eaa8eea4-0a17-412a-a44f-ef552f0ad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511178-E000-4593-9824-8EFA52CDA48A}">
  <ds:schemaRefs>
    <ds:schemaRef ds:uri="http://schemas.microsoft.com/sharepoint/v3/contenttype/forms"/>
  </ds:schemaRefs>
</ds:datastoreItem>
</file>

<file path=customXml/itemProps3.xml><?xml version="1.0" encoding="utf-8"?>
<ds:datastoreItem xmlns:ds="http://schemas.openxmlformats.org/officeDocument/2006/customXml" ds:itemID="{89B544A0-C04E-48B6-940E-2DB48E2E6026}">
  <ds:schemaRefs>
    <ds:schemaRef ds:uri="http://schemas.openxmlformats.org/officeDocument/2006/bibliography"/>
  </ds:schemaRefs>
</ds:datastoreItem>
</file>

<file path=customXml/itemProps4.xml><?xml version="1.0" encoding="utf-8"?>
<ds:datastoreItem xmlns:ds="http://schemas.openxmlformats.org/officeDocument/2006/customXml" ds:itemID="{4BAFCBD2-BAF4-4B73-ADA0-D8053125BB66}">
  <ds:schemaRefs>
    <ds:schemaRef ds:uri="http://schemas.microsoft.com/office/2006/metadata/properties"/>
    <ds:schemaRef ds:uri="http://schemas.microsoft.com/office/infopath/2007/PartnerControls"/>
    <ds:schemaRef ds:uri="48b7dc62-4dce-402a-9084-895bb0696ad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1764</Words>
  <Characters>10061</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2023-02-02T18:06:00Z</dcterms:created>
  <dcterms:modified xsi:type="dcterms:W3CDTF">2023-02-03T17:15:00Z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Microsoft® Word for Microsoft 365</vt:lpwstr>
  </property>
  <property fmtid="{D5CDD505-2E9C-101B-9397-08002B2CF9AE}" pid="3" name="LastSaved">
    <vt:filetime>2023-01-30T00:00:00Z</vt:filetime>
  </property>
  <property fmtid="{D5CDD505-2E9C-101B-9397-08002B2CF9AE}" pid="4" name="Created">
    <vt:filetime>2023-01-29T00:00:00Z</vt:filetime>
  </property>
  <property fmtid="{D5CDD505-2E9C-101B-9397-08002B2CF9AE}" pid="5" name="ContentTypeId">
    <vt:lpwstr>0x010100C3A04C0F9640A44F9EB81620CA767571</vt:lpwstr>
  </property>
  <property fmtid="{D5CDD505-2E9C-101B-9397-08002B2CF9AE}" pid="6" name="Creator">
    <vt:lpwstr>Microsoft® Word for Microsoft 365</vt:lpwstr>
  </property>
  <property fmtid="{D5CDD505-2E9C-101B-9397-08002B2CF9AE}" pid="7" name="_dlc_DocIdItemGuid">
    <vt:lpwstr>6f2c6be9-5711-4375-8357-c325518f4a25</vt:lpwstr>
  </property>
</Properties>
</file>